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F1E" w:rsidRPr="00BF2520" w:rsidRDefault="00397F1E" w:rsidP="00397F1E">
      <w:pPr>
        <w:spacing w:line="240" w:lineRule="auto"/>
        <w:jc w:val="center"/>
        <w:rPr>
          <w:rFonts w:ascii="Times New Roman" w:hAnsi="Times New Roman"/>
          <w:b/>
          <w:sz w:val="24"/>
          <w:szCs w:val="24"/>
          <w:lang w:val="en-GB"/>
        </w:rPr>
      </w:pPr>
      <w:r w:rsidRPr="00BF2520">
        <w:rPr>
          <w:rFonts w:ascii="Times New Roman" w:hAnsi="Times New Roman"/>
          <w:b/>
          <w:sz w:val="24"/>
          <w:szCs w:val="24"/>
          <w:lang w:val="en-GB"/>
        </w:rPr>
        <w:t>INSTRUCTIONAL MATERIALS AND STUDENTS’ ACADEMIC PERFORMANCE IN GOVERNMENT IN SECONDARY SCHOOLS IN ILORIN WEST L</w:t>
      </w:r>
      <w:r>
        <w:rPr>
          <w:rFonts w:ascii="Times New Roman" w:hAnsi="Times New Roman"/>
          <w:b/>
          <w:sz w:val="24"/>
          <w:szCs w:val="24"/>
          <w:lang w:val="en-GB"/>
        </w:rPr>
        <w:t xml:space="preserve">OCAL </w:t>
      </w:r>
      <w:r w:rsidRPr="00BF2520">
        <w:rPr>
          <w:rFonts w:ascii="Times New Roman" w:hAnsi="Times New Roman"/>
          <w:b/>
          <w:sz w:val="24"/>
          <w:szCs w:val="24"/>
          <w:lang w:val="en-GB"/>
        </w:rPr>
        <w:t>G</w:t>
      </w:r>
      <w:r>
        <w:rPr>
          <w:rFonts w:ascii="Times New Roman" w:hAnsi="Times New Roman"/>
          <w:b/>
          <w:sz w:val="24"/>
          <w:szCs w:val="24"/>
          <w:lang w:val="en-GB"/>
        </w:rPr>
        <w:t xml:space="preserve">OVERNMENT </w:t>
      </w:r>
      <w:r w:rsidRPr="00BF2520">
        <w:rPr>
          <w:rFonts w:ascii="Times New Roman" w:hAnsi="Times New Roman"/>
          <w:b/>
          <w:sz w:val="24"/>
          <w:szCs w:val="24"/>
          <w:lang w:val="en-GB"/>
        </w:rPr>
        <w:t>A</w:t>
      </w:r>
      <w:r>
        <w:rPr>
          <w:rFonts w:ascii="Times New Roman" w:hAnsi="Times New Roman"/>
          <w:b/>
          <w:sz w:val="24"/>
          <w:szCs w:val="24"/>
          <w:lang w:val="en-GB"/>
        </w:rPr>
        <w:t>REA</w:t>
      </w:r>
      <w:r w:rsidRPr="00BF2520">
        <w:rPr>
          <w:rFonts w:ascii="Times New Roman" w:hAnsi="Times New Roman"/>
          <w:b/>
          <w:sz w:val="24"/>
          <w:szCs w:val="24"/>
          <w:lang w:val="en-GB"/>
        </w:rPr>
        <w:t>, KWARA STATE</w:t>
      </w:r>
    </w:p>
    <w:p w:rsidR="00397F1E" w:rsidRDefault="00397F1E" w:rsidP="00397F1E">
      <w:pPr>
        <w:spacing w:line="360" w:lineRule="auto"/>
        <w:jc w:val="center"/>
        <w:rPr>
          <w:rFonts w:ascii="Times New Roman" w:hAnsi="Times New Roman"/>
          <w:sz w:val="24"/>
          <w:szCs w:val="24"/>
          <w:lang w:val="en-GB"/>
        </w:rPr>
      </w:pPr>
    </w:p>
    <w:p w:rsidR="00397F1E" w:rsidRDefault="00397F1E" w:rsidP="00397F1E">
      <w:pPr>
        <w:spacing w:line="360" w:lineRule="auto"/>
        <w:jc w:val="center"/>
        <w:rPr>
          <w:rFonts w:ascii="Times New Roman" w:hAnsi="Times New Roman"/>
          <w:sz w:val="24"/>
          <w:szCs w:val="24"/>
          <w:lang w:val="en-GB"/>
        </w:rPr>
      </w:pPr>
    </w:p>
    <w:p w:rsidR="00397F1E" w:rsidRDefault="00397F1E" w:rsidP="00397F1E">
      <w:pPr>
        <w:spacing w:line="360" w:lineRule="auto"/>
        <w:jc w:val="center"/>
        <w:rPr>
          <w:rFonts w:ascii="Times New Roman" w:hAnsi="Times New Roman"/>
          <w:sz w:val="24"/>
          <w:szCs w:val="24"/>
          <w:lang w:val="en-GB"/>
        </w:rPr>
      </w:pPr>
    </w:p>
    <w:p w:rsidR="00397F1E" w:rsidRPr="00BF2520" w:rsidRDefault="00397F1E" w:rsidP="00397F1E">
      <w:pPr>
        <w:spacing w:line="360" w:lineRule="auto"/>
        <w:jc w:val="center"/>
        <w:rPr>
          <w:rFonts w:ascii="Times New Roman" w:hAnsi="Times New Roman"/>
          <w:sz w:val="24"/>
          <w:szCs w:val="24"/>
          <w:lang w:val="en-GB"/>
        </w:rPr>
      </w:pPr>
    </w:p>
    <w:p w:rsidR="00397F1E" w:rsidRPr="00BF2520" w:rsidRDefault="00397F1E" w:rsidP="00397F1E">
      <w:pPr>
        <w:spacing w:line="360" w:lineRule="auto"/>
        <w:jc w:val="center"/>
        <w:rPr>
          <w:rFonts w:ascii="Times New Roman" w:hAnsi="Times New Roman"/>
          <w:b/>
          <w:sz w:val="24"/>
          <w:szCs w:val="24"/>
          <w:lang w:val="en-GB"/>
        </w:rPr>
      </w:pPr>
      <w:r w:rsidRPr="00BF2520">
        <w:rPr>
          <w:rFonts w:ascii="Times New Roman" w:hAnsi="Times New Roman"/>
          <w:b/>
          <w:sz w:val="24"/>
          <w:szCs w:val="24"/>
          <w:lang w:val="en-GB"/>
        </w:rPr>
        <w:t>By</w:t>
      </w:r>
    </w:p>
    <w:p w:rsidR="00397F1E" w:rsidRDefault="00397F1E" w:rsidP="00397F1E">
      <w:pPr>
        <w:spacing w:line="240" w:lineRule="auto"/>
        <w:jc w:val="center"/>
        <w:rPr>
          <w:rFonts w:ascii="Times New Roman" w:hAnsi="Times New Roman"/>
          <w:b/>
          <w:sz w:val="24"/>
          <w:szCs w:val="24"/>
          <w:lang w:val="en-GB"/>
        </w:rPr>
      </w:pPr>
    </w:p>
    <w:p w:rsidR="00397F1E" w:rsidRDefault="00397F1E" w:rsidP="00397F1E">
      <w:pPr>
        <w:spacing w:line="240" w:lineRule="auto"/>
        <w:rPr>
          <w:rFonts w:ascii="Times New Roman" w:hAnsi="Times New Roman"/>
          <w:b/>
          <w:sz w:val="24"/>
          <w:szCs w:val="24"/>
          <w:lang w:val="en-GB"/>
        </w:rPr>
      </w:pPr>
    </w:p>
    <w:p w:rsidR="00397F1E" w:rsidRPr="00BF2520" w:rsidRDefault="00397F1E" w:rsidP="00397F1E">
      <w:pPr>
        <w:spacing w:line="240" w:lineRule="auto"/>
        <w:jc w:val="center"/>
        <w:rPr>
          <w:rFonts w:ascii="Times New Roman" w:hAnsi="Times New Roman" w:cs="Times New Roman"/>
          <w:b/>
          <w:sz w:val="24"/>
          <w:szCs w:val="24"/>
          <w:lang w:val="en-GB"/>
        </w:rPr>
      </w:pPr>
      <w:r w:rsidRPr="00BF2520">
        <w:rPr>
          <w:rFonts w:ascii="Times New Roman" w:hAnsi="Times New Roman" w:cs="Times New Roman"/>
          <w:b/>
          <w:sz w:val="24"/>
          <w:szCs w:val="24"/>
          <w:lang w:val="en-GB"/>
        </w:rPr>
        <w:t xml:space="preserve">ABDULRAHMAN, </w:t>
      </w:r>
      <w:proofErr w:type="spellStart"/>
      <w:r w:rsidRPr="00BF2520">
        <w:rPr>
          <w:rFonts w:ascii="Times New Roman" w:hAnsi="Times New Roman" w:cs="Times New Roman"/>
          <w:b/>
          <w:sz w:val="24"/>
          <w:szCs w:val="24"/>
          <w:lang w:val="en-GB"/>
        </w:rPr>
        <w:t>Abdulsomad</w:t>
      </w:r>
      <w:proofErr w:type="spellEnd"/>
      <w:r w:rsidRPr="00BF2520">
        <w:rPr>
          <w:rFonts w:ascii="Times New Roman" w:hAnsi="Times New Roman" w:cs="Times New Roman"/>
          <w:b/>
          <w:sz w:val="24"/>
          <w:szCs w:val="24"/>
          <w:lang w:val="en-GB"/>
        </w:rPr>
        <w:t xml:space="preserve"> </w:t>
      </w:r>
      <w:proofErr w:type="spellStart"/>
      <w:r w:rsidRPr="00BF2520">
        <w:rPr>
          <w:rFonts w:ascii="Times New Roman" w:hAnsi="Times New Roman" w:cs="Times New Roman"/>
          <w:b/>
          <w:sz w:val="24"/>
          <w:szCs w:val="24"/>
          <w:lang w:val="en-GB"/>
        </w:rPr>
        <w:t>Ajao</w:t>
      </w:r>
      <w:proofErr w:type="spellEnd"/>
    </w:p>
    <w:p w:rsidR="00397F1E" w:rsidRPr="00BF2520" w:rsidRDefault="00397F1E" w:rsidP="00397F1E">
      <w:pPr>
        <w:spacing w:line="240" w:lineRule="auto"/>
        <w:jc w:val="center"/>
        <w:rPr>
          <w:rFonts w:ascii="Times New Roman" w:hAnsi="Times New Roman" w:cs="Times New Roman"/>
          <w:b/>
          <w:sz w:val="24"/>
          <w:szCs w:val="24"/>
          <w:lang w:val="en-GB"/>
        </w:rPr>
      </w:pPr>
      <w:r w:rsidRPr="00BF2520">
        <w:rPr>
          <w:rFonts w:ascii="Times New Roman" w:hAnsi="Times New Roman" w:cs="Times New Roman"/>
          <w:b/>
          <w:sz w:val="24"/>
          <w:szCs w:val="24"/>
          <w:lang w:val="en-GB"/>
        </w:rPr>
        <w:t>KWCOED/IL/O21/0318</w:t>
      </w:r>
    </w:p>
    <w:p w:rsidR="00397F1E" w:rsidRDefault="00397F1E" w:rsidP="00397F1E">
      <w:pPr>
        <w:spacing w:line="360" w:lineRule="auto"/>
        <w:jc w:val="center"/>
        <w:rPr>
          <w:rFonts w:ascii="Times New Roman" w:hAnsi="Times New Roman"/>
          <w:b/>
          <w:sz w:val="24"/>
          <w:szCs w:val="24"/>
          <w:lang w:val="en-GB"/>
        </w:rPr>
      </w:pPr>
    </w:p>
    <w:p w:rsidR="00397F1E" w:rsidRDefault="00397F1E" w:rsidP="00397F1E">
      <w:pPr>
        <w:spacing w:line="360" w:lineRule="auto"/>
        <w:rPr>
          <w:rFonts w:ascii="Times New Roman" w:hAnsi="Times New Roman"/>
          <w:b/>
          <w:sz w:val="24"/>
          <w:szCs w:val="24"/>
          <w:lang w:val="en-GB"/>
        </w:rPr>
      </w:pPr>
    </w:p>
    <w:p w:rsidR="00397F1E" w:rsidRPr="00BF2520" w:rsidRDefault="00397F1E" w:rsidP="00397F1E">
      <w:pPr>
        <w:spacing w:line="360" w:lineRule="auto"/>
        <w:rPr>
          <w:rFonts w:ascii="Times New Roman" w:hAnsi="Times New Roman"/>
          <w:b/>
          <w:sz w:val="24"/>
          <w:szCs w:val="24"/>
          <w:lang w:val="en-GB"/>
        </w:rPr>
      </w:pPr>
    </w:p>
    <w:p w:rsidR="00397F1E" w:rsidRDefault="00397F1E" w:rsidP="00397F1E">
      <w:pPr>
        <w:spacing w:line="360" w:lineRule="auto"/>
        <w:jc w:val="center"/>
        <w:rPr>
          <w:rFonts w:ascii="Times New Roman" w:eastAsia="Times New Roman" w:hAnsi="Times New Roman"/>
          <w:b/>
          <w:sz w:val="24"/>
          <w:szCs w:val="24"/>
        </w:rPr>
      </w:pPr>
      <w:r>
        <w:rPr>
          <w:rFonts w:ascii="Times New Roman" w:eastAsia="Times New Roman" w:hAnsi="Times New Roman"/>
          <w:b/>
          <w:sz w:val="24"/>
          <w:szCs w:val="24"/>
        </w:rPr>
        <w:t>A RESEARCH PROJECT SUBMITTED TO THE</w:t>
      </w:r>
      <w:r>
        <w:rPr>
          <w:rFonts w:ascii="Times New Roman" w:hAnsi="Times New Roman"/>
          <w:b/>
          <w:sz w:val="24"/>
          <w:szCs w:val="24"/>
          <w:lang w:val="en-GB"/>
        </w:rPr>
        <w:t xml:space="preserve">DEPARTMENT OF </w:t>
      </w:r>
      <w:r w:rsidRPr="00BF2520">
        <w:rPr>
          <w:rFonts w:ascii="Times New Roman" w:hAnsi="Times New Roman"/>
          <w:b/>
          <w:sz w:val="24"/>
          <w:szCs w:val="24"/>
          <w:lang w:val="en-GB"/>
        </w:rPr>
        <w:t>POL</w:t>
      </w:r>
      <w:r>
        <w:rPr>
          <w:rFonts w:ascii="Times New Roman" w:hAnsi="Times New Roman"/>
          <w:b/>
          <w:sz w:val="24"/>
          <w:szCs w:val="24"/>
          <w:lang w:val="en-GB"/>
        </w:rPr>
        <w:t>ITICALSCIENCE</w:t>
      </w:r>
      <w:r>
        <w:rPr>
          <w:rFonts w:ascii="Times New Roman" w:eastAsia="Times New Roman" w:hAnsi="Times New Roman"/>
          <w:b/>
          <w:sz w:val="24"/>
          <w:szCs w:val="24"/>
        </w:rPr>
        <w:t>, SCHOOL OF ARTS AND SOCIAL SCIENCE, KWARA STATE COLLEGE OF EDUCATION ILORIN</w:t>
      </w:r>
    </w:p>
    <w:p w:rsidR="00397F1E" w:rsidRPr="001B1D7B" w:rsidRDefault="00397F1E" w:rsidP="00397F1E">
      <w:pPr>
        <w:spacing w:line="360" w:lineRule="auto"/>
        <w:jc w:val="center"/>
        <w:rPr>
          <w:rFonts w:ascii="Times New Roman" w:hAnsi="Times New Roman"/>
          <w:b/>
          <w:sz w:val="24"/>
          <w:szCs w:val="24"/>
          <w:lang w:val="en-GB"/>
        </w:rPr>
      </w:pPr>
      <w:r>
        <w:rPr>
          <w:rFonts w:ascii="Times New Roman" w:eastAsia="Times New Roman" w:hAnsi="Times New Roman"/>
          <w:b/>
          <w:sz w:val="24"/>
          <w:szCs w:val="24"/>
        </w:rPr>
        <w:t xml:space="preserve"> IN PARTIAL FULFILLMENT AS PART OF THE REQUIREMENT FOR THE AWARD OF NIGERIA CERTIFICATE IN EDUCATION (N.C.E). </w:t>
      </w:r>
    </w:p>
    <w:p w:rsidR="00397F1E" w:rsidRDefault="00397F1E" w:rsidP="00397F1E">
      <w:pPr>
        <w:spacing w:after="0" w:line="480" w:lineRule="auto"/>
        <w:rPr>
          <w:rFonts w:ascii="Times New Roman" w:eastAsia="Times New Roman" w:hAnsi="Times New Roman"/>
          <w:b/>
          <w:sz w:val="24"/>
          <w:szCs w:val="24"/>
        </w:rPr>
      </w:pPr>
    </w:p>
    <w:p w:rsidR="00397F1E" w:rsidRDefault="00397F1E" w:rsidP="00397F1E">
      <w:pPr>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tab/>
      </w:r>
      <w:r>
        <w:rPr>
          <w:rFonts w:ascii="Times New Roman" w:eastAsia="Times New Roman" w:hAnsi="Times New Roman"/>
          <w:b/>
          <w:sz w:val="24"/>
          <w:szCs w:val="24"/>
        </w:rPr>
        <w:tab/>
        <w:t xml:space="preserve"> SEPTEMBER, 2024.</w:t>
      </w:r>
    </w:p>
    <w:p w:rsidR="00397F1E" w:rsidRDefault="00397F1E" w:rsidP="00397F1E">
      <w:pPr>
        <w:spacing w:after="0" w:line="480" w:lineRule="auto"/>
        <w:rPr>
          <w:rFonts w:ascii="Times New Roman" w:eastAsia="Times New Roman" w:hAnsi="Times New Roman"/>
          <w:b/>
          <w:sz w:val="24"/>
          <w:szCs w:val="24"/>
        </w:rPr>
      </w:pPr>
    </w:p>
    <w:p w:rsidR="00397F1E" w:rsidRDefault="00397F1E" w:rsidP="00397F1E">
      <w:pPr>
        <w:spacing w:line="240"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397F1E" w:rsidRDefault="00397F1E" w:rsidP="00397F1E">
      <w:pPr>
        <w:spacing w:after="0" w:line="480" w:lineRule="auto"/>
        <w:jc w:val="center"/>
        <w:rPr>
          <w:rFonts w:ascii="Times New Roman" w:eastAsia="Times New Roman" w:hAnsi="Times New Roman"/>
          <w:b/>
          <w:sz w:val="24"/>
        </w:rPr>
      </w:pPr>
      <w:r>
        <w:rPr>
          <w:rFonts w:ascii="Times New Roman" w:eastAsia="Times New Roman" w:hAnsi="Times New Roman"/>
          <w:b/>
          <w:sz w:val="24"/>
        </w:rPr>
        <w:lastRenderedPageBreak/>
        <w:t xml:space="preserve">CERTIFICATION </w:t>
      </w:r>
    </w:p>
    <w:p w:rsidR="00397F1E" w:rsidRPr="0014437F" w:rsidRDefault="00397F1E" w:rsidP="00397F1E">
      <w:pPr>
        <w:spacing w:line="480" w:lineRule="auto"/>
        <w:ind w:firstLine="720"/>
        <w:jc w:val="both"/>
        <w:rPr>
          <w:rFonts w:ascii="Times New Roman" w:hAnsi="Times New Roman"/>
          <w:b/>
          <w:sz w:val="24"/>
          <w:szCs w:val="24"/>
          <w:lang w:val="en-GB"/>
        </w:rPr>
      </w:pPr>
      <w:r>
        <w:rPr>
          <w:rFonts w:ascii="Times New Roman" w:eastAsia="Times New Roman" w:hAnsi="Times New Roman"/>
          <w:sz w:val="24"/>
        </w:rPr>
        <w:t xml:space="preserve">This is to certify that this study was carried out by </w:t>
      </w:r>
      <w:proofErr w:type="gramStart"/>
      <w:r>
        <w:rPr>
          <w:rFonts w:ascii="Times New Roman" w:hAnsi="Times New Roman"/>
          <w:b/>
          <w:sz w:val="24"/>
          <w:szCs w:val="24"/>
          <w:lang w:val="en-GB"/>
        </w:rPr>
        <w:t>ABDULRAHMAN,</w:t>
      </w:r>
      <w:proofErr w:type="gramEnd"/>
      <w:r>
        <w:rPr>
          <w:rFonts w:ascii="Times New Roman" w:hAnsi="Times New Roman"/>
          <w:b/>
          <w:sz w:val="24"/>
          <w:szCs w:val="24"/>
          <w:lang w:val="en-GB"/>
        </w:rPr>
        <w:t xml:space="preserve"> </w:t>
      </w:r>
      <w:proofErr w:type="spellStart"/>
      <w:r>
        <w:rPr>
          <w:rFonts w:ascii="Times New Roman" w:hAnsi="Times New Roman"/>
          <w:b/>
          <w:sz w:val="24"/>
          <w:szCs w:val="24"/>
          <w:lang w:val="en-GB"/>
        </w:rPr>
        <w:t>Abdulsomad</w:t>
      </w:r>
      <w:proofErr w:type="spellEnd"/>
      <w:r>
        <w:rPr>
          <w:rFonts w:ascii="Times New Roman" w:hAnsi="Times New Roman"/>
          <w:b/>
          <w:sz w:val="24"/>
          <w:szCs w:val="24"/>
          <w:lang w:val="en-GB"/>
        </w:rPr>
        <w:t xml:space="preserve"> </w:t>
      </w:r>
      <w:proofErr w:type="spellStart"/>
      <w:r>
        <w:rPr>
          <w:rFonts w:ascii="Times New Roman" w:hAnsi="Times New Roman"/>
          <w:b/>
          <w:sz w:val="24"/>
          <w:szCs w:val="24"/>
          <w:lang w:val="en-GB"/>
        </w:rPr>
        <w:t>Ajao</w:t>
      </w:r>
      <w:proofErr w:type="spellEnd"/>
      <w:r>
        <w:rPr>
          <w:rFonts w:ascii="Times New Roman" w:hAnsi="Times New Roman"/>
          <w:b/>
          <w:sz w:val="24"/>
          <w:szCs w:val="24"/>
          <w:lang w:val="en-GB"/>
        </w:rPr>
        <w:t xml:space="preserve"> </w:t>
      </w:r>
      <w:r w:rsidRPr="00F770C5">
        <w:rPr>
          <w:rFonts w:ascii="Times New Roman" w:hAnsi="Times New Roman"/>
          <w:sz w:val="24"/>
          <w:szCs w:val="24"/>
          <w:lang w:val="en-GB"/>
        </w:rPr>
        <w:t xml:space="preserve">with </w:t>
      </w:r>
      <w:proofErr w:type="spellStart"/>
      <w:r w:rsidRPr="00F770C5">
        <w:rPr>
          <w:rFonts w:ascii="Times New Roman" w:hAnsi="Times New Roman"/>
          <w:sz w:val="24"/>
          <w:szCs w:val="24"/>
          <w:lang w:val="en-GB"/>
        </w:rPr>
        <w:t>matric</w:t>
      </w:r>
      <w:proofErr w:type="spellEnd"/>
      <w:r w:rsidRPr="00F770C5">
        <w:rPr>
          <w:rFonts w:ascii="Times New Roman" w:hAnsi="Times New Roman"/>
          <w:sz w:val="24"/>
          <w:szCs w:val="24"/>
          <w:lang w:val="en-GB"/>
        </w:rPr>
        <w:t xml:space="preserve"> number </w:t>
      </w:r>
      <w:r w:rsidRPr="00BF2520">
        <w:rPr>
          <w:rFonts w:ascii="Times New Roman" w:hAnsi="Times New Roman"/>
          <w:b/>
          <w:sz w:val="24"/>
          <w:szCs w:val="24"/>
          <w:lang w:val="en-GB"/>
        </w:rPr>
        <w:t>KWCOED/IL/O21/0318</w:t>
      </w:r>
      <w:r>
        <w:rPr>
          <w:rFonts w:ascii="Times New Roman" w:hAnsi="Times New Roman"/>
          <w:b/>
          <w:sz w:val="24"/>
          <w:szCs w:val="24"/>
          <w:lang w:val="en-GB"/>
        </w:rPr>
        <w:t xml:space="preserve"> </w:t>
      </w:r>
      <w:r>
        <w:rPr>
          <w:rFonts w:ascii="Times New Roman" w:eastAsia="Times New Roman" w:hAnsi="Times New Roman"/>
          <w:sz w:val="24"/>
        </w:rPr>
        <w:t xml:space="preserve">has been read and approved as meeting part of the requirements of the Department of Political Science, school of Arts and Social Science, </w:t>
      </w:r>
      <w:proofErr w:type="spellStart"/>
      <w:r>
        <w:rPr>
          <w:rFonts w:ascii="Times New Roman" w:eastAsia="Times New Roman" w:hAnsi="Times New Roman"/>
          <w:sz w:val="24"/>
        </w:rPr>
        <w:t>Kwara</w:t>
      </w:r>
      <w:proofErr w:type="spellEnd"/>
      <w:r>
        <w:rPr>
          <w:rFonts w:ascii="Times New Roman" w:eastAsia="Times New Roman" w:hAnsi="Times New Roman"/>
          <w:sz w:val="24"/>
        </w:rPr>
        <w:t xml:space="preserve"> State College of Education Ilorin, for the award of Nigeria Certificate in Education (N.C.E.).</w:t>
      </w:r>
    </w:p>
    <w:p w:rsidR="00397F1E" w:rsidRDefault="00397F1E" w:rsidP="00397F1E">
      <w:pPr>
        <w:spacing w:after="0" w:line="480" w:lineRule="auto"/>
        <w:jc w:val="both"/>
        <w:rPr>
          <w:rFonts w:ascii="Times New Roman" w:eastAsia="Times New Roman" w:hAnsi="Times New Roman"/>
          <w:sz w:val="24"/>
        </w:rPr>
      </w:pPr>
    </w:p>
    <w:p w:rsidR="00397F1E" w:rsidRDefault="00397F1E" w:rsidP="00397F1E">
      <w:pPr>
        <w:spacing w:after="0" w:line="240" w:lineRule="auto"/>
        <w:rPr>
          <w:rFonts w:ascii="Times New Roman" w:eastAsia="Times New Roman" w:hAnsi="Times New Roman"/>
          <w:sz w:val="24"/>
        </w:rPr>
      </w:pPr>
      <w:r>
        <w:rPr>
          <w:rFonts w:ascii="Times New Roman" w:eastAsia="Times New Roman" w:hAnsi="Times New Roman"/>
          <w:sz w:val="24"/>
        </w:rPr>
        <w:t>—————————                                                             ———————</w:t>
      </w:r>
    </w:p>
    <w:p w:rsidR="00397F1E" w:rsidRDefault="00397F1E" w:rsidP="00397F1E">
      <w:pPr>
        <w:spacing w:after="0" w:line="240" w:lineRule="auto"/>
        <w:rPr>
          <w:rFonts w:ascii="Times New Roman" w:eastAsia="Times New Roman" w:hAnsi="Times New Roman"/>
          <w:kern w:val="2"/>
          <w:sz w:val="24"/>
          <w:lang w:eastAsia="zh-CN"/>
        </w:rPr>
      </w:pPr>
      <w:r>
        <w:rPr>
          <w:rFonts w:ascii="Times New Roman" w:eastAsia="Times New Roman" w:hAnsi="Times New Roman"/>
          <w:sz w:val="24"/>
        </w:rPr>
        <w:t xml:space="preserve">Dr. </w:t>
      </w:r>
      <w:proofErr w:type="spellStart"/>
      <w:r>
        <w:rPr>
          <w:rFonts w:ascii="Times New Roman" w:eastAsia="Times New Roman" w:hAnsi="Times New Roman"/>
          <w:sz w:val="24"/>
        </w:rPr>
        <w:t>Ambali</w:t>
      </w:r>
      <w:proofErr w:type="spellEnd"/>
      <w:r>
        <w:rPr>
          <w:rFonts w:ascii="Times New Roman" w:eastAsia="Times New Roman" w:hAnsi="Times New Roman"/>
          <w:sz w:val="24"/>
        </w:rPr>
        <w:t xml:space="preserve"> </w:t>
      </w:r>
      <w:proofErr w:type="spellStart"/>
      <w:r>
        <w:rPr>
          <w:rFonts w:ascii="Times New Roman" w:eastAsia="Times New Roman" w:hAnsi="Times New Roman"/>
          <w:sz w:val="24"/>
        </w:rPr>
        <w:t>Rasheed</w:t>
      </w:r>
      <w:proofErr w:type="spellEnd"/>
      <w:r>
        <w:rPr>
          <w:rFonts w:ascii="Times New Roman" w:eastAsia="Times New Roman" w:hAnsi="Times New Roman"/>
          <w:sz w:val="24"/>
        </w:rPr>
        <w:t xml:space="preserve">                                                                          Date</w:t>
      </w:r>
    </w:p>
    <w:p w:rsidR="00397F1E" w:rsidRDefault="00397F1E" w:rsidP="00397F1E">
      <w:pPr>
        <w:spacing w:after="0" w:line="240" w:lineRule="auto"/>
        <w:rPr>
          <w:rFonts w:ascii="Times New Roman" w:eastAsia="Times New Roman" w:hAnsi="Times New Roman"/>
          <w:sz w:val="24"/>
        </w:rPr>
      </w:pPr>
      <w:r>
        <w:rPr>
          <w:rFonts w:ascii="Times New Roman" w:eastAsia="Times New Roman" w:hAnsi="Times New Roman"/>
          <w:sz w:val="24"/>
        </w:rPr>
        <w:t xml:space="preserve">(Project Supervisor) </w:t>
      </w:r>
    </w:p>
    <w:p w:rsidR="00397F1E" w:rsidRDefault="00397F1E" w:rsidP="00397F1E">
      <w:pPr>
        <w:spacing w:after="0" w:line="480" w:lineRule="auto"/>
        <w:rPr>
          <w:rFonts w:ascii="Times New Roman" w:eastAsia="Times New Roman" w:hAnsi="Times New Roman"/>
          <w:sz w:val="24"/>
        </w:rPr>
      </w:pPr>
    </w:p>
    <w:p w:rsidR="00397F1E" w:rsidRDefault="00397F1E" w:rsidP="00397F1E">
      <w:pPr>
        <w:spacing w:after="0" w:line="480" w:lineRule="auto"/>
        <w:rPr>
          <w:rFonts w:ascii="Times New Roman" w:eastAsia="Times New Roman" w:hAnsi="Times New Roman"/>
          <w:sz w:val="24"/>
        </w:rPr>
      </w:pPr>
    </w:p>
    <w:p w:rsidR="00397F1E" w:rsidRDefault="00397F1E" w:rsidP="00397F1E">
      <w:pPr>
        <w:spacing w:after="0" w:line="480" w:lineRule="auto"/>
        <w:rPr>
          <w:rFonts w:ascii="Times New Roman" w:eastAsia="Times New Roman" w:hAnsi="Times New Roman"/>
          <w:sz w:val="24"/>
        </w:rPr>
      </w:pPr>
    </w:p>
    <w:p w:rsidR="00397F1E" w:rsidRDefault="00397F1E" w:rsidP="00397F1E">
      <w:pPr>
        <w:spacing w:after="0" w:line="240" w:lineRule="auto"/>
        <w:rPr>
          <w:rFonts w:ascii="Times New Roman" w:eastAsia="Times New Roman" w:hAnsi="Times New Roman"/>
          <w:sz w:val="24"/>
        </w:rPr>
      </w:pPr>
      <w:r>
        <w:rPr>
          <w:rFonts w:ascii="Times New Roman" w:eastAsia="Times New Roman" w:hAnsi="Times New Roman"/>
          <w:sz w:val="24"/>
        </w:rPr>
        <w:t>————————                                                                ———————</w:t>
      </w:r>
    </w:p>
    <w:p w:rsidR="00397F1E" w:rsidRDefault="00397F1E" w:rsidP="00397F1E">
      <w:pPr>
        <w:spacing w:after="0" w:line="240" w:lineRule="auto"/>
        <w:rPr>
          <w:rFonts w:ascii="Times New Roman" w:eastAsia="Times New Roman" w:hAnsi="Times New Roman"/>
          <w:sz w:val="24"/>
        </w:rPr>
      </w:pPr>
      <w:r>
        <w:rPr>
          <w:rFonts w:ascii="Times New Roman" w:eastAsia="Times New Roman" w:hAnsi="Times New Roman"/>
          <w:sz w:val="24"/>
        </w:rPr>
        <w:t xml:space="preserve">                                                                                                           Date</w:t>
      </w:r>
    </w:p>
    <w:p w:rsidR="00397F1E" w:rsidRDefault="00397F1E" w:rsidP="00397F1E">
      <w:pPr>
        <w:spacing w:after="0" w:line="240" w:lineRule="auto"/>
        <w:rPr>
          <w:rFonts w:ascii="Times New Roman" w:eastAsia="Times New Roman" w:hAnsi="Times New Roman"/>
          <w:sz w:val="24"/>
        </w:rPr>
      </w:pPr>
      <w:r>
        <w:rPr>
          <w:rFonts w:ascii="Times New Roman" w:eastAsia="Times New Roman" w:hAnsi="Times New Roman"/>
          <w:sz w:val="24"/>
        </w:rPr>
        <w:t>(Head of Department)</w:t>
      </w:r>
    </w:p>
    <w:p w:rsidR="00397F1E" w:rsidRDefault="00397F1E" w:rsidP="00397F1E">
      <w:pPr>
        <w:spacing w:after="0" w:line="480" w:lineRule="auto"/>
        <w:rPr>
          <w:rFonts w:ascii="Times New Roman" w:eastAsia="Times New Roman" w:hAnsi="Times New Roman"/>
          <w:sz w:val="24"/>
        </w:rPr>
      </w:pPr>
    </w:p>
    <w:p w:rsidR="00397F1E" w:rsidRDefault="00397F1E" w:rsidP="00397F1E">
      <w:pPr>
        <w:spacing w:after="0" w:line="480" w:lineRule="auto"/>
        <w:rPr>
          <w:rFonts w:ascii="Times New Roman" w:eastAsia="Times New Roman" w:hAnsi="Times New Roman"/>
          <w:sz w:val="24"/>
        </w:rPr>
      </w:pPr>
    </w:p>
    <w:p w:rsidR="00397F1E" w:rsidRDefault="00397F1E" w:rsidP="00397F1E">
      <w:pPr>
        <w:rPr>
          <w:rFonts w:ascii="Times New Roman" w:eastAsia="Times New Roman" w:hAnsi="Times New Roman"/>
          <w:b/>
          <w:sz w:val="24"/>
          <w:szCs w:val="24"/>
        </w:rPr>
      </w:pPr>
    </w:p>
    <w:p w:rsidR="00397F1E" w:rsidRDefault="00397F1E" w:rsidP="00397F1E">
      <w:pPr>
        <w:spacing w:after="0" w:line="240" w:lineRule="auto"/>
        <w:rPr>
          <w:rFonts w:ascii="Times New Roman" w:eastAsia="Times New Roman" w:hAnsi="Times New Roman"/>
          <w:sz w:val="24"/>
        </w:rPr>
      </w:pPr>
      <w:r>
        <w:rPr>
          <w:rFonts w:ascii="Times New Roman" w:eastAsia="Times New Roman" w:hAnsi="Times New Roman"/>
          <w:sz w:val="24"/>
        </w:rPr>
        <w:t>—————————                                                              ———————</w:t>
      </w:r>
    </w:p>
    <w:p w:rsidR="00397F1E" w:rsidRDefault="00397F1E" w:rsidP="00397F1E">
      <w:pPr>
        <w:spacing w:after="0" w:line="240" w:lineRule="auto"/>
        <w:rPr>
          <w:rFonts w:ascii="Times New Roman" w:eastAsia="Times New Roman" w:hAnsi="Times New Roman"/>
          <w:sz w:val="24"/>
        </w:rPr>
      </w:pPr>
      <w:r>
        <w:rPr>
          <w:rFonts w:ascii="Times New Roman" w:eastAsia="Times New Roman" w:hAnsi="Times New Roman"/>
          <w:sz w:val="24"/>
        </w:rPr>
        <w:t xml:space="preserve">(Project Coordinator)                                                                         Date      </w:t>
      </w:r>
    </w:p>
    <w:p w:rsidR="00397F1E" w:rsidRDefault="00397F1E" w:rsidP="00397F1E">
      <w:pPr>
        <w:rPr>
          <w:rFonts w:ascii="Times New Roman" w:eastAsia="Times New Roman" w:hAnsi="Times New Roman"/>
          <w:b/>
          <w:sz w:val="24"/>
          <w:szCs w:val="24"/>
        </w:rPr>
      </w:pPr>
      <w:r>
        <w:rPr>
          <w:rFonts w:ascii="Times New Roman" w:eastAsia="Times New Roman" w:hAnsi="Times New Roman"/>
          <w:b/>
          <w:sz w:val="24"/>
          <w:szCs w:val="24"/>
        </w:rPr>
        <w:br w:type="page"/>
      </w:r>
    </w:p>
    <w:p w:rsidR="00397F1E" w:rsidRDefault="00397F1E" w:rsidP="00397F1E">
      <w:pPr>
        <w:spacing w:after="0" w:line="480" w:lineRule="auto"/>
        <w:jc w:val="center"/>
        <w:rPr>
          <w:rFonts w:ascii="Times New Roman" w:eastAsia="Arial" w:hAnsi="Times New Roman"/>
          <w:sz w:val="24"/>
          <w:szCs w:val="24"/>
        </w:rPr>
      </w:pPr>
      <w:r>
        <w:rPr>
          <w:rFonts w:ascii="Times New Roman" w:eastAsia="Times New Roman" w:hAnsi="Times New Roman"/>
          <w:b/>
          <w:sz w:val="24"/>
          <w:szCs w:val="24"/>
        </w:rPr>
        <w:lastRenderedPageBreak/>
        <w:t>DEDICATION</w:t>
      </w:r>
    </w:p>
    <w:p w:rsidR="00397F1E" w:rsidRDefault="00397F1E" w:rsidP="00397F1E">
      <w:pPr>
        <w:spacing w:after="0" w:line="480" w:lineRule="auto"/>
        <w:ind w:firstLine="720"/>
        <w:jc w:val="both"/>
        <w:rPr>
          <w:rFonts w:ascii="Times New Roman" w:eastAsia="Times New Roman" w:hAnsi="Times New Roman"/>
          <w:sz w:val="24"/>
          <w:szCs w:val="24"/>
        </w:rPr>
      </w:pPr>
      <w:bookmarkStart w:id="0" w:name="_GoBack"/>
      <w:bookmarkEnd w:id="0"/>
      <w:r>
        <w:rPr>
          <w:rFonts w:ascii="Times New Roman" w:eastAsia="Times New Roman" w:hAnsi="Times New Roman"/>
          <w:sz w:val="24"/>
          <w:szCs w:val="24"/>
        </w:rPr>
        <w:t xml:space="preserve">This study is dedicated to Almighty Allah, the most beneficent and merciful I am grateful for the gift of </w:t>
      </w:r>
      <w:proofErr w:type="gramStart"/>
      <w:r>
        <w:rPr>
          <w:rFonts w:ascii="Times New Roman" w:eastAsia="Times New Roman" w:hAnsi="Times New Roman"/>
          <w:sz w:val="24"/>
          <w:szCs w:val="24"/>
        </w:rPr>
        <w:t>life,</w:t>
      </w:r>
      <w:proofErr w:type="gramEnd"/>
      <w:r>
        <w:rPr>
          <w:rFonts w:ascii="Times New Roman" w:eastAsia="Times New Roman" w:hAnsi="Times New Roman"/>
          <w:sz w:val="24"/>
          <w:szCs w:val="24"/>
        </w:rPr>
        <w:t xml:space="preserve"> and his infinite mercy over me throughout the process of my undergraduate program (</w:t>
      </w:r>
      <w:proofErr w:type="spellStart"/>
      <w:r>
        <w:rPr>
          <w:rFonts w:ascii="Times New Roman" w:eastAsia="Times New Roman" w:hAnsi="Times New Roman"/>
          <w:sz w:val="24"/>
          <w:szCs w:val="24"/>
        </w:rPr>
        <w:t>Alhamdulilah</w:t>
      </w:r>
      <w:proofErr w:type="spellEnd"/>
      <w:r>
        <w:rPr>
          <w:rFonts w:ascii="Times New Roman" w:eastAsia="Times New Roman" w:hAnsi="Times New Roman"/>
          <w:sz w:val="24"/>
          <w:szCs w:val="24"/>
        </w:rPr>
        <w:t>).</w:t>
      </w: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rPr>
          <w:rFonts w:ascii="Times New Roman" w:eastAsia="Times New Roman" w:hAnsi="Times New Roman"/>
          <w:sz w:val="24"/>
          <w:szCs w:val="24"/>
        </w:rPr>
      </w:pPr>
    </w:p>
    <w:p w:rsidR="00397F1E" w:rsidRDefault="00397F1E" w:rsidP="00397F1E">
      <w:pPr>
        <w:spacing w:after="0" w:line="480" w:lineRule="auto"/>
        <w:jc w:val="center"/>
        <w:rPr>
          <w:rFonts w:ascii="Times New Roman" w:eastAsia="Times New Roman" w:hAnsi="Times New Roman"/>
          <w:sz w:val="24"/>
          <w:szCs w:val="24"/>
        </w:rPr>
      </w:pPr>
      <w:r>
        <w:rPr>
          <w:rFonts w:ascii="Times New Roman" w:eastAsia="Times New Roman" w:hAnsi="Times New Roman"/>
          <w:b/>
          <w:sz w:val="24"/>
          <w:szCs w:val="24"/>
        </w:rPr>
        <w:lastRenderedPageBreak/>
        <w:t>ACKNOWLEDGEMENTS</w:t>
      </w:r>
    </w:p>
    <w:p w:rsidR="00397F1E" w:rsidRDefault="00397F1E" w:rsidP="00397F1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In all things, glory should be given to Almighty Allah. I thank him for giving me the grace and preference to finish this work. </w:t>
      </w:r>
    </w:p>
    <w:p w:rsidR="00397F1E" w:rsidRDefault="00397F1E" w:rsidP="00397F1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My Appreciation also goes to my proficient and affable supervisor, Dr. </w:t>
      </w:r>
      <w:proofErr w:type="spellStart"/>
      <w:r>
        <w:rPr>
          <w:rFonts w:ascii="Times New Roman" w:eastAsia="Times New Roman" w:hAnsi="Times New Roman"/>
          <w:sz w:val="24"/>
          <w:szCs w:val="24"/>
        </w:rPr>
        <w:t>Ambali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Rasheed</w:t>
      </w:r>
      <w:proofErr w:type="spellEnd"/>
      <w:r>
        <w:rPr>
          <w:rFonts w:ascii="Times New Roman" w:eastAsia="Times New Roman" w:hAnsi="Times New Roman"/>
          <w:sz w:val="24"/>
          <w:szCs w:val="24"/>
        </w:rPr>
        <w:t xml:space="preserve"> for his guidance, assistance, support, commitment throughout the study and his enormous criticism and corrections to ensure the success of this study, may Almighty Allah’s blessings be upon him all the time. </w:t>
      </w:r>
    </w:p>
    <w:p w:rsidR="00397F1E" w:rsidRDefault="00397F1E" w:rsidP="00397F1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My heartfelt appreciation goes to my parents Mr. and Mrs. </w:t>
      </w:r>
      <w:proofErr w:type="spellStart"/>
      <w:r>
        <w:rPr>
          <w:rFonts w:ascii="Times New Roman" w:eastAsia="Times New Roman" w:hAnsi="Times New Roman"/>
          <w:sz w:val="24"/>
          <w:szCs w:val="24"/>
        </w:rPr>
        <w:t>Abdulrahman</w:t>
      </w:r>
      <w:proofErr w:type="spellEnd"/>
      <w:r>
        <w:rPr>
          <w:rFonts w:ascii="Times New Roman" w:eastAsia="Times New Roman" w:hAnsi="Times New Roman"/>
          <w:sz w:val="24"/>
          <w:szCs w:val="24"/>
        </w:rPr>
        <w:t xml:space="preserve"> for the undying love and support, I pray Almighty Allah continue to make their bond stronger. My special gratitude goes to my lovely lady Miss </w:t>
      </w:r>
      <w:proofErr w:type="spellStart"/>
      <w:r>
        <w:rPr>
          <w:rFonts w:ascii="Times New Roman" w:eastAsia="Times New Roman" w:hAnsi="Times New Roman"/>
          <w:sz w:val="24"/>
          <w:szCs w:val="24"/>
        </w:rPr>
        <w:t>Muneeroh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Ashabi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Opeyemi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Omowuimi</w:t>
      </w:r>
      <w:proofErr w:type="spellEnd"/>
      <w:r>
        <w:rPr>
          <w:rFonts w:ascii="Times New Roman" w:eastAsia="Times New Roman" w:hAnsi="Times New Roman"/>
          <w:sz w:val="24"/>
          <w:szCs w:val="24"/>
        </w:rPr>
        <w:t xml:space="preserve"> for the love and care shows to make this project a successful one.</w:t>
      </w:r>
    </w:p>
    <w:p w:rsidR="00397F1E" w:rsidRDefault="00397F1E" w:rsidP="00397F1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My </w:t>
      </w:r>
      <w:proofErr w:type="spellStart"/>
      <w:r>
        <w:rPr>
          <w:rFonts w:ascii="Times New Roman" w:eastAsia="Times New Roman" w:hAnsi="Times New Roman"/>
          <w:sz w:val="24"/>
          <w:szCs w:val="24"/>
        </w:rPr>
        <w:t>unquantifiables</w:t>
      </w:r>
      <w:proofErr w:type="spellEnd"/>
      <w:r>
        <w:rPr>
          <w:rFonts w:ascii="Times New Roman" w:eastAsia="Times New Roman" w:hAnsi="Times New Roman"/>
          <w:sz w:val="24"/>
          <w:szCs w:val="24"/>
        </w:rPr>
        <w:t xml:space="preserve"> gratitude goes to my siblings, Miss </w:t>
      </w:r>
      <w:proofErr w:type="spellStart"/>
      <w:r>
        <w:rPr>
          <w:rFonts w:ascii="Times New Roman" w:eastAsia="Times New Roman" w:hAnsi="Times New Roman"/>
          <w:sz w:val="24"/>
          <w:szCs w:val="24"/>
        </w:rPr>
        <w:t>Omowumi</w:t>
      </w:r>
      <w:proofErr w:type="spellEnd"/>
      <w:r>
        <w:rPr>
          <w:rFonts w:ascii="Times New Roman" w:eastAsia="Times New Roman" w:hAnsi="Times New Roman"/>
          <w:sz w:val="24"/>
          <w:szCs w:val="24"/>
        </w:rPr>
        <w:t xml:space="preserve">, Miss </w:t>
      </w:r>
      <w:proofErr w:type="spellStart"/>
      <w:r>
        <w:rPr>
          <w:rFonts w:ascii="Times New Roman" w:eastAsia="Times New Roman" w:hAnsi="Times New Roman"/>
          <w:sz w:val="24"/>
          <w:szCs w:val="24"/>
        </w:rPr>
        <w:t>Khadijat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Mr</w:t>
      </w:r>
      <w:proofErr w:type="spellEnd"/>
      <w:r>
        <w:rPr>
          <w:rFonts w:ascii="Times New Roman" w:eastAsia="Times New Roman" w:hAnsi="Times New Roman"/>
          <w:sz w:val="24"/>
          <w:szCs w:val="24"/>
        </w:rPr>
        <w:t xml:space="preserve"> Mustapha, Miss </w:t>
      </w:r>
      <w:proofErr w:type="spellStart"/>
      <w:r>
        <w:rPr>
          <w:rFonts w:ascii="Times New Roman" w:eastAsia="Times New Roman" w:hAnsi="Times New Roman"/>
          <w:sz w:val="24"/>
          <w:szCs w:val="24"/>
        </w:rPr>
        <w:t>Yusroh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Mr</w:t>
      </w:r>
      <w:proofErr w:type="spellEnd"/>
      <w:r>
        <w:rPr>
          <w:rFonts w:ascii="Times New Roman" w:eastAsia="Times New Roman" w:hAnsi="Times New Roman"/>
          <w:sz w:val="24"/>
          <w:szCs w:val="24"/>
        </w:rPr>
        <w:t xml:space="preserve"> Kudus, Miss </w:t>
      </w:r>
      <w:proofErr w:type="spellStart"/>
      <w:r>
        <w:rPr>
          <w:rFonts w:ascii="Times New Roman" w:eastAsia="Times New Roman" w:hAnsi="Times New Roman"/>
          <w:sz w:val="24"/>
          <w:szCs w:val="24"/>
        </w:rPr>
        <w:t>Balikis</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Mrs</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Simbiat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Olagunju</w:t>
      </w:r>
      <w:proofErr w:type="spellEnd"/>
      <w:r>
        <w:rPr>
          <w:rFonts w:ascii="Times New Roman" w:eastAsia="Times New Roman" w:hAnsi="Times New Roman"/>
          <w:sz w:val="24"/>
          <w:szCs w:val="24"/>
        </w:rPr>
        <w:t xml:space="preserve">. I will always be remembered for the roles they played during the course of writing this project. </w:t>
      </w:r>
    </w:p>
    <w:p w:rsidR="00397F1E" w:rsidRDefault="00397F1E" w:rsidP="00397F1E">
      <w:pPr>
        <w:spacing w:after="0" w:line="48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My gratitude also goes to my friends and colleagues who are never tired of their supports, </w:t>
      </w:r>
      <w:proofErr w:type="spellStart"/>
      <w:r>
        <w:rPr>
          <w:rFonts w:ascii="Times New Roman" w:eastAsia="Times New Roman" w:hAnsi="Times New Roman"/>
          <w:sz w:val="24"/>
          <w:szCs w:val="24"/>
        </w:rPr>
        <w:t>Favour</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Ganiyah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Khadijat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Rasheedah</w:t>
      </w:r>
      <w:proofErr w:type="spellEnd"/>
      <w:r>
        <w:rPr>
          <w:rFonts w:ascii="Times New Roman" w:eastAsia="Times New Roman" w:hAnsi="Times New Roman"/>
          <w:sz w:val="24"/>
          <w:szCs w:val="24"/>
        </w:rPr>
        <w:t xml:space="preserve">, Aisha, </w:t>
      </w:r>
      <w:proofErr w:type="spellStart"/>
      <w:r>
        <w:rPr>
          <w:rFonts w:ascii="Times New Roman" w:eastAsia="Times New Roman" w:hAnsi="Times New Roman"/>
          <w:sz w:val="24"/>
          <w:szCs w:val="24"/>
        </w:rPr>
        <w:t>Haleemah</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Basheerat</w:t>
      </w:r>
      <w:proofErr w:type="spellEnd"/>
      <w:r>
        <w:rPr>
          <w:rFonts w:ascii="Times New Roman" w:eastAsia="Times New Roman" w:hAnsi="Times New Roman"/>
          <w:sz w:val="24"/>
          <w:szCs w:val="24"/>
        </w:rPr>
        <w:t xml:space="preserve">, Square, </w:t>
      </w:r>
      <w:proofErr w:type="spellStart"/>
      <w:r>
        <w:rPr>
          <w:rFonts w:ascii="Times New Roman" w:eastAsia="Times New Roman" w:hAnsi="Times New Roman"/>
          <w:sz w:val="24"/>
          <w:szCs w:val="24"/>
        </w:rPr>
        <w:t>Dara</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Alh</w:t>
      </w:r>
      <w:proofErr w:type="spellEnd"/>
      <w:proofErr w:type="gram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Balikis</w:t>
      </w:r>
      <w:proofErr w:type="spellEnd"/>
      <w:r>
        <w:rPr>
          <w:rFonts w:ascii="Times New Roman" w:eastAsia="Times New Roman" w:hAnsi="Times New Roman"/>
          <w:sz w:val="24"/>
          <w:szCs w:val="24"/>
        </w:rPr>
        <w:t xml:space="preserve">, Ramat, </w:t>
      </w:r>
      <w:proofErr w:type="spellStart"/>
      <w:r>
        <w:rPr>
          <w:rFonts w:ascii="Times New Roman" w:eastAsia="Times New Roman" w:hAnsi="Times New Roman"/>
          <w:sz w:val="24"/>
          <w:szCs w:val="24"/>
        </w:rPr>
        <w:t>Idowu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Shola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Aminat</w:t>
      </w:r>
      <w:proofErr w:type="spellEnd"/>
      <w:r>
        <w:rPr>
          <w:rFonts w:ascii="Times New Roman" w:eastAsia="Times New Roman" w:hAnsi="Times New Roman"/>
          <w:sz w:val="24"/>
          <w:szCs w:val="24"/>
        </w:rPr>
        <w:t>, and others.</w:t>
      </w:r>
      <w:proofErr w:type="gramEnd"/>
      <w:r>
        <w:rPr>
          <w:rFonts w:ascii="Times New Roman" w:eastAsia="Times New Roman" w:hAnsi="Times New Roman"/>
          <w:sz w:val="24"/>
          <w:szCs w:val="24"/>
        </w:rPr>
        <w:t xml:space="preserve"> I wish to express my immeasurable thanks to my wonderful HOD, </w:t>
      </w:r>
      <w:proofErr w:type="spellStart"/>
      <w:r>
        <w:rPr>
          <w:rFonts w:ascii="Times New Roman" w:eastAsia="Times New Roman" w:hAnsi="Times New Roman"/>
          <w:sz w:val="24"/>
          <w:szCs w:val="24"/>
        </w:rPr>
        <w:t>Mr</w:t>
      </w:r>
      <w:proofErr w:type="spellEnd"/>
      <w:r>
        <w:rPr>
          <w:rFonts w:ascii="Times New Roman" w:eastAsia="Times New Roman" w:hAnsi="Times New Roman"/>
          <w:sz w:val="24"/>
          <w:szCs w:val="24"/>
        </w:rPr>
        <w:t xml:space="preserve"> Ahmed B.F. (Political Science) and other lecturers in the Department for their undiluted love and support, I really appreciate you all.  Also, My special thanks goes to all lecturers who has impact knowledge in me and made the journey worthwhile through their love, support, care and motivation throughout this journey. It would be so unfair if I failed to </w:t>
      </w:r>
      <w:r>
        <w:rPr>
          <w:rFonts w:ascii="Times New Roman" w:eastAsia="Times New Roman" w:hAnsi="Times New Roman"/>
          <w:sz w:val="24"/>
          <w:szCs w:val="24"/>
        </w:rPr>
        <w:lastRenderedPageBreak/>
        <w:t>recognize and appreciate this soul who stayed strong through thick and thin without given up on me and also believe I can do it.</w:t>
      </w: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line="240" w:lineRule="auto"/>
        <w:jc w:val="center"/>
        <w:rPr>
          <w:rFonts w:ascii="Times New Roman" w:hAnsi="Times New Roman"/>
          <w:sz w:val="24"/>
          <w:szCs w:val="24"/>
        </w:rPr>
      </w:pPr>
      <w:r w:rsidRPr="00397F1E">
        <w:rPr>
          <w:rFonts w:ascii="Times New Roman" w:hAnsi="Times New Roman"/>
          <w:b/>
          <w:sz w:val="24"/>
          <w:szCs w:val="24"/>
        </w:rPr>
        <w:lastRenderedPageBreak/>
        <w:t>ABST</w:t>
      </w:r>
      <w:r>
        <w:rPr>
          <w:rFonts w:ascii="Times New Roman" w:hAnsi="Times New Roman"/>
          <w:b/>
          <w:sz w:val="24"/>
          <w:szCs w:val="24"/>
        </w:rPr>
        <w:t>R</w:t>
      </w:r>
      <w:r w:rsidRPr="00397F1E">
        <w:rPr>
          <w:rFonts w:ascii="Times New Roman" w:hAnsi="Times New Roman"/>
          <w:b/>
          <w:sz w:val="24"/>
          <w:szCs w:val="24"/>
        </w:rPr>
        <w:t>ACT</w:t>
      </w:r>
      <w:r w:rsidRPr="00000ACC">
        <w:rPr>
          <w:rFonts w:ascii="Times New Roman" w:hAnsi="Times New Roman"/>
          <w:sz w:val="24"/>
          <w:szCs w:val="24"/>
        </w:rPr>
        <w:t xml:space="preserve"> </w:t>
      </w:r>
    </w:p>
    <w:p w:rsidR="00397F1E" w:rsidRPr="00F14034" w:rsidRDefault="00397F1E" w:rsidP="00397F1E">
      <w:pPr>
        <w:spacing w:line="240" w:lineRule="auto"/>
        <w:ind w:firstLine="720"/>
        <w:jc w:val="both"/>
        <w:rPr>
          <w:rFonts w:ascii="Times New Roman" w:hAnsi="Times New Roman"/>
          <w:sz w:val="24"/>
          <w:szCs w:val="24"/>
        </w:rPr>
      </w:pPr>
      <w:r w:rsidRPr="00F14034">
        <w:rPr>
          <w:rFonts w:ascii="Times New Roman" w:hAnsi="Times New Roman"/>
          <w:i/>
          <w:sz w:val="24"/>
          <w:szCs w:val="24"/>
        </w:rPr>
        <w:t>Instructional mater</w:t>
      </w:r>
      <w:r w:rsidRPr="00C64962">
        <w:rPr>
          <w:rFonts w:ascii="Times New Roman" w:hAnsi="Times New Roman"/>
          <w:i/>
          <w:sz w:val="24"/>
          <w:szCs w:val="24"/>
        </w:rPr>
        <w:t xml:space="preserve">ials are information carrier tools used to complement effective teaching and learning and it support comprehensive information dissemination. Thus, the study attempted to find out the Influence of Instructional materials on the academic performance of Government Students in selected secondary schools in Ilorin West LGA, </w:t>
      </w:r>
      <w:proofErr w:type="spellStart"/>
      <w:r w:rsidRPr="00C64962">
        <w:rPr>
          <w:rFonts w:ascii="Times New Roman" w:hAnsi="Times New Roman"/>
          <w:i/>
          <w:sz w:val="24"/>
          <w:szCs w:val="24"/>
        </w:rPr>
        <w:t>Kwara</w:t>
      </w:r>
      <w:proofErr w:type="spellEnd"/>
      <w:r w:rsidRPr="00C64962">
        <w:rPr>
          <w:rFonts w:ascii="Times New Roman" w:hAnsi="Times New Roman"/>
          <w:i/>
          <w:sz w:val="24"/>
          <w:szCs w:val="24"/>
        </w:rPr>
        <w:t xml:space="preserve"> State. Three research questions were raised and answered and three null hypotheses were formulated to guide the conduct of the research work, a sample of two hundred (200) respondents were randomly selected across ten secondary schools within the sample area. It was hypothesized that teacher qualification, instructional methods and attitude to the teaching Government bore no association with students’ performance in school examination (SSCE).The data was analyzed using T-test and </w:t>
      </w:r>
      <w:proofErr w:type="spellStart"/>
      <w:r w:rsidRPr="00C64962">
        <w:rPr>
          <w:rFonts w:ascii="Times New Roman" w:hAnsi="Times New Roman"/>
          <w:i/>
          <w:sz w:val="24"/>
          <w:szCs w:val="24"/>
        </w:rPr>
        <w:t>Perason</w:t>
      </w:r>
      <w:proofErr w:type="spellEnd"/>
      <w:r w:rsidRPr="00C64962">
        <w:rPr>
          <w:rFonts w:ascii="Times New Roman" w:hAnsi="Times New Roman"/>
          <w:i/>
          <w:sz w:val="24"/>
          <w:szCs w:val="24"/>
        </w:rPr>
        <w:t xml:space="preserve"> Correlation Coefficient to test the hypothesis. The findings indicates that personal and job factors such as students’ interest and motivation in the subject are the most influencing factors of students in learning accounting. It was also revealed from the findings that utilization of instructional materials enhance effective teaching and learning. Also, the teachers should encourage active student’s participation in class work by adopting Instructional materials interactions. Workshops, seminars, conferences or orientation courses on government should be designed to acquaint the teachers with the latest development in the field of government</w:t>
      </w:r>
      <w:r w:rsidRPr="00000ACC">
        <w:rPr>
          <w:rFonts w:ascii="Times New Roman" w:hAnsi="Times New Roman"/>
          <w:i/>
          <w:sz w:val="24"/>
          <w:szCs w:val="24"/>
        </w:rPr>
        <w:t xml:space="preserve">.   </w:t>
      </w: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Default="00397F1E" w:rsidP="00397F1E">
      <w:pPr>
        <w:spacing w:after="0" w:line="480" w:lineRule="auto"/>
        <w:ind w:firstLine="720"/>
        <w:jc w:val="both"/>
        <w:rPr>
          <w:rFonts w:ascii="Times New Roman" w:eastAsia="Times New Roman" w:hAnsi="Times New Roman"/>
          <w:sz w:val="24"/>
          <w:szCs w:val="24"/>
        </w:rPr>
      </w:pPr>
    </w:p>
    <w:p w:rsidR="00397F1E" w:rsidRPr="001A2508" w:rsidRDefault="00397F1E" w:rsidP="00397F1E">
      <w:pPr>
        <w:spacing w:line="360" w:lineRule="auto"/>
        <w:jc w:val="center"/>
        <w:rPr>
          <w:rFonts w:ascii="Times New Roman" w:hAnsi="Times New Roman"/>
          <w:b/>
          <w:sz w:val="24"/>
          <w:szCs w:val="24"/>
        </w:rPr>
      </w:pPr>
      <w:proofErr w:type="gramStart"/>
      <w:r w:rsidRPr="001A2508">
        <w:rPr>
          <w:rFonts w:ascii="Times New Roman" w:hAnsi="Times New Roman"/>
          <w:b/>
          <w:sz w:val="24"/>
          <w:szCs w:val="24"/>
        </w:rPr>
        <w:lastRenderedPageBreak/>
        <w:t>TABLE OF CONTENT</w:t>
      </w:r>
      <w:r>
        <w:rPr>
          <w:rFonts w:ascii="Times New Roman" w:hAnsi="Times New Roman"/>
          <w:b/>
          <w:sz w:val="24"/>
          <w:szCs w:val="24"/>
        </w:rPr>
        <w:t>S</w:t>
      </w:r>
      <w:r w:rsidRPr="001A2508">
        <w:rPr>
          <w:rFonts w:ascii="Times New Roman" w:hAnsi="Times New Roman"/>
          <w:b/>
          <w:sz w:val="24"/>
          <w:szCs w:val="24"/>
        </w:rPr>
        <w:t>.</w:t>
      </w:r>
      <w:proofErr w:type="gramEnd"/>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t xml:space="preserve">Certification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t xml:space="preserve">Dedication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t>Acknowledgement</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397F1E" w:rsidRDefault="00397F1E" w:rsidP="00397F1E">
      <w:pPr>
        <w:spacing w:line="360" w:lineRule="auto"/>
        <w:rPr>
          <w:rFonts w:ascii="Times New Roman" w:hAnsi="Times New Roman"/>
          <w:sz w:val="24"/>
          <w:szCs w:val="24"/>
        </w:rPr>
      </w:pPr>
      <w:r>
        <w:rPr>
          <w:rFonts w:ascii="Times New Roman" w:hAnsi="Times New Roman"/>
          <w:sz w:val="24"/>
          <w:szCs w:val="24"/>
        </w:rPr>
        <w:t xml:space="preserve">Abstract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t>Table of content</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vi</w:t>
      </w:r>
      <w:proofErr w:type="gramEnd"/>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t>List of Tables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397F1E" w:rsidRPr="001A2508" w:rsidRDefault="00397F1E" w:rsidP="00397F1E">
      <w:pPr>
        <w:spacing w:line="360" w:lineRule="auto"/>
        <w:rPr>
          <w:rFonts w:ascii="Times New Roman" w:hAnsi="Times New Roman"/>
          <w:b/>
          <w:sz w:val="24"/>
          <w:szCs w:val="24"/>
        </w:rPr>
      </w:pPr>
      <w:r w:rsidRPr="001A2508">
        <w:rPr>
          <w:rFonts w:ascii="Times New Roman" w:hAnsi="Times New Roman"/>
          <w:b/>
          <w:sz w:val="24"/>
          <w:szCs w:val="24"/>
        </w:rPr>
        <w:t xml:space="preserve">CHAPTER ONE: INTRODUCTION </w:t>
      </w:r>
    </w:p>
    <w:p w:rsidR="00397F1E" w:rsidRPr="001A2508" w:rsidRDefault="00397F1E" w:rsidP="00397F1E">
      <w:pPr>
        <w:pStyle w:val="ListParagraph"/>
        <w:numPr>
          <w:ilvl w:val="1"/>
          <w:numId w:val="11"/>
        </w:numPr>
        <w:spacing w:line="360" w:lineRule="auto"/>
        <w:rPr>
          <w:rFonts w:ascii="Times New Roman" w:hAnsi="Times New Roman"/>
          <w:sz w:val="24"/>
          <w:szCs w:val="24"/>
        </w:rPr>
      </w:pPr>
      <w:r w:rsidRPr="001A2508">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397F1E" w:rsidRPr="001A2508" w:rsidRDefault="00397F1E" w:rsidP="00397F1E">
      <w:pPr>
        <w:pStyle w:val="ListParagraph"/>
        <w:numPr>
          <w:ilvl w:val="1"/>
          <w:numId w:val="11"/>
        </w:numPr>
        <w:spacing w:line="360" w:lineRule="auto"/>
        <w:rPr>
          <w:rFonts w:ascii="Times New Roman" w:hAnsi="Times New Roman"/>
          <w:sz w:val="24"/>
          <w:szCs w:val="24"/>
        </w:rPr>
      </w:pPr>
      <w:r w:rsidRPr="001A2508">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397F1E" w:rsidRPr="001A2508" w:rsidRDefault="00397F1E" w:rsidP="00397F1E">
      <w:pPr>
        <w:pStyle w:val="ListParagraph"/>
        <w:numPr>
          <w:ilvl w:val="1"/>
          <w:numId w:val="11"/>
        </w:numPr>
        <w:spacing w:line="360" w:lineRule="auto"/>
        <w:rPr>
          <w:rFonts w:ascii="Times New Roman" w:hAnsi="Times New Roman"/>
          <w:sz w:val="24"/>
          <w:szCs w:val="24"/>
        </w:rPr>
      </w:pPr>
      <w:r>
        <w:rPr>
          <w:rFonts w:ascii="Times New Roman" w:hAnsi="Times New Roman"/>
          <w:sz w:val="24"/>
          <w:szCs w:val="24"/>
        </w:rPr>
        <w:t>Purpose</w:t>
      </w:r>
      <w:r w:rsidRPr="001A2508">
        <w:rPr>
          <w:rFonts w:ascii="Times New Roman" w:hAnsi="Times New Roman"/>
          <w:sz w:val="24"/>
          <w:szCs w:val="24"/>
        </w:rPr>
        <w:t xml:space="preserv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397F1E" w:rsidRPr="001A2508" w:rsidRDefault="00397F1E" w:rsidP="00397F1E">
      <w:pPr>
        <w:pStyle w:val="ListParagraph"/>
        <w:numPr>
          <w:ilvl w:val="1"/>
          <w:numId w:val="11"/>
        </w:numPr>
        <w:spacing w:line="360" w:lineRule="auto"/>
        <w:rPr>
          <w:rFonts w:ascii="Times New Roman" w:hAnsi="Times New Roman"/>
          <w:sz w:val="24"/>
          <w:szCs w:val="24"/>
        </w:rPr>
      </w:pPr>
      <w:r w:rsidRPr="001A2508">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397F1E" w:rsidRPr="001A2508" w:rsidRDefault="00397F1E" w:rsidP="00397F1E">
      <w:pPr>
        <w:pStyle w:val="ListParagraph"/>
        <w:numPr>
          <w:ilvl w:val="1"/>
          <w:numId w:val="11"/>
        </w:numPr>
        <w:spacing w:line="360" w:lineRule="auto"/>
        <w:rPr>
          <w:rFonts w:ascii="Times New Roman" w:hAnsi="Times New Roman"/>
          <w:sz w:val="24"/>
          <w:szCs w:val="24"/>
        </w:rPr>
      </w:pPr>
      <w:r>
        <w:rPr>
          <w:rFonts w:ascii="Times New Roman" w:hAnsi="Times New Roman"/>
          <w:sz w:val="24"/>
          <w:szCs w:val="24"/>
        </w:rPr>
        <w:t>Research Hypothese</w:t>
      </w:r>
      <w:r w:rsidRPr="001A2508">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397F1E" w:rsidRPr="001A2508" w:rsidRDefault="00397F1E" w:rsidP="00397F1E">
      <w:pPr>
        <w:pStyle w:val="ListParagraph"/>
        <w:numPr>
          <w:ilvl w:val="1"/>
          <w:numId w:val="11"/>
        </w:numPr>
        <w:spacing w:line="360" w:lineRule="auto"/>
        <w:rPr>
          <w:rFonts w:ascii="Times New Roman" w:hAnsi="Times New Roman"/>
          <w:sz w:val="24"/>
          <w:szCs w:val="24"/>
        </w:rPr>
      </w:pPr>
      <w:r w:rsidRPr="001A2508">
        <w:rPr>
          <w:rFonts w:ascii="Times New Roman" w:hAnsi="Times New Roman"/>
          <w:sz w:val="24"/>
          <w:szCs w:val="24"/>
        </w:rPr>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rsidR="00397F1E" w:rsidRPr="001A2508" w:rsidRDefault="00397F1E" w:rsidP="00397F1E">
      <w:pPr>
        <w:pStyle w:val="ListParagraph"/>
        <w:numPr>
          <w:ilvl w:val="1"/>
          <w:numId w:val="11"/>
        </w:numPr>
        <w:spacing w:line="360" w:lineRule="auto"/>
        <w:rPr>
          <w:rFonts w:ascii="Times New Roman" w:hAnsi="Times New Roman"/>
          <w:sz w:val="24"/>
          <w:szCs w:val="24"/>
        </w:rPr>
      </w:pPr>
      <w:r>
        <w:rPr>
          <w:rFonts w:ascii="Times New Roman" w:hAnsi="Times New Roman"/>
          <w:sz w:val="24"/>
          <w:szCs w:val="24"/>
        </w:rPr>
        <w:t>Scope</w:t>
      </w:r>
      <w:r w:rsidRPr="001A2508">
        <w:rPr>
          <w:rFonts w:ascii="Times New Roman" w:hAnsi="Times New Roman"/>
          <w:sz w:val="24"/>
          <w:szCs w:val="24"/>
        </w:rPr>
        <w:t xml:space="preserve"> of the Study </w:t>
      </w:r>
      <w:r>
        <w:rPr>
          <w:rFonts w:ascii="Times New Roman" w:hAnsi="Times New Roman"/>
          <w:sz w:val="24"/>
          <w:szCs w:val="24"/>
        </w:rPr>
        <w:tab/>
      </w:r>
      <w:r>
        <w:rPr>
          <w:rFonts w:ascii="Times New Roman" w:hAnsi="Times New Roman"/>
          <w:sz w:val="24"/>
          <w:szCs w:val="24"/>
        </w:rPr>
        <w:tab/>
      </w:r>
    </w:p>
    <w:p w:rsidR="00397F1E" w:rsidRPr="00D44CD0" w:rsidRDefault="00397F1E" w:rsidP="00397F1E">
      <w:pPr>
        <w:pStyle w:val="ListParagraph"/>
        <w:numPr>
          <w:ilvl w:val="1"/>
          <w:numId w:val="11"/>
        </w:numPr>
        <w:spacing w:line="360" w:lineRule="auto"/>
        <w:rPr>
          <w:rFonts w:ascii="Times New Roman" w:hAnsi="Times New Roman"/>
          <w:sz w:val="24"/>
          <w:szCs w:val="24"/>
        </w:rPr>
      </w:pPr>
      <w:r w:rsidRPr="001A2508">
        <w:rPr>
          <w:rFonts w:ascii="Times New Roman" w:hAnsi="Times New Roman"/>
          <w:sz w:val="24"/>
          <w:szCs w:val="24"/>
        </w:rPr>
        <w:t>Operational D</w:t>
      </w:r>
      <w:r>
        <w:rPr>
          <w:rFonts w:ascii="Times New Roman" w:hAnsi="Times New Roman"/>
          <w:sz w:val="24"/>
          <w:szCs w:val="24"/>
        </w:rPr>
        <w:t>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rsidR="00397F1E" w:rsidRPr="001A2508" w:rsidRDefault="00397F1E" w:rsidP="00397F1E">
      <w:pPr>
        <w:spacing w:line="360" w:lineRule="auto"/>
        <w:rPr>
          <w:rFonts w:ascii="Times New Roman" w:hAnsi="Times New Roman"/>
          <w:b/>
          <w:sz w:val="24"/>
          <w:szCs w:val="24"/>
        </w:rPr>
      </w:pPr>
      <w:r w:rsidRPr="001A2508">
        <w:rPr>
          <w:rFonts w:ascii="Times New Roman" w:hAnsi="Times New Roman"/>
          <w:b/>
          <w:sz w:val="24"/>
          <w:szCs w:val="24"/>
        </w:rPr>
        <w:t>CHAPTER TWO: REVIEW OF RELATED LITERATURE</w:t>
      </w:r>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t>2.1</w:t>
      </w:r>
      <w:r w:rsidRPr="001A2508">
        <w:rPr>
          <w:rFonts w:ascii="Times New Roman" w:hAnsi="Times New Roman"/>
          <w:sz w:val="24"/>
          <w:szCs w:val="24"/>
        </w:rPr>
        <w:tab/>
        <w:t xml:space="preserve">Theoretical </w:t>
      </w:r>
      <w:r>
        <w:rPr>
          <w:rFonts w:ascii="Times New Roman" w:hAnsi="Times New Roman"/>
          <w:sz w:val="24"/>
          <w:szCs w:val="24"/>
        </w:rPr>
        <w:t>Frame</w:t>
      </w:r>
      <w:r w:rsidRPr="001A2508">
        <w:rPr>
          <w:rFonts w:ascii="Times New Roman" w:hAnsi="Times New Roman"/>
          <w:sz w:val="24"/>
          <w:szCs w:val="24"/>
        </w:rPr>
        <w:t>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t>2.2</w:t>
      </w:r>
      <w:r w:rsidRPr="001A2508">
        <w:rPr>
          <w:rFonts w:ascii="Times New Roman" w:hAnsi="Times New Roman"/>
          <w:sz w:val="24"/>
          <w:szCs w:val="24"/>
        </w:rPr>
        <w:tab/>
        <w:t>The Concept of Education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t>2.3</w:t>
      </w:r>
      <w:r w:rsidRPr="001A2508">
        <w:rPr>
          <w:rFonts w:ascii="Times New Roman" w:hAnsi="Times New Roman"/>
          <w:sz w:val="24"/>
          <w:szCs w:val="24"/>
        </w:rPr>
        <w:tab/>
        <w:t>The Concept Teachers Education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397F1E" w:rsidRDefault="00397F1E" w:rsidP="00397F1E">
      <w:pPr>
        <w:spacing w:line="360" w:lineRule="auto"/>
        <w:ind w:left="720" w:hanging="720"/>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 xml:space="preserve">Concept of Academic Performance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397F1E" w:rsidRPr="001A2508" w:rsidRDefault="00397F1E" w:rsidP="00397F1E">
      <w:pPr>
        <w:spacing w:line="360" w:lineRule="auto"/>
        <w:ind w:left="720" w:hanging="720"/>
        <w:rPr>
          <w:rFonts w:ascii="Times New Roman" w:hAnsi="Times New Roman"/>
          <w:sz w:val="24"/>
          <w:szCs w:val="24"/>
        </w:rPr>
      </w:pPr>
      <w:r w:rsidRPr="001A2508">
        <w:rPr>
          <w:rFonts w:ascii="Times New Roman" w:hAnsi="Times New Roman"/>
          <w:sz w:val="24"/>
          <w:szCs w:val="24"/>
        </w:rPr>
        <w:t>2.4</w:t>
      </w:r>
      <w:r w:rsidRPr="001A2508">
        <w:rPr>
          <w:rFonts w:ascii="Times New Roman" w:hAnsi="Times New Roman"/>
          <w:sz w:val="24"/>
          <w:szCs w:val="24"/>
        </w:rPr>
        <w:tab/>
        <w:t xml:space="preserve">Influence of Teachers Quality on Academic </w:t>
      </w:r>
      <w:r>
        <w:rPr>
          <w:rFonts w:ascii="Times New Roman" w:hAnsi="Times New Roman"/>
          <w:sz w:val="24"/>
          <w:szCs w:val="24"/>
        </w:rPr>
        <w:t>Performanc</w:t>
      </w:r>
      <w:r w:rsidRPr="001A2508">
        <w:rPr>
          <w:rFonts w:ascii="Times New Roman" w:hAnsi="Times New Roman"/>
          <w:sz w:val="24"/>
          <w:szCs w:val="24"/>
        </w:rPr>
        <w:t xml:space="preserve">e </w:t>
      </w:r>
      <w:r>
        <w:rPr>
          <w:rFonts w:ascii="Times New Roman" w:hAnsi="Times New Roman"/>
          <w:sz w:val="24"/>
          <w:szCs w:val="24"/>
        </w:rPr>
        <w:t xml:space="preserve">of </w:t>
      </w:r>
      <w:r w:rsidRPr="001A2508">
        <w:rPr>
          <w:rFonts w:ascii="Times New Roman" w:hAnsi="Times New Roman"/>
          <w:sz w:val="24"/>
          <w:szCs w:val="24"/>
        </w:rPr>
        <w:t>Students</w:t>
      </w:r>
      <w:r>
        <w:rPr>
          <w:rFonts w:ascii="Times New Roman" w:hAnsi="Times New Roman"/>
          <w:sz w:val="24"/>
          <w:szCs w:val="24"/>
        </w:rPr>
        <w:tab/>
        <w:t>17</w:t>
      </w:r>
    </w:p>
    <w:p w:rsidR="00397F1E" w:rsidRDefault="00397F1E" w:rsidP="00397F1E">
      <w:pPr>
        <w:spacing w:line="360" w:lineRule="auto"/>
        <w:ind w:left="720" w:hanging="720"/>
        <w:rPr>
          <w:rFonts w:ascii="Times New Roman" w:hAnsi="Times New Roman"/>
          <w:sz w:val="24"/>
          <w:szCs w:val="24"/>
        </w:rPr>
      </w:pPr>
      <w:r>
        <w:rPr>
          <w:rFonts w:ascii="Times New Roman" w:hAnsi="Times New Roman"/>
          <w:sz w:val="24"/>
          <w:szCs w:val="24"/>
        </w:rPr>
        <w:lastRenderedPageBreak/>
        <w:t>2.5</w:t>
      </w:r>
      <w:r>
        <w:rPr>
          <w:rFonts w:ascii="Times New Roman" w:hAnsi="Times New Roman"/>
          <w:sz w:val="24"/>
          <w:szCs w:val="24"/>
        </w:rPr>
        <w:tab/>
        <w:t xml:space="preserve">Teachers Effectiveness in Secondary School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397F1E" w:rsidRPr="001A2508" w:rsidRDefault="00397F1E" w:rsidP="00397F1E">
      <w:pPr>
        <w:spacing w:line="360" w:lineRule="auto"/>
        <w:ind w:left="720" w:hanging="720"/>
        <w:rPr>
          <w:rFonts w:ascii="Times New Roman" w:hAnsi="Times New Roman"/>
          <w:sz w:val="24"/>
          <w:szCs w:val="24"/>
        </w:rPr>
      </w:pPr>
      <w:r w:rsidRPr="001A2508">
        <w:rPr>
          <w:rFonts w:ascii="Times New Roman" w:hAnsi="Times New Roman"/>
          <w:sz w:val="24"/>
          <w:szCs w:val="24"/>
        </w:rPr>
        <w:t>2.6</w:t>
      </w:r>
      <w:r w:rsidRPr="001A2508">
        <w:rPr>
          <w:rFonts w:ascii="Times New Roman" w:hAnsi="Times New Roman"/>
          <w:sz w:val="24"/>
          <w:szCs w:val="24"/>
        </w:rPr>
        <w:tab/>
        <w:t xml:space="preserve">Role of Teachers </w:t>
      </w:r>
      <w:r>
        <w:rPr>
          <w:rFonts w:ascii="Times New Roman" w:hAnsi="Times New Roman"/>
          <w:sz w:val="24"/>
          <w:szCs w:val="24"/>
        </w:rPr>
        <w:t>Quality on Educational Standard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397F1E" w:rsidRDefault="00397F1E" w:rsidP="00397F1E">
      <w:pPr>
        <w:spacing w:line="360" w:lineRule="auto"/>
        <w:ind w:left="720" w:hanging="720"/>
        <w:rPr>
          <w:rFonts w:ascii="Times New Roman" w:hAnsi="Times New Roman"/>
          <w:sz w:val="24"/>
          <w:szCs w:val="24"/>
        </w:rPr>
      </w:pPr>
      <w:r>
        <w:rPr>
          <w:rFonts w:ascii="Times New Roman" w:hAnsi="Times New Roman"/>
          <w:sz w:val="24"/>
          <w:szCs w:val="24"/>
        </w:rPr>
        <w:t>2.7</w:t>
      </w:r>
      <w:r>
        <w:rPr>
          <w:rFonts w:ascii="Times New Roman" w:hAnsi="Times New Roman"/>
          <w:sz w:val="24"/>
          <w:szCs w:val="24"/>
        </w:rPr>
        <w:tab/>
        <w:t xml:space="preserve">Teachers Instructional Task Performance and Students Academic Performance         </w:t>
      </w:r>
    </w:p>
    <w:p w:rsidR="00397F1E" w:rsidRPr="001A2508" w:rsidRDefault="00397F1E" w:rsidP="00397F1E">
      <w:pPr>
        <w:spacing w:line="360" w:lineRule="auto"/>
        <w:ind w:left="720" w:hanging="720"/>
        <w:rPr>
          <w:rFonts w:ascii="Times New Roman" w:hAnsi="Times New Roman"/>
          <w:sz w:val="24"/>
          <w:szCs w:val="24"/>
        </w:rPr>
      </w:pPr>
      <w:r>
        <w:rPr>
          <w:rFonts w:ascii="Times New Roman" w:hAnsi="Times New Roman"/>
          <w:sz w:val="24"/>
          <w:szCs w:val="24"/>
        </w:rPr>
        <w:t>2.7</w:t>
      </w:r>
      <w:r w:rsidRPr="001A2508">
        <w:rPr>
          <w:rFonts w:ascii="Times New Roman" w:hAnsi="Times New Roman"/>
          <w:sz w:val="24"/>
          <w:szCs w:val="24"/>
        </w:rPr>
        <w:tab/>
        <w:t>Challenges Associated with Teachers Quality on Education.</w:t>
      </w:r>
      <w:r>
        <w:rPr>
          <w:rFonts w:ascii="Times New Roman" w:hAnsi="Times New Roman"/>
          <w:sz w:val="24"/>
          <w:szCs w:val="24"/>
        </w:rPr>
        <w:tab/>
      </w:r>
      <w:r>
        <w:rPr>
          <w:rFonts w:ascii="Times New Roman" w:hAnsi="Times New Roman"/>
          <w:sz w:val="24"/>
          <w:szCs w:val="24"/>
        </w:rPr>
        <w:tab/>
        <w:t>26</w:t>
      </w:r>
    </w:p>
    <w:p w:rsidR="00397F1E" w:rsidRPr="001A2508" w:rsidRDefault="00397F1E" w:rsidP="00397F1E">
      <w:pPr>
        <w:spacing w:line="360" w:lineRule="auto"/>
        <w:ind w:left="720" w:hanging="720"/>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Summary of the 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397F1E" w:rsidRPr="001A2508" w:rsidRDefault="00397F1E" w:rsidP="00397F1E">
      <w:pPr>
        <w:spacing w:line="360" w:lineRule="auto"/>
        <w:ind w:left="720" w:hanging="720"/>
        <w:rPr>
          <w:rFonts w:ascii="Times New Roman" w:hAnsi="Times New Roman"/>
          <w:b/>
          <w:sz w:val="24"/>
          <w:szCs w:val="24"/>
        </w:rPr>
      </w:pPr>
      <w:r w:rsidRPr="001A2508">
        <w:rPr>
          <w:rFonts w:ascii="Times New Roman" w:hAnsi="Times New Roman"/>
          <w:b/>
          <w:sz w:val="24"/>
          <w:szCs w:val="24"/>
        </w:rPr>
        <w:t>CHAPTER THREE: RESEARCH METHODOLGY.</w:t>
      </w:r>
    </w:p>
    <w:p w:rsidR="00397F1E" w:rsidRPr="001A2508" w:rsidRDefault="00397F1E" w:rsidP="00397F1E">
      <w:pPr>
        <w:spacing w:line="360" w:lineRule="auto"/>
        <w:ind w:left="720" w:hanging="720"/>
        <w:rPr>
          <w:rFonts w:ascii="Times New Roman" w:hAnsi="Times New Roman"/>
          <w:sz w:val="24"/>
          <w:szCs w:val="24"/>
        </w:rPr>
      </w:pPr>
      <w:r w:rsidRPr="001A2508">
        <w:rPr>
          <w:rFonts w:ascii="Times New Roman" w:hAnsi="Times New Roman"/>
          <w:sz w:val="24"/>
          <w:szCs w:val="24"/>
        </w:rPr>
        <w:t>3.1</w:t>
      </w:r>
      <w:r w:rsidRPr="001A2508">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rsidR="00397F1E" w:rsidRPr="001A2508" w:rsidRDefault="00397F1E" w:rsidP="00397F1E">
      <w:pPr>
        <w:spacing w:line="360" w:lineRule="auto"/>
        <w:ind w:left="720" w:hanging="720"/>
        <w:rPr>
          <w:rFonts w:ascii="Times New Roman" w:hAnsi="Times New Roman"/>
          <w:sz w:val="24"/>
          <w:szCs w:val="24"/>
        </w:rPr>
      </w:pPr>
      <w:r w:rsidRPr="001A2508">
        <w:rPr>
          <w:rFonts w:ascii="Times New Roman" w:hAnsi="Times New Roman"/>
          <w:sz w:val="24"/>
          <w:szCs w:val="24"/>
        </w:rPr>
        <w:t>3.2</w:t>
      </w:r>
      <w:r w:rsidRPr="001A2508">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397F1E" w:rsidRPr="001A2508" w:rsidRDefault="00397F1E" w:rsidP="00397F1E">
      <w:pPr>
        <w:spacing w:line="360" w:lineRule="auto"/>
        <w:ind w:left="720" w:hanging="720"/>
        <w:rPr>
          <w:rFonts w:ascii="Times New Roman" w:hAnsi="Times New Roman"/>
          <w:sz w:val="24"/>
          <w:szCs w:val="24"/>
        </w:rPr>
      </w:pPr>
      <w:r w:rsidRPr="001A2508">
        <w:rPr>
          <w:rFonts w:ascii="Times New Roman" w:hAnsi="Times New Roman"/>
          <w:sz w:val="24"/>
          <w:szCs w:val="24"/>
        </w:rPr>
        <w:t>3.3</w:t>
      </w:r>
      <w:r w:rsidRPr="001A2508">
        <w:rPr>
          <w:rFonts w:ascii="Times New Roman" w:hAnsi="Times New Roman"/>
          <w:sz w:val="24"/>
          <w:szCs w:val="24"/>
        </w:rPr>
        <w:tab/>
        <w:t>Sample and Sampling Technique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397F1E" w:rsidRPr="001A2508" w:rsidRDefault="00397F1E" w:rsidP="00397F1E">
      <w:pPr>
        <w:spacing w:line="360" w:lineRule="auto"/>
        <w:ind w:left="720" w:hanging="720"/>
        <w:rPr>
          <w:rFonts w:ascii="Times New Roman" w:hAnsi="Times New Roman"/>
          <w:sz w:val="24"/>
          <w:szCs w:val="24"/>
        </w:rPr>
      </w:pPr>
      <w:r w:rsidRPr="001A2508">
        <w:rPr>
          <w:rFonts w:ascii="Times New Roman" w:hAnsi="Times New Roman"/>
          <w:sz w:val="24"/>
          <w:szCs w:val="24"/>
        </w:rPr>
        <w:t>3.4</w:t>
      </w:r>
      <w:r w:rsidRPr="001A2508">
        <w:rPr>
          <w:rFonts w:ascii="Times New Roman" w:hAnsi="Times New Roman"/>
          <w:sz w:val="24"/>
          <w:szCs w:val="24"/>
        </w:rPr>
        <w:tab/>
        <w:t>Instrumentation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397F1E" w:rsidRPr="001A2508" w:rsidRDefault="00397F1E" w:rsidP="00397F1E">
      <w:pPr>
        <w:spacing w:line="360" w:lineRule="auto"/>
        <w:ind w:left="720" w:hanging="720"/>
        <w:rPr>
          <w:rFonts w:ascii="Times New Roman" w:hAnsi="Times New Roman"/>
          <w:sz w:val="24"/>
          <w:szCs w:val="24"/>
        </w:rPr>
      </w:pPr>
      <w:r w:rsidRPr="001A2508">
        <w:rPr>
          <w:rFonts w:ascii="Times New Roman" w:hAnsi="Times New Roman"/>
          <w:sz w:val="24"/>
          <w:szCs w:val="24"/>
        </w:rPr>
        <w:t>3.5</w:t>
      </w:r>
      <w:r w:rsidRPr="001A2508">
        <w:rPr>
          <w:rFonts w:ascii="Times New Roman" w:hAnsi="Times New Roman"/>
          <w:sz w:val="24"/>
          <w:szCs w:val="24"/>
        </w:rPr>
        <w:tab/>
        <w:t xml:space="preserve">Validity of the </w:t>
      </w:r>
      <w:r>
        <w:rPr>
          <w:rFonts w:ascii="Times New Roman" w:hAnsi="Times New Roman"/>
          <w:sz w:val="24"/>
          <w:szCs w:val="24"/>
        </w:rPr>
        <w:t>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397F1E" w:rsidRPr="001A2508" w:rsidRDefault="00397F1E" w:rsidP="00397F1E">
      <w:pPr>
        <w:spacing w:line="360" w:lineRule="auto"/>
        <w:ind w:left="720" w:hanging="720"/>
        <w:rPr>
          <w:rFonts w:ascii="Times New Roman" w:hAnsi="Times New Roman"/>
          <w:sz w:val="24"/>
          <w:szCs w:val="24"/>
        </w:rPr>
      </w:pPr>
      <w:r w:rsidRPr="001A2508">
        <w:rPr>
          <w:rFonts w:ascii="Times New Roman" w:hAnsi="Times New Roman"/>
          <w:sz w:val="24"/>
          <w:szCs w:val="24"/>
        </w:rPr>
        <w:t>3.6</w:t>
      </w:r>
      <w:r w:rsidRPr="001A2508">
        <w:rPr>
          <w:rFonts w:ascii="Times New Roman" w:hAnsi="Times New Roman"/>
          <w:sz w:val="24"/>
          <w:szCs w:val="24"/>
        </w:rPr>
        <w:tab/>
        <w:t xml:space="preserve"> Reliability of the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397F1E" w:rsidRPr="001A2508" w:rsidRDefault="00397F1E" w:rsidP="00397F1E">
      <w:pPr>
        <w:spacing w:line="360" w:lineRule="auto"/>
        <w:ind w:left="720" w:hanging="720"/>
        <w:rPr>
          <w:rFonts w:ascii="Times New Roman" w:hAnsi="Times New Roman"/>
          <w:sz w:val="24"/>
          <w:szCs w:val="24"/>
        </w:rPr>
      </w:pPr>
      <w:r w:rsidRPr="001A2508">
        <w:rPr>
          <w:rFonts w:ascii="Times New Roman" w:hAnsi="Times New Roman"/>
          <w:sz w:val="24"/>
          <w:szCs w:val="24"/>
        </w:rPr>
        <w:t>3.7</w:t>
      </w:r>
      <w:r w:rsidRPr="001A2508">
        <w:rPr>
          <w:rFonts w:ascii="Times New Roman" w:hAnsi="Times New Roman"/>
          <w:sz w:val="24"/>
          <w:szCs w:val="24"/>
        </w:rPr>
        <w:tab/>
        <w:t xml:space="preserve"> Procedure for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397F1E" w:rsidRPr="001A2508" w:rsidRDefault="00397F1E" w:rsidP="00397F1E">
      <w:pPr>
        <w:spacing w:line="360" w:lineRule="auto"/>
        <w:ind w:left="720" w:hanging="720"/>
        <w:rPr>
          <w:rFonts w:ascii="Times New Roman" w:hAnsi="Times New Roman"/>
          <w:sz w:val="24"/>
          <w:szCs w:val="24"/>
        </w:rPr>
      </w:pPr>
      <w:r w:rsidRPr="001A2508">
        <w:rPr>
          <w:rFonts w:ascii="Times New Roman" w:hAnsi="Times New Roman"/>
          <w:sz w:val="24"/>
          <w:szCs w:val="24"/>
        </w:rPr>
        <w:t xml:space="preserve">3.8 </w:t>
      </w:r>
      <w:r w:rsidRPr="001A2508">
        <w:rPr>
          <w:rFonts w:ascii="Times New Roman" w:hAnsi="Times New Roman"/>
          <w:sz w:val="24"/>
          <w:szCs w:val="24"/>
        </w:rPr>
        <w:tab/>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397F1E" w:rsidRDefault="00397F1E" w:rsidP="00397F1E">
      <w:pPr>
        <w:spacing w:line="360" w:lineRule="auto"/>
        <w:ind w:left="720" w:hanging="720"/>
        <w:rPr>
          <w:rFonts w:ascii="Times New Roman" w:hAnsi="Times New Roman"/>
          <w:b/>
          <w:sz w:val="24"/>
          <w:szCs w:val="24"/>
        </w:rPr>
      </w:pPr>
      <w:r w:rsidRPr="001A2508">
        <w:rPr>
          <w:rFonts w:ascii="Times New Roman" w:hAnsi="Times New Roman"/>
          <w:b/>
          <w:sz w:val="24"/>
          <w:szCs w:val="24"/>
        </w:rPr>
        <w:t>CHAPTER</w:t>
      </w:r>
      <w:r>
        <w:rPr>
          <w:rFonts w:ascii="Times New Roman" w:hAnsi="Times New Roman"/>
          <w:b/>
          <w:sz w:val="24"/>
          <w:szCs w:val="24"/>
        </w:rPr>
        <w:t xml:space="preserve"> FOUR: DATA ANALYSIS AND RESULTS</w:t>
      </w:r>
    </w:p>
    <w:p w:rsidR="00397F1E" w:rsidRDefault="00397F1E" w:rsidP="00397F1E">
      <w:pPr>
        <w:spacing w:line="360" w:lineRule="auto"/>
        <w:ind w:left="720" w:hanging="720"/>
        <w:rPr>
          <w:rFonts w:ascii="Times New Roman" w:hAnsi="Times New Roman"/>
          <w:sz w:val="24"/>
          <w:szCs w:val="24"/>
        </w:rPr>
      </w:pPr>
      <w:r w:rsidRPr="001A2508">
        <w:rPr>
          <w:rFonts w:ascii="Times New Roman" w:hAnsi="Times New Roman"/>
          <w:sz w:val="24"/>
          <w:szCs w:val="24"/>
        </w:rPr>
        <w:t>4.1</w:t>
      </w:r>
      <w:r>
        <w:rPr>
          <w:rFonts w:ascii="Times New Roman" w:hAnsi="Times New Roman"/>
          <w:sz w:val="24"/>
          <w:szCs w:val="24"/>
        </w:rPr>
        <w:tab/>
        <w:t>Data Presentation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397F1E" w:rsidRDefault="00397F1E" w:rsidP="00397F1E">
      <w:pPr>
        <w:spacing w:line="360" w:lineRule="auto"/>
        <w:ind w:left="720" w:hanging="720"/>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Analysis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rsidR="00397F1E" w:rsidRDefault="00397F1E" w:rsidP="00397F1E">
      <w:pPr>
        <w:spacing w:line="360" w:lineRule="auto"/>
        <w:ind w:left="720" w:hanging="720"/>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Testing of Hypotheses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p>
    <w:p w:rsidR="00397F1E" w:rsidRPr="001A2508" w:rsidRDefault="00397F1E" w:rsidP="00397F1E">
      <w:pPr>
        <w:spacing w:line="360" w:lineRule="auto"/>
        <w:ind w:left="720" w:hanging="720"/>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 xml:space="preserve">Discussion of Findings </w:t>
      </w:r>
      <w:r w:rsidRPr="001A250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rsidR="00397F1E" w:rsidRPr="001A2508" w:rsidRDefault="00397F1E" w:rsidP="00397F1E">
      <w:pPr>
        <w:spacing w:line="360" w:lineRule="auto"/>
        <w:rPr>
          <w:rFonts w:ascii="Times New Roman" w:hAnsi="Times New Roman"/>
          <w:b/>
          <w:sz w:val="24"/>
          <w:szCs w:val="24"/>
        </w:rPr>
      </w:pPr>
      <w:r w:rsidRPr="001A2508">
        <w:rPr>
          <w:rFonts w:ascii="Times New Roman" w:hAnsi="Times New Roman"/>
          <w:b/>
          <w:sz w:val="24"/>
          <w:szCs w:val="24"/>
        </w:rPr>
        <w:t>CHAPTER FIVE: SUMMARY, CONCLUSSION AND   RECOMMENDATIONS</w:t>
      </w:r>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t>5.1</w:t>
      </w:r>
      <w:r w:rsidRPr="001A2508">
        <w:rPr>
          <w:rFonts w:ascii="Times New Roman" w:hAnsi="Times New Roman"/>
          <w:sz w:val="24"/>
          <w:szCs w:val="24"/>
        </w:rPr>
        <w:tab/>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45</w:t>
      </w:r>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lastRenderedPageBreak/>
        <w:t>5.2</w:t>
      </w:r>
      <w:r w:rsidRPr="001A2508">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397F1E" w:rsidRPr="001A2508" w:rsidRDefault="00397F1E" w:rsidP="00397F1E">
      <w:pPr>
        <w:spacing w:line="360" w:lineRule="auto"/>
        <w:rPr>
          <w:rFonts w:ascii="Times New Roman" w:hAnsi="Times New Roman"/>
          <w:sz w:val="24"/>
          <w:szCs w:val="24"/>
        </w:rPr>
      </w:pPr>
      <w:r w:rsidRPr="001A2508">
        <w:rPr>
          <w:rFonts w:ascii="Times New Roman" w:hAnsi="Times New Roman"/>
          <w:sz w:val="24"/>
          <w:szCs w:val="24"/>
        </w:rPr>
        <w:t xml:space="preserve">5.3 </w:t>
      </w:r>
      <w:r w:rsidRPr="001A2508">
        <w:rPr>
          <w:rFonts w:ascii="Times New Roman" w:hAnsi="Times New Roman"/>
          <w:sz w:val="24"/>
          <w:szCs w:val="24"/>
        </w:rPr>
        <w:tab/>
        <w:t>Implication</w:t>
      </w:r>
      <w:r>
        <w:rPr>
          <w:rFonts w:ascii="Times New Roman" w:hAnsi="Times New Roman"/>
          <w:sz w:val="24"/>
          <w:szCs w:val="24"/>
        </w:rPr>
        <w:t>s</w:t>
      </w:r>
      <w:r w:rsidRPr="001A2508">
        <w:rPr>
          <w:rFonts w:ascii="Times New Roman" w:hAnsi="Times New Roman"/>
          <w:sz w:val="24"/>
          <w:szCs w:val="24"/>
        </w:rPr>
        <w:t xml:space="preser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397F1E" w:rsidRDefault="00397F1E" w:rsidP="00397F1E">
      <w:pPr>
        <w:spacing w:line="360" w:lineRule="auto"/>
        <w:rPr>
          <w:rFonts w:ascii="Times New Roman" w:hAnsi="Times New Roman"/>
          <w:sz w:val="24"/>
          <w:szCs w:val="24"/>
        </w:rPr>
      </w:pPr>
      <w:r w:rsidRPr="001A2508">
        <w:rPr>
          <w:rFonts w:ascii="Times New Roman" w:hAnsi="Times New Roman"/>
          <w:sz w:val="24"/>
          <w:szCs w:val="24"/>
        </w:rPr>
        <w:t>5.4</w:t>
      </w:r>
      <w:r w:rsidRPr="001A2508">
        <w:rPr>
          <w:rFonts w:ascii="Times New Roman" w:hAnsi="Times New Roman"/>
          <w:sz w:val="24"/>
          <w:szCs w:val="24"/>
        </w:rPr>
        <w:tab/>
        <w:t>Recommendation</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rsidR="00397F1E" w:rsidRPr="001A2508" w:rsidRDefault="00397F1E" w:rsidP="00397F1E">
      <w:pPr>
        <w:spacing w:line="360" w:lineRule="auto"/>
        <w:rPr>
          <w:rFonts w:ascii="Times New Roman" w:hAnsi="Times New Roman"/>
          <w:sz w:val="24"/>
          <w:szCs w:val="24"/>
        </w:rPr>
      </w:pPr>
      <w:r>
        <w:rPr>
          <w:rFonts w:ascii="Times New Roman" w:hAnsi="Times New Roman"/>
          <w:sz w:val="24"/>
          <w:szCs w:val="24"/>
        </w:rPr>
        <w:t>5.5</w:t>
      </w:r>
      <w:r>
        <w:rPr>
          <w:rFonts w:ascii="Times New Roman" w:hAnsi="Times New Roman"/>
          <w:sz w:val="24"/>
          <w:szCs w:val="24"/>
        </w:rPr>
        <w:tab/>
        <w:t xml:space="preserve">Limitations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397F1E" w:rsidRPr="001A2508" w:rsidRDefault="00397F1E" w:rsidP="00397F1E">
      <w:pPr>
        <w:spacing w:line="360" w:lineRule="auto"/>
        <w:rPr>
          <w:rFonts w:ascii="Times New Roman" w:hAnsi="Times New Roman"/>
          <w:sz w:val="24"/>
          <w:szCs w:val="24"/>
        </w:rPr>
      </w:pPr>
      <w:r>
        <w:rPr>
          <w:rFonts w:ascii="Times New Roman" w:hAnsi="Times New Roman"/>
          <w:sz w:val="24"/>
          <w:szCs w:val="24"/>
        </w:rPr>
        <w:t>5.6</w:t>
      </w:r>
      <w:r w:rsidRPr="001A2508">
        <w:rPr>
          <w:rFonts w:ascii="Times New Roman" w:hAnsi="Times New Roman"/>
          <w:sz w:val="24"/>
          <w:szCs w:val="24"/>
        </w:rPr>
        <w:tab/>
        <w:t>Suggestions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48</w:t>
      </w:r>
    </w:p>
    <w:p w:rsidR="00397F1E" w:rsidRPr="00086B68" w:rsidRDefault="00397F1E" w:rsidP="00397F1E">
      <w:pPr>
        <w:spacing w:line="360" w:lineRule="auto"/>
        <w:rPr>
          <w:rFonts w:ascii="Times New Roman" w:hAnsi="Times New Roman"/>
          <w:sz w:val="24"/>
          <w:szCs w:val="24"/>
        </w:rPr>
      </w:pPr>
      <w:r w:rsidRPr="001A2508">
        <w:rPr>
          <w:rFonts w:ascii="Times New Roman" w:hAnsi="Times New Roman"/>
          <w:b/>
          <w:sz w:val="24"/>
          <w:szCs w:val="24"/>
        </w:rPr>
        <w:t>REFRENCES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ab/>
      </w:r>
      <w:r>
        <w:rPr>
          <w:rFonts w:ascii="Times New Roman" w:hAnsi="Times New Roman"/>
          <w:sz w:val="24"/>
          <w:szCs w:val="24"/>
        </w:rPr>
        <w:tab/>
        <w:t>49</w:t>
      </w:r>
    </w:p>
    <w:p w:rsidR="00397F1E" w:rsidRPr="00086B68" w:rsidRDefault="00397F1E" w:rsidP="00397F1E">
      <w:pPr>
        <w:spacing w:line="360" w:lineRule="auto"/>
        <w:rPr>
          <w:rFonts w:ascii="Times New Roman" w:hAnsi="Times New Roman"/>
          <w:sz w:val="24"/>
          <w:szCs w:val="24"/>
        </w:rPr>
      </w:pPr>
      <w:r w:rsidRPr="001A2508">
        <w:rPr>
          <w:rFonts w:ascii="Times New Roman" w:hAnsi="Times New Roman"/>
          <w:b/>
          <w:sz w:val="24"/>
          <w:szCs w:val="24"/>
        </w:rPr>
        <w:t>APPENDIX 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51</w:t>
      </w:r>
    </w:p>
    <w:p w:rsidR="00397F1E" w:rsidRPr="00086B68" w:rsidRDefault="00397F1E" w:rsidP="00397F1E">
      <w:pPr>
        <w:spacing w:line="360" w:lineRule="auto"/>
        <w:rPr>
          <w:rFonts w:ascii="Times New Roman" w:hAnsi="Times New Roman"/>
          <w:sz w:val="24"/>
          <w:szCs w:val="24"/>
        </w:rPr>
      </w:pPr>
      <w:r w:rsidRPr="001A2508">
        <w:rPr>
          <w:rFonts w:ascii="Times New Roman" w:hAnsi="Times New Roman"/>
          <w:b/>
          <w:sz w:val="24"/>
          <w:szCs w:val="24"/>
        </w:rPr>
        <w:t>APPENDIX 11</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53</w:t>
      </w:r>
    </w:p>
    <w:p w:rsidR="00397F1E" w:rsidRDefault="00397F1E" w:rsidP="00397F1E">
      <w:pPr>
        <w:autoSpaceDE w:val="0"/>
        <w:autoSpaceDN w:val="0"/>
        <w:adjustRightInd w:val="0"/>
        <w:spacing w:after="0" w:line="480" w:lineRule="auto"/>
        <w:jc w:val="center"/>
        <w:rPr>
          <w:rFonts w:ascii="Times New Roman" w:hAnsi="Times New Roman"/>
          <w:b/>
          <w:bCs/>
          <w:iCs/>
          <w:sz w:val="24"/>
          <w:szCs w:val="24"/>
        </w:rPr>
      </w:pPr>
    </w:p>
    <w:p w:rsidR="00397F1E" w:rsidRDefault="00397F1E">
      <w:pPr>
        <w:spacing w:after="200" w:line="276" w:lineRule="auto"/>
        <w:rPr>
          <w:rFonts w:ascii="Times New Roman" w:hAnsi="Times New Roman" w:cs="Times New Roman"/>
          <w:b/>
          <w:iCs/>
          <w:sz w:val="24"/>
          <w:szCs w:val="24"/>
        </w:rPr>
      </w:pPr>
      <w:r>
        <w:rPr>
          <w:rFonts w:ascii="Times New Roman" w:hAnsi="Times New Roman" w:cs="Times New Roman"/>
          <w:b/>
          <w:iCs/>
          <w:sz w:val="24"/>
          <w:szCs w:val="24"/>
        </w:rPr>
        <w:br w:type="page"/>
      </w:r>
    </w:p>
    <w:p w:rsidR="00397F1E" w:rsidRPr="00B9769C" w:rsidRDefault="00397F1E" w:rsidP="00397F1E">
      <w:pPr>
        <w:autoSpaceDE w:val="0"/>
        <w:autoSpaceDN w:val="0"/>
        <w:adjustRightInd w:val="0"/>
        <w:spacing w:after="0" w:line="480" w:lineRule="auto"/>
        <w:jc w:val="center"/>
        <w:rPr>
          <w:rFonts w:ascii="Times New Roman" w:hAnsi="Times New Roman" w:cs="Times New Roman"/>
          <w:iCs/>
          <w:sz w:val="24"/>
          <w:szCs w:val="24"/>
        </w:rPr>
      </w:pPr>
      <w:r w:rsidRPr="00B9769C">
        <w:rPr>
          <w:rFonts w:ascii="Times New Roman" w:hAnsi="Times New Roman" w:cs="Times New Roman"/>
          <w:b/>
          <w:iCs/>
          <w:sz w:val="24"/>
          <w:szCs w:val="24"/>
        </w:rPr>
        <w:lastRenderedPageBreak/>
        <w:t>CHAPTER ONE</w:t>
      </w:r>
    </w:p>
    <w:p w:rsidR="00397F1E" w:rsidRPr="00B9769C" w:rsidRDefault="00397F1E" w:rsidP="00397F1E">
      <w:pPr>
        <w:autoSpaceDE w:val="0"/>
        <w:autoSpaceDN w:val="0"/>
        <w:adjustRightInd w:val="0"/>
        <w:spacing w:after="0" w:line="480" w:lineRule="auto"/>
        <w:jc w:val="center"/>
        <w:rPr>
          <w:rFonts w:ascii="Times New Roman" w:hAnsi="Times New Roman" w:cs="Times New Roman"/>
          <w:iCs/>
          <w:sz w:val="24"/>
          <w:szCs w:val="24"/>
        </w:rPr>
      </w:pPr>
      <w:r w:rsidRPr="00B9769C">
        <w:rPr>
          <w:rFonts w:ascii="Times New Roman" w:hAnsi="Times New Roman" w:cs="Times New Roman"/>
          <w:b/>
          <w:iCs/>
          <w:sz w:val="24"/>
          <w:szCs w:val="24"/>
        </w:rPr>
        <w:t>INTRODUCTION</w:t>
      </w:r>
    </w:p>
    <w:p w:rsidR="00397F1E" w:rsidRPr="00C459D2" w:rsidRDefault="00397F1E" w:rsidP="00397F1E">
      <w:pPr>
        <w:autoSpaceDE w:val="0"/>
        <w:autoSpaceDN w:val="0"/>
        <w:adjustRightInd w:val="0"/>
        <w:spacing w:after="0" w:line="480" w:lineRule="auto"/>
        <w:jc w:val="both"/>
        <w:rPr>
          <w:rFonts w:ascii="Times New Roman" w:hAnsi="Times New Roman" w:cs="Times New Roman"/>
          <w:b/>
          <w:iCs/>
          <w:sz w:val="24"/>
          <w:szCs w:val="24"/>
        </w:rPr>
      </w:pPr>
      <w:r w:rsidRPr="00B9769C">
        <w:rPr>
          <w:rFonts w:ascii="Times New Roman" w:hAnsi="Times New Roman" w:cs="Times New Roman"/>
          <w:b/>
          <w:iCs/>
          <w:sz w:val="24"/>
          <w:szCs w:val="24"/>
        </w:rPr>
        <w:t>1.1</w:t>
      </w:r>
      <w:r w:rsidRPr="00B9769C">
        <w:rPr>
          <w:rFonts w:ascii="Times New Roman" w:hAnsi="Times New Roman" w:cs="Times New Roman"/>
          <w:b/>
          <w:iCs/>
          <w:sz w:val="24"/>
          <w:szCs w:val="24"/>
        </w:rPr>
        <w:tab/>
        <w:t>Back</w:t>
      </w:r>
      <w:r>
        <w:rPr>
          <w:rFonts w:ascii="Times New Roman" w:hAnsi="Times New Roman" w:cs="Times New Roman"/>
          <w:b/>
          <w:iCs/>
          <w:sz w:val="24"/>
          <w:szCs w:val="24"/>
        </w:rPr>
        <w:t>ground to</w:t>
      </w:r>
      <w:r w:rsidRPr="00CF12DA">
        <w:rPr>
          <w:rFonts w:ascii="Times New Roman" w:hAnsi="Times New Roman" w:cs="Times New Roman"/>
          <w:b/>
          <w:iCs/>
          <w:sz w:val="24"/>
          <w:szCs w:val="24"/>
        </w:rPr>
        <w:t xml:space="preserve"> the Study</w:t>
      </w:r>
    </w:p>
    <w:p w:rsidR="00397F1E" w:rsidRPr="004063DF" w:rsidRDefault="00397F1E" w:rsidP="00397F1E">
      <w:pPr>
        <w:spacing w:after="336" w:line="480" w:lineRule="auto"/>
        <w:ind w:firstLine="720"/>
        <w:jc w:val="both"/>
        <w:rPr>
          <w:rFonts w:ascii="Times New Roman" w:hAnsi="Times New Roman" w:cs="Times New Roman"/>
          <w:sz w:val="24"/>
          <w:szCs w:val="24"/>
        </w:rPr>
      </w:pPr>
      <w:r w:rsidRPr="004063DF">
        <w:rPr>
          <w:rFonts w:ascii="Times New Roman" w:hAnsi="Times New Roman" w:cs="Times New Roman"/>
          <w:sz w:val="24"/>
          <w:szCs w:val="24"/>
        </w:rPr>
        <w:t>Education all over the world is generally recognized and</w:t>
      </w:r>
      <w:r>
        <w:rPr>
          <w:rFonts w:ascii="Times New Roman" w:hAnsi="Times New Roman" w:cs="Times New Roman"/>
          <w:sz w:val="24"/>
          <w:szCs w:val="24"/>
        </w:rPr>
        <w:t xml:space="preserve"> regarded as the most effective </w:t>
      </w:r>
      <w:r w:rsidRPr="004063DF">
        <w:rPr>
          <w:rFonts w:ascii="Times New Roman" w:hAnsi="Times New Roman" w:cs="Times New Roman"/>
          <w:sz w:val="24"/>
          <w:szCs w:val="24"/>
        </w:rPr>
        <w:t>tool</w:t>
      </w:r>
      <w:r>
        <w:rPr>
          <w:rFonts w:ascii="Times New Roman" w:hAnsi="Times New Roman" w:cs="Times New Roman"/>
          <w:sz w:val="24"/>
          <w:szCs w:val="24"/>
        </w:rPr>
        <w:t>s</w:t>
      </w:r>
      <w:r w:rsidRPr="004063DF">
        <w:rPr>
          <w:rFonts w:ascii="Times New Roman" w:hAnsi="Times New Roman" w:cs="Times New Roman"/>
          <w:sz w:val="24"/>
          <w:szCs w:val="24"/>
        </w:rPr>
        <w:t xml:space="preserve"> for the understanding of situations, analysis of circumstances and participation in events for the purpose of development, advancement, correction and sustainability. Education brings about self-under</w:t>
      </w:r>
      <w:r>
        <w:rPr>
          <w:rFonts w:ascii="Times New Roman" w:hAnsi="Times New Roman" w:cs="Times New Roman"/>
          <w:sz w:val="24"/>
          <w:szCs w:val="24"/>
        </w:rPr>
        <w:t xml:space="preserve">standing and development of </w:t>
      </w:r>
      <w:proofErr w:type="spellStart"/>
      <w:r>
        <w:rPr>
          <w:rFonts w:ascii="Times New Roman" w:hAnsi="Times New Roman" w:cs="Times New Roman"/>
          <w:sz w:val="24"/>
          <w:szCs w:val="24"/>
        </w:rPr>
        <w:t>one</w:t>
      </w:r>
      <w:r w:rsidRPr="004063DF">
        <w:rPr>
          <w:rFonts w:ascii="Times New Roman" w:hAnsi="Times New Roman" w:cs="Times New Roman"/>
          <w:sz w:val="24"/>
          <w:szCs w:val="24"/>
        </w:rPr>
        <w:t>s</w:t>
      </w:r>
      <w:proofErr w:type="spellEnd"/>
      <w:r w:rsidRPr="004063DF">
        <w:rPr>
          <w:rFonts w:ascii="Times New Roman" w:hAnsi="Times New Roman" w:cs="Times New Roman"/>
          <w:sz w:val="24"/>
          <w:szCs w:val="24"/>
        </w:rPr>
        <w:t xml:space="preserve"> skills, knowledge, potentials, values and norms in accordance to the societal norms. Other professionals view education as a vehicle for the transfer of information, culture and </w:t>
      </w:r>
      <w:r>
        <w:rPr>
          <w:rFonts w:ascii="Times New Roman" w:hAnsi="Times New Roman" w:cs="Times New Roman"/>
          <w:sz w:val="24"/>
          <w:szCs w:val="24"/>
        </w:rPr>
        <w:t xml:space="preserve">technology (Kelly &amp; </w:t>
      </w:r>
      <w:proofErr w:type="spellStart"/>
      <w:r>
        <w:rPr>
          <w:rFonts w:ascii="Times New Roman" w:hAnsi="Times New Roman" w:cs="Times New Roman"/>
          <w:sz w:val="24"/>
          <w:szCs w:val="24"/>
        </w:rPr>
        <w:t>Moogan</w:t>
      </w:r>
      <w:proofErr w:type="spellEnd"/>
      <w:r>
        <w:rPr>
          <w:rFonts w:ascii="Times New Roman" w:hAnsi="Times New Roman" w:cs="Times New Roman"/>
          <w:sz w:val="24"/>
          <w:szCs w:val="24"/>
        </w:rPr>
        <w:t>, 2019</w:t>
      </w:r>
      <w:r w:rsidRPr="004063DF">
        <w:rPr>
          <w:rFonts w:ascii="Times New Roman" w:hAnsi="Times New Roman" w:cs="Times New Roman"/>
          <w:sz w:val="24"/>
          <w:szCs w:val="24"/>
        </w:rPr>
        <w:t xml:space="preserve">). On the other hand, there are many others scholars who see education as the most effective weapon for breaking the vicious circle of ignorance, poverty, disease, unemployment, underdevelopment, stagnancy, economic dependency, political instability, violence, community classes, religious crises, wars and other vices </w:t>
      </w:r>
      <w:r>
        <w:rPr>
          <w:rFonts w:ascii="Times New Roman" w:hAnsi="Times New Roman" w:cs="Times New Roman"/>
          <w:sz w:val="24"/>
          <w:szCs w:val="24"/>
        </w:rPr>
        <w:t>(</w:t>
      </w:r>
      <w:proofErr w:type="spellStart"/>
      <w:r>
        <w:rPr>
          <w:rFonts w:ascii="Times New Roman" w:hAnsi="Times New Roman" w:cs="Times New Roman"/>
          <w:sz w:val="24"/>
          <w:szCs w:val="24"/>
        </w:rPr>
        <w:t>Ajumogobia</w:t>
      </w:r>
      <w:proofErr w:type="spellEnd"/>
      <w:r>
        <w:rPr>
          <w:rFonts w:ascii="Times New Roman" w:hAnsi="Times New Roman" w:cs="Times New Roman"/>
          <w:sz w:val="24"/>
          <w:szCs w:val="24"/>
        </w:rPr>
        <w:t xml:space="preserve">, 2020; </w:t>
      </w:r>
      <w:proofErr w:type="spellStart"/>
      <w:r>
        <w:rPr>
          <w:rFonts w:ascii="Times New Roman" w:hAnsi="Times New Roman" w:cs="Times New Roman"/>
          <w:sz w:val="24"/>
          <w:szCs w:val="24"/>
        </w:rPr>
        <w:t>Tombori</w:t>
      </w:r>
      <w:proofErr w:type="spellEnd"/>
      <w:r>
        <w:rPr>
          <w:rFonts w:ascii="Times New Roman" w:hAnsi="Times New Roman" w:cs="Times New Roman"/>
          <w:sz w:val="24"/>
          <w:szCs w:val="24"/>
        </w:rPr>
        <w:t>, 2021</w:t>
      </w:r>
      <w:r w:rsidRPr="004063DF">
        <w:rPr>
          <w:rFonts w:ascii="Times New Roman" w:hAnsi="Times New Roman" w:cs="Times New Roman"/>
          <w:sz w:val="24"/>
          <w:szCs w:val="24"/>
        </w:rPr>
        <w:t>). It should be noted that irrespective of the various definitions given to education, it is believe that education is the vehicle that brings about a formative effect on the mind, character or physical ability of the individual concerned</w:t>
      </w:r>
    </w:p>
    <w:p w:rsidR="00397F1E" w:rsidRDefault="00397F1E" w:rsidP="00397F1E">
      <w:pPr>
        <w:spacing w:after="0" w:line="480" w:lineRule="auto"/>
        <w:ind w:firstLine="720"/>
        <w:jc w:val="both"/>
        <w:rPr>
          <w:rFonts w:ascii="Times New Roman" w:hAnsi="Times New Roman" w:cs="Times New Roman"/>
          <w:sz w:val="24"/>
          <w:szCs w:val="24"/>
        </w:rPr>
      </w:pPr>
      <w:r w:rsidRPr="00FB6963">
        <w:rPr>
          <w:rFonts w:ascii="Times New Roman" w:hAnsi="Times New Roman" w:cs="Times New Roman"/>
          <w:sz w:val="24"/>
          <w:szCs w:val="24"/>
        </w:rPr>
        <w:t xml:space="preserve">The teacher alone cannot provide all the needed condition for an effective teaching and learning process, other supporting materials should be provided. The students learn better when most of the senses are appealed to the instruction and use of instructional materials in </w:t>
      </w:r>
      <w:proofErr w:type="spellStart"/>
      <w:r>
        <w:rPr>
          <w:rFonts w:ascii="Times New Roman" w:hAnsi="Times New Roman" w:cs="Times New Roman"/>
          <w:sz w:val="24"/>
          <w:szCs w:val="24"/>
        </w:rPr>
        <w:t>Government</w:t>
      </w:r>
      <w:r w:rsidRPr="00FB6963">
        <w:rPr>
          <w:rFonts w:ascii="Times New Roman" w:hAnsi="Times New Roman" w:cs="Times New Roman"/>
          <w:sz w:val="24"/>
          <w:szCs w:val="24"/>
        </w:rPr>
        <w:t>education</w:t>
      </w:r>
      <w:proofErr w:type="spellEnd"/>
      <w:r w:rsidRPr="00FB6963">
        <w:rPr>
          <w:rFonts w:ascii="Times New Roman" w:hAnsi="Times New Roman" w:cs="Times New Roman"/>
          <w:sz w:val="24"/>
          <w:szCs w:val="24"/>
        </w:rPr>
        <w:t xml:space="preserve"> has added a new dimension in the positive promotion of the teaching and learning process.  It provides the much need sensory experiences needed by the learners for an effective and meaningful behavioral change. Instructional materials are meant to improve the quality of education for effective academic performance of </w:t>
      </w:r>
      <w:r>
        <w:rPr>
          <w:rFonts w:ascii="Times New Roman" w:hAnsi="Times New Roman" w:cs="Times New Roman"/>
          <w:sz w:val="24"/>
          <w:szCs w:val="24"/>
        </w:rPr>
        <w:t>Government</w:t>
      </w:r>
      <w:r w:rsidRPr="00FB6963">
        <w:rPr>
          <w:rFonts w:ascii="Times New Roman" w:hAnsi="Times New Roman" w:cs="Times New Roman"/>
          <w:sz w:val="24"/>
          <w:szCs w:val="24"/>
        </w:rPr>
        <w:t xml:space="preserve"> students in schools. The </w:t>
      </w:r>
      <w:r w:rsidRPr="00FB6963">
        <w:rPr>
          <w:rFonts w:ascii="Times New Roman" w:hAnsi="Times New Roman" w:cs="Times New Roman"/>
          <w:sz w:val="24"/>
          <w:szCs w:val="24"/>
        </w:rPr>
        <w:lastRenderedPageBreak/>
        <w:t>performance of the students on the intended learning outcome provides the validation loop on the success of the interact</w:t>
      </w:r>
      <w:r>
        <w:rPr>
          <w:rFonts w:ascii="Times New Roman" w:hAnsi="Times New Roman" w:cs="Times New Roman"/>
          <w:sz w:val="24"/>
          <w:szCs w:val="24"/>
        </w:rPr>
        <w:t>ion and instruction (</w:t>
      </w:r>
      <w:proofErr w:type="spellStart"/>
      <w:r>
        <w:rPr>
          <w:rFonts w:ascii="Times New Roman" w:hAnsi="Times New Roman" w:cs="Times New Roman"/>
          <w:sz w:val="24"/>
          <w:szCs w:val="24"/>
        </w:rPr>
        <w:t>Bakare</w:t>
      </w:r>
      <w:proofErr w:type="spellEnd"/>
      <w:r>
        <w:rPr>
          <w:rFonts w:ascii="Times New Roman" w:hAnsi="Times New Roman" w:cs="Times New Roman"/>
          <w:sz w:val="24"/>
          <w:szCs w:val="24"/>
        </w:rPr>
        <w:t>, 2019</w:t>
      </w:r>
      <w:r w:rsidRPr="00FB6963">
        <w:rPr>
          <w:rFonts w:ascii="Times New Roman" w:hAnsi="Times New Roman" w:cs="Times New Roman"/>
          <w:sz w:val="24"/>
          <w:szCs w:val="24"/>
        </w:rPr>
        <w:t xml:space="preserve">). </w:t>
      </w:r>
    </w:p>
    <w:p w:rsidR="00397F1E" w:rsidRPr="00936A4D" w:rsidRDefault="00397F1E" w:rsidP="00397F1E">
      <w:pPr>
        <w:autoSpaceDE w:val="0"/>
        <w:autoSpaceDN w:val="0"/>
        <w:adjustRightInd w:val="0"/>
        <w:spacing w:after="0" w:line="480" w:lineRule="auto"/>
        <w:ind w:firstLine="720"/>
        <w:jc w:val="both"/>
        <w:rPr>
          <w:rFonts w:ascii="Times New Roman" w:hAnsi="Times New Roman"/>
          <w:sz w:val="24"/>
          <w:szCs w:val="24"/>
        </w:rPr>
      </w:pPr>
      <w:r w:rsidRPr="00936A4D">
        <w:rPr>
          <w:rFonts w:ascii="Times New Roman" w:hAnsi="Times New Roman"/>
          <w:sz w:val="24"/>
          <w:szCs w:val="24"/>
        </w:rPr>
        <w:t xml:space="preserve">The search for efficient and effective delivery of instruction to students has always been major concern of </w:t>
      </w:r>
      <w:r>
        <w:rPr>
          <w:rFonts w:ascii="Times New Roman" w:hAnsi="Times New Roman"/>
          <w:sz w:val="24"/>
          <w:szCs w:val="24"/>
        </w:rPr>
        <w:t>Government</w:t>
      </w:r>
      <w:r w:rsidRPr="00936A4D">
        <w:rPr>
          <w:rFonts w:ascii="Times New Roman" w:hAnsi="Times New Roman"/>
          <w:sz w:val="24"/>
          <w:szCs w:val="24"/>
        </w:rPr>
        <w:t xml:space="preserve"> educators. This is so as a result of repeated mass failure recorded in West African Senior Secondary School E</w:t>
      </w:r>
      <w:r>
        <w:rPr>
          <w:rFonts w:ascii="Times New Roman" w:hAnsi="Times New Roman"/>
          <w:sz w:val="24"/>
          <w:szCs w:val="24"/>
        </w:rPr>
        <w:t>xamination (WASSCE) between 2019/2020</w:t>
      </w:r>
      <w:r w:rsidRPr="00936A4D">
        <w:rPr>
          <w:rFonts w:ascii="Times New Roman" w:hAnsi="Times New Roman"/>
          <w:sz w:val="24"/>
          <w:szCs w:val="24"/>
        </w:rPr>
        <w:t xml:space="preserve"> as reflected in SSCE result release by WAEC. Many factor were accounted to responsible for this mass failure among these factors are poor instructional strategies/methodology in teaching of agricultural </w:t>
      </w:r>
      <w:r>
        <w:rPr>
          <w:rFonts w:ascii="Times New Roman" w:hAnsi="Times New Roman"/>
          <w:sz w:val="24"/>
          <w:szCs w:val="24"/>
        </w:rPr>
        <w:t>Government</w:t>
      </w:r>
      <w:r w:rsidRPr="00936A4D">
        <w:rPr>
          <w:rFonts w:ascii="Times New Roman" w:hAnsi="Times New Roman"/>
          <w:sz w:val="24"/>
          <w:szCs w:val="24"/>
        </w:rPr>
        <w:t xml:space="preserve">, student poor attitude towards the study agricultural </w:t>
      </w:r>
      <w:r>
        <w:rPr>
          <w:rFonts w:ascii="Times New Roman" w:hAnsi="Times New Roman"/>
          <w:sz w:val="24"/>
          <w:szCs w:val="24"/>
        </w:rPr>
        <w:t>Government</w:t>
      </w:r>
      <w:r w:rsidRPr="00936A4D">
        <w:rPr>
          <w:rFonts w:ascii="Times New Roman" w:hAnsi="Times New Roman"/>
          <w:sz w:val="24"/>
          <w:szCs w:val="24"/>
        </w:rPr>
        <w:t xml:space="preserve">, poor practical orientation and lack of instructional   materials which definitely must have a significant role to play in teaching and learning process of agricultural </w:t>
      </w:r>
      <w:r>
        <w:rPr>
          <w:rFonts w:ascii="Times New Roman" w:hAnsi="Times New Roman"/>
          <w:sz w:val="24"/>
          <w:szCs w:val="24"/>
        </w:rPr>
        <w:t>Government</w:t>
      </w:r>
      <w:r w:rsidRPr="00936A4D">
        <w:rPr>
          <w:rFonts w:ascii="Times New Roman" w:hAnsi="Times New Roman"/>
          <w:sz w:val="24"/>
          <w:szCs w:val="24"/>
        </w:rPr>
        <w:t>. Instructional materials are defined by different authors</w:t>
      </w:r>
      <w:r>
        <w:rPr>
          <w:rFonts w:ascii="Times New Roman" w:hAnsi="Times New Roman"/>
          <w:sz w:val="24"/>
          <w:szCs w:val="24"/>
        </w:rPr>
        <w:t xml:space="preserve"> (</w:t>
      </w:r>
      <w:proofErr w:type="spellStart"/>
      <w:r>
        <w:rPr>
          <w:rFonts w:ascii="Times New Roman" w:hAnsi="Times New Roman"/>
          <w:sz w:val="24"/>
          <w:szCs w:val="24"/>
        </w:rPr>
        <w:t>Akanbi</w:t>
      </w:r>
      <w:proofErr w:type="spellEnd"/>
      <w:r>
        <w:rPr>
          <w:rFonts w:ascii="Times New Roman" w:hAnsi="Times New Roman"/>
          <w:sz w:val="24"/>
          <w:szCs w:val="24"/>
        </w:rPr>
        <w:t xml:space="preserve">, 2017; </w:t>
      </w:r>
      <w:proofErr w:type="spellStart"/>
      <w:r>
        <w:rPr>
          <w:rFonts w:ascii="Times New Roman" w:hAnsi="Times New Roman"/>
          <w:sz w:val="24"/>
          <w:szCs w:val="24"/>
        </w:rPr>
        <w:t>Leohard</w:t>
      </w:r>
      <w:proofErr w:type="spellEnd"/>
      <w:r>
        <w:rPr>
          <w:rFonts w:ascii="Times New Roman" w:hAnsi="Times New Roman"/>
          <w:sz w:val="24"/>
          <w:szCs w:val="24"/>
        </w:rPr>
        <w:t xml:space="preserve">, 2018 and </w:t>
      </w:r>
      <w:proofErr w:type="spellStart"/>
      <w:r>
        <w:rPr>
          <w:rFonts w:ascii="Times New Roman" w:hAnsi="Times New Roman"/>
          <w:sz w:val="24"/>
          <w:szCs w:val="24"/>
        </w:rPr>
        <w:t>Mkpa</w:t>
      </w:r>
      <w:proofErr w:type="spellEnd"/>
      <w:r>
        <w:rPr>
          <w:rFonts w:ascii="Times New Roman" w:hAnsi="Times New Roman"/>
          <w:sz w:val="24"/>
          <w:szCs w:val="24"/>
        </w:rPr>
        <w:t>, 2019</w:t>
      </w:r>
      <w:r w:rsidRPr="00936A4D">
        <w:rPr>
          <w:rFonts w:ascii="Times New Roman" w:hAnsi="Times New Roman"/>
          <w:sz w:val="24"/>
          <w:szCs w:val="24"/>
        </w:rPr>
        <w:t xml:space="preserve">) though they convey the same meaning when interpreted. </w:t>
      </w:r>
    </w:p>
    <w:p w:rsidR="00397F1E" w:rsidRPr="00936A4D" w:rsidRDefault="00397F1E" w:rsidP="00397F1E">
      <w:pPr>
        <w:autoSpaceDE w:val="0"/>
        <w:autoSpaceDN w:val="0"/>
        <w:adjustRightInd w:val="0"/>
        <w:spacing w:after="0" w:line="480" w:lineRule="auto"/>
        <w:ind w:firstLine="720"/>
        <w:jc w:val="both"/>
        <w:rPr>
          <w:rFonts w:ascii="Times New Roman" w:hAnsi="Times New Roman"/>
          <w:sz w:val="24"/>
          <w:szCs w:val="24"/>
        </w:rPr>
      </w:pPr>
      <w:r w:rsidRPr="00936A4D">
        <w:rPr>
          <w:rFonts w:ascii="Times New Roman" w:hAnsi="Times New Roman"/>
          <w:sz w:val="24"/>
          <w:szCs w:val="24"/>
        </w:rPr>
        <w:t xml:space="preserve">Instructional material could be explained as devices through which knowledge, skills, attitude, ideas, beliefs and values got transmitted to the learner by the teacher in order to ease teaching–learning process. </w:t>
      </w:r>
      <w:proofErr w:type="spellStart"/>
      <w:r w:rsidRPr="00936A4D">
        <w:rPr>
          <w:rFonts w:ascii="Times New Roman" w:hAnsi="Times New Roman"/>
          <w:sz w:val="24"/>
          <w:szCs w:val="24"/>
        </w:rPr>
        <w:t>Akanbi</w:t>
      </w:r>
      <w:proofErr w:type="spellEnd"/>
      <w:r w:rsidRPr="00936A4D">
        <w:rPr>
          <w:rFonts w:ascii="Times New Roman" w:hAnsi="Times New Roman"/>
          <w:sz w:val="24"/>
          <w:szCs w:val="24"/>
        </w:rPr>
        <w:t xml:space="preserve"> (20</w:t>
      </w:r>
      <w:r>
        <w:rPr>
          <w:rFonts w:ascii="Times New Roman" w:hAnsi="Times New Roman"/>
          <w:sz w:val="24"/>
          <w:szCs w:val="24"/>
        </w:rPr>
        <w:t>20</w:t>
      </w:r>
      <w:r w:rsidRPr="00936A4D">
        <w:rPr>
          <w:rFonts w:ascii="Times New Roman" w:hAnsi="Times New Roman"/>
          <w:sz w:val="24"/>
          <w:szCs w:val="24"/>
        </w:rPr>
        <w:t>) defined instructional materials as materials designed to enrich the teaching and learning processes and hence contribute t</w:t>
      </w:r>
      <w:r>
        <w:rPr>
          <w:rFonts w:ascii="Times New Roman" w:hAnsi="Times New Roman"/>
          <w:sz w:val="24"/>
          <w:szCs w:val="24"/>
        </w:rPr>
        <w:t xml:space="preserve">o better learning. </w:t>
      </w:r>
      <w:proofErr w:type="spellStart"/>
      <w:r>
        <w:rPr>
          <w:rFonts w:ascii="Times New Roman" w:hAnsi="Times New Roman"/>
          <w:sz w:val="24"/>
          <w:szCs w:val="24"/>
        </w:rPr>
        <w:t>Leohard</w:t>
      </w:r>
      <w:proofErr w:type="spellEnd"/>
      <w:r>
        <w:rPr>
          <w:rFonts w:ascii="Times New Roman" w:hAnsi="Times New Roman"/>
          <w:sz w:val="24"/>
          <w:szCs w:val="24"/>
        </w:rPr>
        <w:t xml:space="preserve"> (2019</w:t>
      </w:r>
      <w:r w:rsidRPr="00936A4D">
        <w:rPr>
          <w:rFonts w:ascii="Times New Roman" w:hAnsi="Times New Roman"/>
          <w:sz w:val="24"/>
          <w:szCs w:val="24"/>
        </w:rPr>
        <w:t>), conceived instructional materials as “a wide range of materials and devices, designed to provide realistic imagery and substitute experiences in order to enrich curricular experiences of many kinds”. From the various definitions given on the meanings of instructional materials, the best way of helping pupils to learn is to bring them face to face with the world which education intends to introduce to</w:t>
      </w:r>
      <w:r>
        <w:rPr>
          <w:rFonts w:ascii="Times New Roman" w:hAnsi="Times New Roman"/>
          <w:sz w:val="24"/>
          <w:szCs w:val="24"/>
        </w:rPr>
        <w:t xml:space="preserve"> them (</w:t>
      </w:r>
      <w:proofErr w:type="spellStart"/>
      <w:r>
        <w:rPr>
          <w:rFonts w:ascii="Times New Roman" w:hAnsi="Times New Roman"/>
          <w:sz w:val="24"/>
          <w:szCs w:val="24"/>
        </w:rPr>
        <w:t>Mkpa</w:t>
      </w:r>
      <w:proofErr w:type="spellEnd"/>
      <w:r>
        <w:rPr>
          <w:rFonts w:ascii="Times New Roman" w:hAnsi="Times New Roman"/>
          <w:sz w:val="24"/>
          <w:szCs w:val="24"/>
        </w:rPr>
        <w:t xml:space="preserve">, 2019). </w:t>
      </w:r>
      <w:proofErr w:type="spellStart"/>
      <w:r>
        <w:rPr>
          <w:rFonts w:ascii="Times New Roman" w:hAnsi="Times New Roman"/>
          <w:sz w:val="24"/>
          <w:szCs w:val="24"/>
        </w:rPr>
        <w:t>Akanbi</w:t>
      </w:r>
      <w:proofErr w:type="spellEnd"/>
      <w:r>
        <w:rPr>
          <w:rFonts w:ascii="Times New Roman" w:hAnsi="Times New Roman"/>
          <w:sz w:val="24"/>
          <w:szCs w:val="24"/>
        </w:rPr>
        <w:t xml:space="preserve"> (2020</w:t>
      </w:r>
      <w:r w:rsidRPr="00936A4D">
        <w:rPr>
          <w:rFonts w:ascii="Times New Roman" w:hAnsi="Times New Roman"/>
          <w:sz w:val="24"/>
          <w:szCs w:val="24"/>
        </w:rPr>
        <w:t xml:space="preserve">) stressed further that one way this can be attained is by using real objects in real life situations for instruction. Where real life situation </w:t>
      </w:r>
      <w:r w:rsidRPr="00936A4D">
        <w:rPr>
          <w:rFonts w:ascii="Times New Roman" w:hAnsi="Times New Roman"/>
          <w:sz w:val="24"/>
          <w:szCs w:val="24"/>
        </w:rPr>
        <w:lastRenderedPageBreak/>
        <w:t>are not possible, the alternative is for the teacher to use representations of real life situations. These representations are materials, devices and techniques that help the teacher to make realistic approach to his job.</w:t>
      </w:r>
    </w:p>
    <w:p w:rsidR="00397F1E" w:rsidRPr="00936A4D" w:rsidRDefault="00397F1E" w:rsidP="00397F1E">
      <w:pPr>
        <w:autoSpaceDE w:val="0"/>
        <w:autoSpaceDN w:val="0"/>
        <w:adjustRightInd w:val="0"/>
        <w:spacing w:after="0" w:line="480" w:lineRule="auto"/>
        <w:ind w:firstLine="720"/>
        <w:jc w:val="both"/>
        <w:rPr>
          <w:rFonts w:ascii="Times New Roman" w:hAnsi="Times New Roman"/>
          <w:sz w:val="24"/>
          <w:szCs w:val="24"/>
        </w:rPr>
      </w:pPr>
      <w:r>
        <w:rPr>
          <w:rFonts w:ascii="Times New Roman" w:hAnsi="Times New Roman"/>
          <w:sz w:val="24"/>
          <w:szCs w:val="24"/>
        </w:rPr>
        <w:t>Salami (2019)</w:t>
      </w:r>
      <w:r w:rsidRPr="00936A4D">
        <w:rPr>
          <w:rFonts w:ascii="Times New Roman" w:hAnsi="Times New Roman"/>
          <w:sz w:val="24"/>
          <w:szCs w:val="24"/>
        </w:rPr>
        <w:t xml:space="preserve"> opined that whether real or substitutes, these representations have a common goal. They help the teacher to convey the intended message effectively and meaningfully to the learners so that the learners receive, understand, retain and apply the experience gained to reach overall educational goals. The influence of instructional materials in promoting students’ academic performance and teaching and learning in educational development is indisputable, therefore, the need for an appropriate instr</w:t>
      </w:r>
      <w:r>
        <w:rPr>
          <w:rFonts w:ascii="Times New Roman" w:hAnsi="Times New Roman"/>
          <w:sz w:val="24"/>
          <w:szCs w:val="24"/>
        </w:rPr>
        <w:t>uctional material to conve</w:t>
      </w:r>
      <w:r w:rsidRPr="00936A4D">
        <w:rPr>
          <w:rFonts w:ascii="Times New Roman" w:hAnsi="Times New Roman"/>
          <w:sz w:val="24"/>
          <w:szCs w:val="24"/>
        </w:rPr>
        <w:t xml:space="preserve">ne the appropriate knowledge to the learners in </w:t>
      </w:r>
      <w:r>
        <w:rPr>
          <w:rFonts w:ascii="Times New Roman" w:hAnsi="Times New Roman"/>
          <w:sz w:val="24"/>
          <w:szCs w:val="24"/>
        </w:rPr>
        <w:t>Government</w:t>
      </w:r>
      <w:r w:rsidRPr="00936A4D">
        <w:rPr>
          <w:rFonts w:ascii="Times New Roman" w:hAnsi="Times New Roman"/>
          <w:sz w:val="24"/>
          <w:szCs w:val="24"/>
        </w:rPr>
        <w:t xml:space="preserve"> instruction. </w:t>
      </w:r>
    </w:p>
    <w:p w:rsidR="00397F1E" w:rsidRPr="00936A4D" w:rsidRDefault="00397F1E" w:rsidP="00397F1E">
      <w:pPr>
        <w:spacing w:after="0" w:line="480" w:lineRule="auto"/>
        <w:jc w:val="both"/>
        <w:rPr>
          <w:rFonts w:ascii="Times New Roman" w:hAnsi="Times New Roman"/>
          <w:sz w:val="24"/>
          <w:szCs w:val="24"/>
        </w:rPr>
      </w:pPr>
      <w:r w:rsidRPr="00936A4D">
        <w:rPr>
          <w:rFonts w:ascii="Times New Roman" w:hAnsi="Times New Roman"/>
          <w:sz w:val="24"/>
          <w:szCs w:val="24"/>
        </w:rPr>
        <w:tab/>
        <w:t>Instructional materials pose some inherent advantages that make them unique in teaching for one thing, they provide the teacher with interesting and compelling platforms for conveying information since they motivate study and reference, thereby arousing the learner’s interest and curiosity are inc</w:t>
      </w:r>
      <w:r>
        <w:rPr>
          <w:rFonts w:ascii="Times New Roman" w:hAnsi="Times New Roman"/>
          <w:sz w:val="24"/>
          <w:szCs w:val="24"/>
        </w:rPr>
        <w:t>reasingly stimulated (</w:t>
      </w:r>
      <w:proofErr w:type="spellStart"/>
      <w:r>
        <w:rPr>
          <w:rFonts w:ascii="Times New Roman" w:hAnsi="Times New Roman"/>
          <w:sz w:val="24"/>
          <w:szCs w:val="24"/>
        </w:rPr>
        <w:t>Ajayi</w:t>
      </w:r>
      <w:proofErr w:type="spellEnd"/>
      <w:r>
        <w:rPr>
          <w:rFonts w:ascii="Times New Roman" w:hAnsi="Times New Roman"/>
          <w:sz w:val="24"/>
          <w:szCs w:val="24"/>
        </w:rPr>
        <w:t>, 2019</w:t>
      </w:r>
      <w:r w:rsidRPr="00936A4D">
        <w:rPr>
          <w:rFonts w:ascii="Times New Roman" w:hAnsi="Times New Roman"/>
          <w:sz w:val="24"/>
          <w:szCs w:val="24"/>
        </w:rPr>
        <w:t>).</w:t>
      </w:r>
      <w:r>
        <w:rPr>
          <w:rFonts w:ascii="Times New Roman" w:hAnsi="Times New Roman"/>
          <w:sz w:val="24"/>
          <w:szCs w:val="24"/>
        </w:rPr>
        <w:t xml:space="preserve"> According to </w:t>
      </w:r>
      <w:proofErr w:type="spellStart"/>
      <w:r>
        <w:rPr>
          <w:rFonts w:ascii="Times New Roman" w:hAnsi="Times New Roman"/>
          <w:sz w:val="24"/>
          <w:szCs w:val="24"/>
        </w:rPr>
        <w:t>Bolick</w:t>
      </w:r>
      <w:proofErr w:type="spellEnd"/>
      <w:r>
        <w:rPr>
          <w:rFonts w:ascii="Times New Roman" w:hAnsi="Times New Roman"/>
          <w:sz w:val="24"/>
          <w:szCs w:val="24"/>
        </w:rPr>
        <w:t xml:space="preserve"> (2020</w:t>
      </w:r>
      <w:r w:rsidRPr="00936A4D">
        <w:rPr>
          <w:rFonts w:ascii="Times New Roman" w:hAnsi="Times New Roman"/>
          <w:sz w:val="24"/>
          <w:szCs w:val="24"/>
        </w:rPr>
        <w:t xml:space="preserve">), the use of instructional material in teaching assist teacher in overcoming physical difficulties that could have hindered effective teaching of </w:t>
      </w:r>
      <w:r>
        <w:rPr>
          <w:rFonts w:ascii="Times New Roman" w:hAnsi="Times New Roman"/>
          <w:sz w:val="24"/>
          <w:szCs w:val="24"/>
        </w:rPr>
        <w:t>Government</w:t>
      </w:r>
      <w:r w:rsidRPr="00936A4D">
        <w:rPr>
          <w:rFonts w:ascii="Times New Roman" w:hAnsi="Times New Roman"/>
          <w:sz w:val="24"/>
          <w:szCs w:val="24"/>
        </w:rPr>
        <w:t xml:space="preserve"> in classroom. Instructional materials generally make teaching and learning of the subject easier and less stressful. The findings o</w:t>
      </w:r>
      <w:r>
        <w:rPr>
          <w:rFonts w:ascii="Times New Roman" w:hAnsi="Times New Roman"/>
          <w:sz w:val="24"/>
          <w:szCs w:val="24"/>
        </w:rPr>
        <w:t xml:space="preserve">f </w:t>
      </w:r>
      <w:proofErr w:type="spellStart"/>
      <w:r>
        <w:rPr>
          <w:rFonts w:ascii="Times New Roman" w:hAnsi="Times New Roman"/>
          <w:sz w:val="24"/>
          <w:szCs w:val="24"/>
        </w:rPr>
        <w:t>Adeagbo</w:t>
      </w:r>
      <w:proofErr w:type="spellEnd"/>
      <w:r>
        <w:rPr>
          <w:rFonts w:ascii="Times New Roman" w:hAnsi="Times New Roman"/>
          <w:sz w:val="24"/>
          <w:szCs w:val="24"/>
        </w:rPr>
        <w:t xml:space="preserve"> (2019</w:t>
      </w:r>
      <w:r w:rsidRPr="00936A4D">
        <w:rPr>
          <w:rFonts w:ascii="Times New Roman" w:hAnsi="Times New Roman"/>
          <w:sz w:val="24"/>
          <w:szCs w:val="24"/>
        </w:rPr>
        <w:t>) revealed that the students of present age are growing up in the world of jet age through mass media and as a result, as the teacher demonstrates new techniques, it is very essential that schools are well equipped with the necessary equipment that will facilitate the teachers work.</w:t>
      </w:r>
    </w:p>
    <w:p w:rsidR="00397F1E" w:rsidRPr="00936A4D" w:rsidRDefault="00397F1E" w:rsidP="00397F1E">
      <w:pPr>
        <w:spacing w:after="0" w:line="480" w:lineRule="auto"/>
        <w:ind w:firstLine="720"/>
        <w:jc w:val="both"/>
        <w:rPr>
          <w:rFonts w:ascii="Times New Roman" w:hAnsi="Times New Roman"/>
          <w:sz w:val="24"/>
          <w:szCs w:val="24"/>
        </w:rPr>
      </w:pPr>
      <w:proofErr w:type="spellStart"/>
      <w:r>
        <w:rPr>
          <w:rFonts w:ascii="Times New Roman" w:hAnsi="Times New Roman"/>
          <w:sz w:val="24"/>
          <w:szCs w:val="24"/>
        </w:rPr>
        <w:t>Ekpo</w:t>
      </w:r>
      <w:proofErr w:type="spellEnd"/>
      <w:r>
        <w:rPr>
          <w:rFonts w:ascii="Times New Roman" w:hAnsi="Times New Roman"/>
          <w:sz w:val="24"/>
          <w:szCs w:val="24"/>
        </w:rPr>
        <w:t xml:space="preserve"> (2019</w:t>
      </w:r>
      <w:r w:rsidRPr="00936A4D">
        <w:rPr>
          <w:rFonts w:ascii="Times New Roman" w:hAnsi="Times New Roman"/>
          <w:sz w:val="24"/>
          <w:szCs w:val="24"/>
        </w:rPr>
        <w:t xml:space="preserve">) declared that instructional materials are often used to compensate for the inadequacies of the sense organs or to reinforce the capacity of the dominant organs. They must </w:t>
      </w:r>
      <w:r w:rsidRPr="00936A4D">
        <w:rPr>
          <w:rFonts w:ascii="Times New Roman" w:hAnsi="Times New Roman"/>
          <w:sz w:val="24"/>
          <w:szCs w:val="24"/>
        </w:rPr>
        <w:lastRenderedPageBreak/>
        <w:t>be relevant for the realization of the intentions of the</w:t>
      </w:r>
      <w:r>
        <w:rPr>
          <w:rFonts w:ascii="Times New Roman" w:hAnsi="Times New Roman"/>
          <w:sz w:val="24"/>
          <w:szCs w:val="24"/>
        </w:rPr>
        <w:t xml:space="preserve"> curriculum. </w:t>
      </w:r>
      <w:proofErr w:type="spellStart"/>
      <w:r>
        <w:rPr>
          <w:rFonts w:ascii="Times New Roman" w:hAnsi="Times New Roman"/>
          <w:sz w:val="24"/>
          <w:szCs w:val="24"/>
        </w:rPr>
        <w:t>Ema</w:t>
      </w:r>
      <w:proofErr w:type="spellEnd"/>
      <w:r>
        <w:rPr>
          <w:rFonts w:ascii="Times New Roman" w:hAnsi="Times New Roman"/>
          <w:sz w:val="24"/>
          <w:szCs w:val="24"/>
        </w:rPr>
        <w:t xml:space="preserve"> and </w:t>
      </w:r>
      <w:proofErr w:type="spellStart"/>
      <w:r>
        <w:rPr>
          <w:rFonts w:ascii="Times New Roman" w:hAnsi="Times New Roman"/>
          <w:sz w:val="24"/>
          <w:szCs w:val="24"/>
        </w:rPr>
        <w:t>Ajayi</w:t>
      </w:r>
      <w:proofErr w:type="spellEnd"/>
      <w:r>
        <w:rPr>
          <w:rFonts w:ascii="Times New Roman" w:hAnsi="Times New Roman"/>
          <w:sz w:val="24"/>
          <w:szCs w:val="24"/>
        </w:rPr>
        <w:t xml:space="preserve"> (2019</w:t>
      </w:r>
      <w:proofErr w:type="gramStart"/>
      <w:r w:rsidRPr="00936A4D">
        <w:rPr>
          <w:rFonts w:ascii="Times New Roman" w:hAnsi="Times New Roman"/>
          <w:sz w:val="24"/>
          <w:szCs w:val="24"/>
        </w:rPr>
        <w:t>),</w:t>
      </w:r>
      <w:proofErr w:type="gramEnd"/>
      <w:r w:rsidRPr="00936A4D">
        <w:rPr>
          <w:rFonts w:ascii="Times New Roman" w:hAnsi="Times New Roman"/>
          <w:sz w:val="24"/>
          <w:szCs w:val="24"/>
        </w:rPr>
        <w:t xml:space="preserve"> opined that teaching of Agricultural </w:t>
      </w:r>
      <w:r>
        <w:rPr>
          <w:rFonts w:ascii="Times New Roman" w:hAnsi="Times New Roman"/>
          <w:sz w:val="24"/>
          <w:szCs w:val="24"/>
        </w:rPr>
        <w:t>Government</w:t>
      </w:r>
      <w:r w:rsidRPr="00936A4D">
        <w:rPr>
          <w:rFonts w:ascii="Times New Roman" w:hAnsi="Times New Roman"/>
          <w:sz w:val="24"/>
          <w:szCs w:val="24"/>
        </w:rPr>
        <w:t xml:space="preserve"> through instructional materials or by using</w:t>
      </w:r>
      <w:r>
        <w:rPr>
          <w:rFonts w:ascii="Times New Roman" w:hAnsi="Times New Roman"/>
          <w:sz w:val="24"/>
          <w:szCs w:val="24"/>
        </w:rPr>
        <w:t xml:space="preserve"> various equipment </w:t>
      </w:r>
      <w:proofErr w:type="spellStart"/>
      <w:r>
        <w:rPr>
          <w:rFonts w:ascii="Times New Roman" w:hAnsi="Times New Roman"/>
          <w:sz w:val="24"/>
          <w:szCs w:val="24"/>
        </w:rPr>
        <w:t>inGovernment</w:t>
      </w:r>
      <w:proofErr w:type="spellEnd"/>
      <w:r w:rsidRPr="00936A4D">
        <w:rPr>
          <w:rFonts w:ascii="Times New Roman" w:hAnsi="Times New Roman"/>
          <w:sz w:val="24"/>
          <w:szCs w:val="24"/>
        </w:rPr>
        <w:t xml:space="preserve"> have changed over the years, not only to facilitate teaching learning situation but also to address the instructional needs of individuals and groups.</w:t>
      </w:r>
    </w:p>
    <w:p w:rsidR="00397F1E" w:rsidRPr="00936A4D" w:rsidRDefault="00397F1E" w:rsidP="00397F1E">
      <w:pPr>
        <w:spacing w:after="0" w:line="480" w:lineRule="auto"/>
        <w:jc w:val="both"/>
        <w:rPr>
          <w:rFonts w:ascii="Times New Roman" w:hAnsi="Times New Roman"/>
          <w:sz w:val="24"/>
          <w:szCs w:val="24"/>
        </w:rPr>
      </w:pPr>
      <w:r w:rsidRPr="00936A4D">
        <w:rPr>
          <w:rFonts w:ascii="Times New Roman" w:hAnsi="Times New Roman"/>
          <w:sz w:val="24"/>
          <w:szCs w:val="24"/>
        </w:rPr>
        <w:tab/>
      </w:r>
      <w:proofErr w:type="spellStart"/>
      <w:r w:rsidRPr="00936A4D">
        <w:rPr>
          <w:rFonts w:ascii="Times New Roman" w:hAnsi="Times New Roman"/>
          <w:sz w:val="24"/>
          <w:szCs w:val="24"/>
        </w:rPr>
        <w:t>Esu</w:t>
      </w:r>
      <w:proofErr w:type="spellEnd"/>
      <w:r w:rsidRPr="00936A4D">
        <w:rPr>
          <w:rFonts w:ascii="Times New Roman" w:hAnsi="Times New Roman"/>
          <w:sz w:val="24"/>
          <w:szCs w:val="24"/>
        </w:rPr>
        <w:t xml:space="preserve"> (2012) cited in </w:t>
      </w:r>
      <w:proofErr w:type="spellStart"/>
      <w:r w:rsidRPr="00936A4D">
        <w:rPr>
          <w:rFonts w:ascii="Times New Roman" w:hAnsi="Times New Roman"/>
          <w:sz w:val="24"/>
          <w:szCs w:val="24"/>
        </w:rPr>
        <w:t>Adekunle</w:t>
      </w:r>
      <w:proofErr w:type="spellEnd"/>
      <w:r w:rsidRPr="00936A4D">
        <w:rPr>
          <w:rFonts w:ascii="Times New Roman" w:hAnsi="Times New Roman"/>
          <w:sz w:val="24"/>
          <w:szCs w:val="24"/>
        </w:rPr>
        <w:t xml:space="preserve"> (2005), succinctly pointed that ordinary word of verbalization has been found inadequate for effective teaching of </w:t>
      </w:r>
      <w:r>
        <w:rPr>
          <w:rFonts w:ascii="Times New Roman" w:hAnsi="Times New Roman"/>
          <w:sz w:val="24"/>
          <w:szCs w:val="24"/>
        </w:rPr>
        <w:t>Government</w:t>
      </w:r>
      <w:r w:rsidRPr="00936A4D">
        <w:rPr>
          <w:rFonts w:ascii="Times New Roman" w:hAnsi="Times New Roman"/>
          <w:sz w:val="24"/>
          <w:szCs w:val="24"/>
        </w:rPr>
        <w:t xml:space="preserve"> because it failed to achieve the intended objectives in promoting student understanding. Hence, the instructional materials which may be used by the learner to facilitate the acquisition and evaluation of knowledge and skills become imperative.</w:t>
      </w:r>
    </w:p>
    <w:p w:rsidR="00397F1E" w:rsidRPr="00713808" w:rsidRDefault="00397F1E" w:rsidP="00397F1E">
      <w:pPr>
        <w:spacing w:after="0" w:line="480" w:lineRule="auto"/>
        <w:jc w:val="both"/>
        <w:rPr>
          <w:rFonts w:ascii="Times New Roman" w:hAnsi="Times New Roman"/>
          <w:sz w:val="24"/>
          <w:szCs w:val="24"/>
        </w:rPr>
      </w:pPr>
      <w:r w:rsidRPr="00936A4D">
        <w:rPr>
          <w:rFonts w:ascii="Times New Roman" w:hAnsi="Times New Roman"/>
          <w:sz w:val="24"/>
          <w:szCs w:val="24"/>
        </w:rPr>
        <w:tab/>
        <w:t>Instructional materials are said to be objects or things the teacher can use in the classroom while teaching in order to ease his teaching activities. Howev</w:t>
      </w:r>
      <w:r>
        <w:rPr>
          <w:rFonts w:ascii="Times New Roman" w:hAnsi="Times New Roman"/>
          <w:sz w:val="24"/>
          <w:szCs w:val="24"/>
        </w:rPr>
        <w:t>er, instructional materials can</w:t>
      </w:r>
      <w:r w:rsidRPr="00936A4D">
        <w:rPr>
          <w:rFonts w:ascii="Times New Roman" w:hAnsi="Times New Roman"/>
          <w:sz w:val="24"/>
          <w:szCs w:val="24"/>
        </w:rPr>
        <w:t>not address all the teaching-learning problems, but instructional simply because, they are additional apparatus that can influence the reality of teaching and</w:t>
      </w:r>
      <w:r>
        <w:rPr>
          <w:rFonts w:ascii="Times New Roman" w:hAnsi="Times New Roman"/>
          <w:sz w:val="24"/>
          <w:szCs w:val="24"/>
        </w:rPr>
        <w:t xml:space="preserve"> learning activities (</w:t>
      </w:r>
      <w:proofErr w:type="spellStart"/>
      <w:r>
        <w:rPr>
          <w:rFonts w:ascii="Times New Roman" w:hAnsi="Times New Roman"/>
          <w:sz w:val="24"/>
          <w:szCs w:val="24"/>
        </w:rPr>
        <w:t>Chuba</w:t>
      </w:r>
      <w:proofErr w:type="spellEnd"/>
      <w:r>
        <w:rPr>
          <w:rFonts w:ascii="Times New Roman" w:hAnsi="Times New Roman"/>
          <w:sz w:val="24"/>
          <w:szCs w:val="24"/>
        </w:rPr>
        <w:t>, 201</w:t>
      </w:r>
      <w:r w:rsidRPr="00936A4D">
        <w:rPr>
          <w:rFonts w:ascii="Times New Roman" w:hAnsi="Times New Roman"/>
          <w:sz w:val="24"/>
          <w:szCs w:val="24"/>
        </w:rPr>
        <w:t>6). The instructional materials are to promote efficiency of education by improving the quality of teaching and learning. Support and reinforces teaching (</w:t>
      </w:r>
      <w:proofErr w:type="spellStart"/>
      <w:r w:rsidRPr="00936A4D">
        <w:rPr>
          <w:rFonts w:ascii="Times New Roman" w:hAnsi="Times New Roman"/>
          <w:sz w:val="24"/>
          <w:szCs w:val="24"/>
        </w:rPr>
        <w:t>Osakwe</w:t>
      </w:r>
      <w:proofErr w:type="spellEnd"/>
      <w:r w:rsidRPr="00936A4D">
        <w:rPr>
          <w:rFonts w:ascii="Times New Roman" w:hAnsi="Times New Roman"/>
          <w:sz w:val="24"/>
          <w:szCs w:val="24"/>
        </w:rPr>
        <w:t xml:space="preserve"> &amp; </w:t>
      </w:r>
      <w:proofErr w:type="spellStart"/>
      <w:r w:rsidRPr="00936A4D">
        <w:rPr>
          <w:rFonts w:ascii="Times New Roman" w:hAnsi="Times New Roman"/>
          <w:sz w:val="24"/>
          <w:szCs w:val="24"/>
        </w:rPr>
        <w:t>It</w:t>
      </w:r>
      <w:r>
        <w:rPr>
          <w:rFonts w:ascii="Times New Roman" w:hAnsi="Times New Roman"/>
          <w:sz w:val="24"/>
          <w:szCs w:val="24"/>
        </w:rPr>
        <w:t>edjere</w:t>
      </w:r>
      <w:proofErr w:type="spellEnd"/>
      <w:r>
        <w:rPr>
          <w:rFonts w:ascii="Times New Roman" w:hAnsi="Times New Roman"/>
          <w:sz w:val="24"/>
          <w:szCs w:val="24"/>
        </w:rPr>
        <w:t xml:space="preserve">, 2020). Thus, on the basis of this background the present study will examine the influence of </w:t>
      </w:r>
      <w:r w:rsidRPr="00F924DB">
        <w:rPr>
          <w:rFonts w:ascii="Times New Roman" w:hAnsi="Times New Roman" w:cs="Times New Roman"/>
          <w:sz w:val="24"/>
          <w:szCs w:val="24"/>
          <w:lang w:val="en-GB"/>
        </w:rPr>
        <w:t>Instructional Materials and Students’ Academic Performance in Government in secondary schools in Ilorin West L</w:t>
      </w:r>
      <w:r>
        <w:rPr>
          <w:rFonts w:ascii="Times New Roman" w:hAnsi="Times New Roman" w:cs="Times New Roman"/>
          <w:sz w:val="24"/>
          <w:szCs w:val="24"/>
          <w:lang w:val="en-GB"/>
        </w:rPr>
        <w:t xml:space="preserve">ocal </w:t>
      </w:r>
      <w:r w:rsidRPr="00F924DB">
        <w:rPr>
          <w:rFonts w:ascii="Times New Roman" w:hAnsi="Times New Roman" w:cs="Times New Roman"/>
          <w:sz w:val="24"/>
          <w:szCs w:val="24"/>
          <w:lang w:val="en-GB"/>
        </w:rPr>
        <w:t>G</w:t>
      </w:r>
      <w:r>
        <w:rPr>
          <w:rFonts w:ascii="Times New Roman" w:hAnsi="Times New Roman" w:cs="Times New Roman"/>
          <w:sz w:val="24"/>
          <w:szCs w:val="24"/>
          <w:lang w:val="en-GB"/>
        </w:rPr>
        <w:t xml:space="preserve">overnment </w:t>
      </w:r>
      <w:r w:rsidRPr="00F924DB">
        <w:rPr>
          <w:rFonts w:ascii="Times New Roman" w:hAnsi="Times New Roman" w:cs="Times New Roman"/>
          <w:sz w:val="24"/>
          <w:szCs w:val="24"/>
          <w:lang w:val="en-GB"/>
        </w:rPr>
        <w:t>A</w:t>
      </w:r>
      <w:r>
        <w:rPr>
          <w:rFonts w:ascii="Times New Roman" w:hAnsi="Times New Roman" w:cs="Times New Roman"/>
          <w:sz w:val="24"/>
          <w:szCs w:val="24"/>
          <w:lang w:val="en-GB"/>
        </w:rPr>
        <w:t>rea of</w:t>
      </w:r>
      <w:r w:rsidRPr="00F924DB">
        <w:rPr>
          <w:rFonts w:ascii="Times New Roman" w:hAnsi="Times New Roman" w:cs="Times New Roman"/>
          <w:sz w:val="24"/>
          <w:szCs w:val="24"/>
          <w:lang w:val="en-GB"/>
        </w:rPr>
        <w:t xml:space="preserve"> </w:t>
      </w:r>
      <w:proofErr w:type="spellStart"/>
      <w:r w:rsidRPr="00F924DB">
        <w:rPr>
          <w:rFonts w:ascii="Times New Roman" w:hAnsi="Times New Roman" w:cs="Times New Roman"/>
          <w:sz w:val="24"/>
          <w:szCs w:val="24"/>
          <w:lang w:val="en-GB"/>
        </w:rPr>
        <w:t>Kwara</w:t>
      </w:r>
      <w:proofErr w:type="spellEnd"/>
      <w:r w:rsidRPr="00F924DB">
        <w:rPr>
          <w:rFonts w:ascii="Times New Roman" w:hAnsi="Times New Roman" w:cs="Times New Roman"/>
          <w:sz w:val="24"/>
          <w:szCs w:val="24"/>
          <w:lang w:val="en-GB"/>
        </w:rPr>
        <w:t xml:space="preserve"> State</w:t>
      </w:r>
      <w:r>
        <w:rPr>
          <w:rFonts w:ascii="Times New Roman" w:hAnsi="Times New Roman" w:cs="Times New Roman"/>
          <w:sz w:val="24"/>
          <w:szCs w:val="24"/>
          <w:lang w:val="en-GB"/>
        </w:rPr>
        <w:t>.</w:t>
      </w:r>
    </w:p>
    <w:p w:rsidR="00397F1E" w:rsidRPr="00B11C74" w:rsidRDefault="00397F1E" w:rsidP="00397F1E">
      <w:pPr>
        <w:pStyle w:val="Heading2"/>
        <w:spacing w:line="480" w:lineRule="auto"/>
      </w:pPr>
      <w:r w:rsidRPr="00B11C74">
        <w:t xml:space="preserve">1.2 </w:t>
      </w:r>
      <w:r w:rsidRPr="00B11C74">
        <w:tab/>
        <w:t xml:space="preserve">Statement of the Problem </w:t>
      </w:r>
    </w:p>
    <w:p w:rsidR="00397F1E" w:rsidRDefault="00397F1E" w:rsidP="00397F1E">
      <w:pPr>
        <w:spacing w:line="480" w:lineRule="auto"/>
        <w:ind w:firstLine="720"/>
        <w:jc w:val="both"/>
        <w:rPr>
          <w:rFonts w:ascii="Times New Roman" w:hAnsi="Times New Roman" w:cs="Times New Roman"/>
          <w:sz w:val="24"/>
          <w:szCs w:val="24"/>
        </w:rPr>
      </w:pPr>
      <w:r w:rsidRPr="004127DC">
        <w:rPr>
          <w:rFonts w:ascii="Times New Roman" w:hAnsi="Times New Roman" w:cs="Times New Roman"/>
          <w:sz w:val="24"/>
          <w:szCs w:val="24"/>
        </w:rPr>
        <w:t xml:space="preserve">Many of the school authorities have very lukewarm attitudes over the provision of needed tools, equipments, and </w:t>
      </w:r>
      <w:r>
        <w:rPr>
          <w:rFonts w:ascii="Times New Roman" w:hAnsi="Times New Roman" w:cs="Times New Roman"/>
          <w:sz w:val="24"/>
          <w:szCs w:val="24"/>
        </w:rPr>
        <w:t>other instructional inputs</w:t>
      </w:r>
      <w:r w:rsidRPr="004127DC">
        <w:rPr>
          <w:rFonts w:ascii="Times New Roman" w:hAnsi="Times New Roman" w:cs="Times New Roman"/>
          <w:sz w:val="24"/>
          <w:szCs w:val="24"/>
        </w:rPr>
        <w:t xml:space="preserve"> required for effective</w:t>
      </w:r>
      <w:r>
        <w:rPr>
          <w:rFonts w:ascii="Times New Roman" w:hAnsi="Times New Roman" w:cs="Times New Roman"/>
          <w:sz w:val="24"/>
          <w:szCs w:val="24"/>
        </w:rPr>
        <w:t xml:space="preserve"> teaching and learning </w:t>
      </w:r>
      <w:proofErr w:type="spellStart"/>
      <w:r>
        <w:rPr>
          <w:rFonts w:ascii="Times New Roman" w:hAnsi="Times New Roman" w:cs="Times New Roman"/>
          <w:sz w:val="24"/>
          <w:szCs w:val="24"/>
        </w:rPr>
        <w:t>ofGovernment</w:t>
      </w:r>
      <w:proofErr w:type="spellEnd"/>
      <w:r>
        <w:rPr>
          <w:rFonts w:ascii="Times New Roman" w:hAnsi="Times New Roman" w:cs="Times New Roman"/>
          <w:sz w:val="24"/>
          <w:szCs w:val="24"/>
        </w:rPr>
        <w:t xml:space="preserve"> in secondary schools, especially as it influence students’ performance in the </w:t>
      </w:r>
      <w:r>
        <w:rPr>
          <w:rFonts w:ascii="Times New Roman" w:hAnsi="Times New Roman" w:cs="Times New Roman"/>
          <w:sz w:val="24"/>
          <w:szCs w:val="24"/>
        </w:rPr>
        <w:lastRenderedPageBreak/>
        <w:t>subject</w:t>
      </w:r>
      <w:r w:rsidRPr="004127DC">
        <w:rPr>
          <w:rFonts w:ascii="Times New Roman" w:hAnsi="Times New Roman" w:cs="Times New Roman"/>
          <w:sz w:val="24"/>
          <w:szCs w:val="24"/>
        </w:rPr>
        <w:t>.  This non-</w:t>
      </w:r>
      <w:proofErr w:type="spellStart"/>
      <w:r w:rsidRPr="004127DC">
        <w:rPr>
          <w:rFonts w:ascii="Times New Roman" w:hAnsi="Times New Roman" w:cs="Times New Roman"/>
          <w:sz w:val="24"/>
          <w:szCs w:val="24"/>
        </w:rPr>
        <w:t>challant</w:t>
      </w:r>
      <w:proofErr w:type="spellEnd"/>
      <w:r w:rsidRPr="004127DC">
        <w:rPr>
          <w:rFonts w:ascii="Times New Roman" w:hAnsi="Times New Roman" w:cs="Times New Roman"/>
          <w:sz w:val="24"/>
          <w:szCs w:val="24"/>
        </w:rPr>
        <w:t xml:space="preserve"> attitude tends to retard genuine efforts of some teachers of </w:t>
      </w:r>
      <w:r>
        <w:rPr>
          <w:rFonts w:ascii="Times New Roman" w:hAnsi="Times New Roman" w:cs="Times New Roman"/>
          <w:sz w:val="24"/>
          <w:szCs w:val="24"/>
        </w:rPr>
        <w:t>government</w:t>
      </w:r>
      <w:r w:rsidRPr="004127DC">
        <w:rPr>
          <w:rFonts w:ascii="Times New Roman" w:hAnsi="Times New Roman" w:cs="Times New Roman"/>
          <w:sz w:val="24"/>
          <w:szCs w:val="24"/>
        </w:rPr>
        <w:t xml:space="preserve"> i</w:t>
      </w:r>
      <w:r>
        <w:rPr>
          <w:rFonts w:ascii="Times New Roman" w:hAnsi="Times New Roman" w:cs="Times New Roman"/>
          <w:sz w:val="24"/>
          <w:szCs w:val="24"/>
        </w:rPr>
        <w:t xml:space="preserve">n the secondary schools.  </w:t>
      </w:r>
      <w:proofErr w:type="spellStart"/>
      <w:r>
        <w:rPr>
          <w:rFonts w:ascii="Times New Roman" w:hAnsi="Times New Roman" w:cs="Times New Roman"/>
          <w:sz w:val="24"/>
          <w:szCs w:val="24"/>
        </w:rPr>
        <w:t>Inspit</w:t>
      </w:r>
      <w:r w:rsidRPr="004127DC">
        <w:rPr>
          <w:rFonts w:ascii="Times New Roman" w:hAnsi="Times New Roman" w:cs="Times New Roman"/>
          <w:sz w:val="24"/>
          <w:szCs w:val="24"/>
        </w:rPr>
        <w:t>e</w:t>
      </w:r>
      <w:proofErr w:type="spellEnd"/>
      <w:r w:rsidRPr="004127DC">
        <w:rPr>
          <w:rFonts w:ascii="Times New Roman" w:hAnsi="Times New Roman" w:cs="Times New Roman"/>
          <w:sz w:val="24"/>
          <w:szCs w:val="24"/>
        </w:rPr>
        <w:t xml:space="preserve"> of the emphasis being placed on </w:t>
      </w:r>
      <w:r>
        <w:rPr>
          <w:rFonts w:ascii="Times New Roman" w:hAnsi="Times New Roman" w:cs="Times New Roman"/>
          <w:sz w:val="24"/>
          <w:szCs w:val="24"/>
        </w:rPr>
        <w:t>Government</w:t>
      </w:r>
      <w:r w:rsidRPr="004127DC">
        <w:rPr>
          <w:rFonts w:ascii="Times New Roman" w:hAnsi="Times New Roman" w:cs="Times New Roman"/>
          <w:sz w:val="24"/>
          <w:szCs w:val="24"/>
        </w:rPr>
        <w:t xml:space="preserve"> as one of the subjects in secondary schools, there is usually not enough time provided in the time-table for a meaningful </w:t>
      </w:r>
      <w:r>
        <w:rPr>
          <w:rFonts w:ascii="Times New Roman" w:hAnsi="Times New Roman" w:cs="Times New Roman"/>
          <w:sz w:val="24"/>
          <w:szCs w:val="24"/>
        </w:rPr>
        <w:t>government work (</w:t>
      </w: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202</w:t>
      </w:r>
      <w:r w:rsidRPr="004127DC">
        <w:rPr>
          <w:rFonts w:ascii="Times New Roman" w:hAnsi="Times New Roman" w:cs="Times New Roman"/>
          <w:sz w:val="24"/>
          <w:szCs w:val="24"/>
        </w:rPr>
        <w:t xml:space="preserve">0).  </w:t>
      </w:r>
    </w:p>
    <w:p w:rsidR="00397F1E" w:rsidRDefault="00397F1E" w:rsidP="00397F1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Government</w:t>
      </w:r>
      <w:r w:rsidRPr="004127DC">
        <w:rPr>
          <w:rFonts w:ascii="Times New Roman" w:hAnsi="Times New Roman" w:cs="Times New Roman"/>
          <w:sz w:val="24"/>
          <w:szCs w:val="24"/>
        </w:rPr>
        <w:t xml:space="preserve"> teachers are always interested to finish the syllabus before the</w:t>
      </w:r>
      <w:r>
        <w:rPr>
          <w:rFonts w:ascii="Times New Roman" w:hAnsi="Times New Roman" w:cs="Times New Roman"/>
          <w:sz w:val="24"/>
          <w:szCs w:val="24"/>
        </w:rPr>
        <w:t xml:space="preserve"> external examination Senior </w:t>
      </w:r>
      <w:r w:rsidRPr="004127DC">
        <w:rPr>
          <w:rFonts w:ascii="Times New Roman" w:hAnsi="Times New Roman" w:cs="Times New Roman"/>
          <w:sz w:val="24"/>
          <w:szCs w:val="24"/>
        </w:rPr>
        <w:t>Se</w:t>
      </w:r>
      <w:r>
        <w:rPr>
          <w:rFonts w:ascii="Times New Roman" w:hAnsi="Times New Roman" w:cs="Times New Roman"/>
          <w:sz w:val="24"/>
          <w:szCs w:val="24"/>
        </w:rPr>
        <w:t>condary education examination (SSEE)</w:t>
      </w:r>
      <w:r w:rsidRPr="004127DC">
        <w:rPr>
          <w:rFonts w:ascii="Times New Roman" w:hAnsi="Times New Roman" w:cs="Times New Roman"/>
          <w:sz w:val="24"/>
          <w:szCs w:val="24"/>
        </w:rPr>
        <w:t xml:space="preserve"> conducted by National Examinations </w:t>
      </w:r>
      <w:r>
        <w:rPr>
          <w:rFonts w:ascii="Times New Roman" w:hAnsi="Times New Roman" w:cs="Times New Roman"/>
          <w:sz w:val="24"/>
          <w:szCs w:val="24"/>
        </w:rPr>
        <w:t>Council (NECO</w:t>
      </w:r>
      <w:r w:rsidRPr="004127DC">
        <w:rPr>
          <w:rFonts w:ascii="Times New Roman" w:hAnsi="Times New Roman" w:cs="Times New Roman"/>
          <w:sz w:val="24"/>
          <w:szCs w:val="24"/>
        </w:rPr>
        <w:t>)</w:t>
      </w:r>
      <w:r>
        <w:rPr>
          <w:rFonts w:ascii="Times New Roman" w:hAnsi="Times New Roman" w:cs="Times New Roman"/>
          <w:sz w:val="24"/>
          <w:szCs w:val="24"/>
        </w:rPr>
        <w:t xml:space="preserve"> and West African Senior Secondary School Examination (WASSCE)</w:t>
      </w:r>
      <w:r w:rsidRPr="004127DC">
        <w:rPr>
          <w:rFonts w:ascii="Times New Roman" w:hAnsi="Times New Roman" w:cs="Times New Roman"/>
          <w:sz w:val="24"/>
          <w:szCs w:val="24"/>
        </w:rPr>
        <w:t xml:space="preserve">. The central problems which are attributed to the students‘ poor academic performance in </w:t>
      </w:r>
      <w:r>
        <w:rPr>
          <w:rFonts w:ascii="Times New Roman" w:hAnsi="Times New Roman" w:cs="Times New Roman"/>
          <w:sz w:val="24"/>
          <w:szCs w:val="24"/>
        </w:rPr>
        <w:t>Government</w:t>
      </w:r>
      <w:r w:rsidRPr="004127DC">
        <w:rPr>
          <w:rFonts w:ascii="Times New Roman" w:hAnsi="Times New Roman" w:cs="Times New Roman"/>
          <w:sz w:val="24"/>
          <w:szCs w:val="24"/>
        </w:rPr>
        <w:t xml:space="preserve"> in secondary schools‘ in </w:t>
      </w:r>
      <w:r>
        <w:rPr>
          <w:rFonts w:ascii="Times New Roman" w:hAnsi="Times New Roman" w:cs="Times New Roman"/>
          <w:sz w:val="24"/>
          <w:szCs w:val="24"/>
        </w:rPr>
        <w:t>Secondary Schools</w:t>
      </w:r>
      <w:r w:rsidRPr="004127DC">
        <w:rPr>
          <w:rFonts w:ascii="Times New Roman" w:hAnsi="Times New Roman" w:cs="Times New Roman"/>
          <w:sz w:val="24"/>
          <w:szCs w:val="24"/>
        </w:rPr>
        <w:t xml:space="preserve"> may be due to poor usage or not using appropriate instructional materials to teach </w:t>
      </w:r>
      <w:r>
        <w:rPr>
          <w:rFonts w:ascii="Times New Roman" w:hAnsi="Times New Roman" w:cs="Times New Roman"/>
          <w:sz w:val="24"/>
          <w:szCs w:val="24"/>
        </w:rPr>
        <w:t>Government</w:t>
      </w:r>
      <w:r w:rsidRPr="004127DC">
        <w:rPr>
          <w:rFonts w:ascii="Times New Roman" w:hAnsi="Times New Roman" w:cs="Times New Roman"/>
          <w:sz w:val="24"/>
          <w:szCs w:val="24"/>
        </w:rPr>
        <w:t>, issue of class size, inability to improve on the needed facilities, equipmen</w:t>
      </w:r>
      <w:r>
        <w:rPr>
          <w:rFonts w:ascii="Times New Roman" w:hAnsi="Times New Roman" w:cs="Times New Roman"/>
          <w:sz w:val="24"/>
          <w:szCs w:val="24"/>
        </w:rPr>
        <w:t xml:space="preserve">t, technical expertise, lack of workshops, seminars for teachers and </w:t>
      </w:r>
      <w:r w:rsidRPr="004127DC">
        <w:rPr>
          <w:rFonts w:ascii="Times New Roman" w:hAnsi="Times New Roman" w:cs="Times New Roman"/>
          <w:sz w:val="24"/>
          <w:szCs w:val="24"/>
        </w:rPr>
        <w:t xml:space="preserve">poor organization of the few available instructional materials, </w:t>
      </w:r>
      <w:r>
        <w:rPr>
          <w:rFonts w:ascii="Times New Roman" w:hAnsi="Times New Roman" w:cs="Times New Roman"/>
          <w:sz w:val="24"/>
          <w:szCs w:val="24"/>
        </w:rPr>
        <w:t>Government</w:t>
      </w:r>
      <w:r w:rsidRPr="004127DC">
        <w:rPr>
          <w:rFonts w:ascii="Times New Roman" w:hAnsi="Times New Roman" w:cs="Times New Roman"/>
          <w:sz w:val="24"/>
          <w:szCs w:val="24"/>
        </w:rPr>
        <w:t xml:space="preserve"> teachers attitudes towards the use </w:t>
      </w:r>
      <w:r>
        <w:rPr>
          <w:rFonts w:ascii="Times New Roman" w:hAnsi="Times New Roman" w:cs="Times New Roman"/>
          <w:sz w:val="24"/>
          <w:szCs w:val="24"/>
        </w:rPr>
        <w:t>of instructional materials, non-</w:t>
      </w:r>
      <w:r w:rsidRPr="004127DC">
        <w:rPr>
          <w:rFonts w:ascii="Times New Roman" w:hAnsi="Times New Roman" w:cs="Times New Roman"/>
          <w:sz w:val="24"/>
          <w:szCs w:val="24"/>
        </w:rPr>
        <w:t>improvisatio</w:t>
      </w:r>
      <w:r>
        <w:rPr>
          <w:rFonts w:ascii="Times New Roman" w:hAnsi="Times New Roman" w:cs="Times New Roman"/>
          <w:sz w:val="24"/>
          <w:szCs w:val="24"/>
        </w:rPr>
        <w:t>n of instructional materials by subject</w:t>
      </w:r>
      <w:r w:rsidRPr="004127DC">
        <w:rPr>
          <w:rFonts w:ascii="Times New Roman" w:hAnsi="Times New Roman" w:cs="Times New Roman"/>
          <w:sz w:val="24"/>
          <w:szCs w:val="24"/>
        </w:rPr>
        <w:t xml:space="preserve"> teachers and the weakness of the school administrators in finding solutions to the problems for the influence of misuse of instructional materials, all need serious attention. </w:t>
      </w:r>
    </w:p>
    <w:p w:rsidR="00397F1E" w:rsidRDefault="00397F1E" w:rsidP="00397F1E">
      <w:pPr>
        <w:spacing w:line="480" w:lineRule="auto"/>
        <w:ind w:firstLine="720"/>
        <w:jc w:val="both"/>
        <w:rPr>
          <w:rFonts w:ascii="Times New Roman" w:hAnsi="Times New Roman" w:cs="Times New Roman"/>
          <w:sz w:val="24"/>
          <w:szCs w:val="24"/>
          <w:lang w:val="en-GB"/>
        </w:rPr>
      </w:pPr>
      <w:r w:rsidRPr="004127DC">
        <w:rPr>
          <w:rFonts w:ascii="Times New Roman" w:hAnsi="Times New Roman" w:cs="Times New Roman"/>
          <w:sz w:val="24"/>
          <w:szCs w:val="24"/>
        </w:rPr>
        <w:t xml:space="preserve">The poor academic performance of students in </w:t>
      </w:r>
      <w:r>
        <w:rPr>
          <w:rFonts w:ascii="Times New Roman" w:hAnsi="Times New Roman" w:cs="Times New Roman"/>
          <w:sz w:val="24"/>
          <w:szCs w:val="24"/>
        </w:rPr>
        <w:t xml:space="preserve">Government subjects is the </w:t>
      </w:r>
      <w:proofErr w:type="spellStart"/>
      <w:r>
        <w:rPr>
          <w:rFonts w:ascii="Times New Roman" w:hAnsi="Times New Roman" w:cs="Times New Roman"/>
          <w:sz w:val="24"/>
          <w:szCs w:val="24"/>
        </w:rPr>
        <w:t>root</w:t>
      </w:r>
      <w:r w:rsidRPr="004127DC">
        <w:rPr>
          <w:rFonts w:ascii="Times New Roman" w:hAnsi="Times New Roman" w:cs="Times New Roman"/>
          <w:sz w:val="24"/>
          <w:szCs w:val="24"/>
        </w:rPr>
        <w:t>cause</w:t>
      </w:r>
      <w:proofErr w:type="spellEnd"/>
      <w:r w:rsidRPr="004127DC">
        <w:rPr>
          <w:rFonts w:ascii="Times New Roman" w:hAnsi="Times New Roman" w:cs="Times New Roman"/>
          <w:sz w:val="24"/>
          <w:szCs w:val="24"/>
        </w:rPr>
        <w:t xml:space="preserve"> of this research</w:t>
      </w:r>
      <w:r>
        <w:rPr>
          <w:rFonts w:ascii="Times New Roman" w:hAnsi="Times New Roman" w:cs="Times New Roman"/>
          <w:sz w:val="24"/>
          <w:szCs w:val="24"/>
        </w:rPr>
        <w:t xml:space="preserve"> as the researcher intends </w:t>
      </w:r>
      <w:r w:rsidRPr="004127DC">
        <w:rPr>
          <w:rFonts w:ascii="Times New Roman" w:hAnsi="Times New Roman" w:cs="Times New Roman"/>
          <w:sz w:val="24"/>
          <w:szCs w:val="24"/>
        </w:rPr>
        <w:t>to provide remedy to the situation.</w:t>
      </w:r>
      <w:r>
        <w:rPr>
          <w:rFonts w:ascii="Times New Roman" w:hAnsi="Times New Roman" w:cs="Times New Roman"/>
          <w:sz w:val="24"/>
          <w:szCs w:val="24"/>
        </w:rPr>
        <w:t xml:space="preserve"> Thus, the study intends to research on </w:t>
      </w:r>
      <w:r w:rsidRPr="00F924DB">
        <w:rPr>
          <w:rFonts w:ascii="Times New Roman" w:hAnsi="Times New Roman" w:cs="Times New Roman"/>
          <w:sz w:val="24"/>
          <w:szCs w:val="24"/>
          <w:lang w:val="en-GB"/>
        </w:rPr>
        <w:t>instructional materials and students’ academic performance in government in secondary schools in Ilorin West L</w:t>
      </w:r>
      <w:r>
        <w:rPr>
          <w:rFonts w:ascii="Times New Roman" w:hAnsi="Times New Roman" w:cs="Times New Roman"/>
          <w:sz w:val="24"/>
          <w:szCs w:val="24"/>
          <w:lang w:val="en-GB"/>
        </w:rPr>
        <w:t xml:space="preserve">ocal </w:t>
      </w:r>
      <w:r w:rsidRPr="00F924DB">
        <w:rPr>
          <w:rFonts w:ascii="Times New Roman" w:hAnsi="Times New Roman" w:cs="Times New Roman"/>
          <w:sz w:val="24"/>
          <w:szCs w:val="24"/>
          <w:lang w:val="en-GB"/>
        </w:rPr>
        <w:t>G</w:t>
      </w:r>
      <w:r>
        <w:rPr>
          <w:rFonts w:ascii="Times New Roman" w:hAnsi="Times New Roman" w:cs="Times New Roman"/>
          <w:sz w:val="24"/>
          <w:szCs w:val="24"/>
          <w:lang w:val="en-GB"/>
        </w:rPr>
        <w:t xml:space="preserve">overnment </w:t>
      </w:r>
      <w:r w:rsidRPr="00F924DB">
        <w:rPr>
          <w:rFonts w:ascii="Times New Roman" w:hAnsi="Times New Roman" w:cs="Times New Roman"/>
          <w:sz w:val="24"/>
          <w:szCs w:val="24"/>
          <w:lang w:val="en-GB"/>
        </w:rPr>
        <w:t>A</w:t>
      </w:r>
      <w:r>
        <w:rPr>
          <w:rFonts w:ascii="Times New Roman" w:hAnsi="Times New Roman" w:cs="Times New Roman"/>
          <w:sz w:val="24"/>
          <w:szCs w:val="24"/>
          <w:lang w:val="en-GB"/>
        </w:rPr>
        <w:t>rea</w:t>
      </w:r>
      <w:r w:rsidRPr="00F924DB">
        <w:rPr>
          <w:rFonts w:ascii="Times New Roman" w:hAnsi="Times New Roman" w:cs="Times New Roman"/>
          <w:sz w:val="24"/>
          <w:szCs w:val="24"/>
          <w:lang w:val="en-GB"/>
        </w:rPr>
        <w:t xml:space="preserve">, </w:t>
      </w:r>
      <w:proofErr w:type="spellStart"/>
      <w:r w:rsidRPr="00F924DB">
        <w:rPr>
          <w:rFonts w:ascii="Times New Roman" w:hAnsi="Times New Roman" w:cs="Times New Roman"/>
          <w:sz w:val="24"/>
          <w:szCs w:val="24"/>
          <w:lang w:val="en-GB"/>
        </w:rPr>
        <w:t>Kwara</w:t>
      </w:r>
      <w:proofErr w:type="spellEnd"/>
      <w:r w:rsidRPr="00F924DB">
        <w:rPr>
          <w:rFonts w:ascii="Times New Roman" w:hAnsi="Times New Roman" w:cs="Times New Roman"/>
          <w:sz w:val="24"/>
          <w:szCs w:val="24"/>
          <w:lang w:val="en-GB"/>
        </w:rPr>
        <w:t xml:space="preserve"> State</w:t>
      </w:r>
      <w:r>
        <w:rPr>
          <w:rFonts w:ascii="Times New Roman" w:hAnsi="Times New Roman" w:cs="Times New Roman"/>
          <w:sz w:val="24"/>
          <w:szCs w:val="24"/>
          <w:lang w:val="en-GB"/>
        </w:rPr>
        <w:t xml:space="preserve"> in order to fill the gaps left in earlier researches.</w:t>
      </w:r>
    </w:p>
    <w:p w:rsidR="00397F1E" w:rsidRPr="00F924DB" w:rsidRDefault="00397F1E" w:rsidP="00397F1E">
      <w:pPr>
        <w:spacing w:line="480" w:lineRule="auto"/>
        <w:ind w:firstLine="720"/>
        <w:jc w:val="both"/>
        <w:rPr>
          <w:rFonts w:ascii="Times New Roman" w:hAnsi="Times New Roman" w:cs="Times New Roman"/>
          <w:sz w:val="24"/>
          <w:szCs w:val="24"/>
          <w:lang w:val="en-GB"/>
        </w:rPr>
      </w:pPr>
    </w:p>
    <w:p w:rsidR="00397F1E" w:rsidRPr="00000ACC" w:rsidRDefault="00397F1E" w:rsidP="00397F1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sidRPr="00000ACC">
        <w:rPr>
          <w:rFonts w:ascii="Times New Roman" w:hAnsi="Times New Roman" w:cs="Times New Roman"/>
          <w:b/>
          <w:sz w:val="24"/>
          <w:szCs w:val="24"/>
        </w:rPr>
        <w:t>Purpose of the Study</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b/>
          <w:sz w:val="24"/>
          <w:szCs w:val="24"/>
        </w:rPr>
        <w:tab/>
      </w:r>
      <w:r w:rsidRPr="00000ACC">
        <w:rPr>
          <w:rFonts w:ascii="Times New Roman" w:hAnsi="Times New Roman" w:cs="Times New Roman"/>
          <w:sz w:val="24"/>
          <w:szCs w:val="24"/>
        </w:rPr>
        <w:t xml:space="preserve">The main purpose of this research work is to investigate the Influence of Instructional materials on the </w:t>
      </w:r>
      <w:r>
        <w:rPr>
          <w:rFonts w:ascii="Times New Roman" w:hAnsi="Times New Roman" w:cs="Times New Roman"/>
          <w:sz w:val="24"/>
          <w:szCs w:val="24"/>
        </w:rPr>
        <w:t>students’ academic performance in Government</w:t>
      </w:r>
      <w:r w:rsidRPr="00000ACC">
        <w:rPr>
          <w:rFonts w:ascii="Times New Roman" w:hAnsi="Times New Roman" w:cs="Times New Roman"/>
          <w:sz w:val="24"/>
          <w:szCs w:val="24"/>
        </w:rPr>
        <w:t xml:space="preserve"> in selected s</w:t>
      </w:r>
      <w:r>
        <w:rPr>
          <w:rFonts w:ascii="Times New Roman" w:hAnsi="Times New Roman" w:cs="Times New Roman"/>
          <w:sz w:val="24"/>
          <w:szCs w:val="24"/>
        </w:rPr>
        <w:t>econdary schools in Ilorin West</w:t>
      </w:r>
      <w:r w:rsidRPr="00F924DB">
        <w:rPr>
          <w:rFonts w:ascii="Times New Roman" w:hAnsi="Times New Roman" w:cs="Times New Roman"/>
          <w:sz w:val="24"/>
          <w:szCs w:val="24"/>
          <w:lang w:val="en-GB"/>
        </w:rPr>
        <w:t>L</w:t>
      </w:r>
      <w:r>
        <w:rPr>
          <w:rFonts w:ascii="Times New Roman" w:hAnsi="Times New Roman" w:cs="Times New Roman"/>
          <w:sz w:val="24"/>
          <w:szCs w:val="24"/>
          <w:lang w:val="en-GB"/>
        </w:rPr>
        <w:t xml:space="preserve">ocal </w:t>
      </w:r>
      <w:r w:rsidRPr="00F924DB">
        <w:rPr>
          <w:rFonts w:ascii="Times New Roman" w:hAnsi="Times New Roman" w:cs="Times New Roman"/>
          <w:sz w:val="24"/>
          <w:szCs w:val="24"/>
          <w:lang w:val="en-GB"/>
        </w:rPr>
        <w:t>G</w:t>
      </w:r>
      <w:r>
        <w:rPr>
          <w:rFonts w:ascii="Times New Roman" w:hAnsi="Times New Roman" w:cs="Times New Roman"/>
          <w:sz w:val="24"/>
          <w:szCs w:val="24"/>
          <w:lang w:val="en-GB"/>
        </w:rPr>
        <w:t xml:space="preserve">overnment </w:t>
      </w:r>
      <w:r w:rsidRPr="00F924DB">
        <w:rPr>
          <w:rFonts w:ascii="Times New Roman" w:hAnsi="Times New Roman" w:cs="Times New Roman"/>
          <w:sz w:val="24"/>
          <w:szCs w:val="24"/>
          <w:lang w:val="en-GB"/>
        </w:rPr>
        <w:t>A</w:t>
      </w:r>
      <w:r>
        <w:rPr>
          <w:rFonts w:ascii="Times New Roman" w:hAnsi="Times New Roman" w:cs="Times New Roman"/>
          <w:sz w:val="24"/>
          <w:szCs w:val="24"/>
          <w:lang w:val="en-GB"/>
        </w:rPr>
        <w:t>rea</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p>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t>Specifically, the study intends to;</w:t>
      </w:r>
    </w:p>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r>
        <w:rPr>
          <w:rFonts w:ascii="Times New Roman" w:hAnsi="Times New Roman" w:cs="Times New Roman"/>
          <w:sz w:val="24"/>
          <w:szCs w:val="24"/>
        </w:rPr>
        <w:tab/>
        <w:t>find out the</w:t>
      </w:r>
      <w:r w:rsidRPr="00000ACC">
        <w:rPr>
          <w:rFonts w:ascii="Times New Roman" w:hAnsi="Times New Roman" w:cs="Times New Roman"/>
          <w:sz w:val="24"/>
          <w:szCs w:val="24"/>
        </w:rPr>
        <w:t xml:space="preserve"> influence of In</w:t>
      </w:r>
      <w:r>
        <w:rPr>
          <w:rFonts w:ascii="Times New Roman" w:hAnsi="Times New Roman" w:cs="Times New Roman"/>
          <w:sz w:val="24"/>
          <w:szCs w:val="24"/>
        </w:rPr>
        <w:t xml:space="preserve">structional materials on </w:t>
      </w:r>
      <w:r w:rsidRPr="00000ACC">
        <w:rPr>
          <w:rFonts w:ascii="Times New Roman" w:hAnsi="Times New Roman" w:cs="Times New Roman"/>
          <w:sz w:val="24"/>
          <w:szCs w:val="24"/>
        </w:rPr>
        <w:t>Secondary School Students</w:t>
      </w:r>
      <w:r>
        <w:rPr>
          <w:rFonts w:ascii="Times New Roman" w:hAnsi="Times New Roman" w:cs="Times New Roman"/>
          <w:sz w:val="24"/>
          <w:szCs w:val="24"/>
        </w:rPr>
        <w:t xml:space="preserve"> academic </w:t>
      </w:r>
      <w:r w:rsidRPr="00000ACC">
        <w:rPr>
          <w:rFonts w:ascii="Times New Roman" w:hAnsi="Times New Roman" w:cs="Times New Roman"/>
          <w:sz w:val="24"/>
          <w:szCs w:val="24"/>
        </w:rPr>
        <w:t xml:space="preserve">performance </w:t>
      </w:r>
      <w:proofErr w:type="spellStart"/>
      <w:r w:rsidRPr="00000ACC">
        <w:rPr>
          <w:rFonts w:ascii="Times New Roman" w:hAnsi="Times New Roman" w:cs="Times New Roman"/>
          <w:sz w:val="24"/>
          <w:szCs w:val="24"/>
        </w:rPr>
        <w:t>in</w:t>
      </w:r>
      <w:r>
        <w:rPr>
          <w:rFonts w:ascii="Times New Roman" w:hAnsi="Times New Roman" w:cs="Times New Roman"/>
          <w:sz w:val="24"/>
          <w:szCs w:val="24"/>
        </w:rPr>
        <w:t>Government</w:t>
      </w:r>
      <w:proofErr w:type="spellEnd"/>
      <w:r>
        <w:rPr>
          <w:rFonts w:ascii="Times New Roman" w:hAnsi="Times New Roman" w:cs="Times New Roman"/>
          <w:sz w:val="24"/>
          <w:szCs w:val="24"/>
        </w:rPr>
        <w:t xml:space="preserve"> in</w:t>
      </w:r>
      <w:r w:rsidRPr="00000ACC">
        <w:rPr>
          <w:rFonts w:ascii="Times New Roman" w:hAnsi="Times New Roman" w:cs="Times New Roman"/>
          <w:sz w:val="24"/>
          <w:szCs w:val="24"/>
        </w:rPr>
        <w:t xml:space="preserve"> Ilorin </w:t>
      </w:r>
      <w:r>
        <w:rPr>
          <w:rFonts w:ascii="Times New Roman" w:hAnsi="Times New Roman" w:cs="Times New Roman"/>
          <w:sz w:val="24"/>
          <w:szCs w:val="24"/>
        </w:rPr>
        <w:t>West</w:t>
      </w:r>
      <w:r w:rsidRPr="00F924DB">
        <w:rPr>
          <w:rFonts w:ascii="Times New Roman" w:hAnsi="Times New Roman" w:cs="Times New Roman"/>
          <w:sz w:val="24"/>
          <w:szCs w:val="24"/>
          <w:lang w:val="en-GB"/>
        </w:rPr>
        <w:t>L</w:t>
      </w:r>
      <w:r>
        <w:rPr>
          <w:rFonts w:ascii="Times New Roman" w:hAnsi="Times New Roman" w:cs="Times New Roman"/>
          <w:sz w:val="24"/>
          <w:szCs w:val="24"/>
          <w:lang w:val="en-GB"/>
        </w:rPr>
        <w:t xml:space="preserve">ocal </w:t>
      </w:r>
      <w:r w:rsidRPr="00F924DB">
        <w:rPr>
          <w:rFonts w:ascii="Times New Roman" w:hAnsi="Times New Roman" w:cs="Times New Roman"/>
          <w:sz w:val="24"/>
          <w:szCs w:val="24"/>
          <w:lang w:val="en-GB"/>
        </w:rPr>
        <w:t>G</w:t>
      </w:r>
      <w:r>
        <w:rPr>
          <w:rFonts w:ascii="Times New Roman" w:hAnsi="Times New Roman" w:cs="Times New Roman"/>
          <w:sz w:val="24"/>
          <w:szCs w:val="24"/>
          <w:lang w:val="en-GB"/>
        </w:rPr>
        <w:t xml:space="preserve">overnment </w:t>
      </w:r>
      <w:r w:rsidRPr="00F924DB">
        <w:rPr>
          <w:rFonts w:ascii="Times New Roman" w:hAnsi="Times New Roman" w:cs="Times New Roman"/>
          <w:sz w:val="24"/>
          <w:szCs w:val="24"/>
          <w:lang w:val="en-GB"/>
        </w:rPr>
        <w:t>A</w:t>
      </w:r>
      <w:r>
        <w:rPr>
          <w:rFonts w:ascii="Times New Roman" w:hAnsi="Times New Roman" w:cs="Times New Roman"/>
          <w:sz w:val="24"/>
          <w:szCs w:val="24"/>
          <w:lang w:val="en-GB"/>
        </w:rPr>
        <w:t>rea</w:t>
      </w:r>
      <w:r w:rsidRPr="00000ACC">
        <w:rPr>
          <w:rFonts w:ascii="Times New Roman" w:hAnsi="Times New Roman" w:cs="Times New Roman"/>
          <w:sz w:val="24"/>
          <w:szCs w:val="24"/>
        </w:rPr>
        <w:t xml:space="preserve">, </w:t>
      </w:r>
      <w:proofErr w:type="spellStart"/>
      <w:r w:rsidRPr="00000ACC">
        <w:rPr>
          <w:rFonts w:ascii="Times New Roman" w:hAnsi="Times New Roman" w:cs="Times New Roman"/>
          <w:sz w:val="24"/>
          <w:szCs w:val="24"/>
        </w:rPr>
        <w:t>Kwara</w:t>
      </w:r>
      <w:proofErr w:type="spellEnd"/>
      <w:r w:rsidRPr="00000ACC">
        <w:rPr>
          <w:rFonts w:ascii="Times New Roman" w:hAnsi="Times New Roman" w:cs="Times New Roman"/>
          <w:sz w:val="24"/>
          <w:szCs w:val="24"/>
        </w:rPr>
        <w:t xml:space="preserve"> State</w:t>
      </w:r>
    </w:p>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proofErr w:type="gramStart"/>
      <w:r w:rsidRPr="00000ACC">
        <w:rPr>
          <w:rFonts w:ascii="Times New Roman" w:hAnsi="Times New Roman" w:cs="Times New Roman"/>
          <w:sz w:val="24"/>
          <w:szCs w:val="24"/>
        </w:rPr>
        <w:t>ii</w:t>
      </w:r>
      <w:proofErr w:type="gramEnd"/>
      <w:r w:rsidRPr="00000ACC">
        <w:rPr>
          <w:rFonts w:ascii="Times New Roman" w:hAnsi="Times New Roman" w:cs="Times New Roman"/>
          <w:sz w:val="24"/>
          <w:szCs w:val="24"/>
        </w:rPr>
        <w:tab/>
        <w:t xml:space="preserve">examine the difference in the performance of </w:t>
      </w:r>
      <w:r>
        <w:rPr>
          <w:rFonts w:ascii="Times New Roman" w:hAnsi="Times New Roman" w:cs="Times New Roman"/>
          <w:sz w:val="24"/>
          <w:szCs w:val="24"/>
        </w:rPr>
        <w:t xml:space="preserve">students in Government taught using </w:t>
      </w:r>
      <w:r w:rsidRPr="00000ACC">
        <w:rPr>
          <w:rFonts w:ascii="Times New Roman" w:hAnsi="Times New Roman" w:cs="Times New Roman"/>
          <w:sz w:val="24"/>
          <w:szCs w:val="24"/>
        </w:rPr>
        <w:t>In</w:t>
      </w:r>
      <w:r>
        <w:rPr>
          <w:rFonts w:ascii="Times New Roman" w:hAnsi="Times New Roman" w:cs="Times New Roman"/>
          <w:sz w:val="24"/>
          <w:szCs w:val="24"/>
        </w:rPr>
        <w:t>structional materials</w:t>
      </w:r>
      <w:r w:rsidRPr="00000ACC">
        <w:rPr>
          <w:rFonts w:ascii="Times New Roman" w:hAnsi="Times New Roman" w:cs="Times New Roman"/>
          <w:sz w:val="24"/>
          <w:szCs w:val="24"/>
        </w:rPr>
        <w:t xml:space="preserve"> on the basis of age.</w:t>
      </w:r>
    </w:p>
    <w:p w:rsidR="00397F1E" w:rsidRPr="00000ACC" w:rsidRDefault="00397F1E" w:rsidP="00397F1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000ACC">
        <w:rPr>
          <w:rFonts w:ascii="Times New Roman" w:hAnsi="Times New Roman" w:cs="Times New Roman"/>
          <w:b/>
          <w:sz w:val="24"/>
          <w:szCs w:val="24"/>
        </w:rPr>
        <w:t xml:space="preserve">Research Questions </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b/>
          <w:sz w:val="24"/>
          <w:szCs w:val="24"/>
        </w:rPr>
        <w:tab/>
      </w:r>
      <w:r>
        <w:rPr>
          <w:rFonts w:ascii="Times New Roman" w:hAnsi="Times New Roman" w:cs="Times New Roman"/>
          <w:sz w:val="24"/>
          <w:szCs w:val="24"/>
        </w:rPr>
        <w:t>The following questions were</w:t>
      </w:r>
      <w:r w:rsidRPr="00000ACC">
        <w:rPr>
          <w:rFonts w:ascii="Times New Roman" w:hAnsi="Times New Roman" w:cs="Times New Roman"/>
          <w:sz w:val="24"/>
          <w:szCs w:val="24"/>
        </w:rPr>
        <w:t xml:space="preserve"> answered in the course of this research;</w:t>
      </w:r>
    </w:p>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sidRPr="00000ACC">
        <w:rPr>
          <w:rFonts w:ascii="Times New Roman" w:hAnsi="Times New Roman" w:cs="Times New Roman"/>
          <w:sz w:val="24"/>
          <w:szCs w:val="24"/>
        </w:rPr>
        <w:t>1.</w:t>
      </w:r>
      <w:r w:rsidRPr="00000ACC">
        <w:rPr>
          <w:rFonts w:ascii="Times New Roman" w:hAnsi="Times New Roman" w:cs="Times New Roman"/>
          <w:sz w:val="24"/>
          <w:szCs w:val="24"/>
        </w:rPr>
        <w:tab/>
        <w:t xml:space="preserve">What is the main influence of Instructional materials on Senior Secondary School Students’ performance in </w:t>
      </w:r>
      <w:r>
        <w:rPr>
          <w:rFonts w:ascii="Times New Roman" w:hAnsi="Times New Roman" w:cs="Times New Roman"/>
          <w:sz w:val="24"/>
          <w:szCs w:val="24"/>
        </w:rPr>
        <w:t>Government</w:t>
      </w:r>
      <w:r w:rsidRPr="00000ACC">
        <w:rPr>
          <w:rFonts w:ascii="Times New Roman" w:hAnsi="Times New Roman" w:cs="Times New Roman"/>
          <w:sz w:val="24"/>
          <w:szCs w:val="24"/>
        </w:rPr>
        <w:t>?</w:t>
      </w:r>
    </w:p>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sidRPr="00000ACC">
        <w:rPr>
          <w:rFonts w:ascii="Times New Roman" w:hAnsi="Times New Roman" w:cs="Times New Roman"/>
          <w:sz w:val="24"/>
          <w:szCs w:val="24"/>
        </w:rPr>
        <w:t>2.</w:t>
      </w:r>
      <w:r w:rsidRPr="00000ACC">
        <w:rPr>
          <w:rFonts w:ascii="Times New Roman" w:hAnsi="Times New Roman" w:cs="Times New Roman"/>
          <w:sz w:val="24"/>
          <w:szCs w:val="24"/>
        </w:rPr>
        <w:tab/>
        <w:t xml:space="preserve">What is the influence of instructional materials on senior secondary school performance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on the basis of gender?</w:t>
      </w:r>
    </w:p>
    <w:p w:rsidR="00397F1E" w:rsidRPr="007B2A39"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sidRPr="00000ACC">
        <w:rPr>
          <w:rFonts w:ascii="Times New Roman" w:hAnsi="Times New Roman" w:cs="Times New Roman"/>
          <w:sz w:val="24"/>
          <w:szCs w:val="24"/>
        </w:rPr>
        <w:t>3.</w:t>
      </w:r>
      <w:r w:rsidRPr="00000ACC">
        <w:rPr>
          <w:rFonts w:ascii="Times New Roman" w:hAnsi="Times New Roman" w:cs="Times New Roman"/>
          <w:sz w:val="24"/>
          <w:szCs w:val="24"/>
        </w:rPr>
        <w:tab/>
        <w:t xml:space="preserve">Is there any significant difference in the performance of students taught using instructional materials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on the basis of a</w:t>
      </w:r>
      <w:r>
        <w:rPr>
          <w:rFonts w:ascii="Times New Roman" w:hAnsi="Times New Roman" w:cs="Times New Roman"/>
          <w:sz w:val="24"/>
          <w:szCs w:val="24"/>
        </w:rPr>
        <w:t>ge?</w:t>
      </w:r>
    </w:p>
    <w:p w:rsidR="00397F1E" w:rsidRPr="00000ACC" w:rsidRDefault="00397F1E" w:rsidP="00397F1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sidRPr="00000ACC">
        <w:rPr>
          <w:rFonts w:ascii="Times New Roman" w:hAnsi="Times New Roman" w:cs="Times New Roman"/>
          <w:b/>
          <w:sz w:val="24"/>
          <w:szCs w:val="24"/>
        </w:rPr>
        <w:t>Research Hypotheses</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ab/>
        <w:t>The following hypotheses were formulated to guide the conduct of this research work.</w:t>
      </w:r>
    </w:p>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sidRPr="00000ACC">
        <w:rPr>
          <w:rFonts w:ascii="Times New Roman" w:hAnsi="Times New Roman" w:cs="Times New Roman"/>
          <w:b/>
          <w:sz w:val="24"/>
          <w:szCs w:val="24"/>
        </w:rPr>
        <w:t>Ho</w:t>
      </w:r>
      <w:r w:rsidRPr="00000ACC">
        <w:rPr>
          <w:rFonts w:ascii="Times New Roman" w:hAnsi="Times New Roman" w:cs="Times New Roman"/>
          <w:b/>
          <w:sz w:val="24"/>
          <w:szCs w:val="24"/>
          <w:vertAlign w:val="subscript"/>
        </w:rPr>
        <w:t>1</w:t>
      </w:r>
      <w:r w:rsidRPr="00000ACC">
        <w:rPr>
          <w:rFonts w:ascii="Times New Roman" w:hAnsi="Times New Roman" w:cs="Times New Roman"/>
          <w:b/>
          <w:sz w:val="24"/>
          <w:szCs w:val="24"/>
        </w:rPr>
        <w:t>:</w:t>
      </w:r>
      <w:r w:rsidRPr="00000ACC">
        <w:rPr>
          <w:rFonts w:ascii="Times New Roman" w:hAnsi="Times New Roman" w:cs="Times New Roman"/>
          <w:sz w:val="24"/>
          <w:szCs w:val="24"/>
        </w:rPr>
        <w:tab/>
        <w:t xml:space="preserve">There is no significant main influence of Instructional materials on Senior Secondary School Students performance in </w:t>
      </w:r>
      <w:r>
        <w:rPr>
          <w:rFonts w:ascii="Times New Roman" w:hAnsi="Times New Roman" w:cs="Times New Roman"/>
          <w:sz w:val="24"/>
          <w:szCs w:val="24"/>
        </w:rPr>
        <w:t>Government</w:t>
      </w:r>
    </w:p>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sidRPr="00000ACC">
        <w:rPr>
          <w:rFonts w:ascii="Times New Roman" w:hAnsi="Times New Roman" w:cs="Times New Roman"/>
          <w:b/>
          <w:sz w:val="24"/>
          <w:szCs w:val="24"/>
        </w:rPr>
        <w:lastRenderedPageBreak/>
        <w:t>Ho</w:t>
      </w:r>
      <w:r w:rsidRPr="00000ACC">
        <w:rPr>
          <w:rFonts w:ascii="Times New Roman" w:hAnsi="Times New Roman" w:cs="Times New Roman"/>
          <w:b/>
          <w:sz w:val="24"/>
          <w:szCs w:val="24"/>
          <w:vertAlign w:val="subscript"/>
        </w:rPr>
        <w:t>2</w:t>
      </w:r>
      <w:r w:rsidRPr="00000ACC">
        <w:rPr>
          <w:rFonts w:ascii="Times New Roman" w:hAnsi="Times New Roman" w:cs="Times New Roman"/>
          <w:b/>
          <w:sz w:val="24"/>
          <w:szCs w:val="24"/>
        </w:rPr>
        <w:t>:</w:t>
      </w:r>
      <w:r w:rsidRPr="00000ACC">
        <w:rPr>
          <w:rFonts w:ascii="Times New Roman" w:hAnsi="Times New Roman" w:cs="Times New Roman"/>
          <w:sz w:val="24"/>
          <w:szCs w:val="24"/>
        </w:rPr>
        <w:tab/>
        <w:t xml:space="preserve">There is no significant influence of instructional materials learning strategies on Senior Secondary School Students performance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on the basis of gender. </w:t>
      </w:r>
    </w:p>
    <w:p w:rsidR="00397F1E"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sidRPr="00000ACC">
        <w:rPr>
          <w:rFonts w:ascii="Times New Roman" w:hAnsi="Times New Roman" w:cs="Times New Roman"/>
          <w:b/>
          <w:sz w:val="24"/>
          <w:szCs w:val="24"/>
        </w:rPr>
        <w:t>Ho</w:t>
      </w:r>
      <w:r w:rsidRPr="00000ACC">
        <w:rPr>
          <w:rFonts w:ascii="Times New Roman" w:hAnsi="Times New Roman" w:cs="Times New Roman"/>
          <w:b/>
          <w:sz w:val="24"/>
          <w:szCs w:val="24"/>
          <w:vertAlign w:val="subscript"/>
        </w:rPr>
        <w:t>3</w:t>
      </w:r>
      <w:r w:rsidRPr="00000ACC">
        <w:rPr>
          <w:rFonts w:ascii="Times New Roman" w:hAnsi="Times New Roman" w:cs="Times New Roman"/>
          <w:b/>
          <w:sz w:val="24"/>
          <w:szCs w:val="24"/>
        </w:rPr>
        <w:t>:</w:t>
      </w:r>
      <w:r w:rsidRPr="00000ACC">
        <w:rPr>
          <w:rFonts w:ascii="Times New Roman" w:hAnsi="Times New Roman" w:cs="Times New Roman"/>
          <w:sz w:val="24"/>
          <w:szCs w:val="24"/>
        </w:rPr>
        <w:tab/>
        <w:t>There is no significant difference in the performance of students taught using instruction</w:t>
      </w:r>
      <w:r>
        <w:rPr>
          <w:rFonts w:ascii="Times New Roman" w:hAnsi="Times New Roman" w:cs="Times New Roman"/>
          <w:sz w:val="24"/>
          <w:szCs w:val="24"/>
        </w:rPr>
        <w:t>al materials</w:t>
      </w:r>
      <w:r w:rsidRPr="00000ACC">
        <w:rPr>
          <w:rFonts w:ascii="Times New Roman" w:hAnsi="Times New Roman" w:cs="Times New Roman"/>
          <w:sz w:val="24"/>
          <w:szCs w:val="24"/>
        </w:rPr>
        <w:t xml:space="preserve"> in </w:t>
      </w:r>
      <w:r>
        <w:rPr>
          <w:rFonts w:ascii="Times New Roman" w:hAnsi="Times New Roman" w:cs="Times New Roman"/>
          <w:sz w:val="24"/>
          <w:szCs w:val="24"/>
        </w:rPr>
        <w:t>Government on the basis of age.</w:t>
      </w:r>
    </w:p>
    <w:p w:rsidR="00397F1E" w:rsidRPr="005000EB"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b/>
          <w:bCs/>
        </w:rPr>
        <w:t>1.6</w:t>
      </w:r>
      <w:r>
        <w:rPr>
          <w:rFonts w:ascii="Times New Roman" w:hAnsi="Times New Roman" w:cs="Times New Roman"/>
          <w:b/>
          <w:bCs/>
        </w:rPr>
        <w:tab/>
      </w:r>
      <w:r w:rsidRPr="00000ACC">
        <w:rPr>
          <w:rFonts w:ascii="Times New Roman" w:hAnsi="Times New Roman" w:cs="Times New Roman"/>
          <w:b/>
          <w:bCs/>
        </w:rPr>
        <w:t>Significance of the Study</w:t>
      </w:r>
    </w:p>
    <w:p w:rsidR="00397F1E" w:rsidRPr="00000ACC" w:rsidRDefault="00397F1E" w:rsidP="00397F1E">
      <w:pPr>
        <w:pStyle w:val="Default"/>
        <w:spacing w:line="480" w:lineRule="auto"/>
        <w:ind w:firstLine="720"/>
        <w:jc w:val="both"/>
        <w:rPr>
          <w:rFonts w:ascii="Times New Roman" w:hAnsi="Times New Roman" w:cs="Times New Roman"/>
          <w:color w:val="auto"/>
        </w:rPr>
      </w:pPr>
      <w:r w:rsidRPr="00000ACC">
        <w:rPr>
          <w:rFonts w:ascii="Times New Roman" w:hAnsi="Times New Roman" w:cs="Times New Roman"/>
          <w:color w:val="auto"/>
        </w:rPr>
        <w:t xml:space="preserve">The study will greatly benefit the curriculum planners and developers through finding the extent to which certain teaching and learning strategies enhance the quality of instructions and the resultant students’ academic performance. The study will be of great importance to the </w:t>
      </w:r>
      <w:r>
        <w:rPr>
          <w:rFonts w:ascii="Times New Roman" w:hAnsi="Times New Roman" w:cs="Times New Roman"/>
          <w:color w:val="auto"/>
        </w:rPr>
        <w:t>Government</w:t>
      </w:r>
      <w:r w:rsidRPr="00000ACC">
        <w:rPr>
          <w:rFonts w:ascii="Times New Roman" w:hAnsi="Times New Roman" w:cs="Times New Roman"/>
          <w:color w:val="auto"/>
        </w:rPr>
        <w:t xml:space="preserve"> teachers of Senior Secondary Schools level to further appreciate the importance of instructional materials as it enhance his/her teaching strategies and the need to make use of appropriate strategies to promote qualitative teaching and learning.</w:t>
      </w:r>
    </w:p>
    <w:p w:rsidR="00397F1E" w:rsidRDefault="00397F1E" w:rsidP="00397F1E">
      <w:pPr>
        <w:spacing w:after="0" w:line="480" w:lineRule="auto"/>
        <w:ind w:firstLine="720"/>
        <w:jc w:val="both"/>
        <w:rPr>
          <w:rFonts w:ascii="Times New Roman" w:hAnsi="Times New Roman" w:cs="Times New Roman"/>
          <w:sz w:val="24"/>
          <w:szCs w:val="24"/>
        </w:rPr>
      </w:pPr>
      <w:r w:rsidRPr="004127DC">
        <w:rPr>
          <w:rFonts w:ascii="Times New Roman" w:hAnsi="Times New Roman" w:cs="Times New Roman"/>
          <w:sz w:val="24"/>
          <w:szCs w:val="24"/>
        </w:rPr>
        <w:t xml:space="preserve">Subsequently, the findings from the study will help </w:t>
      </w:r>
      <w:r>
        <w:rPr>
          <w:rFonts w:ascii="Times New Roman" w:hAnsi="Times New Roman" w:cs="Times New Roman"/>
          <w:sz w:val="24"/>
          <w:szCs w:val="24"/>
        </w:rPr>
        <w:t>Government</w:t>
      </w:r>
      <w:r w:rsidRPr="004127DC">
        <w:rPr>
          <w:rFonts w:ascii="Times New Roman" w:hAnsi="Times New Roman" w:cs="Times New Roman"/>
          <w:sz w:val="24"/>
          <w:szCs w:val="24"/>
        </w:rPr>
        <w:t xml:space="preserve"> teachers in choosing an appropriate instructional material(s)</w:t>
      </w:r>
      <w:r>
        <w:rPr>
          <w:rFonts w:ascii="Times New Roman" w:hAnsi="Times New Roman" w:cs="Times New Roman"/>
          <w:sz w:val="24"/>
          <w:szCs w:val="24"/>
        </w:rPr>
        <w:t xml:space="preserve"> capable of releasing students’</w:t>
      </w:r>
      <w:r w:rsidRPr="004127DC">
        <w:rPr>
          <w:rFonts w:ascii="Times New Roman" w:hAnsi="Times New Roman" w:cs="Times New Roman"/>
          <w:sz w:val="24"/>
          <w:szCs w:val="24"/>
        </w:rPr>
        <w:t xml:space="preserve"> tension towards the subject thus improving students’ academic performance in </w:t>
      </w:r>
      <w:r>
        <w:rPr>
          <w:rFonts w:ascii="Times New Roman" w:hAnsi="Times New Roman" w:cs="Times New Roman"/>
          <w:sz w:val="24"/>
          <w:szCs w:val="24"/>
        </w:rPr>
        <w:t>Government</w:t>
      </w:r>
      <w:r w:rsidRPr="004127DC">
        <w:rPr>
          <w:rFonts w:ascii="Times New Roman" w:hAnsi="Times New Roman" w:cs="Times New Roman"/>
          <w:sz w:val="24"/>
          <w:szCs w:val="24"/>
        </w:rPr>
        <w:t xml:space="preserve">.  It will motivate </w:t>
      </w:r>
      <w:r>
        <w:rPr>
          <w:rFonts w:ascii="Times New Roman" w:hAnsi="Times New Roman" w:cs="Times New Roman"/>
          <w:sz w:val="24"/>
          <w:szCs w:val="24"/>
        </w:rPr>
        <w:t>Government</w:t>
      </w:r>
      <w:r w:rsidRPr="004127DC">
        <w:rPr>
          <w:rFonts w:ascii="Times New Roman" w:hAnsi="Times New Roman" w:cs="Times New Roman"/>
          <w:sz w:val="24"/>
          <w:szCs w:val="24"/>
        </w:rPr>
        <w:t xml:space="preserve"> teachers to develop interest towards utilizing suitable teaching materials that will be a possible means towards reducing failure in the teaching and learning of </w:t>
      </w:r>
      <w:r>
        <w:rPr>
          <w:rFonts w:ascii="Times New Roman" w:hAnsi="Times New Roman" w:cs="Times New Roman"/>
          <w:sz w:val="24"/>
          <w:szCs w:val="24"/>
        </w:rPr>
        <w:t>Government</w:t>
      </w:r>
      <w:r w:rsidRPr="004127DC">
        <w:rPr>
          <w:rFonts w:ascii="Times New Roman" w:hAnsi="Times New Roman" w:cs="Times New Roman"/>
          <w:sz w:val="24"/>
          <w:szCs w:val="24"/>
        </w:rPr>
        <w:t>.</w:t>
      </w:r>
    </w:p>
    <w:p w:rsidR="00397F1E" w:rsidRDefault="00397F1E" w:rsidP="00397F1E">
      <w:pPr>
        <w:spacing w:after="0" w:line="480" w:lineRule="auto"/>
        <w:ind w:firstLine="720"/>
        <w:jc w:val="both"/>
        <w:rPr>
          <w:rFonts w:ascii="Times New Roman" w:hAnsi="Times New Roman" w:cs="Times New Roman"/>
          <w:sz w:val="24"/>
          <w:szCs w:val="24"/>
        </w:rPr>
      </w:pPr>
      <w:r w:rsidRPr="004127DC">
        <w:rPr>
          <w:rFonts w:ascii="Times New Roman" w:hAnsi="Times New Roman" w:cs="Times New Roman"/>
          <w:sz w:val="24"/>
          <w:szCs w:val="24"/>
        </w:rPr>
        <w:t xml:space="preserve"> Findings of this study will help clarify among the teachers the need for continuous and regular improvisation of suitable instructional materials for teaching and learning of </w:t>
      </w:r>
      <w:r>
        <w:rPr>
          <w:rFonts w:ascii="Times New Roman" w:hAnsi="Times New Roman" w:cs="Times New Roman"/>
          <w:sz w:val="24"/>
          <w:szCs w:val="24"/>
        </w:rPr>
        <w:t xml:space="preserve">Government. </w:t>
      </w:r>
      <w:r w:rsidRPr="004127DC">
        <w:rPr>
          <w:rFonts w:ascii="Times New Roman" w:hAnsi="Times New Roman" w:cs="Times New Roman"/>
          <w:sz w:val="24"/>
          <w:szCs w:val="24"/>
        </w:rPr>
        <w:t xml:space="preserve">Moreover, the results of this study will be of great significance to the </w:t>
      </w:r>
      <w:r>
        <w:rPr>
          <w:rFonts w:ascii="Times New Roman" w:hAnsi="Times New Roman" w:cs="Times New Roman"/>
          <w:sz w:val="24"/>
          <w:szCs w:val="24"/>
        </w:rPr>
        <w:t>Government</w:t>
      </w:r>
      <w:r w:rsidRPr="004127DC">
        <w:rPr>
          <w:rFonts w:ascii="Times New Roman" w:hAnsi="Times New Roman" w:cs="Times New Roman"/>
          <w:sz w:val="24"/>
          <w:szCs w:val="24"/>
        </w:rPr>
        <w:t xml:space="preserve"> curriculum planners. The curriculum developers will find the work useful in reviewing the </w:t>
      </w:r>
      <w:r>
        <w:rPr>
          <w:rFonts w:ascii="Times New Roman" w:hAnsi="Times New Roman" w:cs="Times New Roman"/>
          <w:sz w:val="24"/>
          <w:szCs w:val="24"/>
        </w:rPr>
        <w:t>Government</w:t>
      </w:r>
      <w:r w:rsidRPr="004127DC">
        <w:rPr>
          <w:rFonts w:ascii="Times New Roman" w:hAnsi="Times New Roman" w:cs="Times New Roman"/>
          <w:sz w:val="24"/>
          <w:szCs w:val="24"/>
        </w:rPr>
        <w:t xml:space="preserve"> curriculum by seriously laying emphasis on utilization of instructional materials so as to meet up with emerging needs of the society. </w:t>
      </w:r>
    </w:p>
    <w:p w:rsidR="00397F1E" w:rsidRDefault="00397F1E" w:rsidP="00397F1E">
      <w:pPr>
        <w:spacing w:after="0" w:line="480" w:lineRule="auto"/>
        <w:ind w:firstLine="720"/>
        <w:jc w:val="both"/>
        <w:rPr>
          <w:rFonts w:ascii="Times New Roman" w:hAnsi="Times New Roman" w:cs="Times New Roman"/>
          <w:sz w:val="24"/>
          <w:szCs w:val="24"/>
        </w:rPr>
      </w:pPr>
      <w:r w:rsidRPr="004127DC">
        <w:rPr>
          <w:rFonts w:ascii="Times New Roman" w:hAnsi="Times New Roman" w:cs="Times New Roman"/>
          <w:sz w:val="24"/>
          <w:szCs w:val="24"/>
        </w:rPr>
        <w:lastRenderedPageBreak/>
        <w:t xml:space="preserve">This study will be of immense benefit to researchers in the field of </w:t>
      </w:r>
      <w:r>
        <w:rPr>
          <w:rFonts w:ascii="Times New Roman" w:hAnsi="Times New Roman" w:cs="Times New Roman"/>
          <w:sz w:val="24"/>
          <w:szCs w:val="24"/>
        </w:rPr>
        <w:t>Government</w:t>
      </w:r>
      <w:r w:rsidRPr="004127DC">
        <w:rPr>
          <w:rFonts w:ascii="Times New Roman" w:hAnsi="Times New Roman" w:cs="Times New Roman"/>
          <w:sz w:val="24"/>
          <w:szCs w:val="24"/>
        </w:rPr>
        <w:t xml:space="preserve"> by forming a basis for further studies on the usage of instru</w:t>
      </w:r>
      <w:r>
        <w:rPr>
          <w:rFonts w:ascii="Times New Roman" w:hAnsi="Times New Roman" w:cs="Times New Roman"/>
          <w:sz w:val="24"/>
          <w:szCs w:val="24"/>
        </w:rPr>
        <w:t>ctional materials and teachers’</w:t>
      </w:r>
      <w:r w:rsidRPr="004127DC">
        <w:rPr>
          <w:rFonts w:ascii="Times New Roman" w:hAnsi="Times New Roman" w:cs="Times New Roman"/>
          <w:sz w:val="24"/>
          <w:szCs w:val="24"/>
        </w:rPr>
        <w:t xml:space="preserve"> quality in order learning aspects of </w:t>
      </w:r>
      <w:r>
        <w:rPr>
          <w:rFonts w:ascii="Times New Roman" w:hAnsi="Times New Roman" w:cs="Times New Roman"/>
          <w:sz w:val="24"/>
          <w:szCs w:val="24"/>
        </w:rPr>
        <w:t>Government</w:t>
      </w:r>
      <w:r w:rsidRPr="004127DC">
        <w:rPr>
          <w:rFonts w:ascii="Times New Roman" w:hAnsi="Times New Roman" w:cs="Times New Roman"/>
          <w:sz w:val="24"/>
          <w:szCs w:val="24"/>
        </w:rPr>
        <w:t xml:space="preserve"> as a subject. </w:t>
      </w:r>
    </w:p>
    <w:p w:rsidR="00397F1E" w:rsidRDefault="00397F1E" w:rsidP="00397F1E">
      <w:pPr>
        <w:spacing w:after="0" w:line="480" w:lineRule="auto"/>
        <w:ind w:firstLine="720"/>
        <w:jc w:val="both"/>
        <w:rPr>
          <w:rFonts w:ascii="Times New Roman" w:hAnsi="Times New Roman" w:cs="Times New Roman"/>
          <w:sz w:val="24"/>
          <w:szCs w:val="24"/>
        </w:rPr>
      </w:pPr>
      <w:r w:rsidRPr="004127DC">
        <w:rPr>
          <w:rFonts w:ascii="Times New Roman" w:hAnsi="Times New Roman" w:cs="Times New Roman"/>
          <w:sz w:val="24"/>
          <w:szCs w:val="24"/>
        </w:rPr>
        <w:t xml:space="preserve">The study will also equip educational administrators in </w:t>
      </w:r>
      <w:r>
        <w:rPr>
          <w:rFonts w:ascii="Times New Roman" w:hAnsi="Times New Roman" w:cs="Times New Roman"/>
          <w:sz w:val="24"/>
          <w:szCs w:val="24"/>
        </w:rPr>
        <w:t>the Ministry of Education (MOE</w:t>
      </w:r>
      <w:r w:rsidRPr="004127DC">
        <w:rPr>
          <w:rFonts w:ascii="Times New Roman" w:hAnsi="Times New Roman" w:cs="Times New Roman"/>
          <w:sz w:val="24"/>
          <w:szCs w:val="24"/>
        </w:rPr>
        <w:t xml:space="preserve">), educational test and measurement experts on the need to provide instructional materials for teaching </w:t>
      </w:r>
      <w:r>
        <w:rPr>
          <w:rFonts w:ascii="Times New Roman" w:hAnsi="Times New Roman" w:cs="Times New Roman"/>
          <w:sz w:val="24"/>
          <w:szCs w:val="24"/>
        </w:rPr>
        <w:t>government</w:t>
      </w:r>
      <w:r w:rsidRPr="004127DC">
        <w:rPr>
          <w:rFonts w:ascii="Times New Roman" w:hAnsi="Times New Roman" w:cs="Times New Roman"/>
          <w:sz w:val="24"/>
          <w:szCs w:val="24"/>
        </w:rPr>
        <w:t xml:space="preserve"> in our secondary schools setting particularly in selected secondary schools and the </w:t>
      </w:r>
      <w:r>
        <w:rPr>
          <w:rFonts w:ascii="Times New Roman" w:hAnsi="Times New Roman" w:cs="Times New Roman"/>
          <w:sz w:val="24"/>
          <w:szCs w:val="24"/>
        </w:rPr>
        <w:t xml:space="preserve">Secondary Schools 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4127DC">
        <w:rPr>
          <w:rFonts w:ascii="Times New Roman" w:hAnsi="Times New Roman" w:cs="Times New Roman"/>
          <w:sz w:val="24"/>
          <w:szCs w:val="24"/>
        </w:rPr>
        <w:t xml:space="preserve"> as a whole. The study will also be useful</w:t>
      </w:r>
      <w:r>
        <w:rPr>
          <w:rFonts w:ascii="Times New Roman" w:hAnsi="Times New Roman" w:cs="Times New Roman"/>
          <w:sz w:val="24"/>
          <w:szCs w:val="24"/>
        </w:rPr>
        <w:t xml:space="preserve"> in educational policy making. </w:t>
      </w:r>
      <w:r w:rsidRPr="004127DC">
        <w:rPr>
          <w:rFonts w:ascii="Times New Roman" w:hAnsi="Times New Roman" w:cs="Times New Roman"/>
          <w:sz w:val="24"/>
          <w:szCs w:val="24"/>
        </w:rPr>
        <w:t xml:space="preserve">The research will arouse instructional educational funding agencies such as Federal Ministry of Education. </w:t>
      </w:r>
    </w:p>
    <w:p w:rsidR="00397F1E" w:rsidRPr="00F924DB" w:rsidRDefault="00397F1E" w:rsidP="00397F1E">
      <w:pPr>
        <w:pStyle w:val="Heading1"/>
        <w:spacing w:after="137" w:line="480" w:lineRule="auto"/>
        <w:ind w:left="-5" w:right="-1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1.7</w:t>
      </w:r>
      <w:r>
        <w:rPr>
          <w:rFonts w:ascii="Times New Roman" w:hAnsi="Times New Roman" w:cs="Times New Roman"/>
          <w:b/>
          <w:color w:val="000000" w:themeColor="text1"/>
          <w:sz w:val="24"/>
          <w:szCs w:val="24"/>
        </w:rPr>
        <w:tab/>
      </w:r>
      <w:r w:rsidRPr="00F924DB">
        <w:rPr>
          <w:rFonts w:ascii="Times New Roman" w:hAnsi="Times New Roman" w:cs="Times New Roman"/>
          <w:b/>
          <w:color w:val="000000" w:themeColor="text1"/>
          <w:sz w:val="24"/>
          <w:szCs w:val="24"/>
        </w:rPr>
        <w:t xml:space="preserve"> Scope of the study </w:t>
      </w:r>
    </w:p>
    <w:p w:rsidR="00397F1E" w:rsidRPr="004127DC" w:rsidRDefault="00397F1E" w:rsidP="00397F1E">
      <w:pPr>
        <w:spacing w:after="0" w:line="480" w:lineRule="auto"/>
        <w:ind w:firstLine="720"/>
        <w:jc w:val="both"/>
        <w:rPr>
          <w:rFonts w:ascii="Times New Roman" w:hAnsi="Times New Roman" w:cs="Times New Roman"/>
          <w:sz w:val="24"/>
          <w:szCs w:val="24"/>
        </w:rPr>
      </w:pPr>
      <w:r w:rsidRPr="004127DC">
        <w:rPr>
          <w:rFonts w:ascii="Times New Roman" w:hAnsi="Times New Roman" w:cs="Times New Roman"/>
          <w:sz w:val="24"/>
          <w:szCs w:val="24"/>
        </w:rPr>
        <w:t xml:space="preserve">This study was conducted on the types of instructional materials, level of performance of learners and assesses the relationship between the uses of instructional materials on the academic performance of </w:t>
      </w:r>
      <w:r>
        <w:rPr>
          <w:rFonts w:ascii="Times New Roman" w:hAnsi="Times New Roman" w:cs="Times New Roman"/>
          <w:sz w:val="24"/>
          <w:szCs w:val="24"/>
        </w:rPr>
        <w:t xml:space="preserve">Government students in secondary school. </w:t>
      </w:r>
      <w:r w:rsidRPr="004127DC">
        <w:rPr>
          <w:rFonts w:ascii="Times New Roman" w:hAnsi="Times New Roman" w:cs="Times New Roman"/>
          <w:sz w:val="24"/>
          <w:szCs w:val="24"/>
        </w:rPr>
        <w:t xml:space="preserve">The study was conducted </w:t>
      </w:r>
      <w:r>
        <w:rPr>
          <w:rFonts w:ascii="Times New Roman" w:hAnsi="Times New Roman" w:cs="Times New Roman"/>
          <w:sz w:val="24"/>
          <w:szCs w:val="24"/>
        </w:rPr>
        <w:t xml:space="preserve">in Ilorin West </w:t>
      </w:r>
      <w:r w:rsidRPr="00F924DB">
        <w:rPr>
          <w:rFonts w:ascii="Times New Roman" w:hAnsi="Times New Roman" w:cs="Times New Roman"/>
          <w:sz w:val="24"/>
          <w:szCs w:val="24"/>
          <w:lang w:val="en-GB"/>
        </w:rPr>
        <w:t>L</w:t>
      </w:r>
      <w:r>
        <w:rPr>
          <w:rFonts w:ascii="Times New Roman" w:hAnsi="Times New Roman" w:cs="Times New Roman"/>
          <w:sz w:val="24"/>
          <w:szCs w:val="24"/>
          <w:lang w:val="en-GB"/>
        </w:rPr>
        <w:t xml:space="preserve">ocal </w:t>
      </w:r>
      <w:r w:rsidRPr="00F924DB">
        <w:rPr>
          <w:rFonts w:ascii="Times New Roman" w:hAnsi="Times New Roman" w:cs="Times New Roman"/>
          <w:sz w:val="24"/>
          <w:szCs w:val="24"/>
          <w:lang w:val="en-GB"/>
        </w:rPr>
        <w:t>G</w:t>
      </w:r>
      <w:r>
        <w:rPr>
          <w:rFonts w:ascii="Times New Roman" w:hAnsi="Times New Roman" w:cs="Times New Roman"/>
          <w:sz w:val="24"/>
          <w:szCs w:val="24"/>
          <w:lang w:val="en-GB"/>
        </w:rPr>
        <w:t xml:space="preserve">overnment </w:t>
      </w:r>
      <w:r w:rsidRPr="00F924DB">
        <w:rPr>
          <w:rFonts w:ascii="Times New Roman" w:hAnsi="Times New Roman" w:cs="Times New Roman"/>
          <w:sz w:val="24"/>
          <w:szCs w:val="24"/>
          <w:lang w:val="en-GB"/>
        </w:rPr>
        <w:t>A</w:t>
      </w:r>
      <w:r>
        <w:rPr>
          <w:rFonts w:ascii="Times New Roman" w:hAnsi="Times New Roman" w:cs="Times New Roman"/>
          <w:sz w:val="24"/>
          <w:szCs w:val="24"/>
          <w:lang w:val="en-GB"/>
        </w:rPr>
        <w:t>rea</w:t>
      </w:r>
      <w:r>
        <w:rPr>
          <w:rFonts w:ascii="Times New Roman" w:hAnsi="Times New Roman" w:cs="Times New Roman"/>
          <w:sz w:val="24"/>
          <w:szCs w:val="24"/>
        </w:rPr>
        <w:t xml:space="preserv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4127DC">
        <w:rPr>
          <w:rFonts w:ascii="Times New Roman" w:hAnsi="Times New Roman" w:cs="Times New Roman"/>
          <w:sz w:val="24"/>
          <w:szCs w:val="24"/>
        </w:rPr>
        <w:t xml:space="preserve">, </w:t>
      </w:r>
    </w:p>
    <w:p w:rsidR="00397F1E" w:rsidRDefault="00397F1E" w:rsidP="00397F1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1.8</w:t>
      </w:r>
      <w:r>
        <w:rPr>
          <w:rFonts w:ascii="Times New Roman" w:hAnsi="Times New Roman" w:cs="Times New Roman"/>
          <w:b/>
          <w:sz w:val="24"/>
          <w:szCs w:val="24"/>
        </w:rPr>
        <w:tab/>
      </w:r>
      <w:r w:rsidRPr="00000ACC">
        <w:rPr>
          <w:rFonts w:ascii="Times New Roman" w:hAnsi="Times New Roman" w:cs="Times New Roman"/>
          <w:b/>
          <w:sz w:val="24"/>
          <w:szCs w:val="24"/>
        </w:rPr>
        <w:t>Operational Definition of Terms</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b/>
          <w:sz w:val="24"/>
          <w:szCs w:val="24"/>
        </w:rPr>
        <w:t xml:space="preserve">Influence: </w:t>
      </w:r>
      <w:r w:rsidRPr="00000ACC">
        <w:rPr>
          <w:rFonts w:ascii="Times New Roman" w:hAnsi="Times New Roman" w:cs="Times New Roman"/>
          <w:sz w:val="24"/>
          <w:szCs w:val="24"/>
        </w:rPr>
        <w:t xml:space="preserve">This refers to the resultant consequence of instructional materials on Senior Secondary School students’ performance in </w:t>
      </w:r>
      <w:r>
        <w:rPr>
          <w:rFonts w:ascii="Times New Roman" w:hAnsi="Times New Roman" w:cs="Times New Roman"/>
          <w:sz w:val="24"/>
          <w:szCs w:val="24"/>
        </w:rPr>
        <w:t>Government</w:t>
      </w:r>
      <w:r w:rsidRPr="00000ACC">
        <w:rPr>
          <w:rFonts w:ascii="Times New Roman" w:hAnsi="Times New Roman" w:cs="Times New Roman"/>
          <w:sz w:val="24"/>
          <w:szCs w:val="24"/>
        </w:rPr>
        <w:t>.</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b/>
          <w:sz w:val="24"/>
          <w:szCs w:val="24"/>
        </w:rPr>
        <w:t xml:space="preserve">Senior Secondary Schools: </w:t>
      </w:r>
      <w:r w:rsidRPr="00000ACC">
        <w:rPr>
          <w:rFonts w:ascii="Times New Roman" w:hAnsi="Times New Roman" w:cs="Times New Roman"/>
          <w:sz w:val="24"/>
          <w:szCs w:val="24"/>
        </w:rPr>
        <w:t>These are the upper basic of the new 9-3-4 system of education</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b/>
          <w:sz w:val="24"/>
          <w:szCs w:val="24"/>
        </w:rPr>
        <w:t xml:space="preserve">Learning Strategies: </w:t>
      </w:r>
      <w:r w:rsidRPr="00000ACC">
        <w:rPr>
          <w:rFonts w:ascii="Times New Roman" w:hAnsi="Times New Roman" w:cs="Times New Roman"/>
          <w:sz w:val="24"/>
          <w:szCs w:val="24"/>
        </w:rPr>
        <w:t>These are instructional</w:t>
      </w:r>
      <w:r>
        <w:rPr>
          <w:rFonts w:ascii="Times New Roman" w:hAnsi="Times New Roman" w:cs="Times New Roman"/>
          <w:sz w:val="24"/>
          <w:szCs w:val="24"/>
        </w:rPr>
        <w:t xml:space="preserve"> methodologies prefers by</w:t>
      </w:r>
      <w:r w:rsidRPr="00000ACC">
        <w:rPr>
          <w:rFonts w:ascii="Times New Roman" w:hAnsi="Times New Roman" w:cs="Times New Roman"/>
          <w:sz w:val="24"/>
          <w:szCs w:val="24"/>
        </w:rPr>
        <w:t xml:space="preserve"> Secondary School students to acquire basic skills from the classroom interactions.</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Government</w:t>
      </w:r>
      <w:r w:rsidRPr="00000ACC">
        <w:rPr>
          <w:rFonts w:ascii="Times New Roman" w:hAnsi="Times New Roman" w:cs="Times New Roman"/>
          <w:b/>
          <w:sz w:val="24"/>
          <w:szCs w:val="24"/>
        </w:rPr>
        <w:t xml:space="preserve">: </w:t>
      </w:r>
      <w:r w:rsidRPr="00000ACC">
        <w:rPr>
          <w:rFonts w:ascii="Times New Roman" w:hAnsi="Times New Roman" w:cs="Times New Roman"/>
          <w:sz w:val="24"/>
          <w:szCs w:val="24"/>
        </w:rPr>
        <w:t xml:space="preserve">This refers to a specific subject in the school curriculum which teaches the students the basic concepts of </w:t>
      </w:r>
      <w:r>
        <w:rPr>
          <w:rFonts w:ascii="Times New Roman" w:hAnsi="Times New Roman" w:cs="Times New Roman"/>
          <w:sz w:val="24"/>
          <w:szCs w:val="24"/>
        </w:rPr>
        <w:t>political structure and governance, administration and management of people and resource within a specified territory</w:t>
      </w:r>
      <w:r w:rsidRPr="00000ACC">
        <w:rPr>
          <w:rFonts w:ascii="Times New Roman" w:hAnsi="Times New Roman" w:cs="Times New Roman"/>
          <w:sz w:val="24"/>
          <w:szCs w:val="24"/>
        </w:rPr>
        <w:t xml:space="preserve"> in senior secondary schools.</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b/>
          <w:sz w:val="24"/>
          <w:szCs w:val="24"/>
        </w:rPr>
        <w:t>Students:</w:t>
      </w:r>
      <w:r w:rsidRPr="00000ACC">
        <w:rPr>
          <w:rFonts w:ascii="Times New Roman" w:hAnsi="Times New Roman" w:cs="Times New Roman"/>
          <w:sz w:val="24"/>
          <w:szCs w:val="24"/>
        </w:rPr>
        <w:t xml:space="preserve"> These are learners at the upper Basic school of the new 9-3-4 system of education i.e. Senior Secondary School.</w:t>
      </w:r>
    </w:p>
    <w:p w:rsidR="00397F1E" w:rsidRDefault="00397F1E" w:rsidP="00397F1E">
      <w:pPr>
        <w:spacing w:line="360" w:lineRule="auto"/>
        <w:jc w:val="center"/>
        <w:rPr>
          <w:rFonts w:ascii="Times New Roman" w:hAnsi="Times New Roman" w:cs="Times New Roman"/>
          <w:sz w:val="28"/>
          <w:szCs w:val="28"/>
          <w:lang w:val="en-GB"/>
        </w:rPr>
      </w:pPr>
    </w:p>
    <w:p w:rsidR="00397F1E" w:rsidRDefault="00397F1E" w:rsidP="00397F1E">
      <w:pPr>
        <w:spacing w:line="360" w:lineRule="auto"/>
        <w:jc w:val="center"/>
        <w:rPr>
          <w:rFonts w:ascii="Times New Roman" w:hAnsi="Times New Roman" w:cs="Times New Roman"/>
          <w:sz w:val="28"/>
          <w:szCs w:val="28"/>
          <w:lang w:val="en-GB"/>
        </w:rPr>
      </w:pPr>
    </w:p>
    <w:p w:rsidR="00397F1E" w:rsidRDefault="00397F1E" w:rsidP="00397F1E">
      <w:pPr>
        <w:spacing w:line="360" w:lineRule="auto"/>
        <w:jc w:val="center"/>
        <w:rPr>
          <w:rFonts w:ascii="Times New Roman" w:hAnsi="Times New Roman" w:cs="Times New Roman"/>
          <w:sz w:val="28"/>
          <w:szCs w:val="28"/>
          <w:lang w:val="en-GB"/>
        </w:rPr>
      </w:pPr>
    </w:p>
    <w:p w:rsidR="00397F1E" w:rsidRDefault="00397F1E" w:rsidP="00397F1E">
      <w:pPr>
        <w:spacing w:line="360" w:lineRule="auto"/>
        <w:jc w:val="center"/>
        <w:rPr>
          <w:rFonts w:ascii="Times New Roman" w:hAnsi="Times New Roman" w:cs="Times New Roman"/>
          <w:sz w:val="28"/>
          <w:szCs w:val="28"/>
          <w:lang w:val="en-GB"/>
        </w:rPr>
      </w:pPr>
    </w:p>
    <w:p w:rsidR="00397F1E" w:rsidRDefault="00397F1E" w:rsidP="00397F1E">
      <w:pPr>
        <w:spacing w:line="360" w:lineRule="auto"/>
        <w:jc w:val="center"/>
        <w:rPr>
          <w:rFonts w:ascii="Times New Roman" w:hAnsi="Times New Roman" w:cs="Times New Roman"/>
          <w:sz w:val="28"/>
          <w:szCs w:val="28"/>
          <w:lang w:val="en-GB"/>
        </w:rPr>
      </w:pPr>
    </w:p>
    <w:p w:rsidR="00397F1E" w:rsidRDefault="00397F1E" w:rsidP="00397F1E">
      <w:pPr>
        <w:spacing w:line="360" w:lineRule="auto"/>
        <w:rPr>
          <w:rFonts w:ascii="Times New Roman" w:hAnsi="Times New Roman" w:cs="Times New Roman"/>
          <w:sz w:val="28"/>
          <w:szCs w:val="28"/>
          <w:lang w:val="en-GB"/>
        </w:rPr>
      </w:pPr>
    </w:p>
    <w:p w:rsidR="00397F1E" w:rsidRDefault="00397F1E" w:rsidP="00397F1E">
      <w:pPr>
        <w:spacing w:line="360" w:lineRule="auto"/>
        <w:rPr>
          <w:rFonts w:ascii="Times New Roman" w:hAnsi="Times New Roman" w:cs="Times New Roman"/>
          <w:sz w:val="28"/>
          <w:szCs w:val="28"/>
          <w:lang w:val="en-GB"/>
        </w:rPr>
      </w:pPr>
    </w:p>
    <w:p w:rsidR="00397F1E" w:rsidRDefault="00397F1E" w:rsidP="00397F1E">
      <w:pPr>
        <w:spacing w:line="360" w:lineRule="auto"/>
        <w:rPr>
          <w:rFonts w:ascii="Times New Roman" w:hAnsi="Times New Roman" w:cs="Times New Roman"/>
          <w:sz w:val="28"/>
          <w:szCs w:val="28"/>
          <w:lang w:val="en-GB"/>
        </w:rPr>
      </w:pPr>
    </w:p>
    <w:p w:rsidR="00397F1E" w:rsidRDefault="00397F1E" w:rsidP="00397F1E">
      <w:pPr>
        <w:spacing w:line="360" w:lineRule="auto"/>
        <w:rPr>
          <w:rFonts w:ascii="Times New Roman" w:hAnsi="Times New Roman" w:cs="Times New Roman"/>
          <w:sz w:val="28"/>
          <w:szCs w:val="28"/>
          <w:lang w:val="en-GB"/>
        </w:rPr>
      </w:pPr>
    </w:p>
    <w:p w:rsidR="00397F1E" w:rsidRDefault="00397F1E" w:rsidP="00397F1E">
      <w:pPr>
        <w:spacing w:line="360" w:lineRule="auto"/>
        <w:rPr>
          <w:rFonts w:ascii="Times New Roman" w:hAnsi="Times New Roman" w:cs="Times New Roman"/>
          <w:sz w:val="28"/>
          <w:szCs w:val="28"/>
          <w:lang w:val="en-GB"/>
        </w:rPr>
      </w:pPr>
    </w:p>
    <w:p w:rsidR="00397F1E" w:rsidRDefault="00397F1E" w:rsidP="00397F1E">
      <w:pPr>
        <w:spacing w:line="360" w:lineRule="auto"/>
        <w:rPr>
          <w:rFonts w:ascii="Times New Roman" w:hAnsi="Times New Roman" w:cs="Times New Roman"/>
          <w:sz w:val="28"/>
          <w:szCs w:val="28"/>
          <w:lang w:val="en-GB"/>
        </w:rPr>
      </w:pPr>
    </w:p>
    <w:p w:rsidR="00397F1E" w:rsidRDefault="00397F1E" w:rsidP="00397F1E">
      <w:pPr>
        <w:spacing w:line="360" w:lineRule="auto"/>
        <w:rPr>
          <w:rFonts w:ascii="Times New Roman" w:hAnsi="Times New Roman" w:cs="Times New Roman"/>
          <w:sz w:val="28"/>
          <w:szCs w:val="28"/>
          <w:lang w:val="en-GB"/>
        </w:rPr>
      </w:pPr>
    </w:p>
    <w:p w:rsidR="00397F1E" w:rsidRDefault="00397F1E" w:rsidP="00397F1E">
      <w:pPr>
        <w:spacing w:line="360" w:lineRule="auto"/>
        <w:rPr>
          <w:rFonts w:ascii="Times New Roman" w:hAnsi="Times New Roman" w:cs="Times New Roman"/>
          <w:sz w:val="28"/>
          <w:szCs w:val="28"/>
          <w:lang w:val="en-GB"/>
        </w:rPr>
      </w:pPr>
    </w:p>
    <w:p w:rsidR="00397F1E" w:rsidRDefault="00397F1E" w:rsidP="00397F1E">
      <w:pPr>
        <w:spacing w:line="360" w:lineRule="auto"/>
        <w:rPr>
          <w:rFonts w:ascii="Times New Roman" w:hAnsi="Times New Roman" w:cs="Times New Roman"/>
          <w:sz w:val="28"/>
          <w:szCs w:val="28"/>
          <w:lang w:val="en-GB"/>
        </w:rPr>
      </w:pPr>
    </w:p>
    <w:p w:rsidR="00397F1E" w:rsidRDefault="00397F1E" w:rsidP="00397F1E">
      <w:pPr>
        <w:spacing w:line="360" w:lineRule="auto"/>
        <w:rPr>
          <w:rFonts w:ascii="Times New Roman" w:hAnsi="Times New Roman" w:cs="Times New Roman"/>
          <w:sz w:val="28"/>
          <w:szCs w:val="28"/>
          <w:lang w:val="en-GB"/>
        </w:rPr>
      </w:pPr>
    </w:p>
    <w:p w:rsidR="00397F1E" w:rsidRPr="00B9769C" w:rsidRDefault="00397F1E" w:rsidP="00397F1E">
      <w:pPr>
        <w:spacing w:line="360" w:lineRule="auto"/>
        <w:jc w:val="center"/>
        <w:rPr>
          <w:rFonts w:ascii="Times New Roman" w:hAnsi="Times New Roman" w:cs="Times New Roman"/>
          <w:b/>
          <w:sz w:val="24"/>
          <w:szCs w:val="24"/>
        </w:rPr>
      </w:pPr>
      <w:r w:rsidRPr="00B9769C">
        <w:rPr>
          <w:rFonts w:ascii="Times New Roman" w:hAnsi="Times New Roman" w:cs="Times New Roman"/>
          <w:b/>
          <w:sz w:val="24"/>
          <w:szCs w:val="24"/>
        </w:rPr>
        <w:lastRenderedPageBreak/>
        <w:t>CHAPTER TWO</w:t>
      </w:r>
    </w:p>
    <w:p w:rsidR="00397F1E" w:rsidRPr="00B9769C" w:rsidRDefault="00397F1E" w:rsidP="00397F1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rsidR="00397F1E" w:rsidRPr="00BF2520" w:rsidRDefault="00397F1E" w:rsidP="00397F1E">
      <w:pPr>
        <w:spacing w:line="480" w:lineRule="auto"/>
        <w:ind w:firstLine="720"/>
        <w:jc w:val="both"/>
        <w:rPr>
          <w:rFonts w:ascii="Times New Roman" w:hAnsi="Times New Roman" w:cs="Times New Roman"/>
          <w:sz w:val="24"/>
          <w:szCs w:val="24"/>
          <w:lang w:val="en-GB"/>
        </w:rPr>
      </w:pPr>
      <w:r>
        <w:rPr>
          <w:rFonts w:ascii="Times New Roman" w:hAnsi="Times New Roman"/>
          <w:sz w:val="24"/>
          <w:szCs w:val="24"/>
          <w:lang/>
        </w:rPr>
        <w:t>The purpose of the chapter is to review some of the works done by previous researchers and writers on the topic. This review is carr</w:t>
      </w:r>
      <w:r w:rsidRPr="00BF2520">
        <w:rPr>
          <w:rFonts w:ascii="Times New Roman" w:hAnsi="Times New Roman"/>
          <w:sz w:val="24"/>
          <w:szCs w:val="24"/>
          <w:lang/>
        </w:rPr>
        <w:t>ied out under the following sub-headings.</w:t>
      </w:r>
    </w:p>
    <w:p w:rsidR="00397F1E" w:rsidRPr="00BF2520" w:rsidRDefault="00397F1E" w:rsidP="00397F1E">
      <w:pPr>
        <w:pStyle w:val="Heading2"/>
        <w:numPr>
          <w:ilvl w:val="0"/>
          <w:numId w:val="6"/>
        </w:numPr>
        <w:spacing w:line="480" w:lineRule="auto"/>
        <w:rPr>
          <w:b w:val="0"/>
          <w:szCs w:val="24"/>
        </w:rPr>
      </w:pPr>
      <w:r w:rsidRPr="00BF2520">
        <w:rPr>
          <w:b w:val="0"/>
          <w:szCs w:val="24"/>
        </w:rPr>
        <w:t xml:space="preserve">Theoretical Framework </w:t>
      </w:r>
    </w:p>
    <w:p w:rsidR="00397F1E" w:rsidRPr="00BF2520" w:rsidRDefault="00397F1E" w:rsidP="00397F1E">
      <w:pPr>
        <w:pStyle w:val="ListParagraph"/>
        <w:numPr>
          <w:ilvl w:val="0"/>
          <w:numId w:val="6"/>
        </w:numPr>
        <w:autoSpaceDE w:val="0"/>
        <w:autoSpaceDN w:val="0"/>
        <w:adjustRightInd w:val="0"/>
        <w:spacing w:line="480" w:lineRule="auto"/>
        <w:jc w:val="both"/>
        <w:rPr>
          <w:rFonts w:ascii="Times New Roman" w:hAnsi="Times New Roman" w:cs="Times New Roman"/>
          <w:sz w:val="24"/>
          <w:szCs w:val="24"/>
        </w:rPr>
      </w:pPr>
      <w:r w:rsidRPr="00BF2520">
        <w:rPr>
          <w:rFonts w:ascii="Times New Roman" w:hAnsi="Times New Roman" w:cs="Times New Roman"/>
          <w:sz w:val="24"/>
          <w:szCs w:val="24"/>
        </w:rPr>
        <w:t>Concept of Secondary School Education in Nigeria</w:t>
      </w:r>
    </w:p>
    <w:p w:rsidR="00397F1E" w:rsidRPr="00BF2520" w:rsidRDefault="00397F1E" w:rsidP="00397F1E">
      <w:pPr>
        <w:pStyle w:val="ListParagraph"/>
        <w:numPr>
          <w:ilvl w:val="0"/>
          <w:numId w:val="6"/>
        </w:numPr>
        <w:autoSpaceDE w:val="0"/>
        <w:autoSpaceDN w:val="0"/>
        <w:adjustRightInd w:val="0"/>
        <w:spacing w:line="480" w:lineRule="auto"/>
        <w:jc w:val="both"/>
        <w:rPr>
          <w:rFonts w:ascii="Times New Roman" w:hAnsi="Times New Roman" w:cs="Times New Roman"/>
          <w:bCs/>
          <w:sz w:val="24"/>
          <w:szCs w:val="24"/>
        </w:rPr>
      </w:pPr>
      <w:r w:rsidRPr="00BF2520">
        <w:rPr>
          <w:rFonts w:ascii="Times New Roman" w:hAnsi="Times New Roman" w:cs="Times New Roman"/>
          <w:bCs/>
          <w:sz w:val="24"/>
          <w:szCs w:val="24"/>
        </w:rPr>
        <w:t>Concept of Teaching and Learning</w:t>
      </w:r>
    </w:p>
    <w:p w:rsidR="00397F1E" w:rsidRPr="00BF2520" w:rsidRDefault="00397F1E" w:rsidP="00397F1E">
      <w:pPr>
        <w:pStyle w:val="ListParagraph"/>
        <w:numPr>
          <w:ilvl w:val="0"/>
          <w:numId w:val="6"/>
        </w:numPr>
        <w:autoSpaceDE w:val="0"/>
        <w:autoSpaceDN w:val="0"/>
        <w:adjustRightInd w:val="0"/>
        <w:spacing w:line="480" w:lineRule="auto"/>
        <w:jc w:val="both"/>
        <w:rPr>
          <w:rFonts w:ascii="Times New Roman" w:hAnsi="Times New Roman" w:cs="Times New Roman"/>
          <w:sz w:val="24"/>
          <w:szCs w:val="24"/>
        </w:rPr>
      </w:pPr>
      <w:r w:rsidRPr="00BF2520">
        <w:rPr>
          <w:rFonts w:ascii="Times New Roman" w:hAnsi="Times New Roman" w:cs="Times New Roman"/>
          <w:sz w:val="24"/>
          <w:szCs w:val="24"/>
        </w:rPr>
        <w:t>Concept, Meaning and Classification of Instructional Materials used in Secondary Schools</w:t>
      </w:r>
    </w:p>
    <w:p w:rsidR="00397F1E" w:rsidRPr="00BF2520" w:rsidRDefault="00397F1E" w:rsidP="00397F1E">
      <w:pPr>
        <w:pStyle w:val="ListParagraph"/>
        <w:numPr>
          <w:ilvl w:val="0"/>
          <w:numId w:val="6"/>
        </w:numPr>
        <w:autoSpaceDE w:val="0"/>
        <w:autoSpaceDN w:val="0"/>
        <w:adjustRightInd w:val="0"/>
        <w:spacing w:line="480" w:lineRule="auto"/>
        <w:jc w:val="both"/>
        <w:rPr>
          <w:rFonts w:ascii="Times New Roman" w:hAnsi="Times New Roman" w:cs="Times New Roman"/>
          <w:sz w:val="24"/>
          <w:szCs w:val="24"/>
        </w:rPr>
      </w:pPr>
      <w:r w:rsidRPr="00BF2520">
        <w:rPr>
          <w:rFonts w:ascii="Times New Roman" w:hAnsi="Times New Roman" w:cs="Times New Roman"/>
          <w:color w:val="000000" w:themeColor="text1"/>
          <w:sz w:val="24"/>
          <w:szCs w:val="24"/>
        </w:rPr>
        <w:t>Concept of Students Academic Performance</w:t>
      </w:r>
    </w:p>
    <w:p w:rsidR="00397F1E" w:rsidRPr="00BF2520" w:rsidRDefault="00397F1E" w:rsidP="00397F1E">
      <w:pPr>
        <w:pStyle w:val="ListParagraph"/>
        <w:numPr>
          <w:ilvl w:val="0"/>
          <w:numId w:val="6"/>
        </w:numPr>
        <w:spacing w:line="480" w:lineRule="auto"/>
        <w:ind w:right="142"/>
        <w:jc w:val="both"/>
        <w:rPr>
          <w:rFonts w:ascii="Times New Roman" w:hAnsi="Times New Roman" w:cs="Times New Roman"/>
          <w:sz w:val="24"/>
          <w:szCs w:val="24"/>
        </w:rPr>
      </w:pPr>
      <w:r w:rsidRPr="00BF2520">
        <w:rPr>
          <w:rFonts w:ascii="Times New Roman" w:hAnsi="Times New Roman" w:cs="Times New Roman"/>
          <w:color w:val="000000" w:themeColor="text1"/>
          <w:sz w:val="24"/>
          <w:szCs w:val="24"/>
        </w:rPr>
        <w:t>Relationship between the Use of Instructional Materials and Student Academic Performance</w:t>
      </w:r>
    </w:p>
    <w:p w:rsidR="00397F1E" w:rsidRPr="00BF2520" w:rsidRDefault="00397F1E" w:rsidP="00397F1E">
      <w:pPr>
        <w:pStyle w:val="ListParagraph"/>
        <w:numPr>
          <w:ilvl w:val="0"/>
          <w:numId w:val="6"/>
        </w:numPr>
        <w:spacing w:line="480" w:lineRule="auto"/>
        <w:rPr>
          <w:rFonts w:ascii="Times New Roman" w:hAnsi="Times New Roman" w:cs="Times New Roman"/>
          <w:sz w:val="24"/>
          <w:szCs w:val="24"/>
          <w:lang w:val="en-GB"/>
        </w:rPr>
      </w:pPr>
      <w:r w:rsidRPr="00BF2520">
        <w:rPr>
          <w:rFonts w:ascii="Times New Roman" w:hAnsi="Times New Roman" w:cs="Times New Roman"/>
          <w:sz w:val="24"/>
          <w:szCs w:val="24"/>
          <w:lang w:val="en-GB"/>
        </w:rPr>
        <w:t>Summary of the Literature Reviewed</w:t>
      </w:r>
    </w:p>
    <w:p w:rsidR="00397F1E" w:rsidRDefault="00397F1E" w:rsidP="00397F1E">
      <w:pPr>
        <w:pStyle w:val="Heading2"/>
        <w:spacing w:line="480" w:lineRule="auto"/>
        <w:ind w:left="0" w:firstLine="0"/>
      </w:pPr>
      <w:r>
        <w:t>2.1</w:t>
      </w:r>
      <w:r>
        <w:tab/>
        <w:t xml:space="preserve">Theoretical Framework </w:t>
      </w:r>
    </w:p>
    <w:p w:rsidR="00397F1E" w:rsidRPr="004127DC" w:rsidRDefault="00397F1E" w:rsidP="00397F1E">
      <w:pPr>
        <w:spacing w:line="480" w:lineRule="auto"/>
        <w:ind w:firstLine="720"/>
        <w:jc w:val="both"/>
        <w:rPr>
          <w:rFonts w:ascii="Times New Roman" w:hAnsi="Times New Roman" w:cs="Times New Roman"/>
          <w:sz w:val="24"/>
          <w:szCs w:val="24"/>
        </w:rPr>
      </w:pPr>
      <w:r w:rsidRPr="004127DC">
        <w:rPr>
          <w:rFonts w:ascii="Times New Roman" w:hAnsi="Times New Roman" w:cs="Times New Roman"/>
          <w:sz w:val="24"/>
          <w:szCs w:val="24"/>
        </w:rPr>
        <w:t xml:space="preserve">This study was based </w:t>
      </w:r>
      <w:proofErr w:type="spellStart"/>
      <w:r w:rsidRPr="004127DC">
        <w:rPr>
          <w:rFonts w:ascii="Times New Roman" w:hAnsi="Times New Roman" w:cs="Times New Roman"/>
          <w:sz w:val="24"/>
          <w:szCs w:val="24"/>
        </w:rPr>
        <w:t>onthe</w:t>
      </w:r>
      <w:proofErr w:type="spellEnd"/>
      <w:r w:rsidRPr="004127DC">
        <w:rPr>
          <w:rFonts w:ascii="Times New Roman" w:hAnsi="Times New Roman" w:cs="Times New Roman"/>
          <w:sz w:val="24"/>
          <w:szCs w:val="24"/>
        </w:rPr>
        <w:t xml:space="preserve"> theory of learning of </w:t>
      </w:r>
      <w:proofErr w:type="spellStart"/>
      <w:r w:rsidRPr="004127DC">
        <w:rPr>
          <w:rFonts w:ascii="Times New Roman" w:hAnsi="Times New Roman" w:cs="Times New Roman"/>
          <w:sz w:val="24"/>
          <w:szCs w:val="24"/>
        </w:rPr>
        <w:t>Bandura</w:t>
      </w:r>
      <w:proofErr w:type="spellEnd"/>
      <w:r w:rsidRPr="004127DC">
        <w:rPr>
          <w:rFonts w:ascii="Times New Roman" w:hAnsi="Times New Roman" w:cs="Times New Roman"/>
          <w:sz w:val="24"/>
          <w:szCs w:val="24"/>
        </w:rPr>
        <w:t xml:space="preserve"> (1962) the theory argues that cognitive development, mental ability is closely related to language ability. As child grows older, vocabulary and word usage becomes the best single indication of his intelligence.  Sensory motor ability is the basis of intelligence and other ingredients are ability to perceive situations accurately, to see relations, to remember, to use good judgment and to persist in solving problems.  The psychologist posited that in attempt to learn anything a child must pay attention </w:t>
      </w:r>
      <w:r w:rsidRPr="004127DC">
        <w:rPr>
          <w:rFonts w:ascii="Times New Roman" w:hAnsi="Times New Roman" w:cs="Times New Roman"/>
          <w:sz w:val="24"/>
          <w:szCs w:val="24"/>
        </w:rPr>
        <w:lastRenderedPageBreak/>
        <w:t xml:space="preserve">to it.  It also involves exploration of the visual field, fixing the eyes successively on different parts rating these parts and anticipating phenomenon that are not yet clearly perceived. </w:t>
      </w:r>
    </w:p>
    <w:p w:rsidR="00397F1E" w:rsidRPr="004063DF" w:rsidRDefault="00397F1E" w:rsidP="00397F1E">
      <w:pPr>
        <w:spacing w:line="480" w:lineRule="auto"/>
        <w:ind w:firstLine="720"/>
        <w:jc w:val="both"/>
        <w:rPr>
          <w:rFonts w:ascii="Times New Roman" w:hAnsi="Times New Roman" w:cs="Times New Roman"/>
          <w:sz w:val="24"/>
          <w:szCs w:val="24"/>
        </w:rPr>
      </w:pPr>
      <w:r w:rsidRPr="004127DC">
        <w:rPr>
          <w:rFonts w:ascii="Times New Roman" w:hAnsi="Times New Roman" w:cs="Times New Roman"/>
          <w:sz w:val="24"/>
          <w:szCs w:val="24"/>
        </w:rPr>
        <w:t xml:space="preserve">This study is of the opinion that </w:t>
      </w:r>
      <w:r>
        <w:rPr>
          <w:rFonts w:ascii="Times New Roman" w:hAnsi="Times New Roman" w:cs="Times New Roman"/>
          <w:sz w:val="24"/>
          <w:szCs w:val="24"/>
        </w:rPr>
        <w:t>Government</w:t>
      </w:r>
      <w:r w:rsidRPr="004127DC">
        <w:rPr>
          <w:rFonts w:ascii="Times New Roman" w:hAnsi="Times New Roman" w:cs="Times New Roman"/>
          <w:sz w:val="24"/>
          <w:szCs w:val="24"/>
        </w:rPr>
        <w:t xml:space="preserve"> teachers should use the materials that would enable students to easily perceive learning situations in a positive way, especially in the teaching of </w:t>
      </w:r>
      <w:r>
        <w:rPr>
          <w:rFonts w:ascii="Times New Roman" w:hAnsi="Times New Roman" w:cs="Times New Roman"/>
          <w:sz w:val="24"/>
          <w:szCs w:val="24"/>
        </w:rPr>
        <w:t xml:space="preserve">Government. According to </w:t>
      </w:r>
      <w:proofErr w:type="spellStart"/>
      <w:r>
        <w:rPr>
          <w:rFonts w:ascii="Times New Roman" w:hAnsi="Times New Roman" w:cs="Times New Roman"/>
          <w:sz w:val="24"/>
          <w:szCs w:val="24"/>
        </w:rPr>
        <w:t>Akanbi</w:t>
      </w:r>
      <w:proofErr w:type="spellEnd"/>
      <w:r>
        <w:rPr>
          <w:rFonts w:ascii="Times New Roman" w:hAnsi="Times New Roman" w:cs="Times New Roman"/>
          <w:sz w:val="24"/>
          <w:szCs w:val="24"/>
        </w:rPr>
        <w:t>, (2018</w:t>
      </w:r>
      <w:r w:rsidRPr="004127DC">
        <w:rPr>
          <w:rFonts w:ascii="Times New Roman" w:hAnsi="Times New Roman" w:cs="Times New Roman"/>
          <w:sz w:val="24"/>
          <w:szCs w:val="24"/>
        </w:rPr>
        <w:t xml:space="preserve">) distinguished four stages in the development of cognition or intelligence.  This concept of stage implies that development takes place in unvarying steps like sequence, regardless of the child‘s culture or education.  According to </w:t>
      </w:r>
      <w:proofErr w:type="spellStart"/>
      <w:r w:rsidRPr="004127DC">
        <w:rPr>
          <w:rFonts w:ascii="Times New Roman" w:hAnsi="Times New Roman" w:cs="Times New Roman"/>
          <w:sz w:val="24"/>
          <w:szCs w:val="24"/>
        </w:rPr>
        <w:t>Akanbi</w:t>
      </w:r>
      <w:proofErr w:type="spellEnd"/>
      <w:r w:rsidRPr="004127DC">
        <w:rPr>
          <w:rFonts w:ascii="Times New Roman" w:hAnsi="Times New Roman" w:cs="Times New Roman"/>
          <w:sz w:val="24"/>
          <w:szCs w:val="24"/>
        </w:rPr>
        <w:t>,</w:t>
      </w:r>
      <w:r>
        <w:rPr>
          <w:rFonts w:ascii="Times New Roman" w:hAnsi="Times New Roman" w:cs="Times New Roman"/>
          <w:sz w:val="24"/>
          <w:szCs w:val="24"/>
        </w:rPr>
        <w:t xml:space="preserve"> (2019) the </w:t>
      </w:r>
      <w:r w:rsidRPr="004127DC">
        <w:rPr>
          <w:rFonts w:ascii="Times New Roman" w:hAnsi="Times New Roman" w:cs="Times New Roman"/>
          <w:sz w:val="24"/>
          <w:szCs w:val="24"/>
        </w:rPr>
        <w:t>child begins rudimentary concept formation at the pre-</w:t>
      </w:r>
      <w:proofErr w:type="spellStart"/>
      <w:r w:rsidRPr="004127DC">
        <w:rPr>
          <w:rFonts w:ascii="Times New Roman" w:hAnsi="Times New Roman" w:cs="Times New Roman"/>
          <w:sz w:val="24"/>
          <w:szCs w:val="24"/>
        </w:rPr>
        <w:t>conceptional</w:t>
      </w:r>
      <w:proofErr w:type="spellEnd"/>
      <w:r w:rsidRPr="004127DC">
        <w:rPr>
          <w:rFonts w:ascii="Times New Roman" w:hAnsi="Times New Roman" w:cs="Times New Roman"/>
          <w:sz w:val="24"/>
          <w:szCs w:val="24"/>
        </w:rPr>
        <w:t xml:space="preserve"> thinking stage.  Here the child begins to classify things in certain classes because of their similarity.  Here he explains that the child‘s rather than his logic being either deductive or inductive, it is </w:t>
      </w:r>
      <w:proofErr w:type="spellStart"/>
      <w:r w:rsidRPr="004127DC">
        <w:rPr>
          <w:rFonts w:ascii="Times New Roman" w:hAnsi="Times New Roman" w:cs="Times New Roman"/>
          <w:sz w:val="24"/>
          <w:szCs w:val="24"/>
        </w:rPr>
        <w:t>transductive</w:t>
      </w:r>
      <w:proofErr w:type="spellEnd"/>
      <w:r w:rsidRPr="004127DC">
        <w:rPr>
          <w:rFonts w:ascii="Times New Roman" w:hAnsi="Times New Roman" w:cs="Times New Roman"/>
          <w:sz w:val="24"/>
          <w:szCs w:val="24"/>
        </w:rPr>
        <w:t>. This study here is of the opinion that the teacher should be able to present instructional materials that would enable the students to overcome</w:t>
      </w:r>
      <w:r>
        <w:rPr>
          <w:rFonts w:ascii="Times New Roman" w:hAnsi="Times New Roman" w:cs="Times New Roman"/>
          <w:sz w:val="24"/>
          <w:szCs w:val="24"/>
        </w:rPr>
        <w:t xml:space="preserve"> the problems of </w:t>
      </w:r>
      <w:proofErr w:type="spellStart"/>
      <w:r>
        <w:rPr>
          <w:rFonts w:ascii="Times New Roman" w:hAnsi="Times New Roman" w:cs="Times New Roman"/>
          <w:sz w:val="24"/>
          <w:szCs w:val="24"/>
        </w:rPr>
        <w:t>transductive</w:t>
      </w:r>
      <w:proofErr w:type="spellEnd"/>
      <w:r>
        <w:rPr>
          <w:rFonts w:ascii="Times New Roman" w:hAnsi="Times New Roman" w:cs="Times New Roman"/>
          <w:sz w:val="24"/>
          <w:szCs w:val="24"/>
        </w:rPr>
        <w:t xml:space="preserve">. </w:t>
      </w:r>
      <w:r w:rsidRPr="004127DC">
        <w:rPr>
          <w:rFonts w:ascii="Times New Roman" w:hAnsi="Times New Roman" w:cs="Times New Roman"/>
          <w:sz w:val="24"/>
          <w:szCs w:val="24"/>
        </w:rPr>
        <w:t>The theory explain that instruction materials usage enhance the academic performance since learning is deemed to take place.</w:t>
      </w:r>
    </w:p>
    <w:p w:rsidR="00397F1E" w:rsidRPr="004063DF" w:rsidRDefault="00397F1E" w:rsidP="00397F1E">
      <w:pPr>
        <w:autoSpaceDE w:val="0"/>
        <w:autoSpaceDN w:val="0"/>
        <w:adjustRightInd w:val="0"/>
        <w:spacing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Pr="004063DF">
        <w:rPr>
          <w:rFonts w:ascii="Times New Roman" w:hAnsi="Times New Roman" w:cs="Times New Roman"/>
          <w:b/>
          <w:sz w:val="24"/>
          <w:szCs w:val="24"/>
        </w:rPr>
        <w:t>Concept of Secondary School Education in Nigeria</w:t>
      </w:r>
    </w:p>
    <w:p w:rsidR="00397F1E" w:rsidRPr="004063DF" w:rsidRDefault="00397F1E" w:rsidP="00397F1E">
      <w:pPr>
        <w:autoSpaceDE w:val="0"/>
        <w:autoSpaceDN w:val="0"/>
        <w:adjustRightInd w:val="0"/>
        <w:spacing w:line="480" w:lineRule="auto"/>
        <w:jc w:val="both"/>
        <w:rPr>
          <w:rFonts w:ascii="Times New Roman" w:hAnsi="Times New Roman" w:cs="Times New Roman"/>
          <w:sz w:val="24"/>
          <w:szCs w:val="24"/>
        </w:rPr>
      </w:pPr>
      <w:r w:rsidRPr="004063DF">
        <w:rPr>
          <w:rFonts w:ascii="Times New Roman" w:hAnsi="Times New Roman" w:cs="Times New Roman"/>
          <w:sz w:val="24"/>
          <w:szCs w:val="24"/>
        </w:rPr>
        <w:t xml:space="preserve">Secondary education refers to the education that prepares the individual for useful living within the society and higher education, Federal Republic of Nigeria (2014). It is so important and necessary because the certificate from secondary educational schools, namely the School Certificate or the West African School Certificate becomes the most important qualification for any elective post including membership of the House of Assembly, the Senate, House of Representative or any other executive office at the Local, State and Federal Levels in Nigeria. In </w:t>
      </w:r>
      <w:r w:rsidRPr="004063DF">
        <w:rPr>
          <w:rFonts w:ascii="Times New Roman" w:hAnsi="Times New Roman" w:cs="Times New Roman"/>
          <w:sz w:val="24"/>
          <w:szCs w:val="24"/>
        </w:rPr>
        <w:lastRenderedPageBreak/>
        <w:t xml:space="preserve">the Nigerian situation, secondary education is the basic or raw material provider for the desired future manpower resources. </w:t>
      </w:r>
      <w:proofErr w:type="spellStart"/>
      <w:r w:rsidRPr="004063DF">
        <w:rPr>
          <w:rFonts w:ascii="Times New Roman" w:hAnsi="Times New Roman" w:cs="Times New Roman"/>
          <w:sz w:val="24"/>
          <w:szCs w:val="24"/>
        </w:rPr>
        <w:t>Taiwo</w:t>
      </w:r>
      <w:proofErr w:type="spellEnd"/>
      <w:r w:rsidRPr="004063DF">
        <w:rPr>
          <w:rFonts w:ascii="Times New Roman" w:hAnsi="Times New Roman" w:cs="Times New Roman"/>
          <w:sz w:val="24"/>
          <w:szCs w:val="24"/>
        </w:rPr>
        <w:t xml:space="preserve"> in </w:t>
      </w:r>
      <w:proofErr w:type="spellStart"/>
      <w:r w:rsidRPr="004063DF">
        <w:rPr>
          <w:rFonts w:ascii="Times New Roman" w:hAnsi="Times New Roman" w:cs="Times New Roman"/>
          <w:sz w:val="24"/>
          <w:szCs w:val="24"/>
        </w:rPr>
        <w:t>Tabotndip</w:t>
      </w:r>
      <w:proofErr w:type="spellEnd"/>
      <w:r w:rsidRPr="004063DF">
        <w:rPr>
          <w:rFonts w:ascii="Times New Roman" w:hAnsi="Times New Roman" w:cs="Times New Roman"/>
          <w:sz w:val="24"/>
          <w:szCs w:val="24"/>
        </w:rPr>
        <w:t xml:space="preserve"> (2000) observed that secondary education is of great importance to the nation because it is a source of mid-level manpower production that is necessary to sustain and improve the economy. </w:t>
      </w:r>
    </w:p>
    <w:p w:rsidR="00397F1E" w:rsidRPr="004063DF" w:rsidRDefault="00397F1E" w:rsidP="00397F1E">
      <w:pPr>
        <w:autoSpaceDE w:val="0"/>
        <w:autoSpaceDN w:val="0"/>
        <w:adjustRightInd w:val="0"/>
        <w:spacing w:line="480" w:lineRule="auto"/>
        <w:ind w:firstLine="720"/>
        <w:jc w:val="both"/>
        <w:rPr>
          <w:rFonts w:ascii="Times New Roman" w:hAnsi="Times New Roman" w:cs="Times New Roman"/>
          <w:sz w:val="24"/>
          <w:szCs w:val="24"/>
        </w:rPr>
      </w:pPr>
      <w:r w:rsidRPr="004063DF">
        <w:rPr>
          <w:rFonts w:ascii="Times New Roman" w:hAnsi="Times New Roman" w:cs="Times New Roman"/>
          <w:sz w:val="24"/>
          <w:szCs w:val="24"/>
        </w:rPr>
        <w:t>The objectives for secondary education in Nigeria are to:</w:t>
      </w:r>
    </w:p>
    <w:p w:rsidR="00397F1E" w:rsidRPr="004063DF" w:rsidRDefault="00397F1E" w:rsidP="00397F1E">
      <w:pPr>
        <w:pStyle w:val="ListParagraph"/>
        <w:numPr>
          <w:ilvl w:val="0"/>
          <w:numId w:val="3"/>
        </w:numPr>
        <w:autoSpaceDE w:val="0"/>
        <w:autoSpaceDN w:val="0"/>
        <w:adjustRightInd w:val="0"/>
        <w:spacing w:line="480" w:lineRule="auto"/>
        <w:jc w:val="both"/>
        <w:rPr>
          <w:rFonts w:ascii="Times New Roman" w:hAnsi="Times New Roman" w:cs="Times New Roman"/>
          <w:sz w:val="24"/>
          <w:szCs w:val="24"/>
        </w:rPr>
      </w:pPr>
      <w:r w:rsidRPr="004063DF">
        <w:rPr>
          <w:rFonts w:ascii="Times New Roman" w:hAnsi="Times New Roman" w:cs="Times New Roman"/>
          <w:sz w:val="24"/>
          <w:szCs w:val="24"/>
        </w:rPr>
        <w:t xml:space="preserve">Provide an increasing number of primary school pupils with the opportunity for education of a higher quality, irrespective of sex, or social, religious and ethnic background. </w:t>
      </w:r>
    </w:p>
    <w:p w:rsidR="00397F1E" w:rsidRPr="004063DF" w:rsidRDefault="00397F1E" w:rsidP="00397F1E">
      <w:pPr>
        <w:pStyle w:val="ListParagraph"/>
        <w:numPr>
          <w:ilvl w:val="0"/>
          <w:numId w:val="3"/>
        </w:numPr>
        <w:autoSpaceDE w:val="0"/>
        <w:autoSpaceDN w:val="0"/>
        <w:adjustRightInd w:val="0"/>
        <w:spacing w:line="480" w:lineRule="auto"/>
        <w:jc w:val="both"/>
        <w:rPr>
          <w:rFonts w:ascii="Times New Roman" w:hAnsi="Times New Roman" w:cs="Times New Roman"/>
          <w:sz w:val="24"/>
          <w:szCs w:val="24"/>
        </w:rPr>
      </w:pPr>
      <w:r w:rsidRPr="004063DF">
        <w:rPr>
          <w:rFonts w:ascii="Times New Roman" w:hAnsi="Times New Roman" w:cs="Times New Roman"/>
          <w:sz w:val="24"/>
          <w:szCs w:val="24"/>
        </w:rPr>
        <w:t xml:space="preserve">Diversify its curriculum to cater for the differences in talents opportunities and roles possessed by or open to students after their secondary school course. </w:t>
      </w:r>
    </w:p>
    <w:p w:rsidR="00397F1E" w:rsidRPr="004063DF" w:rsidRDefault="00397F1E" w:rsidP="00397F1E">
      <w:pPr>
        <w:pStyle w:val="ListParagraph"/>
        <w:numPr>
          <w:ilvl w:val="0"/>
          <w:numId w:val="3"/>
        </w:numPr>
        <w:autoSpaceDE w:val="0"/>
        <w:autoSpaceDN w:val="0"/>
        <w:adjustRightInd w:val="0"/>
        <w:spacing w:line="480" w:lineRule="auto"/>
        <w:jc w:val="both"/>
        <w:rPr>
          <w:rFonts w:ascii="Times New Roman" w:hAnsi="Times New Roman" w:cs="Times New Roman"/>
          <w:sz w:val="24"/>
          <w:szCs w:val="24"/>
        </w:rPr>
      </w:pPr>
      <w:r w:rsidRPr="004063DF">
        <w:rPr>
          <w:rFonts w:ascii="Times New Roman" w:hAnsi="Times New Roman" w:cs="Times New Roman"/>
          <w:sz w:val="24"/>
          <w:szCs w:val="24"/>
        </w:rPr>
        <w:t xml:space="preserve">Equip students to live effectively in our modern age of </w:t>
      </w:r>
      <w:r>
        <w:rPr>
          <w:rFonts w:ascii="Times New Roman" w:hAnsi="Times New Roman" w:cs="Times New Roman"/>
          <w:sz w:val="24"/>
          <w:szCs w:val="24"/>
        </w:rPr>
        <w:t>Government</w:t>
      </w:r>
      <w:r w:rsidRPr="004063DF">
        <w:rPr>
          <w:rFonts w:ascii="Times New Roman" w:hAnsi="Times New Roman" w:cs="Times New Roman"/>
          <w:sz w:val="24"/>
          <w:szCs w:val="24"/>
        </w:rPr>
        <w:t xml:space="preserve"> and technology. </w:t>
      </w:r>
    </w:p>
    <w:p w:rsidR="00397F1E" w:rsidRPr="004063DF" w:rsidRDefault="00397F1E" w:rsidP="00397F1E">
      <w:pPr>
        <w:pStyle w:val="ListParagraph"/>
        <w:numPr>
          <w:ilvl w:val="0"/>
          <w:numId w:val="3"/>
        </w:numPr>
        <w:autoSpaceDE w:val="0"/>
        <w:autoSpaceDN w:val="0"/>
        <w:adjustRightInd w:val="0"/>
        <w:spacing w:line="480" w:lineRule="auto"/>
        <w:jc w:val="both"/>
        <w:rPr>
          <w:rFonts w:ascii="Times New Roman" w:hAnsi="Times New Roman" w:cs="Times New Roman"/>
          <w:sz w:val="24"/>
          <w:szCs w:val="24"/>
        </w:rPr>
      </w:pPr>
      <w:r w:rsidRPr="004063DF">
        <w:rPr>
          <w:rFonts w:ascii="Times New Roman" w:hAnsi="Times New Roman" w:cs="Times New Roman"/>
          <w:sz w:val="24"/>
          <w:szCs w:val="24"/>
        </w:rPr>
        <w:t xml:space="preserve">Develop and project Nigerian culture, art and language as well as the world's cultural heritage. </w:t>
      </w:r>
    </w:p>
    <w:p w:rsidR="00397F1E" w:rsidRPr="004063DF" w:rsidRDefault="00397F1E" w:rsidP="00397F1E">
      <w:pPr>
        <w:pStyle w:val="ListParagraph"/>
        <w:numPr>
          <w:ilvl w:val="0"/>
          <w:numId w:val="3"/>
        </w:numPr>
        <w:autoSpaceDE w:val="0"/>
        <w:autoSpaceDN w:val="0"/>
        <w:adjustRightInd w:val="0"/>
        <w:spacing w:line="480" w:lineRule="auto"/>
        <w:jc w:val="both"/>
        <w:rPr>
          <w:rFonts w:ascii="Times New Roman" w:hAnsi="Times New Roman" w:cs="Times New Roman"/>
          <w:sz w:val="24"/>
          <w:szCs w:val="24"/>
        </w:rPr>
      </w:pPr>
      <w:r w:rsidRPr="004063DF">
        <w:rPr>
          <w:rFonts w:ascii="Times New Roman" w:hAnsi="Times New Roman" w:cs="Times New Roman"/>
          <w:sz w:val="24"/>
          <w:szCs w:val="24"/>
        </w:rPr>
        <w:t xml:space="preserve">Raise generation of people who can think for themselves, respect the views and feelings of others, respect the dignity of </w:t>
      </w:r>
      <w:proofErr w:type="spellStart"/>
      <w:r w:rsidRPr="004063DF">
        <w:rPr>
          <w:rFonts w:ascii="Times New Roman" w:hAnsi="Times New Roman" w:cs="Times New Roman"/>
          <w:sz w:val="24"/>
          <w:szCs w:val="24"/>
        </w:rPr>
        <w:t>labour</w:t>
      </w:r>
      <w:proofErr w:type="spellEnd"/>
      <w:r w:rsidRPr="004063DF">
        <w:rPr>
          <w:rFonts w:ascii="Times New Roman" w:hAnsi="Times New Roman" w:cs="Times New Roman"/>
          <w:sz w:val="24"/>
          <w:szCs w:val="24"/>
        </w:rPr>
        <w:t xml:space="preserve"> and appreciate those values specified under our broad national aims and live as good citizens. </w:t>
      </w:r>
    </w:p>
    <w:p w:rsidR="00397F1E" w:rsidRPr="004063DF" w:rsidRDefault="00397F1E" w:rsidP="00397F1E">
      <w:pPr>
        <w:pStyle w:val="ListParagraph"/>
        <w:numPr>
          <w:ilvl w:val="0"/>
          <w:numId w:val="3"/>
        </w:numPr>
        <w:autoSpaceDE w:val="0"/>
        <w:autoSpaceDN w:val="0"/>
        <w:adjustRightInd w:val="0"/>
        <w:spacing w:line="480" w:lineRule="auto"/>
        <w:jc w:val="both"/>
        <w:rPr>
          <w:rFonts w:ascii="Times New Roman" w:hAnsi="Times New Roman" w:cs="Times New Roman"/>
          <w:sz w:val="24"/>
          <w:szCs w:val="24"/>
        </w:rPr>
      </w:pPr>
      <w:r w:rsidRPr="004063DF">
        <w:rPr>
          <w:rFonts w:ascii="Times New Roman" w:hAnsi="Times New Roman" w:cs="Times New Roman"/>
          <w:sz w:val="24"/>
          <w:szCs w:val="24"/>
        </w:rPr>
        <w:t xml:space="preserve">Foster Nigerian unity with an emphasis on the common ties that unite us in our diversity. </w:t>
      </w:r>
    </w:p>
    <w:p w:rsidR="00397F1E" w:rsidRPr="004063DF" w:rsidRDefault="00397F1E" w:rsidP="00397F1E">
      <w:pPr>
        <w:pStyle w:val="ListParagraph"/>
        <w:numPr>
          <w:ilvl w:val="0"/>
          <w:numId w:val="3"/>
        </w:numPr>
        <w:autoSpaceDE w:val="0"/>
        <w:autoSpaceDN w:val="0"/>
        <w:adjustRightInd w:val="0"/>
        <w:spacing w:line="480" w:lineRule="auto"/>
        <w:jc w:val="both"/>
        <w:rPr>
          <w:rFonts w:ascii="Times New Roman" w:hAnsi="Times New Roman" w:cs="Times New Roman"/>
          <w:sz w:val="24"/>
          <w:szCs w:val="24"/>
        </w:rPr>
      </w:pPr>
      <w:r w:rsidRPr="004063DF">
        <w:rPr>
          <w:rFonts w:ascii="Times New Roman" w:hAnsi="Times New Roman" w:cs="Times New Roman"/>
          <w:sz w:val="24"/>
          <w:szCs w:val="24"/>
        </w:rPr>
        <w:t>Inspire students with a desire for achievement and self-improvement both at school and i</w:t>
      </w:r>
      <w:r>
        <w:rPr>
          <w:rFonts w:ascii="Times New Roman" w:hAnsi="Times New Roman" w:cs="Times New Roman"/>
          <w:sz w:val="24"/>
          <w:szCs w:val="24"/>
        </w:rPr>
        <w:t>n later life (</w:t>
      </w:r>
      <w:proofErr w:type="spellStart"/>
      <w:r>
        <w:rPr>
          <w:rFonts w:ascii="Times New Roman" w:hAnsi="Times New Roman" w:cs="Times New Roman"/>
          <w:sz w:val="24"/>
          <w:szCs w:val="24"/>
        </w:rPr>
        <w:t>Obanya</w:t>
      </w:r>
      <w:proofErr w:type="spellEnd"/>
      <w:r>
        <w:rPr>
          <w:rFonts w:ascii="Times New Roman" w:hAnsi="Times New Roman" w:cs="Times New Roman"/>
          <w:sz w:val="24"/>
          <w:szCs w:val="24"/>
        </w:rPr>
        <w:t>, 2016</w:t>
      </w:r>
      <w:r w:rsidRPr="004063DF">
        <w:rPr>
          <w:rFonts w:ascii="Times New Roman" w:hAnsi="Times New Roman" w:cs="Times New Roman"/>
          <w:sz w:val="24"/>
          <w:szCs w:val="24"/>
        </w:rPr>
        <w:t xml:space="preserve">). </w:t>
      </w:r>
    </w:p>
    <w:p w:rsidR="00397F1E" w:rsidRPr="004063DF" w:rsidRDefault="00397F1E" w:rsidP="00397F1E">
      <w:pPr>
        <w:autoSpaceDE w:val="0"/>
        <w:autoSpaceDN w:val="0"/>
        <w:adjustRightInd w:val="0"/>
        <w:spacing w:line="480" w:lineRule="auto"/>
        <w:ind w:firstLine="720"/>
        <w:jc w:val="both"/>
        <w:rPr>
          <w:rFonts w:ascii="Times New Roman" w:hAnsi="Times New Roman" w:cs="Times New Roman"/>
          <w:b/>
          <w:bCs/>
          <w:sz w:val="24"/>
          <w:szCs w:val="24"/>
        </w:rPr>
      </w:pPr>
      <w:r w:rsidRPr="004063DF">
        <w:rPr>
          <w:rFonts w:ascii="Times New Roman" w:hAnsi="Times New Roman" w:cs="Times New Roman"/>
          <w:sz w:val="24"/>
          <w:szCs w:val="24"/>
        </w:rPr>
        <w:t xml:space="preserve">If the above objectives for secondary education are properly implemented, the secondary education level will be a dependable source of manpower supply for specialized skilled </w:t>
      </w:r>
      <w:r w:rsidRPr="004063DF">
        <w:rPr>
          <w:rFonts w:ascii="Times New Roman" w:hAnsi="Times New Roman" w:cs="Times New Roman"/>
          <w:sz w:val="24"/>
          <w:szCs w:val="24"/>
        </w:rPr>
        <w:lastRenderedPageBreak/>
        <w:t>production at the tertiary level. This will increase the nation's production and hence, the entire economy.</w:t>
      </w:r>
    </w:p>
    <w:p w:rsidR="00397F1E" w:rsidRPr="00B259B0" w:rsidRDefault="00397F1E" w:rsidP="00397F1E">
      <w:pPr>
        <w:autoSpaceDE w:val="0"/>
        <w:autoSpaceDN w:val="0"/>
        <w:adjustRightInd w:val="0"/>
        <w:spacing w:line="480" w:lineRule="auto"/>
        <w:jc w:val="both"/>
        <w:rPr>
          <w:rFonts w:ascii="Times New Roman" w:hAnsi="Times New Roman" w:cs="Times New Roman"/>
          <w:b/>
          <w:bCs/>
          <w:sz w:val="24"/>
          <w:szCs w:val="24"/>
        </w:rPr>
      </w:pPr>
      <w:r w:rsidRPr="00B259B0">
        <w:rPr>
          <w:rFonts w:ascii="Times New Roman" w:hAnsi="Times New Roman" w:cs="Times New Roman"/>
          <w:b/>
          <w:bCs/>
          <w:sz w:val="24"/>
          <w:szCs w:val="24"/>
        </w:rPr>
        <w:t>2.3</w:t>
      </w:r>
      <w:r w:rsidRPr="00B259B0">
        <w:rPr>
          <w:rFonts w:ascii="Times New Roman" w:hAnsi="Times New Roman" w:cs="Times New Roman"/>
          <w:b/>
          <w:bCs/>
          <w:sz w:val="24"/>
          <w:szCs w:val="24"/>
        </w:rPr>
        <w:tab/>
        <w:t>Concept of Teaching and Learning</w:t>
      </w:r>
    </w:p>
    <w:p w:rsidR="00397F1E" w:rsidRPr="00B259B0" w:rsidRDefault="00397F1E" w:rsidP="00397F1E">
      <w:pPr>
        <w:autoSpaceDE w:val="0"/>
        <w:autoSpaceDN w:val="0"/>
        <w:adjustRightInd w:val="0"/>
        <w:spacing w:line="480" w:lineRule="auto"/>
        <w:ind w:firstLine="720"/>
        <w:jc w:val="both"/>
        <w:rPr>
          <w:rFonts w:ascii="Times New Roman" w:hAnsi="Times New Roman" w:cs="Times New Roman"/>
          <w:sz w:val="24"/>
          <w:szCs w:val="24"/>
        </w:rPr>
      </w:pPr>
      <w:r w:rsidRPr="00B259B0">
        <w:rPr>
          <w:rFonts w:ascii="Times New Roman" w:hAnsi="Times New Roman" w:cs="Times New Roman"/>
          <w:sz w:val="24"/>
          <w:szCs w:val="24"/>
        </w:rPr>
        <w:t xml:space="preserve">Teaching and learning are two terms which are used in the academic arena to mean the activities of teachers and learners. </w:t>
      </w:r>
      <w:proofErr w:type="gramStart"/>
      <w:r w:rsidRPr="00B259B0">
        <w:rPr>
          <w:rFonts w:ascii="Times New Roman" w:hAnsi="Times New Roman" w:cs="Times New Roman"/>
          <w:sz w:val="24"/>
          <w:szCs w:val="24"/>
        </w:rPr>
        <w:t>Teaching involve</w:t>
      </w:r>
      <w:proofErr w:type="gramEnd"/>
      <w:r w:rsidRPr="00B259B0">
        <w:rPr>
          <w:rFonts w:ascii="Times New Roman" w:hAnsi="Times New Roman" w:cs="Times New Roman"/>
          <w:sz w:val="24"/>
          <w:szCs w:val="24"/>
        </w:rPr>
        <w:t xml:space="preserve"> all forms efforts embarked upon by teachers to ensure that knowledge and skills are passed on to the learners. </w:t>
      </w:r>
      <w:proofErr w:type="gramStart"/>
      <w:r w:rsidRPr="00B259B0">
        <w:rPr>
          <w:rFonts w:ascii="Times New Roman" w:hAnsi="Times New Roman" w:cs="Times New Roman"/>
          <w:sz w:val="24"/>
          <w:szCs w:val="24"/>
        </w:rPr>
        <w:t xml:space="preserve">While learning involves the receiving of teaching activities such that will translate into </w:t>
      </w:r>
      <w:proofErr w:type="spellStart"/>
      <w:r w:rsidRPr="00B259B0">
        <w:rPr>
          <w:rFonts w:ascii="Times New Roman" w:hAnsi="Times New Roman" w:cs="Times New Roman"/>
          <w:sz w:val="24"/>
          <w:szCs w:val="24"/>
        </w:rPr>
        <w:t>behavioural</w:t>
      </w:r>
      <w:proofErr w:type="spellEnd"/>
      <w:r w:rsidRPr="00B259B0">
        <w:rPr>
          <w:rFonts w:ascii="Times New Roman" w:hAnsi="Times New Roman" w:cs="Times New Roman"/>
          <w:sz w:val="24"/>
          <w:szCs w:val="24"/>
        </w:rPr>
        <w:t xml:space="preserve"> change in the learners.</w:t>
      </w:r>
      <w:proofErr w:type="gramEnd"/>
    </w:p>
    <w:p w:rsidR="00397F1E" w:rsidRPr="00B259B0" w:rsidRDefault="00397F1E" w:rsidP="00397F1E">
      <w:pPr>
        <w:autoSpaceDE w:val="0"/>
        <w:autoSpaceDN w:val="0"/>
        <w:adjustRightInd w:val="0"/>
        <w:spacing w:line="480" w:lineRule="auto"/>
        <w:ind w:firstLine="720"/>
        <w:jc w:val="both"/>
        <w:rPr>
          <w:rFonts w:ascii="Times New Roman" w:hAnsi="Times New Roman" w:cs="Times New Roman"/>
          <w:sz w:val="24"/>
          <w:szCs w:val="24"/>
        </w:rPr>
      </w:pPr>
      <w:r w:rsidRPr="00B259B0">
        <w:rPr>
          <w:rFonts w:ascii="Times New Roman" w:hAnsi="Times New Roman" w:cs="Times New Roman"/>
          <w:sz w:val="24"/>
          <w:szCs w:val="24"/>
        </w:rPr>
        <w:t xml:space="preserve">However, various scholars have tried to define teaching. Among them is </w:t>
      </w:r>
      <w:proofErr w:type="spellStart"/>
      <w:r w:rsidRPr="00B259B0">
        <w:rPr>
          <w:rFonts w:ascii="Times New Roman" w:hAnsi="Times New Roman" w:cs="Times New Roman"/>
          <w:sz w:val="24"/>
          <w:szCs w:val="24"/>
        </w:rPr>
        <w:t>Oyesola</w:t>
      </w:r>
      <w:proofErr w:type="spellEnd"/>
      <w:r w:rsidRPr="00B259B0">
        <w:rPr>
          <w:rFonts w:ascii="Times New Roman" w:hAnsi="Times New Roman" w:cs="Times New Roman"/>
          <w:sz w:val="24"/>
          <w:szCs w:val="24"/>
        </w:rPr>
        <w:t xml:space="preserve"> (2020), who says teaching is the act of impacting knowledge to an individual with the purpose of affecting his general </w:t>
      </w:r>
      <w:proofErr w:type="spellStart"/>
      <w:r w:rsidRPr="00B259B0">
        <w:rPr>
          <w:rFonts w:ascii="Times New Roman" w:hAnsi="Times New Roman" w:cs="Times New Roman"/>
          <w:sz w:val="24"/>
          <w:szCs w:val="24"/>
        </w:rPr>
        <w:t>behaviour</w:t>
      </w:r>
      <w:proofErr w:type="spellEnd"/>
      <w:r w:rsidRPr="00B259B0">
        <w:rPr>
          <w:rFonts w:ascii="Times New Roman" w:hAnsi="Times New Roman" w:cs="Times New Roman"/>
          <w:sz w:val="24"/>
          <w:szCs w:val="24"/>
        </w:rPr>
        <w:t xml:space="preserve"> in some way. </w:t>
      </w:r>
      <w:proofErr w:type="spellStart"/>
      <w:r w:rsidRPr="00B259B0">
        <w:rPr>
          <w:rFonts w:ascii="Times New Roman" w:hAnsi="Times New Roman" w:cs="Times New Roman"/>
          <w:sz w:val="24"/>
          <w:szCs w:val="24"/>
        </w:rPr>
        <w:t>Oyesola</w:t>
      </w:r>
      <w:proofErr w:type="spellEnd"/>
      <w:r w:rsidRPr="00B259B0">
        <w:rPr>
          <w:rFonts w:ascii="Times New Roman" w:hAnsi="Times New Roman" w:cs="Times New Roman"/>
          <w:sz w:val="24"/>
          <w:szCs w:val="24"/>
        </w:rPr>
        <w:t xml:space="preserve"> (2020) said the method adopted in the teaching may be formal or informal and the change may be physical or mental, positive or negative. Communication is believed to be of importance in the teaching without which, teaching would not have taken place.</w:t>
      </w:r>
    </w:p>
    <w:p w:rsidR="00397F1E" w:rsidRPr="00B259B0" w:rsidRDefault="00397F1E" w:rsidP="00397F1E">
      <w:pPr>
        <w:autoSpaceDE w:val="0"/>
        <w:autoSpaceDN w:val="0"/>
        <w:adjustRightInd w:val="0"/>
        <w:spacing w:line="480" w:lineRule="auto"/>
        <w:ind w:firstLine="720"/>
        <w:jc w:val="both"/>
        <w:rPr>
          <w:rFonts w:ascii="Times New Roman" w:hAnsi="Times New Roman" w:cs="Times New Roman"/>
          <w:sz w:val="24"/>
          <w:szCs w:val="24"/>
        </w:rPr>
      </w:pPr>
      <w:r w:rsidRPr="00B259B0">
        <w:rPr>
          <w:rFonts w:ascii="Times New Roman" w:hAnsi="Times New Roman" w:cs="Times New Roman"/>
          <w:sz w:val="24"/>
          <w:szCs w:val="24"/>
        </w:rPr>
        <w:t xml:space="preserve">According to </w:t>
      </w:r>
      <w:proofErr w:type="spellStart"/>
      <w:r w:rsidRPr="00B259B0">
        <w:rPr>
          <w:rFonts w:ascii="Times New Roman" w:hAnsi="Times New Roman" w:cs="Times New Roman"/>
          <w:sz w:val="24"/>
          <w:szCs w:val="24"/>
        </w:rPr>
        <w:t>Oyesola</w:t>
      </w:r>
      <w:proofErr w:type="spellEnd"/>
      <w:r w:rsidRPr="00B259B0">
        <w:rPr>
          <w:rFonts w:ascii="Times New Roman" w:hAnsi="Times New Roman" w:cs="Times New Roman"/>
          <w:sz w:val="24"/>
          <w:szCs w:val="24"/>
        </w:rPr>
        <w:t xml:space="preserve"> (2020) teaching entails explaining demonstrating, guiding and counseling by the teachers in order that necessary changes in the learners may be effected. </w:t>
      </w:r>
      <w:r>
        <w:rPr>
          <w:rFonts w:ascii="Times New Roman" w:hAnsi="Times New Roman" w:cs="Times New Roman"/>
          <w:sz w:val="24"/>
          <w:szCs w:val="24"/>
        </w:rPr>
        <w:t>Lawrence (2018</w:t>
      </w:r>
      <w:r w:rsidRPr="00B259B0">
        <w:rPr>
          <w:rFonts w:ascii="Times New Roman" w:hAnsi="Times New Roman" w:cs="Times New Roman"/>
          <w:sz w:val="24"/>
          <w:szCs w:val="24"/>
        </w:rPr>
        <w:t>) defined teaching as one which is conceptualized in a number of ways. These are communication, as praxis, and an act. It is also defined as the teacher activity, as opposite of learning and as teacher learner interaction. Lawrence (2019) concluded that the sum total of what is summarized as teaching is that teaching consists of system of activities which take place under specific conditions and defected to learners.</w:t>
      </w:r>
    </w:p>
    <w:p w:rsidR="00397F1E" w:rsidRPr="00B259B0" w:rsidRDefault="00397F1E" w:rsidP="00397F1E">
      <w:pPr>
        <w:autoSpaceDE w:val="0"/>
        <w:autoSpaceDN w:val="0"/>
        <w:adjustRightInd w:val="0"/>
        <w:spacing w:line="480" w:lineRule="auto"/>
        <w:ind w:firstLine="720"/>
        <w:jc w:val="both"/>
        <w:rPr>
          <w:rFonts w:ascii="Times New Roman" w:hAnsi="Times New Roman" w:cs="Times New Roman"/>
          <w:sz w:val="24"/>
          <w:szCs w:val="24"/>
        </w:rPr>
      </w:pPr>
      <w:r w:rsidRPr="00B259B0">
        <w:rPr>
          <w:rFonts w:ascii="Times New Roman" w:hAnsi="Times New Roman" w:cs="Times New Roman"/>
          <w:sz w:val="24"/>
          <w:szCs w:val="24"/>
        </w:rPr>
        <w:lastRenderedPageBreak/>
        <w:t>However, three terms are described regarding to teaching. These are (</w:t>
      </w:r>
      <w:proofErr w:type="spellStart"/>
      <w:r w:rsidRPr="00B259B0">
        <w:rPr>
          <w:rFonts w:ascii="Times New Roman" w:hAnsi="Times New Roman" w:cs="Times New Roman"/>
          <w:sz w:val="24"/>
          <w:szCs w:val="24"/>
        </w:rPr>
        <w:t>i</w:t>
      </w:r>
      <w:proofErr w:type="spellEnd"/>
      <w:r w:rsidRPr="00B259B0">
        <w:rPr>
          <w:rFonts w:ascii="Times New Roman" w:hAnsi="Times New Roman" w:cs="Times New Roman"/>
          <w:sz w:val="24"/>
          <w:szCs w:val="24"/>
        </w:rPr>
        <w:t>) teaching as teacher activities (ii) teaching as the opposite of learning (iii) teaching as teacher-learner interaction. Lawrence (2021</w:t>
      </w:r>
      <w:proofErr w:type="gramStart"/>
      <w:r w:rsidRPr="00B259B0">
        <w:rPr>
          <w:rFonts w:ascii="Times New Roman" w:hAnsi="Times New Roman" w:cs="Times New Roman"/>
          <w:sz w:val="24"/>
          <w:szCs w:val="24"/>
        </w:rPr>
        <w:t>),</w:t>
      </w:r>
      <w:proofErr w:type="gramEnd"/>
      <w:r w:rsidRPr="00B259B0">
        <w:rPr>
          <w:rFonts w:ascii="Times New Roman" w:hAnsi="Times New Roman" w:cs="Times New Roman"/>
          <w:sz w:val="24"/>
          <w:szCs w:val="24"/>
        </w:rPr>
        <w:t xml:space="preserve"> defines teaching as teacher activities as the one which involves several efforts of teacher aimed of ensuring that the teaching is well taken by the learners. According to him, teaching involves that teachers demonstrates, and explain what he is doing to the learners in that wise, teacher guide, and directs the learners, he maintains order in the class, he tests and evaluate learners, performances, and he keeps learners records and he keeps learners, performance and he keeps learners records and so on. </w:t>
      </w:r>
    </w:p>
    <w:p w:rsidR="00397F1E" w:rsidRPr="00B259B0" w:rsidRDefault="00397F1E" w:rsidP="00397F1E">
      <w:pPr>
        <w:autoSpaceDE w:val="0"/>
        <w:autoSpaceDN w:val="0"/>
        <w:adjustRightInd w:val="0"/>
        <w:spacing w:line="480" w:lineRule="auto"/>
        <w:ind w:firstLine="720"/>
        <w:jc w:val="both"/>
        <w:rPr>
          <w:rFonts w:ascii="Times New Roman" w:hAnsi="Times New Roman" w:cs="Times New Roman"/>
          <w:sz w:val="24"/>
          <w:szCs w:val="24"/>
        </w:rPr>
      </w:pPr>
      <w:r w:rsidRPr="00B259B0">
        <w:rPr>
          <w:rFonts w:ascii="Times New Roman" w:hAnsi="Times New Roman" w:cs="Times New Roman"/>
          <w:sz w:val="24"/>
          <w:szCs w:val="24"/>
        </w:rPr>
        <w:t xml:space="preserve">Teaching the opposite of learning, there is no doubt that when teaching is to be achieved, there are certain elements which can be used to describe teaching. The elements in learning are said to include drive, response an reward similarly, certain concept are also used in teaching situation </w:t>
      </w:r>
      <w:proofErr w:type="spellStart"/>
      <w:r w:rsidRPr="00B259B0">
        <w:rPr>
          <w:rFonts w:ascii="Times New Roman" w:hAnsi="Times New Roman" w:cs="Times New Roman"/>
          <w:sz w:val="24"/>
          <w:szCs w:val="24"/>
        </w:rPr>
        <w:t>e.g</w:t>
      </w:r>
      <w:proofErr w:type="spellEnd"/>
      <w:r w:rsidRPr="00B259B0">
        <w:rPr>
          <w:rFonts w:ascii="Times New Roman" w:hAnsi="Times New Roman" w:cs="Times New Roman"/>
          <w:sz w:val="24"/>
          <w:szCs w:val="24"/>
        </w:rPr>
        <w:t xml:space="preserve"> motivation producing, perception, directing response, eliciting etc which may be paired and described as motivation producing, perception-directing, or response-eliciting. The </w:t>
      </w:r>
      <w:proofErr w:type="gramStart"/>
      <w:r w:rsidRPr="00B259B0">
        <w:rPr>
          <w:rFonts w:ascii="Times New Roman" w:hAnsi="Times New Roman" w:cs="Times New Roman"/>
          <w:sz w:val="24"/>
          <w:szCs w:val="24"/>
        </w:rPr>
        <w:t>teacher are</w:t>
      </w:r>
      <w:proofErr w:type="gramEnd"/>
      <w:r w:rsidRPr="00B259B0">
        <w:rPr>
          <w:rFonts w:ascii="Times New Roman" w:hAnsi="Times New Roman" w:cs="Times New Roman"/>
          <w:sz w:val="24"/>
          <w:szCs w:val="24"/>
        </w:rPr>
        <w:t xml:space="preserve"> to create learning friendly environment for the student to effectively learn.</w:t>
      </w:r>
    </w:p>
    <w:p w:rsidR="00397F1E" w:rsidRPr="00B259B0" w:rsidRDefault="00397F1E" w:rsidP="00397F1E">
      <w:pPr>
        <w:autoSpaceDE w:val="0"/>
        <w:autoSpaceDN w:val="0"/>
        <w:adjustRightInd w:val="0"/>
        <w:spacing w:line="480" w:lineRule="auto"/>
        <w:ind w:firstLine="720"/>
        <w:jc w:val="both"/>
        <w:rPr>
          <w:rFonts w:ascii="Times New Roman" w:hAnsi="Times New Roman" w:cs="Times New Roman"/>
          <w:sz w:val="24"/>
          <w:szCs w:val="24"/>
        </w:rPr>
      </w:pPr>
      <w:r w:rsidRPr="00B259B0">
        <w:rPr>
          <w:rFonts w:ascii="Times New Roman" w:hAnsi="Times New Roman" w:cs="Times New Roman"/>
          <w:sz w:val="24"/>
          <w:szCs w:val="24"/>
        </w:rPr>
        <w:t xml:space="preserve">Teaching as teacher-learner interaction: There is no doubt that what is called teaching involves both teacher and learner. There said to be communication between the teachers and learners concerning the activities in </w:t>
      </w:r>
      <w:proofErr w:type="spellStart"/>
      <w:r w:rsidRPr="00B259B0">
        <w:rPr>
          <w:rFonts w:ascii="Times New Roman" w:hAnsi="Times New Roman" w:cs="Times New Roman"/>
          <w:sz w:val="24"/>
          <w:szCs w:val="24"/>
        </w:rPr>
        <w:t>teaching.Teaching</w:t>
      </w:r>
      <w:proofErr w:type="spellEnd"/>
      <w:r w:rsidRPr="00B259B0">
        <w:rPr>
          <w:rFonts w:ascii="Times New Roman" w:hAnsi="Times New Roman" w:cs="Times New Roman"/>
          <w:sz w:val="24"/>
          <w:szCs w:val="24"/>
        </w:rPr>
        <w:t xml:space="preserve"> cannot take place where one of the two (teacher and learner) is </w:t>
      </w:r>
      <w:proofErr w:type="spellStart"/>
      <w:r w:rsidRPr="00B259B0">
        <w:rPr>
          <w:rFonts w:ascii="Times New Roman" w:hAnsi="Times New Roman" w:cs="Times New Roman"/>
          <w:sz w:val="24"/>
          <w:szCs w:val="24"/>
        </w:rPr>
        <w:t>fund</w:t>
      </w:r>
      <w:proofErr w:type="spellEnd"/>
      <w:r w:rsidRPr="00B259B0">
        <w:rPr>
          <w:rFonts w:ascii="Times New Roman" w:hAnsi="Times New Roman" w:cs="Times New Roman"/>
          <w:sz w:val="24"/>
          <w:szCs w:val="24"/>
        </w:rPr>
        <w:t xml:space="preserve"> wanting.</w:t>
      </w:r>
    </w:p>
    <w:p w:rsidR="00397F1E" w:rsidRPr="00B259B0" w:rsidRDefault="00397F1E" w:rsidP="00397F1E">
      <w:pPr>
        <w:autoSpaceDE w:val="0"/>
        <w:autoSpaceDN w:val="0"/>
        <w:adjustRightInd w:val="0"/>
        <w:spacing w:line="480" w:lineRule="auto"/>
        <w:ind w:firstLine="720"/>
        <w:jc w:val="both"/>
        <w:rPr>
          <w:rFonts w:ascii="Times New Roman" w:hAnsi="Times New Roman" w:cs="Times New Roman"/>
          <w:sz w:val="24"/>
          <w:szCs w:val="24"/>
        </w:rPr>
      </w:pPr>
      <w:r w:rsidRPr="00B259B0">
        <w:rPr>
          <w:rFonts w:ascii="Times New Roman" w:hAnsi="Times New Roman" w:cs="Times New Roman"/>
          <w:sz w:val="24"/>
          <w:szCs w:val="24"/>
        </w:rPr>
        <w:t xml:space="preserve">Lawrence (2021) expressed teaching </w:t>
      </w:r>
      <w:proofErr w:type="spellStart"/>
      <w:r w:rsidRPr="00B259B0">
        <w:rPr>
          <w:rFonts w:ascii="Times New Roman" w:hAnsi="Times New Roman" w:cs="Times New Roman"/>
          <w:sz w:val="24"/>
          <w:szCs w:val="24"/>
        </w:rPr>
        <w:t>th</w:t>
      </w:r>
      <w:r>
        <w:rPr>
          <w:rFonts w:ascii="Times New Roman" w:hAnsi="Times New Roman" w:cs="Times New Roman"/>
          <w:sz w:val="24"/>
          <w:szCs w:val="24"/>
        </w:rPr>
        <w:t>rought</w:t>
      </w:r>
      <w:r w:rsidRPr="00B259B0">
        <w:rPr>
          <w:rFonts w:ascii="Times New Roman" w:hAnsi="Times New Roman" w:cs="Times New Roman"/>
          <w:sz w:val="24"/>
          <w:szCs w:val="24"/>
        </w:rPr>
        <w:t>he</w:t>
      </w:r>
      <w:proofErr w:type="spellEnd"/>
      <w:r w:rsidRPr="00B259B0">
        <w:rPr>
          <w:rFonts w:ascii="Times New Roman" w:hAnsi="Times New Roman" w:cs="Times New Roman"/>
          <w:sz w:val="24"/>
          <w:szCs w:val="24"/>
        </w:rPr>
        <w:t xml:space="preserve"> te</w:t>
      </w:r>
      <w:r>
        <w:rPr>
          <w:rFonts w:ascii="Times New Roman" w:hAnsi="Times New Roman" w:cs="Times New Roman"/>
          <w:sz w:val="24"/>
          <w:szCs w:val="24"/>
        </w:rPr>
        <w:t>rm called a pedagogical model</w:t>
      </w:r>
      <w:r w:rsidRPr="00B259B0">
        <w:rPr>
          <w:rFonts w:ascii="Times New Roman" w:hAnsi="Times New Roman" w:cs="Times New Roman"/>
          <w:sz w:val="24"/>
          <w:szCs w:val="24"/>
        </w:rPr>
        <w:t xml:space="preserve"> teaching. </w:t>
      </w:r>
      <w:r>
        <w:rPr>
          <w:rFonts w:ascii="Times New Roman" w:hAnsi="Times New Roman" w:cs="Times New Roman"/>
          <w:sz w:val="24"/>
          <w:szCs w:val="24"/>
        </w:rPr>
        <w:t>In t</w:t>
      </w:r>
      <w:r w:rsidRPr="00B259B0">
        <w:rPr>
          <w:rFonts w:ascii="Times New Roman" w:hAnsi="Times New Roman" w:cs="Times New Roman"/>
          <w:sz w:val="24"/>
          <w:szCs w:val="24"/>
        </w:rPr>
        <w:t xml:space="preserve">his case, he viewed teacher as an independent variable, who provides the learner with the </w:t>
      </w:r>
      <w:proofErr w:type="spellStart"/>
      <w:r w:rsidRPr="00B259B0">
        <w:rPr>
          <w:rFonts w:ascii="Times New Roman" w:hAnsi="Times New Roman" w:cs="Times New Roman"/>
          <w:sz w:val="24"/>
          <w:szCs w:val="24"/>
        </w:rPr>
        <w:t>l</w:t>
      </w:r>
      <w:r>
        <w:rPr>
          <w:rFonts w:ascii="Times New Roman" w:hAnsi="Times New Roman" w:cs="Times New Roman"/>
          <w:sz w:val="24"/>
          <w:szCs w:val="24"/>
        </w:rPr>
        <w:t>L</w:t>
      </w:r>
      <w:r w:rsidRPr="00B259B0">
        <w:rPr>
          <w:rFonts w:ascii="Times New Roman" w:hAnsi="Times New Roman" w:cs="Times New Roman"/>
          <w:sz w:val="24"/>
          <w:szCs w:val="24"/>
        </w:rPr>
        <w:t>inguistic</w:t>
      </w:r>
      <w:proofErr w:type="spellEnd"/>
      <w:r w:rsidRPr="00B259B0">
        <w:rPr>
          <w:rFonts w:ascii="Times New Roman" w:hAnsi="Times New Roman" w:cs="Times New Roman"/>
          <w:sz w:val="24"/>
          <w:szCs w:val="24"/>
        </w:rPr>
        <w:t xml:space="preserve">, performance and expressive </w:t>
      </w:r>
      <w:proofErr w:type="spellStart"/>
      <w:r w:rsidRPr="00B259B0">
        <w:rPr>
          <w:rFonts w:ascii="Times New Roman" w:hAnsi="Times New Roman" w:cs="Times New Roman"/>
          <w:sz w:val="24"/>
          <w:szCs w:val="24"/>
        </w:rPr>
        <w:t>behaviour</w:t>
      </w:r>
      <w:proofErr w:type="spellEnd"/>
      <w:r w:rsidRPr="00B259B0">
        <w:rPr>
          <w:rFonts w:ascii="Times New Roman" w:hAnsi="Times New Roman" w:cs="Times New Roman"/>
          <w:sz w:val="24"/>
          <w:szCs w:val="24"/>
        </w:rPr>
        <w:t xml:space="preserve"> of learners. While at the same time, </w:t>
      </w:r>
      <w:r w:rsidRPr="00B259B0">
        <w:rPr>
          <w:rFonts w:ascii="Times New Roman" w:hAnsi="Times New Roman" w:cs="Times New Roman"/>
          <w:sz w:val="24"/>
          <w:szCs w:val="24"/>
        </w:rPr>
        <w:lastRenderedPageBreak/>
        <w:t xml:space="preserve">learners are to learn simultaneously from the teacher and these learners are referred to as dependent in the sense that they depend largely on teaches for their learning. However, the teacher with all the professional techniques attained by </w:t>
      </w:r>
      <w:proofErr w:type="gramStart"/>
      <w:r w:rsidRPr="00B259B0">
        <w:rPr>
          <w:rFonts w:ascii="Times New Roman" w:hAnsi="Times New Roman" w:cs="Times New Roman"/>
          <w:sz w:val="24"/>
          <w:szCs w:val="24"/>
        </w:rPr>
        <w:t>him,</w:t>
      </w:r>
      <w:proofErr w:type="gramEnd"/>
      <w:r w:rsidRPr="00B259B0">
        <w:rPr>
          <w:rFonts w:ascii="Times New Roman" w:hAnsi="Times New Roman" w:cs="Times New Roman"/>
          <w:sz w:val="24"/>
          <w:szCs w:val="24"/>
        </w:rPr>
        <w:t xml:space="preserve"> is in a better chance of tacking the intervening variables which learners might brought into the classroom.</w:t>
      </w:r>
    </w:p>
    <w:p w:rsidR="00397F1E" w:rsidRPr="00B259B0" w:rsidRDefault="00397F1E" w:rsidP="00397F1E">
      <w:pPr>
        <w:autoSpaceDE w:val="0"/>
        <w:autoSpaceDN w:val="0"/>
        <w:adjustRightInd w:val="0"/>
        <w:spacing w:line="480" w:lineRule="auto"/>
        <w:ind w:firstLine="720"/>
        <w:jc w:val="both"/>
        <w:rPr>
          <w:rFonts w:ascii="Times New Roman" w:hAnsi="Times New Roman" w:cs="Times New Roman"/>
          <w:sz w:val="24"/>
          <w:szCs w:val="24"/>
        </w:rPr>
      </w:pPr>
      <w:r w:rsidRPr="00B259B0">
        <w:rPr>
          <w:rFonts w:ascii="Times New Roman" w:hAnsi="Times New Roman" w:cs="Times New Roman"/>
          <w:sz w:val="24"/>
          <w:szCs w:val="24"/>
        </w:rPr>
        <w:t xml:space="preserve">The interviewing variables as included in Lawrence (2021) included postulated entries, and processes such as memories, beliefs, inferences and associative mechanisms etc. Learning on the other hand involves the assimilation of the message being passed on by the teacher. </w:t>
      </w:r>
      <w:proofErr w:type="spellStart"/>
      <w:r w:rsidRPr="00B259B0">
        <w:rPr>
          <w:rFonts w:ascii="Times New Roman" w:hAnsi="Times New Roman" w:cs="Times New Roman"/>
          <w:sz w:val="24"/>
          <w:szCs w:val="24"/>
        </w:rPr>
        <w:t>Sampatk</w:t>
      </w:r>
      <w:proofErr w:type="spellEnd"/>
      <w:r w:rsidRPr="00B259B0">
        <w:rPr>
          <w:rFonts w:ascii="Times New Roman" w:hAnsi="Times New Roman" w:cs="Times New Roman"/>
          <w:sz w:val="24"/>
          <w:szCs w:val="24"/>
        </w:rPr>
        <w:t xml:space="preserve"> </w:t>
      </w:r>
      <w:proofErr w:type="spellStart"/>
      <w:r w:rsidRPr="00B259B0">
        <w:rPr>
          <w:rFonts w:ascii="Times New Roman" w:hAnsi="Times New Roman" w:cs="Times New Roman"/>
          <w:sz w:val="24"/>
          <w:szCs w:val="24"/>
        </w:rPr>
        <w:t>Pannerselvan</w:t>
      </w:r>
      <w:proofErr w:type="spellEnd"/>
      <w:r w:rsidRPr="00B259B0">
        <w:rPr>
          <w:rFonts w:ascii="Times New Roman" w:hAnsi="Times New Roman" w:cs="Times New Roman"/>
          <w:sz w:val="24"/>
          <w:szCs w:val="24"/>
        </w:rPr>
        <w:t xml:space="preserve"> and </w:t>
      </w:r>
      <w:proofErr w:type="spellStart"/>
      <w:r w:rsidRPr="00B259B0">
        <w:rPr>
          <w:rFonts w:ascii="Times New Roman" w:hAnsi="Times New Roman" w:cs="Times New Roman"/>
          <w:sz w:val="24"/>
          <w:szCs w:val="24"/>
        </w:rPr>
        <w:t>Santhanam</w:t>
      </w:r>
      <w:proofErr w:type="spellEnd"/>
      <w:r w:rsidRPr="00B259B0">
        <w:rPr>
          <w:rFonts w:ascii="Times New Roman" w:hAnsi="Times New Roman" w:cs="Times New Roman"/>
          <w:sz w:val="24"/>
          <w:szCs w:val="24"/>
        </w:rPr>
        <w:t xml:space="preserve"> (2017) said learning usually involves both a student and a teacher. According to them recently, the innovation in teaching has made learning to take place without any need for teacher, this is said to be through teaching machines (Computers). Although, are teaching machines said to have been </w:t>
      </w:r>
      <w:proofErr w:type="spellStart"/>
      <w:r w:rsidRPr="00B259B0">
        <w:rPr>
          <w:rFonts w:ascii="Times New Roman" w:hAnsi="Times New Roman" w:cs="Times New Roman"/>
          <w:sz w:val="24"/>
          <w:szCs w:val="24"/>
        </w:rPr>
        <w:t>programme</w:t>
      </w:r>
      <w:proofErr w:type="spellEnd"/>
      <w:r w:rsidRPr="00B259B0">
        <w:rPr>
          <w:rFonts w:ascii="Times New Roman" w:hAnsi="Times New Roman" w:cs="Times New Roman"/>
          <w:sz w:val="24"/>
          <w:szCs w:val="24"/>
        </w:rPr>
        <w:t>, but still, one machine is to be programmed by somebody who does the programming in the machines.</w:t>
      </w:r>
    </w:p>
    <w:p w:rsidR="00397F1E" w:rsidRPr="00B259B0" w:rsidRDefault="00397F1E" w:rsidP="00397F1E">
      <w:pPr>
        <w:autoSpaceDE w:val="0"/>
        <w:autoSpaceDN w:val="0"/>
        <w:adjustRightInd w:val="0"/>
        <w:spacing w:line="480" w:lineRule="auto"/>
        <w:ind w:firstLine="720"/>
        <w:jc w:val="both"/>
        <w:rPr>
          <w:rFonts w:ascii="Times New Roman" w:hAnsi="Times New Roman" w:cs="Times New Roman"/>
          <w:sz w:val="24"/>
          <w:szCs w:val="24"/>
        </w:rPr>
      </w:pPr>
      <w:r w:rsidRPr="00B259B0">
        <w:rPr>
          <w:rFonts w:ascii="Times New Roman" w:hAnsi="Times New Roman" w:cs="Times New Roman"/>
          <w:sz w:val="24"/>
          <w:szCs w:val="24"/>
        </w:rPr>
        <w:t>Advanced learning dictionary says to learn means to gain knowledge of skill in by study, practice or taught. To the psychologists there said to be no specific definition for learning (</w:t>
      </w:r>
      <w:proofErr w:type="spellStart"/>
      <w:r w:rsidRPr="00B259B0">
        <w:rPr>
          <w:rFonts w:ascii="Times New Roman" w:hAnsi="Times New Roman" w:cs="Times New Roman"/>
          <w:sz w:val="24"/>
          <w:szCs w:val="24"/>
        </w:rPr>
        <w:t>Kolo</w:t>
      </w:r>
      <w:proofErr w:type="spellEnd"/>
      <w:r w:rsidRPr="00B259B0">
        <w:rPr>
          <w:rFonts w:ascii="Times New Roman" w:hAnsi="Times New Roman" w:cs="Times New Roman"/>
          <w:sz w:val="24"/>
          <w:szCs w:val="24"/>
        </w:rPr>
        <w:t xml:space="preserve">, 2019). </w:t>
      </w:r>
      <w:proofErr w:type="spellStart"/>
      <w:r w:rsidRPr="00B259B0">
        <w:rPr>
          <w:rFonts w:ascii="Times New Roman" w:hAnsi="Times New Roman" w:cs="Times New Roman"/>
          <w:sz w:val="24"/>
          <w:szCs w:val="24"/>
        </w:rPr>
        <w:t>Kolo</w:t>
      </w:r>
      <w:proofErr w:type="spellEnd"/>
      <w:r w:rsidRPr="00B259B0">
        <w:rPr>
          <w:rFonts w:ascii="Times New Roman" w:hAnsi="Times New Roman" w:cs="Times New Roman"/>
          <w:sz w:val="24"/>
          <w:szCs w:val="24"/>
        </w:rPr>
        <w:t xml:space="preserve"> (2019) defines learning as a change in </w:t>
      </w:r>
      <w:proofErr w:type="spellStart"/>
      <w:r w:rsidRPr="00B259B0">
        <w:rPr>
          <w:rFonts w:ascii="Times New Roman" w:hAnsi="Times New Roman" w:cs="Times New Roman"/>
          <w:sz w:val="24"/>
          <w:szCs w:val="24"/>
        </w:rPr>
        <w:t>behaviour</w:t>
      </w:r>
      <w:proofErr w:type="spellEnd"/>
      <w:r w:rsidRPr="00B259B0">
        <w:rPr>
          <w:rFonts w:ascii="Times New Roman" w:hAnsi="Times New Roman" w:cs="Times New Roman"/>
          <w:sz w:val="24"/>
          <w:szCs w:val="24"/>
        </w:rPr>
        <w:t xml:space="preserve"> that is relatively permanent. The change in </w:t>
      </w:r>
      <w:proofErr w:type="spellStart"/>
      <w:r w:rsidRPr="00B259B0">
        <w:rPr>
          <w:rFonts w:ascii="Times New Roman" w:hAnsi="Times New Roman" w:cs="Times New Roman"/>
          <w:sz w:val="24"/>
          <w:szCs w:val="24"/>
        </w:rPr>
        <w:t>behaviours</w:t>
      </w:r>
      <w:proofErr w:type="spellEnd"/>
      <w:r w:rsidRPr="00B259B0">
        <w:rPr>
          <w:rFonts w:ascii="Times New Roman" w:hAnsi="Times New Roman" w:cs="Times New Roman"/>
          <w:sz w:val="24"/>
          <w:szCs w:val="24"/>
        </w:rPr>
        <w:t xml:space="preserve"> is said to be the one that can be traced to environmental conditions as well as practice. To the reductionists or </w:t>
      </w:r>
      <w:proofErr w:type="spellStart"/>
      <w:r w:rsidRPr="00B259B0">
        <w:rPr>
          <w:rFonts w:ascii="Times New Roman" w:hAnsi="Times New Roman" w:cs="Times New Roman"/>
          <w:sz w:val="24"/>
          <w:szCs w:val="24"/>
        </w:rPr>
        <w:t>behaviourists</w:t>
      </w:r>
      <w:proofErr w:type="spellEnd"/>
      <w:r w:rsidRPr="00B259B0">
        <w:rPr>
          <w:rFonts w:ascii="Times New Roman" w:hAnsi="Times New Roman" w:cs="Times New Roman"/>
          <w:sz w:val="24"/>
          <w:szCs w:val="24"/>
        </w:rPr>
        <w:t xml:space="preserve">, emphasis is placed on overt </w:t>
      </w:r>
      <w:proofErr w:type="spellStart"/>
      <w:r w:rsidRPr="00B259B0">
        <w:rPr>
          <w:rFonts w:ascii="Times New Roman" w:hAnsi="Times New Roman" w:cs="Times New Roman"/>
          <w:sz w:val="24"/>
          <w:szCs w:val="24"/>
        </w:rPr>
        <w:t>behaviour</w:t>
      </w:r>
      <w:proofErr w:type="spellEnd"/>
      <w:r w:rsidRPr="00B259B0">
        <w:rPr>
          <w:rFonts w:ascii="Times New Roman" w:hAnsi="Times New Roman" w:cs="Times New Roman"/>
          <w:sz w:val="24"/>
          <w:szCs w:val="24"/>
        </w:rPr>
        <w:t xml:space="preserve"> </w:t>
      </w:r>
      <w:proofErr w:type="spellStart"/>
      <w:r w:rsidRPr="00B259B0">
        <w:rPr>
          <w:rFonts w:ascii="Times New Roman" w:hAnsi="Times New Roman" w:cs="Times New Roman"/>
          <w:sz w:val="24"/>
          <w:szCs w:val="24"/>
        </w:rPr>
        <w:t>i.e</w:t>
      </w:r>
      <w:proofErr w:type="spellEnd"/>
      <w:r w:rsidRPr="00B259B0">
        <w:rPr>
          <w:rFonts w:ascii="Times New Roman" w:hAnsi="Times New Roman" w:cs="Times New Roman"/>
          <w:sz w:val="24"/>
          <w:szCs w:val="24"/>
        </w:rPr>
        <w:t xml:space="preserve"> performance before learning could be said to have taken place.</w:t>
      </w:r>
    </w:p>
    <w:p w:rsidR="00397F1E" w:rsidRPr="00FB6963" w:rsidRDefault="00397F1E" w:rsidP="00397F1E">
      <w:pPr>
        <w:pStyle w:val="Heading2"/>
        <w:spacing w:line="480" w:lineRule="auto"/>
        <w:jc w:val="both"/>
        <w:rPr>
          <w:szCs w:val="24"/>
        </w:rPr>
      </w:pPr>
      <w:r>
        <w:rPr>
          <w:szCs w:val="24"/>
        </w:rPr>
        <w:lastRenderedPageBreak/>
        <w:t>2.4</w:t>
      </w:r>
      <w:r>
        <w:rPr>
          <w:szCs w:val="24"/>
        </w:rPr>
        <w:tab/>
        <w:t xml:space="preserve">Concept, Meaning and Classification of </w:t>
      </w:r>
      <w:r w:rsidRPr="00FB6963">
        <w:rPr>
          <w:szCs w:val="24"/>
        </w:rPr>
        <w:t xml:space="preserve">Instructional Materials used in Secondary Schools  </w:t>
      </w:r>
    </w:p>
    <w:p w:rsidR="00397F1E" w:rsidRDefault="00397F1E" w:rsidP="00397F1E">
      <w:pPr>
        <w:spacing w:line="480" w:lineRule="auto"/>
        <w:ind w:firstLine="720"/>
        <w:jc w:val="both"/>
        <w:rPr>
          <w:rFonts w:ascii="Times New Roman" w:hAnsi="Times New Roman" w:cs="Times New Roman"/>
          <w:sz w:val="24"/>
          <w:szCs w:val="24"/>
        </w:rPr>
      </w:pPr>
      <w:r w:rsidRPr="00FB6963">
        <w:rPr>
          <w:rFonts w:ascii="Times New Roman" w:hAnsi="Times New Roman" w:cs="Times New Roman"/>
          <w:sz w:val="24"/>
          <w:szCs w:val="24"/>
        </w:rPr>
        <w:t xml:space="preserve">Instructional materials have been defined </w:t>
      </w:r>
      <w:r>
        <w:rPr>
          <w:rFonts w:ascii="Times New Roman" w:hAnsi="Times New Roman" w:cs="Times New Roman"/>
          <w:sz w:val="24"/>
          <w:szCs w:val="24"/>
        </w:rPr>
        <w:t xml:space="preserve">by various authors </w:t>
      </w:r>
      <w:proofErr w:type="spellStart"/>
      <w:r>
        <w:rPr>
          <w:rFonts w:ascii="Times New Roman" w:hAnsi="Times New Roman" w:cs="Times New Roman"/>
          <w:sz w:val="24"/>
          <w:szCs w:val="24"/>
        </w:rPr>
        <w:t>Adebimpe</w:t>
      </w:r>
      <w:proofErr w:type="spellEnd"/>
      <w:r>
        <w:rPr>
          <w:rFonts w:ascii="Times New Roman" w:hAnsi="Times New Roman" w:cs="Times New Roman"/>
          <w:sz w:val="24"/>
          <w:szCs w:val="24"/>
        </w:rPr>
        <w:t xml:space="preserve"> (201</w:t>
      </w:r>
      <w:r w:rsidRPr="00FB6963">
        <w:rPr>
          <w:rFonts w:ascii="Times New Roman" w:hAnsi="Times New Roman" w:cs="Times New Roman"/>
          <w:sz w:val="24"/>
          <w:szCs w:val="24"/>
        </w:rPr>
        <w:t>7) viewed them as didactic materials or things which are supposed to make learning and teaching possi</w:t>
      </w:r>
      <w:r>
        <w:rPr>
          <w:rFonts w:ascii="Times New Roman" w:hAnsi="Times New Roman" w:cs="Times New Roman"/>
          <w:sz w:val="24"/>
          <w:szCs w:val="24"/>
        </w:rPr>
        <w:t xml:space="preserve">ble. According to </w:t>
      </w:r>
      <w:proofErr w:type="spellStart"/>
      <w:r>
        <w:rPr>
          <w:rFonts w:ascii="Times New Roman" w:hAnsi="Times New Roman" w:cs="Times New Roman"/>
          <w:sz w:val="24"/>
          <w:szCs w:val="24"/>
        </w:rPr>
        <w:t>Agina-obu</w:t>
      </w:r>
      <w:proofErr w:type="spellEnd"/>
      <w:r>
        <w:rPr>
          <w:rFonts w:ascii="Times New Roman" w:hAnsi="Times New Roman" w:cs="Times New Roman"/>
          <w:sz w:val="24"/>
          <w:szCs w:val="24"/>
        </w:rPr>
        <w:t xml:space="preserve"> (201</w:t>
      </w:r>
      <w:r w:rsidRPr="00FB6963">
        <w:rPr>
          <w:rFonts w:ascii="Times New Roman" w:hAnsi="Times New Roman" w:cs="Times New Roman"/>
          <w:sz w:val="24"/>
          <w:szCs w:val="24"/>
        </w:rPr>
        <w:t xml:space="preserve">5), instructional materials are also described as concrete or physical objects which provide sound, visual or both to the sense organs during teaching. While instructional materials are referred to as objects or devices which help the teachers to make a lesson much clearer to the </w:t>
      </w:r>
      <w:r>
        <w:rPr>
          <w:rFonts w:ascii="Times New Roman" w:hAnsi="Times New Roman" w:cs="Times New Roman"/>
          <w:sz w:val="24"/>
          <w:szCs w:val="24"/>
        </w:rPr>
        <w:t>learner (</w:t>
      </w:r>
      <w:proofErr w:type="spellStart"/>
      <w:r>
        <w:rPr>
          <w:rFonts w:ascii="Times New Roman" w:hAnsi="Times New Roman" w:cs="Times New Roman"/>
          <w:sz w:val="24"/>
          <w:szCs w:val="24"/>
        </w:rPr>
        <w:t>Lasola</w:t>
      </w:r>
      <w:proofErr w:type="spellEnd"/>
      <w:r>
        <w:rPr>
          <w:rFonts w:ascii="Times New Roman" w:hAnsi="Times New Roman" w:cs="Times New Roman"/>
          <w:sz w:val="24"/>
          <w:szCs w:val="24"/>
        </w:rPr>
        <w:t>, 202</w:t>
      </w:r>
      <w:r w:rsidRPr="00FB6963">
        <w:rPr>
          <w:rFonts w:ascii="Times New Roman" w:hAnsi="Times New Roman" w:cs="Times New Roman"/>
          <w:sz w:val="24"/>
          <w:szCs w:val="24"/>
        </w:rPr>
        <w:t xml:space="preserve">0). </w:t>
      </w:r>
    </w:p>
    <w:p w:rsidR="00397F1E" w:rsidRPr="00FB6963" w:rsidRDefault="00397F1E" w:rsidP="00397F1E">
      <w:pPr>
        <w:spacing w:line="480" w:lineRule="auto"/>
        <w:ind w:firstLine="720"/>
        <w:jc w:val="both"/>
        <w:rPr>
          <w:rFonts w:ascii="Times New Roman" w:hAnsi="Times New Roman" w:cs="Times New Roman"/>
          <w:sz w:val="24"/>
          <w:szCs w:val="24"/>
        </w:rPr>
      </w:pPr>
      <w:r w:rsidRPr="00FB6963">
        <w:rPr>
          <w:rFonts w:ascii="Times New Roman" w:hAnsi="Times New Roman" w:cs="Times New Roman"/>
          <w:sz w:val="24"/>
          <w:szCs w:val="24"/>
        </w:rPr>
        <w:t xml:space="preserve">Therefore, the selection of instructional materials in teaching and learning </w:t>
      </w:r>
      <w:r>
        <w:rPr>
          <w:rFonts w:ascii="Times New Roman" w:hAnsi="Times New Roman" w:cs="Times New Roman"/>
          <w:sz w:val="24"/>
          <w:szCs w:val="24"/>
        </w:rPr>
        <w:t>Government</w:t>
      </w:r>
      <w:r w:rsidRPr="00FB6963">
        <w:rPr>
          <w:rFonts w:ascii="Times New Roman" w:hAnsi="Times New Roman" w:cs="Times New Roman"/>
          <w:sz w:val="24"/>
          <w:szCs w:val="24"/>
        </w:rPr>
        <w:t xml:space="preserve"> are determined by the particular aspect of </w:t>
      </w:r>
      <w:r>
        <w:rPr>
          <w:rFonts w:ascii="Times New Roman" w:hAnsi="Times New Roman" w:cs="Times New Roman"/>
          <w:sz w:val="24"/>
          <w:szCs w:val="24"/>
        </w:rPr>
        <w:t>Government</w:t>
      </w:r>
      <w:r w:rsidRPr="00FB6963">
        <w:rPr>
          <w:rFonts w:ascii="Times New Roman" w:hAnsi="Times New Roman" w:cs="Times New Roman"/>
          <w:sz w:val="24"/>
          <w:szCs w:val="24"/>
        </w:rPr>
        <w:t xml:space="preserve"> teacher intends to teach at a particular point in time. For example, the teacher may want to teach </w:t>
      </w:r>
      <w:r>
        <w:rPr>
          <w:rFonts w:ascii="Times New Roman" w:hAnsi="Times New Roman" w:cs="Times New Roman"/>
          <w:sz w:val="24"/>
          <w:szCs w:val="24"/>
        </w:rPr>
        <w:t>past</w:t>
      </w:r>
      <w:r w:rsidRPr="00FB6963">
        <w:rPr>
          <w:rFonts w:ascii="Times New Roman" w:hAnsi="Times New Roman" w:cs="Times New Roman"/>
          <w:sz w:val="24"/>
          <w:szCs w:val="24"/>
        </w:rPr>
        <w:t xml:space="preserve"> Africa</w:t>
      </w:r>
      <w:r>
        <w:rPr>
          <w:rFonts w:ascii="Times New Roman" w:hAnsi="Times New Roman" w:cs="Times New Roman"/>
          <w:sz w:val="24"/>
          <w:szCs w:val="24"/>
        </w:rPr>
        <w:t xml:space="preserve"> leaders</w:t>
      </w:r>
      <w:r w:rsidRPr="00FB6963">
        <w:rPr>
          <w:rFonts w:ascii="Times New Roman" w:hAnsi="Times New Roman" w:cs="Times New Roman"/>
          <w:sz w:val="24"/>
          <w:szCs w:val="24"/>
        </w:rPr>
        <w:t xml:space="preserve">; </w:t>
      </w:r>
      <w:r>
        <w:rPr>
          <w:rFonts w:ascii="Times New Roman" w:hAnsi="Times New Roman" w:cs="Times New Roman"/>
          <w:sz w:val="24"/>
          <w:szCs w:val="24"/>
        </w:rPr>
        <w:t xml:space="preserve">he may decide to make use of flip-chart as an instruction guide where all picture of past African leaders will be sown to the learners, in this case he / she has pass one instruction or the other and learners in turn will easily grasp the contents. Similarly, a video clips on certain contents in the syllabus may be presented via audio-visual instructional materials. These all other materials may be used to </w:t>
      </w:r>
      <w:r w:rsidRPr="00FB6963">
        <w:rPr>
          <w:rFonts w:ascii="Times New Roman" w:hAnsi="Times New Roman" w:cs="Times New Roman"/>
          <w:sz w:val="24"/>
          <w:szCs w:val="24"/>
        </w:rPr>
        <w:t xml:space="preserve">for illustration and </w:t>
      </w:r>
      <w:r>
        <w:rPr>
          <w:rFonts w:ascii="Times New Roman" w:hAnsi="Times New Roman" w:cs="Times New Roman"/>
          <w:sz w:val="24"/>
          <w:szCs w:val="24"/>
        </w:rPr>
        <w:t>to compliment verbal classroom interactions</w:t>
      </w:r>
      <w:r w:rsidRPr="00FB6963">
        <w:rPr>
          <w:rFonts w:ascii="Times New Roman" w:hAnsi="Times New Roman" w:cs="Times New Roman"/>
          <w:sz w:val="24"/>
          <w:szCs w:val="24"/>
        </w:rPr>
        <w:t xml:space="preserve"> in teaching a</w:t>
      </w:r>
      <w:r>
        <w:rPr>
          <w:rFonts w:ascii="Times New Roman" w:hAnsi="Times New Roman" w:cs="Times New Roman"/>
          <w:sz w:val="24"/>
          <w:szCs w:val="24"/>
        </w:rPr>
        <w:t>nd learning process of Government</w:t>
      </w:r>
      <w:r w:rsidRPr="00FB6963">
        <w:rPr>
          <w:rFonts w:ascii="Times New Roman" w:hAnsi="Times New Roman" w:cs="Times New Roman"/>
          <w:sz w:val="24"/>
          <w:szCs w:val="24"/>
        </w:rPr>
        <w:t xml:space="preserve">. </w:t>
      </w:r>
    </w:p>
    <w:p w:rsidR="00397F1E" w:rsidRPr="00FB6963" w:rsidRDefault="00397F1E" w:rsidP="00397F1E">
      <w:pPr>
        <w:spacing w:after="138" w:line="48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Blankenship (2018)</w:t>
      </w:r>
      <w:r w:rsidRPr="00FB6963">
        <w:rPr>
          <w:rFonts w:ascii="Times New Roman" w:hAnsi="Times New Roman" w:cs="Times New Roman"/>
          <w:sz w:val="24"/>
          <w:szCs w:val="24"/>
        </w:rPr>
        <w:t xml:space="preserve"> teaching aids</w:t>
      </w:r>
      <w:r>
        <w:rPr>
          <w:rFonts w:ascii="Times New Roman" w:hAnsi="Times New Roman" w:cs="Times New Roman"/>
          <w:sz w:val="24"/>
          <w:szCs w:val="24"/>
        </w:rPr>
        <w:t xml:space="preserve"> or instructional materials can be classified into three</w:t>
      </w:r>
      <w:r w:rsidRPr="00FB6963">
        <w:rPr>
          <w:rFonts w:ascii="Times New Roman" w:hAnsi="Times New Roman" w:cs="Times New Roman"/>
          <w:sz w:val="24"/>
          <w:szCs w:val="24"/>
        </w:rPr>
        <w:t xml:space="preserve"> cl</w:t>
      </w:r>
      <w:r>
        <w:rPr>
          <w:rFonts w:ascii="Times New Roman" w:hAnsi="Times New Roman" w:cs="Times New Roman"/>
          <w:sz w:val="24"/>
          <w:szCs w:val="24"/>
        </w:rPr>
        <w:t>asses, these are visual aids,</w:t>
      </w:r>
      <w:r w:rsidRPr="00FB6963">
        <w:rPr>
          <w:rFonts w:ascii="Times New Roman" w:hAnsi="Times New Roman" w:cs="Times New Roman"/>
          <w:sz w:val="24"/>
          <w:szCs w:val="24"/>
        </w:rPr>
        <w:t xml:space="preserve"> audio-visual aids</w:t>
      </w:r>
      <w:r>
        <w:rPr>
          <w:rFonts w:ascii="Times New Roman" w:hAnsi="Times New Roman" w:cs="Times New Roman"/>
          <w:sz w:val="24"/>
          <w:szCs w:val="24"/>
        </w:rPr>
        <w:t xml:space="preserve"> and multi-sensory aids</w:t>
      </w:r>
      <w:r w:rsidRPr="00FB6963">
        <w:rPr>
          <w:rFonts w:ascii="Times New Roman" w:hAnsi="Times New Roman" w:cs="Times New Roman"/>
          <w:sz w:val="24"/>
          <w:szCs w:val="24"/>
        </w:rPr>
        <w:t xml:space="preserve">. The visual aids are those teaching aids that can be clearly seen with our eyes vividly. Examples of visual aids are: chalkboard, </w:t>
      </w:r>
      <w:r>
        <w:rPr>
          <w:rFonts w:ascii="Times New Roman" w:hAnsi="Times New Roman" w:cs="Times New Roman"/>
          <w:sz w:val="24"/>
          <w:szCs w:val="24"/>
        </w:rPr>
        <w:t>Government</w:t>
      </w:r>
      <w:r w:rsidRPr="00FB6963">
        <w:rPr>
          <w:rFonts w:ascii="Times New Roman" w:hAnsi="Times New Roman" w:cs="Times New Roman"/>
          <w:sz w:val="24"/>
          <w:szCs w:val="24"/>
        </w:rPr>
        <w:t xml:space="preserve"> textbooks, charts, model, specimen, a practical farm or </w:t>
      </w:r>
      <w:r w:rsidRPr="00FB6963">
        <w:rPr>
          <w:rFonts w:ascii="Times New Roman" w:hAnsi="Times New Roman" w:cs="Times New Roman"/>
          <w:sz w:val="24"/>
          <w:szCs w:val="24"/>
        </w:rPr>
        <w:lastRenderedPageBreak/>
        <w:t>school gardens, survey equipment, simple farm tools, farm machinery and implement, cages for small animals (rabbit and poultry), feeding trough, samples of different soils etc. While audio-visual aids are those that we can hear and see, by producing sound that the sound are expressed in thought. T</w:t>
      </w:r>
      <w:r>
        <w:rPr>
          <w:rFonts w:ascii="Times New Roman" w:hAnsi="Times New Roman" w:cs="Times New Roman"/>
          <w:sz w:val="24"/>
          <w:szCs w:val="24"/>
        </w:rPr>
        <w:t xml:space="preserve">hey appeal to our senses of hearing </w:t>
      </w:r>
      <w:r w:rsidRPr="00FB6963">
        <w:rPr>
          <w:rFonts w:ascii="Times New Roman" w:hAnsi="Times New Roman" w:cs="Times New Roman"/>
          <w:sz w:val="24"/>
          <w:szCs w:val="24"/>
        </w:rPr>
        <w:t xml:space="preserve">and eyes.  Audio visual aids include: tapes, video, television, projectors and motion pictures. </w:t>
      </w:r>
    </w:p>
    <w:p w:rsidR="00397F1E" w:rsidRPr="00FB6963" w:rsidRDefault="00397F1E" w:rsidP="00397F1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Yusuf, (201</w:t>
      </w:r>
      <w:r w:rsidRPr="00FB6963">
        <w:rPr>
          <w:rFonts w:ascii="Times New Roman" w:hAnsi="Times New Roman" w:cs="Times New Roman"/>
          <w:sz w:val="24"/>
          <w:szCs w:val="24"/>
        </w:rPr>
        <w:t xml:space="preserve">8) said that one can classify learning materials in several ways. For instance, one can distinguish between auditory, visual and reading materials. However, for the purpose of classification, learning materials for teaching </w:t>
      </w:r>
      <w:r>
        <w:rPr>
          <w:rFonts w:ascii="Times New Roman" w:hAnsi="Times New Roman" w:cs="Times New Roman"/>
          <w:sz w:val="24"/>
          <w:szCs w:val="24"/>
        </w:rPr>
        <w:t>Government</w:t>
      </w:r>
      <w:r w:rsidRPr="00FB6963">
        <w:rPr>
          <w:rFonts w:ascii="Times New Roman" w:hAnsi="Times New Roman" w:cs="Times New Roman"/>
          <w:sz w:val="24"/>
          <w:szCs w:val="24"/>
        </w:rPr>
        <w:t xml:space="preserve"> can be classified as follows. Printed and reference materials:  Textbooks, newspapers, magazines, government documents, teachers’ guide, duplicated materials, journals, hand book, bulletins, pictures, work books, pamphlets, leaflets. Graphic materials: Graphs, charts, diagrams, maps, globes, display materials: Chalkboard, bulletin boards, flat pictures, magnet boards and flannel board. </w:t>
      </w:r>
      <w:proofErr w:type="gramStart"/>
      <w:r w:rsidRPr="00FB6963">
        <w:rPr>
          <w:rFonts w:ascii="Times New Roman" w:hAnsi="Times New Roman" w:cs="Times New Roman"/>
          <w:sz w:val="24"/>
          <w:szCs w:val="24"/>
        </w:rPr>
        <w:t>Projected materials television, video tape, overhead projector, slides and slide projector and transparencies.</w:t>
      </w:r>
      <w:proofErr w:type="gramEnd"/>
      <w:r w:rsidRPr="00FB6963">
        <w:rPr>
          <w:rFonts w:ascii="Times New Roman" w:hAnsi="Times New Roman" w:cs="Times New Roman"/>
          <w:sz w:val="24"/>
          <w:szCs w:val="24"/>
        </w:rPr>
        <w:t xml:space="preserve"> Audio and other visual materials: Radio, model, computer, tape recording etc. </w:t>
      </w:r>
    </w:p>
    <w:p w:rsidR="00397F1E" w:rsidRPr="00FB6963" w:rsidRDefault="00397F1E" w:rsidP="00397F1E">
      <w:pPr>
        <w:pStyle w:val="Heading2"/>
        <w:spacing w:line="480" w:lineRule="auto"/>
        <w:jc w:val="both"/>
        <w:rPr>
          <w:szCs w:val="24"/>
        </w:rPr>
      </w:pPr>
      <w:r w:rsidRPr="00FB6963">
        <w:rPr>
          <w:szCs w:val="24"/>
        </w:rPr>
        <w:t xml:space="preserve">2.1.2 Models and Specimens </w:t>
      </w:r>
    </w:p>
    <w:p w:rsidR="00397F1E" w:rsidRPr="00FB6963" w:rsidRDefault="00397F1E" w:rsidP="00397F1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Balogun</w:t>
      </w:r>
      <w:proofErr w:type="spellEnd"/>
      <w:r>
        <w:rPr>
          <w:rFonts w:ascii="Times New Roman" w:hAnsi="Times New Roman" w:cs="Times New Roman"/>
          <w:sz w:val="24"/>
          <w:szCs w:val="24"/>
        </w:rPr>
        <w:t xml:space="preserve"> (2018</w:t>
      </w:r>
      <w:r w:rsidRPr="00FB6963">
        <w:rPr>
          <w:rFonts w:ascii="Times New Roman" w:hAnsi="Times New Roman" w:cs="Times New Roman"/>
          <w:sz w:val="24"/>
          <w:szCs w:val="24"/>
        </w:rPr>
        <w:t>) it is</w:t>
      </w:r>
      <w:r>
        <w:rPr>
          <w:rFonts w:ascii="Times New Roman" w:hAnsi="Times New Roman" w:cs="Times New Roman"/>
          <w:sz w:val="24"/>
          <w:szCs w:val="24"/>
        </w:rPr>
        <w:t xml:space="preserve"> part of the duty of any</w:t>
      </w:r>
      <w:r w:rsidRPr="00FB6963">
        <w:rPr>
          <w:rFonts w:ascii="Times New Roman" w:hAnsi="Times New Roman" w:cs="Times New Roman"/>
          <w:sz w:val="24"/>
          <w:szCs w:val="24"/>
        </w:rPr>
        <w:t xml:space="preserve"> teacher to make models, charts and diagrams. Among the most continuously useful visual aids for the teaching purposes are those the </w:t>
      </w:r>
      <w:r>
        <w:rPr>
          <w:rFonts w:ascii="Times New Roman" w:hAnsi="Times New Roman" w:cs="Times New Roman"/>
          <w:sz w:val="24"/>
          <w:szCs w:val="24"/>
        </w:rPr>
        <w:t>Government</w:t>
      </w:r>
      <w:r w:rsidRPr="00FB6963">
        <w:rPr>
          <w:rFonts w:ascii="Times New Roman" w:hAnsi="Times New Roman" w:cs="Times New Roman"/>
          <w:sz w:val="24"/>
          <w:szCs w:val="24"/>
        </w:rPr>
        <w:t xml:space="preserve"> teachers made for him. Moreover, the students should be encouraged to help, and to make such aids as a hobby especially in </w:t>
      </w:r>
      <w:r>
        <w:rPr>
          <w:rFonts w:ascii="Times New Roman" w:hAnsi="Times New Roman" w:cs="Times New Roman"/>
          <w:sz w:val="24"/>
          <w:szCs w:val="24"/>
        </w:rPr>
        <w:t>Government</w:t>
      </w:r>
      <w:r w:rsidRPr="00FB6963">
        <w:rPr>
          <w:rFonts w:ascii="Times New Roman" w:hAnsi="Times New Roman" w:cs="Times New Roman"/>
          <w:sz w:val="24"/>
          <w:szCs w:val="24"/>
        </w:rPr>
        <w:t xml:space="preserve"> club, handicraft group‘s basket making, local cage making and so on. Specimens are real things. As general rules, living specimens are better than dead ones.  Obtaining specimens takes time, if then, the </w:t>
      </w:r>
      <w:r>
        <w:rPr>
          <w:rFonts w:ascii="Times New Roman" w:hAnsi="Times New Roman" w:cs="Times New Roman"/>
          <w:sz w:val="24"/>
          <w:szCs w:val="24"/>
        </w:rPr>
        <w:t>Government</w:t>
      </w:r>
      <w:r w:rsidRPr="00FB6963">
        <w:rPr>
          <w:rFonts w:ascii="Times New Roman" w:hAnsi="Times New Roman" w:cs="Times New Roman"/>
          <w:sz w:val="24"/>
          <w:szCs w:val="24"/>
        </w:rPr>
        <w:t xml:space="preserve"> </w:t>
      </w:r>
      <w:r w:rsidRPr="00FB6963">
        <w:rPr>
          <w:rFonts w:ascii="Times New Roman" w:hAnsi="Times New Roman" w:cs="Times New Roman"/>
          <w:sz w:val="24"/>
          <w:szCs w:val="24"/>
        </w:rPr>
        <w:lastRenderedPageBreak/>
        <w:t>teachers make poor use of them, and his /her time will have been largely wasted.  If rightly used, specimens should not only add interest to the lesson, t</w:t>
      </w:r>
      <w:r>
        <w:rPr>
          <w:rFonts w:ascii="Times New Roman" w:hAnsi="Times New Roman" w:cs="Times New Roman"/>
          <w:sz w:val="24"/>
          <w:szCs w:val="24"/>
        </w:rPr>
        <w:t>hey should also help the</w:t>
      </w:r>
      <w:r w:rsidRPr="00FB6963">
        <w:rPr>
          <w:rFonts w:ascii="Times New Roman" w:hAnsi="Times New Roman" w:cs="Times New Roman"/>
          <w:sz w:val="24"/>
          <w:szCs w:val="24"/>
        </w:rPr>
        <w:t xml:space="preserve"> students to understand and to remember the subject (</w:t>
      </w:r>
      <w:proofErr w:type="spellStart"/>
      <w:r w:rsidRPr="00FB6963">
        <w:rPr>
          <w:rFonts w:ascii="Times New Roman" w:hAnsi="Times New Roman" w:cs="Times New Roman"/>
          <w:sz w:val="24"/>
          <w:szCs w:val="24"/>
        </w:rPr>
        <w:t>Imogie</w:t>
      </w:r>
      <w:proofErr w:type="spellEnd"/>
      <w:r w:rsidRPr="00FB6963">
        <w:rPr>
          <w:rFonts w:ascii="Times New Roman" w:hAnsi="Times New Roman" w:cs="Times New Roman"/>
          <w:sz w:val="24"/>
          <w:szCs w:val="24"/>
        </w:rPr>
        <w:t xml:space="preserve">, </w:t>
      </w:r>
      <w:r>
        <w:rPr>
          <w:rFonts w:ascii="Times New Roman" w:hAnsi="Times New Roman" w:cs="Times New Roman"/>
          <w:sz w:val="24"/>
          <w:szCs w:val="24"/>
        </w:rPr>
        <w:t>2019</w:t>
      </w:r>
      <w:r w:rsidRPr="00FB6963">
        <w:rPr>
          <w:rFonts w:ascii="Times New Roman" w:hAnsi="Times New Roman" w:cs="Times New Roman"/>
          <w:sz w:val="24"/>
          <w:szCs w:val="24"/>
        </w:rPr>
        <w:t xml:space="preserve">). </w:t>
      </w:r>
    </w:p>
    <w:p w:rsidR="00397F1E" w:rsidRPr="00FB6963" w:rsidRDefault="00397F1E" w:rsidP="00397F1E">
      <w:pPr>
        <w:pStyle w:val="Heading2"/>
        <w:spacing w:line="480" w:lineRule="auto"/>
        <w:jc w:val="both"/>
        <w:rPr>
          <w:szCs w:val="24"/>
        </w:rPr>
      </w:pPr>
      <w:r w:rsidRPr="00FB6963">
        <w:rPr>
          <w:szCs w:val="24"/>
        </w:rPr>
        <w:t xml:space="preserve">2.1.2 The Chalkboard </w:t>
      </w:r>
    </w:p>
    <w:p w:rsidR="00397F1E" w:rsidRPr="00FB6963" w:rsidRDefault="00397F1E" w:rsidP="00397F1E">
      <w:pPr>
        <w:spacing w:line="480" w:lineRule="auto"/>
        <w:ind w:firstLine="720"/>
        <w:jc w:val="both"/>
        <w:rPr>
          <w:rFonts w:ascii="Times New Roman" w:hAnsi="Times New Roman" w:cs="Times New Roman"/>
          <w:sz w:val="24"/>
          <w:szCs w:val="24"/>
        </w:rPr>
      </w:pPr>
      <w:r w:rsidRPr="00FB6963">
        <w:rPr>
          <w:rFonts w:ascii="Times New Roman" w:hAnsi="Times New Roman" w:cs="Times New Roman"/>
          <w:sz w:val="24"/>
          <w:szCs w:val="24"/>
        </w:rPr>
        <w:t xml:space="preserve">The chalkboard is the commonest of all visual aids, and is, in fact, such a common place of classroom teaching that, it is rarely used as effectively as it might be. The </w:t>
      </w:r>
      <w:r>
        <w:rPr>
          <w:rFonts w:ascii="Times New Roman" w:hAnsi="Times New Roman" w:cs="Times New Roman"/>
          <w:sz w:val="24"/>
          <w:szCs w:val="24"/>
        </w:rPr>
        <w:t>Government</w:t>
      </w:r>
      <w:r w:rsidRPr="00FB6963">
        <w:rPr>
          <w:rFonts w:ascii="Times New Roman" w:hAnsi="Times New Roman" w:cs="Times New Roman"/>
          <w:sz w:val="24"/>
          <w:szCs w:val="24"/>
        </w:rPr>
        <w:t xml:space="preserve"> teacher should never be without a supply of </w:t>
      </w:r>
      <w:proofErr w:type="spellStart"/>
      <w:r w:rsidRPr="00FB6963">
        <w:rPr>
          <w:rFonts w:ascii="Times New Roman" w:hAnsi="Times New Roman" w:cs="Times New Roman"/>
          <w:sz w:val="24"/>
          <w:szCs w:val="24"/>
        </w:rPr>
        <w:t>coloured</w:t>
      </w:r>
      <w:proofErr w:type="spellEnd"/>
      <w:r w:rsidRPr="00FB6963">
        <w:rPr>
          <w:rFonts w:ascii="Times New Roman" w:hAnsi="Times New Roman" w:cs="Times New Roman"/>
          <w:sz w:val="24"/>
          <w:szCs w:val="24"/>
        </w:rPr>
        <w:t xml:space="preserve"> chalks. With their aid parts of a diagram needing emphasis can be brought into prominence. According to </w:t>
      </w:r>
      <w:proofErr w:type="spellStart"/>
      <w:r w:rsidRPr="00FB6963">
        <w:rPr>
          <w:rFonts w:ascii="Times New Roman" w:hAnsi="Times New Roman" w:cs="Times New Roman"/>
          <w:sz w:val="24"/>
          <w:szCs w:val="24"/>
        </w:rPr>
        <w:t>Omoruyi</w:t>
      </w:r>
      <w:proofErr w:type="spellEnd"/>
      <w:r w:rsidRPr="00FB6963">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Orhue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Akerebo</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Aghimien</w:t>
      </w:r>
      <w:proofErr w:type="spellEnd"/>
      <w:r>
        <w:rPr>
          <w:rFonts w:ascii="Times New Roman" w:hAnsi="Times New Roman" w:cs="Times New Roman"/>
          <w:sz w:val="24"/>
          <w:szCs w:val="24"/>
        </w:rPr>
        <w:t>, (201</w:t>
      </w:r>
      <w:r w:rsidRPr="00FB6963">
        <w:rPr>
          <w:rFonts w:ascii="Times New Roman" w:hAnsi="Times New Roman" w:cs="Times New Roman"/>
          <w:sz w:val="24"/>
          <w:szCs w:val="24"/>
        </w:rPr>
        <w:t xml:space="preserve">9) a diagram of the parts of the chicken (fowl) and so on becomes clearer and more memorable if the intestines, pancreases, liver, crop, gall bladder, gizzard, prevent recluse and colons are shown in different </w:t>
      </w:r>
      <w:proofErr w:type="spellStart"/>
      <w:r w:rsidRPr="00FB6963">
        <w:rPr>
          <w:rFonts w:ascii="Times New Roman" w:hAnsi="Times New Roman" w:cs="Times New Roman"/>
          <w:sz w:val="24"/>
          <w:szCs w:val="24"/>
        </w:rPr>
        <w:t>colours</w:t>
      </w:r>
      <w:proofErr w:type="spellEnd"/>
      <w:r w:rsidRPr="00FB6963">
        <w:rPr>
          <w:rFonts w:ascii="Times New Roman" w:hAnsi="Times New Roman" w:cs="Times New Roman"/>
          <w:sz w:val="24"/>
          <w:szCs w:val="24"/>
        </w:rPr>
        <w:t xml:space="preserve"> with correspondingly </w:t>
      </w:r>
      <w:proofErr w:type="spellStart"/>
      <w:r w:rsidRPr="00FB6963">
        <w:rPr>
          <w:rFonts w:ascii="Times New Roman" w:hAnsi="Times New Roman" w:cs="Times New Roman"/>
          <w:sz w:val="24"/>
          <w:szCs w:val="24"/>
        </w:rPr>
        <w:t>coloured</w:t>
      </w:r>
      <w:proofErr w:type="spellEnd"/>
      <w:r w:rsidRPr="00FB6963">
        <w:rPr>
          <w:rFonts w:ascii="Times New Roman" w:hAnsi="Times New Roman" w:cs="Times New Roman"/>
          <w:sz w:val="24"/>
          <w:szCs w:val="24"/>
        </w:rPr>
        <w:t xml:space="preserve"> labels. It takes no more time to draw a plant and its roots using green and brown chalks for leaves and roots, but the result is more impressive than a drawing in white chalk. </w:t>
      </w:r>
    </w:p>
    <w:p w:rsidR="00397F1E" w:rsidRPr="00FB6963" w:rsidRDefault="00397F1E" w:rsidP="00397F1E">
      <w:pPr>
        <w:pStyle w:val="Heading2"/>
        <w:spacing w:line="480" w:lineRule="auto"/>
        <w:jc w:val="both"/>
        <w:rPr>
          <w:szCs w:val="24"/>
        </w:rPr>
      </w:pPr>
      <w:r w:rsidRPr="00FB6963">
        <w:rPr>
          <w:szCs w:val="24"/>
        </w:rPr>
        <w:t xml:space="preserve">2.1.3 Charts and Graphs </w:t>
      </w:r>
    </w:p>
    <w:p w:rsidR="00397F1E" w:rsidRPr="00FB6963" w:rsidRDefault="00397F1E" w:rsidP="00397F1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Omoruyi</w:t>
      </w:r>
      <w:proofErr w:type="spellEnd"/>
      <w:r>
        <w:rPr>
          <w:rFonts w:ascii="Times New Roman" w:hAnsi="Times New Roman" w:cs="Times New Roman"/>
          <w:sz w:val="24"/>
          <w:szCs w:val="24"/>
        </w:rPr>
        <w:t>,</w:t>
      </w:r>
      <w:r w:rsidRPr="00FB6963">
        <w:rPr>
          <w:rFonts w:ascii="Times New Roman" w:hAnsi="Times New Roman" w:cs="Times New Roman"/>
          <w:sz w:val="24"/>
          <w:szCs w:val="24"/>
        </w:rPr>
        <w:t xml:space="preserve"> (</w:t>
      </w:r>
      <w:r>
        <w:rPr>
          <w:rFonts w:ascii="Times New Roman" w:hAnsi="Times New Roman" w:cs="Times New Roman"/>
          <w:sz w:val="24"/>
          <w:szCs w:val="24"/>
        </w:rPr>
        <w:t>2019</w:t>
      </w:r>
      <w:r w:rsidRPr="00FB6963">
        <w:rPr>
          <w:rFonts w:ascii="Times New Roman" w:hAnsi="Times New Roman" w:cs="Times New Roman"/>
          <w:sz w:val="24"/>
          <w:szCs w:val="24"/>
        </w:rPr>
        <w:t xml:space="preserve">) charts and graphs are useful for the immediate illustration of </w:t>
      </w:r>
      <w:r>
        <w:rPr>
          <w:rFonts w:ascii="Times New Roman" w:hAnsi="Times New Roman" w:cs="Times New Roman"/>
          <w:sz w:val="24"/>
          <w:szCs w:val="24"/>
        </w:rPr>
        <w:t>Government</w:t>
      </w:r>
      <w:r w:rsidRPr="00FB6963">
        <w:rPr>
          <w:rFonts w:ascii="Times New Roman" w:hAnsi="Times New Roman" w:cs="Times New Roman"/>
          <w:sz w:val="24"/>
          <w:szCs w:val="24"/>
        </w:rPr>
        <w:t xml:space="preserve"> lessons and should be hung by the side of the chalkboard rather than over it for examples when studying various stages of seed germination (maize) and the life cycle of a grasshopper. </w:t>
      </w:r>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Akande</w:t>
      </w:r>
      <w:proofErr w:type="spellEnd"/>
      <w:r>
        <w:rPr>
          <w:rFonts w:ascii="Times New Roman" w:hAnsi="Times New Roman" w:cs="Times New Roman"/>
          <w:sz w:val="24"/>
          <w:szCs w:val="24"/>
        </w:rPr>
        <w:t>, (201</w:t>
      </w:r>
      <w:r w:rsidRPr="00FB6963">
        <w:rPr>
          <w:rFonts w:ascii="Times New Roman" w:hAnsi="Times New Roman" w:cs="Times New Roman"/>
          <w:sz w:val="24"/>
          <w:szCs w:val="24"/>
        </w:rPr>
        <w:t xml:space="preserve">6) graphs are in such common use and so readily display variations in values, that students should be encouraged to employ graphical methods whenever possible. Regular variations are shown particularly clearly by means of graphs. Bar graphs, circle graphs and line graphs are used to summarize detailed information. They provide a </w:t>
      </w:r>
      <w:r w:rsidRPr="00FB6963">
        <w:rPr>
          <w:rFonts w:ascii="Times New Roman" w:hAnsi="Times New Roman" w:cs="Times New Roman"/>
          <w:sz w:val="24"/>
          <w:szCs w:val="24"/>
        </w:rPr>
        <w:lastRenderedPageBreak/>
        <w:t xml:space="preserve">quick simple way to compare quantitative information. A circle graph is used to best advantage to show the relationship both of the parts to a whole and of the parts of each other.  It is an excellent way of showing the distribution of values. </w:t>
      </w:r>
    </w:p>
    <w:p w:rsidR="00397F1E" w:rsidRPr="00FB6963" w:rsidRDefault="00397F1E" w:rsidP="00397F1E">
      <w:pPr>
        <w:pStyle w:val="Heading2"/>
        <w:spacing w:after="0" w:line="480" w:lineRule="auto"/>
        <w:jc w:val="both"/>
        <w:rPr>
          <w:szCs w:val="24"/>
        </w:rPr>
      </w:pPr>
      <w:r>
        <w:rPr>
          <w:szCs w:val="24"/>
        </w:rPr>
        <w:t xml:space="preserve">2.1.4 </w:t>
      </w:r>
      <w:r w:rsidRPr="00FB6963">
        <w:rPr>
          <w:szCs w:val="24"/>
        </w:rPr>
        <w:t xml:space="preserve">Maps, Atlases and Textbooks </w:t>
      </w:r>
    </w:p>
    <w:p w:rsidR="00397F1E" w:rsidRDefault="00397F1E" w:rsidP="00397F1E">
      <w:pPr>
        <w:spacing w:after="0" w:line="480" w:lineRule="auto"/>
        <w:ind w:firstLine="720"/>
        <w:jc w:val="both"/>
        <w:rPr>
          <w:rFonts w:ascii="Times New Roman" w:hAnsi="Times New Roman" w:cs="Times New Roman"/>
          <w:sz w:val="24"/>
          <w:szCs w:val="24"/>
        </w:rPr>
      </w:pPr>
      <w:r w:rsidRPr="00FB6963">
        <w:rPr>
          <w:rFonts w:ascii="Times New Roman" w:hAnsi="Times New Roman" w:cs="Times New Roman"/>
          <w:sz w:val="24"/>
          <w:szCs w:val="24"/>
        </w:rPr>
        <w:t xml:space="preserve">Maps and atlases are important instructional materials for the teaching and learning of </w:t>
      </w:r>
      <w:r>
        <w:rPr>
          <w:rFonts w:ascii="Times New Roman" w:hAnsi="Times New Roman" w:cs="Times New Roman"/>
          <w:sz w:val="24"/>
          <w:szCs w:val="24"/>
        </w:rPr>
        <w:t>Government</w:t>
      </w:r>
      <w:r w:rsidRPr="00FB6963">
        <w:rPr>
          <w:rFonts w:ascii="Times New Roman" w:hAnsi="Times New Roman" w:cs="Times New Roman"/>
          <w:sz w:val="24"/>
          <w:szCs w:val="24"/>
        </w:rPr>
        <w:t>. They are good companions when teaching such topic</w:t>
      </w:r>
      <w:r>
        <w:rPr>
          <w:rFonts w:ascii="Times New Roman" w:hAnsi="Times New Roman" w:cs="Times New Roman"/>
          <w:sz w:val="24"/>
          <w:szCs w:val="24"/>
        </w:rPr>
        <w:t>s as the various Historical context and organization structure of any country</w:t>
      </w:r>
      <w:r w:rsidRPr="00FB6963">
        <w:rPr>
          <w:rFonts w:ascii="Times New Roman" w:hAnsi="Times New Roman" w:cs="Times New Roman"/>
          <w:sz w:val="24"/>
          <w:szCs w:val="24"/>
        </w:rPr>
        <w:t xml:space="preserve"> and so on. Ac</w:t>
      </w:r>
      <w:r>
        <w:rPr>
          <w:rFonts w:ascii="Times New Roman" w:hAnsi="Times New Roman" w:cs="Times New Roman"/>
          <w:sz w:val="24"/>
          <w:szCs w:val="24"/>
        </w:rPr>
        <w:t xml:space="preserve">cording to </w:t>
      </w:r>
      <w:proofErr w:type="spellStart"/>
      <w:r>
        <w:rPr>
          <w:rFonts w:ascii="Times New Roman" w:hAnsi="Times New Roman" w:cs="Times New Roman"/>
          <w:sz w:val="24"/>
          <w:szCs w:val="24"/>
        </w:rPr>
        <w:t>Anyawu</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Anyanwu</w:t>
      </w:r>
      <w:proofErr w:type="spellEnd"/>
      <w:r>
        <w:rPr>
          <w:rFonts w:ascii="Times New Roman" w:hAnsi="Times New Roman" w:cs="Times New Roman"/>
          <w:sz w:val="24"/>
          <w:szCs w:val="24"/>
        </w:rPr>
        <w:t xml:space="preserve"> (201</w:t>
      </w:r>
      <w:r w:rsidRPr="00FB6963">
        <w:rPr>
          <w:rFonts w:ascii="Times New Roman" w:hAnsi="Times New Roman" w:cs="Times New Roman"/>
          <w:sz w:val="24"/>
          <w:szCs w:val="24"/>
        </w:rPr>
        <w:t xml:space="preserve">7) textbooks are the most common instructional materials that teachers used to disseminate knowledge. Textbooks add variety values, but are too costly for an average </w:t>
      </w:r>
      <w:r>
        <w:rPr>
          <w:rFonts w:ascii="Times New Roman" w:hAnsi="Times New Roman" w:cs="Times New Roman"/>
          <w:sz w:val="24"/>
          <w:szCs w:val="24"/>
        </w:rPr>
        <w:t>secondary school</w:t>
      </w:r>
      <w:r w:rsidRPr="00FB6963">
        <w:rPr>
          <w:rFonts w:ascii="Times New Roman" w:hAnsi="Times New Roman" w:cs="Times New Roman"/>
          <w:sz w:val="24"/>
          <w:szCs w:val="24"/>
        </w:rPr>
        <w:t xml:space="preserve"> student to afford. Some ways by which to ameliorate this problem is for a group of teacher to write jointly and for the school authority to ensure that copies of relevant textbooks are put into the school library to enable </w:t>
      </w:r>
      <w:r>
        <w:rPr>
          <w:rFonts w:ascii="Times New Roman" w:hAnsi="Times New Roman" w:cs="Times New Roman"/>
          <w:sz w:val="24"/>
          <w:szCs w:val="24"/>
        </w:rPr>
        <w:t>Government</w:t>
      </w:r>
      <w:r w:rsidRPr="00FB6963">
        <w:rPr>
          <w:rFonts w:ascii="Times New Roman" w:hAnsi="Times New Roman" w:cs="Times New Roman"/>
          <w:sz w:val="24"/>
          <w:szCs w:val="24"/>
        </w:rPr>
        <w:t xml:space="preserve"> students who cannot afford these textbooks to get </w:t>
      </w:r>
      <w:proofErr w:type="spellStart"/>
      <w:r w:rsidRPr="00FB6963">
        <w:rPr>
          <w:rFonts w:ascii="Times New Roman" w:hAnsi="Times New Roman" w:cs="Times New Roman"/>
          <w:sz w:val="24"/>
          <w:szCs w:val="24"/>
        </w:rPr>
        <w:t>assess</w:t>
      </w:r>
      <w:proofErr w:type="spellEnd"/>
      <w:r w:rsidRPr="00FB6963">
        <w:rPr>
          <w:rFonts w:ascii="Times New Roman" w:hAnsi="Times New Roman" w:cs="Times New Roman"/>
          <w:sz w:val="24"/>
          <w:szCs w:val="24"/>
        </w:rPr>
        <w:t xml:space="preserve"> to read them. </w:t>
      </w:r>
    </w:p>
    <w:p w:rsidR="00397F1E" w:rsidRPr="005B6586" w:rsidRDefault="00397F1E" w:rsidP="00397F1E">
      <w:pPr>
        <w:pStyle w:val="Heading1"/>
        <w:spacing w:before="0" w:line="480" w:lineRule="auto"/>
        <w:ind w:left="-5" w:right="-1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2.6</w:t>
      </w:r>
      <w:r>
        <w:rPr>
          <w:rFonts w:ascii="Times New Roman" w:hAnsi="Times New Roman" w:cs="Times New Roman"/>
          <w:b/>
          <w:color w:val="000000" w:themeColor="text1"/>
          <w:sz w:val="24"/>
          <w:szCs w:val="24"/>
        </w:rPr>
        <w:tab/>
        <w:t>Concept of Students Academic Performance</w:t>
      </w:r>
    </w:p>
    <w:p w:rsidR="00397F1E" w:rsidRDefault="00397F1E" w:rsidP="00397F1E">
      <w:pPr>
        <w:spacing w:after="0" w:line="480" w:lineRule="auto"/>
        <w:ind w:right="143" w:firstLine="720"/>
        <w:jc w:val="both"/>
        <w:rPr>
          <w:rFonts w:ascii="Times New Roman" w:hAnsi="Times New Roman" w:cs="Times New Roman"/>
          <w:sz w:val="24"/>
          <w:szCs w:val="24"/>
        </w:rPr>
      </w:pPr>
      <w:r w:rsidRPr="005B6586">
        <w:rPr>
          <w:rFonts w:ascii="Times New Roman" w:hAnsi="Times New Roman" w:cs="Times New Roman"/>
          <w:sz w:val="24"/>
          <w:szCs w:val="24"/>
        </w:rPr>
        <w:t>Academic performance as the outcome of education the extent to which a student, teacher or institution has achieved their educational goals. Academic achievement is commonly measured by examinations or continuous assessment but there is no general agreement on how it is best tested or which aspects is most important procedural knowledge such as skills or declarative knowle</w:t>
      </w:r>
      <w:r>
        <w:rPr>
          <w:rFonts w:ascii="Times New Roman" w:hAnsi="Times New Roman" w:cs="Times New Roman"/>
          <w:sz w:val="24"/>
          <w:szCs w:val="24"/>
        </w:rPr>
        <w:t xml:space="preserve">dge such as facts. </w:t>
      </w:r>
      <w:proofErr w:type="spellStart"/>
      <w:r>
        <w:rPr>
          <w:rFonts w:ascii="Times New Roman" w:hAnsi="Times New Roman" w:cs="Times New Roman"/>
          <w:sz w:val="24"/>
          <w:szCs w:val="24"/>
        </w:rPr>
        <w:t>Godswill</w:t>
      </w:r>
      <w:proofErr w:type="spellEnd"/>
      <w:r>
        <w:rPr>
          <w:rFonts w:ascii="Times New Roman" w:hAnsi="Times New Roman" w:cs="Times New Roman"/>
          <w:sz w:val="24"/>
          <w:szCs w:val="24"/>
        </w:rPr>
        <w:t xml:space="preserve"> (201</w:t>
      </w:r>
      <w:r w:rsidRPr="005B6586">
        <w:rPr>
          <w:rFonts w:ascii="Times New Roman" w:hAnsi="Times New Roman" w:cs="Times New Roman"/>
          <w:sz w:val="24"/>
          <w:szCs w:val="24"/>
        </w:rPr>
        <w:t xml:space="preserve">6) the tracking of academic performance fulfills a number of purposes. Areas of achievement and failure in a student's academic career need to be evaluated in order to foster improvement and make full use of the learning process. </w:t>
      </w:r>
      <w:r w:rsidRPr="005B6586">
        <w:rPr>
          <w:rFonts w:ascii="Times New Roman" w:hAnsi="Times New Roman" w:cs="Times New Roman"/>
          <w:sz w:val="24"/>
          <w:szCs w:val="24"/>
        </w:rPr>
        <w:lastRenderedPageBreak/>
        <w:t xml:space="preserve">Results provide a framework for talking about how students fare in school, and a constant standard to which all students are held.  </w:t>
      </w:r>
    </w:p>
    <w:p w:rsidR="00397F1E" w:rsidRDefault="00397F1E" w:rsidP="00397F1E">
      <w:pPr>
        <w:spacing w:after="0" w:line="480" w:lineRule="auto"/>
        <w:ind w:right="143" w:firstLine="720"/>
        <w:jc w:val="both"/>
        <w:rPr>
          <w:rFonts w:ascii="Times New Roman" w:hAnsi="Times New Roman" w:cs="Times New Roman"/>
          <w:sz w:val="24"/>
          <w:szCs w:val="24"/>
        </w:rPr>
      </w:pPr>
      <w:r w:rsidRPr="005B6586">
        <w:rPr>
          <w:rFonts w:ascii="Times New Roman" w:hAnsi="Times New Roman" w:cs="Times New Roman"/>
          <w:sz w:val="24"/>
          <w:szCs w:val="24"/>
        </w:rPr>
        <w:t xml:space="preserve">Academic performance generally refers to how well a student is accomplishing his/her tasks and studies. In educational institutions, success is measured by academic performances or how well a student meets standards set out by curriculum planners or policy makers and the institution itself. Although, education is not the only road to the success in the working world, much effort is made to identify, evaluate, track and encourage the progress of the students in schools. </w:t>
      </w:r>
    </w:p>
    <w:p w:rsidR="00397F1E" w:rsidRPr="005B6586" w:rsidRDefault="00397F1E" w:rsidP="00397F1E">
      <w:pPr>
        <w:spacing w:after="0" w:line="480" w:lineRule="auto"/>
        <w:ind w:right="143" w:firstLine="720"/>
        <w:jc w:val="both"/>
        <w:rPr>
          <w:rFonts w:ascii="Times New Roman" w:hAnsi="Times New Roman" w:cs="Times New Roman"/>
          <w:sz w:val="24"/>
          <w:szCs w:val="24"/>
        </w:rPr>
      </w:pPr>
      <w:r w:rsidRPr="005B6586">
        <w:rPr>
          <w:rFonts w:ascii="Times New Roman" w:hAnsi="Times New Roman" w:cs="Times New Roman"/>
          <w:sz w:val="24"/>
          <w:szCs w:val="24"/>
        </w:rPr>
        <w:t>Parents care about their children‘s academic performances because they believe good academic result will provide more choice and job security. Schools though invested with fostering good academic habits but for the same reason, they are also often influenced by concerns about the school‘s reputation and the possibility of monetary aid from government institutions which can hinge on the overall academic performances of the school. State and federal departments are charged with improving schools and so, devise methods of measuring success in order to create pla</w:t>
      </w:r>
      <w:r>
        <w:rPr>
          <w:rFonts w:ascii="Times New Roman" w:hAnsi="Times New Roman" w:cs="Times New Roman"/>
          <w:sz w:val="24"/>
          <w:szCs w:val="24"/>
        </w:rPr>
        <w:t>ns for improvement (</w:t>
      </w:r>
      <w:proofErr w:type="spellStart"/>
      <w:r>
        <w:rPr>
          <w:rFonts w:ascii="Times New Roman" w:hAnsi="Times New Roman" w:cs="Times New Roman"/>
          <w:sz w:val="24"/>
          <w:szCs w:val="24"/>
        </w:rPr>
        <w:t>Etukudo</w:t>
      </w:r>
      <w:proofErr w:type="spellEnd"/>
      <w:r>
        <w:rPr>
          <w:rFonts w:ascii="Times New Roman" w:hAnsi="Times New Roman" w:cs="Times New Roman"/>
          <w:sz w:val="24"/>
          <w:szCs w:val="24"/>
        </w:rPr>
        <w:t>, 202</w:t>
      </w:r>
      <w:r w:rsidRPr="005B6586">
        <w:rPr>
          <w:rFonts w:ascii="Times New Roman" w:hAnsi="Times New Roman" w:cs="Times New Roman"/>
          <w:sz w:val="24"/>
          <w:szCs w:val="24"/>
        </w:rPr>
        <w:t xml:space="preserve">0). </w:t>
      </w:r>
    </w:p>
    <w:p w:rsidR="00397F1E" w:rsidRPr="005B6586" w:rsidRDefault="00397F1E" w:rsidP="00397F1E">
      <w:pPr>
        <w:spacing w:after="0" w:line="480" w:lineRule="auto"/>
        <w:ind w:firstLine="720"/>
        <w:jc w:val="both"/>
        <w:rPr>
          <w:rFonts w:ascii="Times New Roman" w:hAnsi="Times New Roman" w:cs="Times New Roman"/>
          <w:sz w:val="24"/>
          <w:szCs w:val="24"/>
        </w:rPr>
      </w:pPr>
      <w:r w:rsidRPr="005B6586">
        <w:rPr>
          <w:rFonts w:ascii="Times New Roman" w:hAnsi="Times New Roman" w:cs="Times New Roman"/>
          <w:sz w:val="24"/>
          <w:szCs w:val="24"/>
        </w:rPr>
        <w:t>Academic performance is the grade being given to students either falling below the grade or expected standard after a test or exam conducted. Poor academic performance ac</w:t>
      </w:r>
      <w:r>
        <w:rPr>
          <w:rFonts w:ascii="Times New Roman" w:hAnsi="Times New Roman" w:cs="Times New Roman"/>
          <w:sz w:val="24"/>
          <w:szCs w:val="24"/>
        </w:rPr>
        <w:t xml:space="preserve">cording to </w:t>
      </w:r>
      <w:proofErr w:type="spellStart"/>
      <w:r>
        <w:rPr>
          <w:rFonts w:ascii="Times New Roman" w:hAnsi="Times New Roman" w:cs="Times New Roman"/>
          <w:sz w:val="24"/>
          <w:szCs w:val="24"/>
        </w:rPr>
        <w:t>Adewole</w:t>
      </w:r>
      <w:proofErr w:type="spellEnd"/>
      <w:r>
        <w:rPr>
          <w:rFonts w:ascii="Times New Roman" w:hAnsi="Times New Roman" w:cs="Times New Roman"/>
          <w:sz w:val="24"/>
          <w:szCs w:val="24"/>
        </w:rPr>
        <w:t>, (2019</w:t>
      </w:r>
      <w:r w:rsidRPr="005B6586">
        <w:rPr>
          <w:rFonts w:ascii="Times New Roman" w:hAnsi="Times New Roman" w:cs="Times New Roman"/>
          <w:sz w:val="24"/>
          <w:szCs w:val="24"/>
        </w:rPr>
        <w:t xml:space="preserve">) is a performance that is adjudged by the examinee/test and some other significant variables as falling below an expected standard. The interpretation of this expected or desired standard is better appreciated from the perspective of cognitive ability of the evaluator of the performance. The evaluator or assessor can therefore give different interpretations depending on some factors. The search for the causation of poor academic achievement is unending and </w:t>
      </w:r>
      <w:r w:rsidRPr="005B6586">
        <w:rPr>
          <w:rFonts w:ascii="Times New Roman" w:hAnsi="Times New Roman" w:cs="Times New Roman"/>
          <w:sz w:val="24"/>
          <w:szCs w:val="24"/>
        </w:rPr>
        <w:lastRenderedPageBreak/>
        <w:t>some of the factors they put forward are: Motivationa</w:t>
      </w:r>
      <w:r>
        <w:rPr>
          <w:rFonts w:ascii="Times New Roman" w:hAnsi="Times New Roman" w:cs="Times New Roman"/>
          <w:sz w:val="24"/>
          <w:szCs w:val="24"/>
        </w:rPr>
        <w:t>l orientation, self-esteem/self-</w:t>
      </w:r>
      <w:r w:rsidRPr="005B6586">
        <w:rPr>
          <w:rFonts w:ascii="Times New Roman" w:hAnsi="Times New Roman" w:cs="Times New Roman"/>
          <w:sz w:val="24"/>
          <w:szCs w:val="24"/>
        </w:rPr>
        <w:t>efficacy, emotional problems, study habits, teacher consultation and poor interpersonal relati</w:t>
      </w:r>
      <w:r>
        <w:rPr>
          <w:rFonts w:ascii="Times New Roman" w:hAnsi="Times New Roman" w:cs="Times New Roman"/>
          <w:sz w:val="24"/>
          <w:szCs w:val="24"/>
        </w:rPr>
        <w:t>onships, especially in Government</w:t>
      </w:r>
      <w:r w:rsidRPr="005B6586">
        <w:rPr>
          <w:rFonts w:ascii="Times New Roman" w:hAnsi="Times New Roman" w:cs="Times New Roman"/>
          <w:sz w:val="24"/>
          <w:szCs w:val="24"/>
        </w:rPr>
        <w:t xml:space="preserve"> as a subject. </w:t>
      </w:r>
    </w:p>
    <w:p w:rsidR="00397F1E" w:rsidRDefault="00397F1E" w:rsidP="00397F1E">
      <w:pPr>
        <w:spacing w:line="480" w:lineRule="auto"/>
        <w:ind w:firstLine="720"/>
        <w:jc w:val="both"/>
        <w:rPr>
          <w:rFonts w:ascii="Times New Roman" w:hAnsi="Times New Roman" w:cs="Times New Roman"/>
          <w:sz w:val="24"/>
          <w:szCs w:val="24"/>
        </w:rPr>
      </w:pPr>
      <w:r w:rsidRPr="005B6586">
        <w:rPr>
          <w:rFonts w:ascii="Times New Roman" w:hAnsi="Times New Roman" w:cs="Times New Roman"/>
          <w:sz w:val="24"/>
          <w:szCs w:val="24"/>
        </w:rPr>
        <w:t xml:space="preserve">Students have an interest in their own performance, when they weigh this objective against others such as the amount of leisure time or increasing social networks through studying less or more. </w:t>
      </w:r>
      <w:proofErr w:type="spellStart"/>
      <w:r>
        <w:rPr>
          <w:rFonts w:ascii="Times New Roman" w:hAnsi="Times New Roman" w:cs="Times New Roman"/>
          <w:sz w:val="24"/>
          <w:szCs w:val="24"/>
        </w:rPr>
        <w:t>Students’</w:t>
      </w:r>
      <w:r w:rsidRPr="005B6586">
        <w:rPr>
          <w:rFonts w:ascii="Times New Roman" w:hAnsi="Times New Roman" w:cs="Times New Roman"/>
          <w:sz w:val="24"/>
          <w:szCs w:val="24"/>
        </w:rPr>
        <w:t>productivity</w:t>
      </w:r>
      <w:proofErr w:type="spellEnd"/>
      <w:r w:rsidRPr="005B6586">
        <w:rPr>
          <w:rFonts w:ascii="Times New Roman" w:hAnsi="Times New Roman" w:cs="Times New Roman"/>
          <w:sz w:val="24"/>
          <w:szCs w:val="24"/>
        </w:rPr>
        <w:t xml:space="preserve"> in the EPF clearly depends on aspects such as initial endowments, the exi</w:t>
      </w:r>
      <w:r>
        <w:rPr>
          <w:rFonts w:ascii="Times New Roman" w:hAnsi="Times New Roman" w:cs="Times New Roman"/>
          <w:sz w:val="24"/>
          <w:szCs w:val="24"/>
        </w:rPr>
        <w:t>stence of complementary inputs</w:t>
      </w:r>
      <w:r w:rsidRPr="005B6586">
        <w:rPr>
          <w:rFonts w:ascii="Times New Roman" w:hAnsi="Times New Roman" w:cs="Times New Roman"/>
          <w:sz w:val="24"/>
          <w:szCs w:val="24"/>
        </w:rPr>
        <w:t xml:space="preserve"> that foster their performance and the effort done in learning processes. The role of student‘s motivation and effort has not received the same attention in the economic literature as other aspects, due to the information availability of variables that reflect</w:t>
      </w:r>
      <w:r>
        <w:rPr>
          <w:rFonts w:ascii="Times New Roman" w:hAnsi="Times New Roman" w:cs="Times New Roman"/>
          <w:sz w:val="24"/>
          <w:szCs w:val="24"/>
        </w:rPr>
        <w:t xml:space="preserve"> that conditions. </w:t>
      </w:r>
    </w:p>
    <w:p w:rsidR="00397F1E" w:rsidRPr="005B6586" w:rsidRDefault="00397F1E" w:rsidP="00397F1E">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Folorunso</w:t>
      </w:r>
      <w:proofErr w:type="spellEnd"/>
      <w:r>
        <w:rPr>
          <w:rFonts w:ascii="Times New Roman" w:hAnsi="Times New Roman" w:cs="Times New Roman"/>
          <w:sz w:val="24"/>
          <w:szCs w:val="24"/>
        </w:rPr>
        <w:t xml:space="preserve"> (2019</w:t>
      </w:r>
      <w:r w:rsidRPr="005B6586">
        <w:rPr>
          <w:rFonts w:ascii="Times New Roman" w:hAnsi="Times New Roman" w:cs="Times New Roman"/>
          <w:sz w:val="24"/>
          <w:szCs w:val="24"/>
        </w:rPr>
        <w:t xml:space="preserve">) argued that self-motivation and effort can be induced by parents and teachers. Parents affect children‘s performance through many channels. First, they provide a set of resources available to them (books, computers, educative software, and complimentary classes, among others). Second, parent‘s educative background help to assist their homework‘s and it could foster their learning. Third, they have a clear interest in schooling resources being used efficiently when they assume that education is an investment and nor a consumption activity. </w:t>
      </w:r>
    </w:p>
    <w:p w:rsidR="00397F1E" w:rsidRDefault="00397F1E" w:rsidP="00397F1E">
      <w:pPr>
        <w:spacing w:line="480" w:lineRule="auto"/>
        <w:ind w:right="142" w:firstLine="720"/>
        <w:jc w:val="both"/>
        <w:rPr>
          <w:rFonts w:ascii="Times New Roman" w:hAnsi="Times New Roman" w:cs="Times New Roman"/>
          <w:sz w:val="24"/>
          <w:szCs w:val="24"/>
        </w:rPr>
      </w:pPr>
      <w:r w:rsidRPr="005B6586">
        <w:rPr>
          <w:rFonts w:ascii="Times New Roman" w:hAnsi="Times New Roman" w:cs="Times New Roman"/>
          <w:sz w:val="24"/>
          <w:szCs w:val="24"/>
        </w:rPr>
        <w:t xml:space="preserve">The increase and efficiency of the amount of educational resources will be useful when the student is open to learning and has incentives </w:t>
      </w:r>
      <w:r>
        <w:rPr>
          <w:rFonts w:ascii="Times New Roman" w:hAnsi="Times New Roman" w:cs="Times New Roman"/>
          <w:sz w:val="24"/>
          <w:szCs w:val="24"/>
        </w:rPr>
        <w:t xml:space="preserve">to study. As Chiu and </w:t>
      </w:r>
      <w:proofErr w:type="spellStart"/>
      <w:r>
        <w:rPr>
          <w:rFonts w:ascii="Times New Roman" w:hAnsi="Times New Roman" w:cs="Times New Roman"/>
          <w:sz w:val="24"/>
          <w:szCs w:val="24"/>
        </w:rPr>
        <w:t>Xihua</w:t>
      </w:r>
      <w:proofErr w:type="spellEnd"/>
      <w:r>
        <w:rPr>
          <w:rFonts w:ascii="Times New Roman" w:hAnsi="Times New Roman" w:cs="Times New Roman"/>
          <w:sz w:val="24"/>
          <w:szCs w:val="24"/>
        </w:rPr>
        <w:t xml:space="preserve"> (201</w:t>
      </w:r>
      <w:r w:rsidRPr="005B6586">
        <w:rPr>
          <w:rFonts w:ascii="Times New Roman" w:hAnsi="Times New Roman" w:cs="Times New Roman"/>
          <w:sz w:val="24"/>
          <w:szCs w:val="24"/>
        </w:rPr>
        <w:t xml:space="preserve">8) point out, students with more educational resources available at home could have more opportunities to learn and to have more intrinsic motivations for a discussion about it). Learning is an activity that requires, among other things, time and active engagement of students. It is also worth </w:t>
      </w:r>
      <w:r w:rsidRPr="005B6586">
        <w:rPr>
          <w:rFonts w:ascii="Times New Roman" w:hAnsi="Times New Roman" w:cs="Times New Roman"/>
          <w:sz w:val="24"/>
          <w:szCs w:val="24"/>
        </w:rPr>
        <w:lastRenderedPageBreak/>
        <w:t>mentioning that a student has an additional incentive to study as a consequence of the existence of penalties in case of failure and it determines the intensity of a student‘s investment in lea</w:t>
      </w:r>
      <w:r>
        <w:rPr>
          <w:rFonts w:ascii="Times New Roman" w:hAnsi="Times New Roman" w:cs="Times New Roman"/>
          <w:sz w:val="24"/>
          <w:szCs w:val="24"/>
        </w:rPr>
        <w:t>rning.</w:t>
      </w:r>
    </w:p>
    <w:p w:rsidR="00397F1E" w:rsidRPr="005B6586" w:rsidRDefault="00397F1E" w:rsidP="00397F1E">
      <w:pPr>
        <w:spacing w:line="480" w:lineRule="auto"/>
        <w:ind w:right="142" w:firstLine="720"/>
        <w:jc w:val="both"/>
        <w:rPr>
          <w:rFonts w:ascii="Times New Roman" w:hAnsi="Times New Roman" w:cs="Times New Roman"/>
          <w:sz w:val="24"/>
          <w:szCs w:val="24"/>
        </w:rPr>
      </w:pPr>
      <w:proofErr w:type="spellStart"/>
      <w:r>
        <w:rPr>
          <w:rFonts w:ascii="Times New Roman" w:hAnsi="Times New Roman" w:cs="Times New Roman"/>
          <w:sz w:val="24"/>
          <w:szCs w:val="24"/>
        </w:rPr>
        <w:t>Emeke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Odetoyinbo</w:t>
      </w:r>
      <w:proofErr w:type="spellEnd"/>
      <w:r>
        <w:rPr>
          <w:rFonts w:ascii="Times New Roman" w:hAnsi="Times New Roman" w:cs="Times New Roman"/>
          <w:sz w:val="24"/>
          <w:szCs w:val="24"/>
        </w:rPr>
        <w:t>, 2019</w:t>
      </w:r>
      <w:r w:rsidRPr="005B6586">
        <w:rPr>
          <w:rFonts w:ascii="Times New Roman" w:hAnsi="Times New Roman" w:cs="Times New Roman"/>
          <w:sz w:val="24"/>
          <w:szCs w:val="24"/>
        </w:rPr>
        <w:t>) analyzes the effects and determinants of student effort and cooperativeness, and how to use student motivation and behavior as an instrument for improving learning. From his approach, students face questions such as: How many years to spend in school? How much effort must be devoted to learning per year and whether to disrupt or a</w:t>
      </w:r>
      <w:r>
        <w:rPr>
          <w:rFonts w:ascii="Times New Roman" w:hAnsi="Times New Roman" w:cs="Times New Roman"/>
          <w:sz w:val="24"/>
          <w:szCs w:val="24"/>
        </w:rPr>
        <w:t xml:space="preserve">ssist the learning process in </w:t>
      </w: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w:t>
      </w:r>
      <w:r w:rsidRPr="005B6586">
        <w:rPr>
          <w:rFonts w:ascii="Times New Roman" w:hAnsi="Times New Roman" w:cs="Times New Roman"/>
          <w:sz w:val="24"/>
          <w:szCs w:val="24"/>
        </w:rPr>
        <w:t xml:space="preserve">As it can be seen, there are many intrinsic and extrinsic rewards for learning (increases in monitoring imply increase student effort, discipline and learning as well). </w:t>
      </w:r>
    </w:p>
    <w:p w:rsidR="00397F1E" w:rsidRPr="005B6586" w:rsidRDefault="00397F1E" w:rsidP="00397F1E">
      <w:pPr>
        <w:spacing w:line="480" w:lineRule="auto"/>
        <w:ind w:right="142" w:firstLine="720"/>
        <w:jc w:val="both"/>
        <w:rPr>
          <w:rFonts w:ascii="Times New Roman" w:hAnsi="Times New Roman" w:cs="Times New Roman"/>
          <w:sz w:val="24"/>
          <w:szCs w:val="24"/>
        </w:rPr>
      </w:pPr>
      <w:proofErr w:type="spellStart"/>
      <w:r>
        <w:rPr>
          <w:rFonts w:ascii="Times New Roman" w:hAnsi="Times New Roman" w:cs="Times New Roman"/>
          <w:sz w:val="24"/>
          <w:szCs w:val="24"/>
        </w:rPr>
        <w:t>Datar</w:t>
      </w:r>
      <w:proofErr w:type="spellEnd"/>
      <w:r>
        <w:rPr>
          <w:rFonts w:ascii="Times New Roman" w:hAnsi="Times New Roman" w:cs="Times New Roman"/>
          <w:sz w:val="24"/>
          <w:szCs w:val="24"/>
        </w:rPr>
        <w:t xml:space="preserve"> and Mason (2</w:t>
      </w:r>
      <w:r w:rsidRPr="005B6586">
        <w:rPr>
          <w:rFonts w:ascii="Times New Roman" w:hAnsi="Times New Roman" w:cs="Times New Roman"/>
          <w:sz w:val="24"/>
          <w:szCs w:val="24"/>
        </w:rPr>
        <w:t>0</w:t>
      </w:r>
      <w:r>
        <w:rPr>
          <w:rFonts w:ascii="Times New Roman" w:hAnsi="Times New Roman" w:cs="Times New Roman"/>
          <w:sz w:val="24"/>
          <w:szCs w:val="24"/>
        </w:rPr>
        <w:t>1</w:t>
      </w:r>
      <w:r w:rsidRPr="005B6586">
        <w:rPr>
          <w:rFonts w:ascii="Times New Roman" w:hAnsi="Times New Roman" w:cs="Times New Roman"/>
          <w:sz w:val="24"/>
          <w:szCs w:val="24"/>
        </w:rPr>
        <w:t xml:space="preserve">8) find that an increase in class size is associated with a decrease in </w:t>
      </w:r>
      <w:proofErr w:type="spellStart"/>
      <w:r w:rsidRPr="005B6586">
        <w:rPr>
          <w:rFonts w:ascii="Times New Roman" w:hAnsi="Times New Roman" w:cs="Times New Roman"/>
          <w:sz w:val="24"/>
          <w:szCs w:val="24"/>
        </w:rPr>
        <w:t>parentchild</w:t>
      </w:r>
      <w:proofErr w:type="spellEnd"/>
      <w:r w:rsidRPr="005B6586">
        <w:rPr>
          <w:rFonts w:ascii="Times New Roman" w:hAnsi="Times New Roman" w:cs="Times New Roman"/>
          <w:sz w:val="24"/>
          <w:szCs w:val="24"/>
        </w:rPr>
        <w:t xml:space="preserve"> interaction. In their work, parental and schooling inputs are substitutes which generate a crowd out effect. As it was mentioned before, much of the absence of this type of information comes from the design of surveys and databases. In order to account for the differences between countries, both in the effect of self-motivation and academic assets on the educational achievement, it is necessary to have comparability in the academic tests across countries. External standardized test also provides better information because of the signaling the student wants to give to others such as universities, employers and teachers. </w:t>
      </w:r>
    </w:p>
    <w:p w:rsidR="00397F1E" w:rsidRPr="005B6586" w:rsidRDefault="00397F1E" w:rsidP="00397F1E">
      <w:pPr>
        <w:spacing w:line="480" w:lineRule="auto"/>
        <w:ind w:right="144" w:firstLine="720"/>
        <w:jc w:val="both"/>
        <w:rPr>
          <w:rFonts w:ascii="Times New Roman" w:hAnsi="Times New Roman" w:cs="Times New Roman"/>
          <w:sz w:val="24"/>
          <w:szCs w:val="24"/>
        </w:rPr>
      </w:pPr>
      <w:proofErr w:type="spellStart"/>
      <w:r>
        <w:rPr>
          <w:rFonts w:ascii="Times New Roman" w:hAnsi="Times New Roman" w:cs="Times New Roman"/>
          <w:sz w:val="24"/>
          <w:szCs w:val="24"/>
        </w:rPr>
        <w:t>Woessman</w:t>
      </w:r>
      <w:proofErr w:type="spellEnd"/>
      <w:r>
        <w:rPr>
          <w:rFonts w:ascii="Times New Roman" w:hAnsi="Times New Roman" w:cs="Times New Roman"/>
          <w:sz w:val="24"/>
          <w:szCs w:val="24"/>
        </w:rPr>
        <w:t xml:space="preserve"> (2018</w:t>
      </w:r>
      <w:r w:rsidRPr="005B6586">
        <w:rPr>
          <w:rFonts w:ascii="Times New Roman" w:hAnsi="Times New Roman" w:cs="Times New Roman"/>
          <w:sz w:val="24"/>
          <w:szCs w:val="24"/>
        </w:rPr>
        <w:t xml:space="preserve">) says that grading relative to class performance gives students an incentive to lower average class performance because this allows the students to receive the same grades at less effort. The cooperative solution of students to maximize their joint welfare </w:t>
      </w:r>
      <w:r w:rsidRPr="005B6586">
        <w:rPr>
          <w:rFonts w:ascii="Times New Roman" w:hAnsi="Times New Roman" w:cs="Times New Roman"/>
          <w:sz w:val="24"/>
          <w:szCs w:val="24"/>
        </w:rPr>
        <w:lastRenderedPageBreak/>
        <w:t>is for everybody not to study very hard. Bishop (</w:t>
      </w:r>
      <w:r>
        <w:rPr>
          <w:rFonts w:ascii="Times New Roman" w:hAnsi="Times New Roman" w:cs="Times New Roman"/>
          <w:sz w:val="24"/>
          <w:szCs w:val="24"/>
        </w:rPr>
        <w:t>201</w:t>
      </w:r>
      <w:r w:rsidRPr="005B6586">
        <w:rPr>
          <w:rFonts w:ascii="Times New Roman" w:hAnsi="Times New Roman" w:cs="Times New Roman"/>
          <w:sz w:val="24"/>
          <w:szCs w:val="24"/>
        </w:rPr>
        <w:t xml:space="preserve">9) also states that in many cases students have incentives to distract teachers from teaching a high standard and to apply peer pressure on their classmates for not being too studious with grades relative to the class level. </w:t>
      </w:r>
      <w:proofErr w:type="spellStart"/>
      <w:r w:rsidRPr="005B6586">
        <w:rPr>
          <w:rFonts w:ascii="Times New Roman" w:hAnsi="Times New Roman" w:cs="Times New Roman"/>
          <w:sz w:val="24"/>
          <w:szCs w:val="24"/>
        </w:rPr>
        <w:t>St</w:t>
      </w:r>
      <w:r>
        <w:rPr>
          <w:rFonts w:ascii="Times New Roman" w:hAnsi="Times New Roman" w:cs="Times New Roman"/>
          <w:sz w:val="24"/>
          <w:szCs w:val="24"/>
        </w:rPr>
        <w:t>inebricker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Stinebricker</w:t>
      </w:r>
      <w:proofErr w:type="spellEnd"/>
      <w:r>
        <w:rPr>
          <w:rFonts w:ascii="Times New Roman" w:hAnsi="Times New Roman" w:cs="Times New Roman"/>
          <w:sz w:val="24"/>
          <w:szCs w:val="24"/>
        </w:rPr>
        <w:t xml:space="preserve"> (201</w:t>
      </w:r>
      <w:r w:rsidRPr="005B6586">
        <w:rPr>
          <w:rFonts w:ascii="Times New Roman" w:hAnsi="Times New Roman" w:cs="Times New Roman"/>
          <w:sz w:val="24"/>
          <w:szCs w:val="24"/>
        </w:rPr>
        <w:t xml:space="preserve">7) examine the causal effect of the time used studying on academic performance by using video games as an instrument and they find that effort measured by time studying is positively related to the academic achievements. </w:t>
      </w:r>
    </w:p>
    <w:p w:rsidR="00397F1E" w:rsidRPr="005B6586" w:rsidRDefault="00397F1E" w:rsidP="00397F1E">
      <w:pPr>
        <w:spacing w:line="480" w:lineRule="auto"/>
        <w:ind w:right="142" w:firstLine="720"/>
        <w:jc w:val="both"/>
        <w:rPr>
          <w:rFonts w:ascii="Times New Roman" w:hAnsi="Times New Roman" w:cs="Times New Roman"/>
          <w:sz w:val="24"/>
          <w:szCs w:val="24"/>
        </w:rPr>
      </w:pPr>
      <w:proofErr w:type="spellStart"/>
      <w:r w:rsidRPr="005B6586">
        <w:rPr>
          <w:rFonts w:ascii="Times New Roman" w:hAnsi="Times New Roman" w:cs="Times New Roman"/>
          <w:sz w:val="24"/>
          <w:szCs w:val="24"/>
        </w:rPr>
        <w:t>Dzama</w:t>
      </w:r>
      <w:proofErr w:type="spellEnd"/>
      <w:r w:rsidRPr="005B6586">
        <w:rPr>
          <w:rFonts w:ascii="Times New Roman" w:hAnsi="Times New Roman" w:cs="Times New Roman"/>
          <w:sz w:val="24"/>
          <w:szCs w:val="24"/>
        </w:rPr>
        <w:t xml:space="preserve"> and Osborne (</w:t>
      </w:r>
      <w:r>
        <w:rPr>
          <w:rFonts w:ascii="Times New Roman" w:hAnsi="Times New Roman" w:cs="Times New Roman"/>
          <w:sz w:val="24"/>
          <w:szCs w:val="24"/>
        </w:rPr>
        <w:t>201</w:t>
      </w:r>
      <w:r w:rsidRPr="005B6586">
        <w:rPr>
          <w:rFonts w:ascii="Times New Roman" w:hAnsi="Times New Roman" w:cs="Times New Roman"/>
          <w:sz w:val="24"/>
          <w:szCs w:val="24"/>
        </w:rPr>
        <w:t xml:space="preserve">9) study the causes of poor performance among African students including the interaction between traditional cultures and </w:t>
      </w:r>
      <w:r>
        <w:rPr>
          <w:rFonts w:ascii="Times New Roman" w:hAnsi="Times New Roman" w:cs="Times New Roman"/>
          <w:sz w:val="24"/>
          <w:szCs w:val="24"/>
        </w:rPr>
        <w:t>Government</w:t>
      </w:r>
      <w:r w:rsidRPr="005B6586">
        <w:rPr>
          <w:rFonts w:ascii="Times New Roman" w:hAnsi="Times New Roman" w:cs="Times New Roman"/>
          <w:sz w:val="24"/>
          <w:szCs w:val="24"/>
        </w:rPr>
        <w:t xml:space="preserve"> and find that poor performance in </w:t>
      </w:r>
      <w:r>
        <w:rPr>
          <w:rFonts w:ascii="Times New Roman" w:hAnsi="Times New Roman" w:cs="Times New Roman"/>
          <w:sz w:val="24"/>
          <w:szCs w:val="24"/>
        </w:rPr>
        <w:t>Government</w:t>
      </w:r>
      <w:r w:rsidRPr="005B6586">
        <w:rPr>
          <w:rFonts w:ascii="Times New Roman" w:hAnsi="Times New Roman" w:cs="Times New Roman"/>
          <w:sz w:val="24"/>
          <w:szCs w:val="24"/>
        </w:rPr>
        <w:t xml:space="preserve"> among African students is caused by the absence of vocational incentives rather than by the conflict between </w:t>
      </w:r>
      <w:r>
        <w:rPr>
          <w:rFonts w:ascii="Times New Roman" w:hAnsi="Times New Roman" w:cs="Times New Roman"/>
          <w:sz w:val="24"/>
          <w:szCs w:val="24"/>
        </w:rPr>
        <w:t>Government</w:t>
      </w:r>
      <w:r w:rsidRPr="005B6586">
        <w:rPr>
          <w:rFonts w:ascii="Times New Roman" w:hAnsi="Times New Roman" w:cs="Times New Roman"/>
          <w:sz w:val="24"/>
          <w:szCs w:val="24"/>
        </w:rPr>
        <w:t xml:space="preserve"> and African traditional values and beliefs. They argue that conflict between </w:t>
      </w:r>
      <w:r>
        <w:rPr>
          <w:rFonts w:ascii="Times New Roman" w:hAnsi="Times New Roman" w:cs="Times New Roman"/>
          <w:sz w:val="24"/>
          <w:szCs w:val="24"/>
        </w:rPr>
        <w:t>Government</w:t>
      </w:r>
      <w:r w:rsidRPr="005B6586">
        <w:rPr>
          <w:rFonts w:ascii="Times New Roman" w:hAnsi="Times New Roman" w:cs="Times New Roman"/>
          <w:sz w:val="24"/>
          <w:szCs w:val="24"/>
        </w:rPr>
        <w:t xml:space="preserve"> and traditional beliefs and values is not peculiar to Africans. They demonstrate that in the growth of </w:t>
      </w:r>
      <w:r>
        <w:rPr>
          <w:rFonts w:ascii="Times New Roman" w:hAnsi="Times New Roman" w:cs="Times New Roman"/>
          <w:sz w:val="24"/>
          <w:szCs w:val="24"/>
        </w:rPr>
        <w:t>Government</w:t>
      </w:r>
      <w:r w:rsidRPr="005B6586">
        <w:rPr>
          <w:rFonts w:ascii="Times New Roman" w:hAnsi="Times New Roman" w:cs="Times New Roman"/>
          <w:sz w:val="24"/>
          <w:szCs w:val="24"/>
        </w:rPr>
        <w:t xml:space="preserve"> in developed countries, improvement in the performance of students succeeded rather than preceded industrial and technological development. </w:t>
      </w:r>
    </w:p>
    <w:p w:rsidR="00397F1E" w:rsidRDefault="00397F1E" w:rsidP="00397F1E">
      <w:pPr>
        <w:spacing w:line="480" w:lineRule="auto"/>
        <w:ind w:right="142" w:firstLine="720"/>
        <w:jc w:val="both"/>
        <w:rPr>
          <w:rFonts w:ascii="Times New Roman" w:hAnsi="Times New Roman" w:cs="Times New Roman"/>
          <w:sz w:val="24"/>
          <w:szCs w:val="24"/>
        </w:rPr>
      </w:pPr>
      <w:r>
        <w:rPr>
          <w:rFonts w:ascii="Times New Roman" w:hAnsi="Times New Roman" w:cs="Times New Roman"/>
          <w:sz w:val="24"/>
          <w:szCs w:val="24"/>
        </w:rPr>
        <w:t xml:space="preserve">Using results from PISA-2019, Fuchs and </w:t>
      </w:r>
      <w:proofErr w:type="spellStart"/>
      <w:r>
        <w:rPr>
          <w:rFonts w:ascii="Times New Roman" w:hAnsi="Times New Roman" w:cs="Times New Roman"/>
          <w:sz w:val="24"/>
          <w:szCs w:val="24"/>
        </w:rPr>
        <w:t>Wossmann</w:t>
      </w:r>
      <w:proofErr w:type="spellEnd"/>
      <w:r>
        <w:rPr>
          <w:rFonts w:ascii="Times New Roman" w:hAnsi="Times New Roman" w:cs="Times New Roman"/>
          <w:sz w:val="24"/>
          <w:szCs w:val="24"/>
        </w:rPr>
        <w:t xml:space="preserve"> (201</w:t>
      </w:r>
      <w:r w:rsidRPr="005B6586">
        <w:rPr>
          <w:rFonts w:ascii="Times New Roman" w:hAnsi="Times New Roman" w:cs="Times New Roman"/>
          <w:sz w:val="24"/>
          <w:szCs w:val="24"/>
        </w:rPr>
        <w:t xml:space="preserve">8) find some interesting results. First, boys outperform girls in math and </w:t>
      </w:r>
      <w:r>
        <w:rPr>
          <w:rFonts w:ascii="Times New Roman" w:hAnsi="Times New Roman" w:cs="Times New Roman"/>
          <w:sz w:val="24"/>
          <w:szCs w:val="24"/>
        </w:rPr>
        <w:t>Government</w:t>
      </w:r>
      <w:r w:rsidRPr="005B6586">
        <w:rPr>
          <w:rFonts w:ascii="Times New Roman" w:hAnsi="Times New Roman" w:cs="Times New Roman"/>
          <w:sz w:val="24"/>
          <w:szCs w:val="24"/>
        </w:rPr>
        <w:t xml:space="preserve"> but not in reading; second, there is a positive relationship between the country´s educational expenditure per student and the final score in math and </w:t>
      </w:r>
      <w:r>
        <w:rPr>
          <w:rFonts w:ascii="Times New Roman" w:hAnsi="Times New Roman" w:cs="Times New Roman"/>
          <w:sz w:val="24"/>
          <w:szCs w:val="24"/>
        </w:rPr>
        <w:t>Government</w:t>
      </w:r>
      <w:r w:rsidRPr="005B6586">
        <w:rPr>
          <w:rFonts w:ascii="Times New Roman" w:hAnsi="Times New Roman" w:cs="Times New Roman"/>
          <w:sz w:val="24"/>
          <w:szCs w:val="24"/>
        </w:rPr>
        <w:t xml:space="preserve">. Third, having better equipment materials and better educated teachers increases student performance in </w:t>
      </w:r>
      <w:r>
        <w:rPr>
          <w:rFonts w:ascii="Times New Roman" w:hAnsi="Times New Roman" w:cs="Times New Roman"/>
          <w:sz w:val="24"/>
          <w:szCs w:val="24"/>
        </w:rPr>
        <w:t>Government</w:t>
      </w:r>
      <w:r w:rsidRPr="005B6586">
        <w:rPr>
          <w:rFonts w:ascii="Times New Roman" w:hAnsi="Times New Roman" w:cs="Times New Roman"/>
          <w:sz w:val="24"/>
          <w:szCs w:val="24"/>
        </w:rPr>
        <w:t xml:space="preserve">. Fourth, students in publicly operated schools perform worse than those in privately operated schools. The estimation procedure is done by ordinary least squares solving </w:t>
      </w:r>
      <w:proofErr w:type="spellStart"/>
      <w:r w:rsidRPr="005B6586">
        <w:rPr>
          <w:rFonts w:ascii="Times New Roman" w:hAnsi="Times New Roman" w:cs="Times New Roman"/>
          <w:sz w:val="24"/>
          <w:szCs w:val="24"/>
        </w:rPr>
        <w:t>endogeneity</w:t>
      </w:r>
      <w:proofErr w:type="spellEnd"/>
      <w:r w:rsidRPr="005B6586">
        <w:rPr>
          <w:rFonts w:ascii="Times New Roman" w:hAnsi="Times New Roman" w:cs="Times New Roman"/>
          <w:sz w:val="24"/>
          <w:szCs w:val="24"/>
        </w:rPr>
        <w:t xml:space="preserve"> with instrumental variables and using clustering robust linear regression to estimate standard errors that recognize this clustering of </w:t>
      </w:r>
      <w:r w:rsidRPr="005B6586">
        <w:rPr>
          <w:rFonts w:ascii="Times New Roman" w:hAnsi="Times New Roman" w:cs="Times New Roman"/>
          <w:sz w:val="24"/>
          <w:szCs w:val="24"/>
        </w:rPr>
        <w:lastRenderedPageBreak/>
        <w:t>the student-level data within schools. Missing values are analyzed and reduced by using a specific methodology that increased the sample and it is controlled by dummies in the final es</w:t>
      </w:r>
      <w:r>
        <w:rPr>
          <w:rFonts w:ascii="Times New Roman" w:hAnsi="Times New Roman" w:cs="Times New Roman"/>
          <w:sz w:val="24"/>
          <w:szCs w:val="24"/>
        </w:rPr>
        <w:t xml:space="preserve">timation (Fuchs and </w:t>
      </w:r>
      <w:proofErr w:type="spellStart"/>
      <w:r>
        <w:rPr>
          <w:rFonts w:ascii="Times New Roman" w:hAnsi="Times New Roman" w:cs="Times New Roman"/>
          <w:sz w:val="24"/>
          <w:szCs w:val="24"/>
        </w:rPr>
        <w:t>Wossman</w:t>
      </w:r>
      <w:proofErr w:type="spellEnd"/>
      <w:r>
        <w:rPr>
          <w:rFonts w:ascii="Times New Roman" w:hAnsi="Times New Roman" w:cs="Times New Roman"/>
          <w:sz w:val="24"/>
          <w:szCs w:val="24"/>
        </w:rPr>
        <w:t>, 201</w:t>
      </w:r>
      <w:r w:rsidRPr="005B6586">
        <w:rPr>
          <w:rFonts w:ascii="Times New Roman" w:hAnsi="Times New Roman" w:cs="Times New Roman"/>
          <w:sz w:val="24"/>
          <w:szCs w:val="24"/>
        </w:rPr>
        <w:t xml:space="preserve">8). </w:t>
      </w:r>
    </w:p>
    <w:p w:rsidR="00397F1E" w:rsidRDefault="00397F1E" w:rsidP="00397F1E">
      <w:pPr>
        <w:spacing w:line="480" w:lineRule="auto"/>
        <w:ind w:left="720" w:right="142" w:hanging="720"/>
        <w:jc w:val="both"/>
        <w:rPr>
          <w:rFonts w:ascii="Times New Roman" w:hAnsi="Times New Roman" w:cs="Times New Roman"/>
          <w:b/>
          <w:color w:val="000000" w:themeColor="text1"/>
          <w:sz w:val="24"/>
          <w:szCs w:val="24"/>
        </w:rPr>
      </w:pPr>
    </w:p>
    <w:p w:rsidR="00397F1E" w:rsidRPr="00F4349D" w:rsidRDefault="00397F1E" w:rsidP="00397F1E">
      <w:pPr>
        <w:spacing w:line="480" w:lineRule="auto"/>
        <w:ind w:left="720" w:right="142" w:hanging="720"/>
        <w:jc w:val="both"/>
        <w:rPr>
          <w:rFonts w:ascii="Times New Roman" w:hAnsi="Times New Roman" w:cs="Times New Roman"/>
          <w:sz w:val="24"/>
          <w:szCs w:val="24"/>
        </w:rPr>
      </w:pPr>
      <w:r>
        <w:rPr>
          <w:rFonts w:ascii="Times New Roman" w:hAnsi="Times New Roman" w:cs="Times New Roman"/>
          <w:b/>
          <w:color w:val="000000" w:themeColor="text1"/>
          <w:sz w:val="24"/>
          <w:szCs w:val="24"/>
        </w:rPr>
        <w:t>2.7</w:t>
      </w:r>
      <w:r>
        <w:rPr>
          <w:rFonts w:ascii="Times New Roman" w:hAnsi="Times New Roman" w:cs="Times New Roman"/>
          <w:b/>
          <w:color w:val="000000" w:themeColor="text1"/>
          <w:sz w:val="24"/>
          <w:szCs w:val="24"/>
        </w:rPr>
        <w:tab/>
      </w:r>
      <w:r w:rsidRPr="00F4349D">
        <w:rPr>
          <w:rFonts w:ascii="Times New Roman" w:hAnsi="Times New Roman" w:cs="Times New Roman"/>
          <w:b/>
          <w:color w:val="000000" w:themeColor="text1"/>
          <w:sz w:val="24"/>
          <w:szCs w:val="24"/>
        </w:rPr>
        <w:t xml:space="preserve">Relationship </w:t>
      </w:r>
      <w:r>
        <w:rPr>
          <w:rFonts w:ascii="Times New Roman" w:hAnsi="Times New Roman" w:cs="Times New Roman"/>
          <w:b/>
          <w:color w:val="000000" w:themeColor="text1"/>
          <w:sz w:val="24"/>
          <w:szCs w:val="24"/>
        </w:rPr>
        <w:t>b</w:t>
      </w:r>
      <w:r w:rsidRPr="00F4349D">
        <w:rPr>
          <w:rFonts w:ascii="Times New Roman" w:hAnsi="Times New Roman" w:cs="Times New Roman"/>
          <w:b/>
          <w:color w:val="000000" w:themeColor="text1"/>
          <w:sz w:val="24"/>
          <w:szCs w:val="24"/>
        </w:rPr>
        <w:t xml:space="preserve">etween the Use of Instructional Materials and </w:t>
      </w:r>
      <w:r>
        <w:rPr>
          <w:rFonts w:ascii="Times New Roman" w:hAnsi="Times New Roman" w:cs="Times New Roman"/>
          <w:b/>
          <w:color w:val="000000" w:themeColor="text1"/>
          <w:sz w:val="24"/>
          <w:szCs w:val="24"/>
        </w:rPr>
        <w:t>Student Academic Performance</w:t>
      </w:r>
    </w:p>
    <w:p w:rsidR="00397F1E" w:rsidRPr="005B6586" w:rsidRDefault="00397F1E" w:rsidP="00397F1E">
      <w:pPr>
        <w:spacing w:line="480" w:lineRule="auto"/>
        <w:ind w:firstLine="720"/>
        <w:jc w:val="both"/>
        <w:rPr>
          <w:rFonts w:ascii="Times New Roman" w:hAnsi="Times New Roman" w:cs="Times New Roman"/>
          <w:sz w:val="24"/>
          <w:szCs w:val="24"/>
        </w:rPr>
      </w:pPr>
      <w:r w:rsidRPr="005B6586">
        <w:rPr>
          <w:rFonts w:ascii="Times New Roman" w:hAnsi="Times New Roman" w:cs="Times New Roman"/>
          <w:sz w:val="24"/>
          <w:szCs w:val="24"/>
        </w:rPr>
        <w:t>The researcher compared the past related researches conducted by the experts in the field and th</w:t>
      </w:r>
      <w:r>
        <w:rPr>
          <w:rFonts w:ascii="Times New Roman" w:hAnsi="Times New Roman" w:cs="Times New Roman"/>
          <w:sz w:val="24"/>
          <w:szCs w:val="24"/>
        </w:rPr>
        <w:t xml:space="preserve">e present researches. </w:t>
      </w:r>
      <w:proofErr w:type="spellStart"/>
      <w:r>
        <w:rPr>
          <w:rFonts w:ascii="Times New Roman" w:hAnsi="Times New Roman" w:cs="Times New Roman"/>
          <w:sz w:val="24"/>
          <w:szCs w:val="24"/>
        </w:rPr>
        <w:t>Barlo</w:t>
      </w:r>
      <w:proofErr w:type="spellEnd"/>
      <w:r>
        <w:rPr>
          <w:rFonts w:ascii="Times New Roman" w:hAnsi="Times New Roman" w:cs="Times New Roman"/>
          <w:sz w:val="24"/>
          <w:szCs w:val="24"/>
        </w:rPr>
        <w:t xml:space="preserve"> (2019</w:t>
      </w:r>
      <w:r w:rsidRPr="005B6586">
        <w:rPr>
          <w:rFonts w:ascii="Times New Roman" w:hAnsi="Times New Roman" w:cs="Times New Roman"/>
          <w:sz w:val="24"/>
          <w:szCs w:val="24"/>
        </w:rPr>
        <w:t xml:space="preserve">) carried out a research study titled ―The availability and utilization of instructional materials in the teaching of </w:t>
      </w:r>
      <w:r>
        <w:rPr>
          <w:rFonts w:ascii="Times New Roman" w:hAnsi="Times New Roman" w:cs="Times New Roman"/>
          <w:sz w:val="24"/>
          <w:szCs w:val="24"/>
        </w:rPr>
        <w:t>Government</w:t>
      </w:r>
      <w:r w:rsidRPr="005B6586">
        <w:rPr>
          <w:rFonts w:ascii="Times New Roman" w:hAnsi="Times New Roman" w:cs="Times New Roman"/>
          <w:sz w:val="24"/>
          <w:szCs w:val="24"/>
        </w:rPr>
        <w:t xml:space="preserve"> in selected secondary schools in Lagos State‖.  The target population was two hundred and fifty (250) secondary schools out of which, twenty-five (25) secondary schools were selected as the samples using systematic sampling. The instrument used in collecting the data was questionnaire.  Five (5) null hypotheses were stated which were tested using the Average Weighted Response (AWR) test statistics at 1.00 level of significance. All the five (5) null hypotheses were accepted. The results showed that the teaching of </w:t>
      </w:r>
      <w:r>
        <w:rPr>
          <w:rFonts w:ascii="Times New Roman" w:hAnsi="Times New Roman" w:cs="Times New Roman"/>
          <w:sz w:val="24"/>
          <w:szCs w:val="24"/>
        </w:rPr>
        <w:t>Government</w:t>
      </w:r>
      <w:r w:rsidRPr="005B6586">
        <w:rPr>
          <w:rFonts w:ascii="Times New Roman" w:hAnsi="Times New Roman" w:cs="Times New Roman"/>
          <w:sz w:val="24"/>
          <w:szCs w:val="24"/>
        </w:rPr>
        <w:t xml:space="preserve"> in selected secondary schools depended on the availability and utilization of instructional materials which had negative relationship in the teaching of </w:t>
      </w:r>
      <w:r>
        <w:rPr>
          <w:rFonts w:ascii="Times New Roman" w:hAnsi="Times New Roman" w:cs="Times New Roman"/>
          <w:sz w:val="24"/>
          <w:szCs w:val="24"/>
        </w:rPr>
        <w:t>Government</w:t>
      </w:r>
      <w:r w:rsidRPr="005B6586">
        <w:rPr>
          <w:rFonts w:ascii="Times New Roman" w:hAnsi="Times New Roman" w:cs="Times New Roman"/>
          <w:sz w:val="24"/>
          <w:szCs w:val="24"/>
        </w:rPr>
        <w:t xml:space="preserve"> in selected secondary schools in Lagos State. </w:t>
      </w:r>
    </w:p>
    <w:p w:rsidR="00397F1E" w:rsidRPr="005B6586" w:rsidRDefault="00397F1E" w:rsidP="00397F1E">
      <w:pPr>
        <w:spacing w:after="0" w:line="480" w:lineRule="auto"/>
        <w:ind w:firstLine="720"/>
        <w:jc w:val="both"/>
        <w:rPr>
          <w:rFonts w:ascii="Times New Roman" w:hAnsi="Times New Roman" w:cs="Times New Roman"/>
          <w:sz w:val="24"/>
          <w:szCs w:val="24"/>
        </w:rPr>
      </w:pPr>
      <w:r w:rsidRPr="005B6586">
        <w:rPr>
          <w:rFonts w:ascii="Times New Roman" w:hAnsi="Times New Roman" w:cs="Times New Roman"/>
          <w:sz w:val="24"/>
          <w:szCs w:val="24"/>
        </w:rPr>
        <w:t xml:space="preserve">Also (1998) carried out a research study Utilization of teaching aids in the teaching of vocational </w:t>
      </w:r>
      <w:r>
        <w:rPr>
          <w:rFonts w:ascii="Times New Roman" w:hAnsi="Times New Roman" w:cs="Times New Roman"/>
          <w:sz w:val="24"/>
          <w:szCs w:val="24"/>
        </w:rPr>
        <w:t>Government</w:t>
      </w:r>
      <w:r w:rsidRPr="005B6586">
        <w:rPr>
          <w:rFonts w:ascii="Times New Roman" w:hAnsi="Times New Roman" w:cs="Times New Roman"/>
          <w:sz w:val="24"/>
          <w:szCs w:val="24"/>
        </w:rPr>
        <w:t xml:space="preserve"> in </w:t>
      </w:r>
      <w:r>
        <w:rPr>
          <w:rFonts w:ascii="Times New Roman" w:hAnsi="Times New Roman" w:cs="Times New Roman"/>
          <w:sz w:val="24"/>
          <w:szCs w:val="24"/>
        </w:rPr>
        <w:t xml:space="preserve">secondary schools in </w:t>
      </w:r>
      <w:proofErr w:type="spellStart"/>
      <w:r>
        <w:rPr>
          <w:rFonts w:ascii="Times New Roman" w:hAnsi="Times New Roman" w:cs="Times New Roman"/>
          <w:sz w:val="24"/>
          <w:szCs w:val="24"/>
        </w:rPr>
        <w:t>Osun</w:t>
      </w:r>
      <w:proofErr w:type="spellEnd"/>
      <w:r>
        <w:rPr>
          <w:rFonts w:ascii="Times New Roman" w:hAnsi="Times New Roman" w:cs="Times New Roman"/>
          <w:sz w:val="24"/>
          <w:szCs w:val="24"/>
        </w:rPr>
        <w:t xml:space="preserve"> State</w:t>
      </w:r>
      <w:r w:rsidRPr="005B6586">
        <w:rPr>
          <w:rFonts w:ascii="Times New Roman" w:hAnsi="Times New Roman" w:cs="Times New Roman"/>
          <w:sz w:val="24"/>
          <w:szCs w:val="24"/>
        </w:rPr>
        <w:t xml:space="preserve">.  The target population was two hundred and thirty one (231) secondary schools out of which fifteen (15) secondary schools were selected as the sample by simple randomization. Five (5) null hypotheses were stated which were </w:t>
      </w:r>
      <w:r w:rsidRPr="005B6586">
        <w:rPr>
          <w:rFonts w:ascii="Times New Roman" w:hAnsi="Times New Roman" w:cs="Times New Roman"/>
          <w:sz w:val="24"/>
          <w:szCs w:val="24"/>
        </w:rPr>
        <w:lastRenderedPageBreak/>
        <w:t xml:space="preserve">tested using correlation coefficient test statistics at 0.68 level of significance and all the five (5) null hypotheses were rejected. The result showed that about 60% of the respondents made use of the teaching aids effectively which had positive relationship in the teaching of vocational </w:t>
      </w:r>
      <w:r>
        <w:rPr>
          <w:rFonts w:ascii="Times New Roman" w:hAnsi="Times New Roman" w:cs="Times New Roman"/>
          <w:sz w:val="24"/>
          <w:szCs w:val="24"/>
        </w:rPr>
        <w:t>Government</w:t>
      </w:r>
      <w:r w:rsidRPr="005B6586">
        <w:rPr>
          <w:rFonts w:ascii="Times New Roman" w:hAnsi="Times New Roman" w:cs="Times New Roman"/>
          <w:sz w:val="24"/>
          <w:szCs w:val="24"/>
        </w:rPr>
        <w:t xml:space="preserve"> in secondary schools in </w:t>
      </w:r>
      <w:proofErr w:type="spellStart"/>
      <w:r w:rsidRPr="005B6586">
        <w:rPr>
          <w:rFonts w:ascii="Times New Roman" w:hAnsi="Times New Roman" w:cs="Times New Roman"/>
          <w:sz w:val="24"/>
          <w:szCs w:val="24"/>
        </w:rPr>
        <w:t>Osun</w:t>
      </w:r>
      <w:proofErr w:type="spellEnd"/>
      <w:r w:rsidRPr="005B6586">
        <w:rPr>
          <w:rFonts w:ascii="Times New Roman" w:hAnsi="Times New Roman" w:cs="Times New Roman"/>
          <w:sz w:val="24"/>
          <w:szCs w:val="24"/>
        </w:rPr>
        <w:t xml:space="preserve"> State. </w:t>
      </w:r>
    </w:p>
    <w:p w:rsidR="00397F1E" w:rsidRPr="005B6586" w:rsidRDefault="00397F1E" w:rsidP="00397F1E">
      <w:pPr>
        <w:spacing w:after="0" w:line="480" w:lineRule="auto"/>
        <w:ind w:right="144" w:firstLine="720"/>
        <w:jc w:val="both"/>
        <w:rPr>
          <w:rFonts w:ascii="Times New Roman" w:hAnsi="Times New Roman" w:cs="Times New Roman"/>
          <w:sz w:val="24"/>
          <w:szCs w:val="24"/>
        </w:rPr>
      </w:pPr>
      <w:proofErr w:type="spellStart"/>
      <w:r w:rsidRPr="005B6586">
        <w:rPr>
          <w:rFonts w:ascii="Times New Roman" w:hAnsi="Times New Roman" w:cs="Times New Roman"/>
          <w:sz w:val="24"/>
          <w:szCs w:val="24"/>
        </w:rPr>
        <w:t>Hallack</w:t>
      </w:r>
      <w:proofErr w:type="spellEnd"/>
      <w:r w:rsidRPr="005B6586">
        <w:rPr>
          <w:rFonts w:ascii="Times New Roman" w:hAnsi="Times New Roman" w:cs="Times New Roman"/>
          <w:sz w:val="24"/>
          <w:szCs w:val="24"/>
        </w:rPr>
        <w:t xml:space="preserve"> (</w:t>
      </w:r>
      <w:r>
        <w:rPr>
          <w:rFonts w:ascii="Times New Roman" w:hAnsi="Times New Roman" w:cs="Times New Roman"/>
          <w:sz w:val="24"/>
          <w:szCs w:val="24"/>
        </w:rPr>
        <w:t>2016</w:t>
      </w:r>
      <w:r w:rsidRPr="005B6586">
        <w:rPr>
          <w:rFonts w:ascii="Times New Roman" w:hAnsi="Times New Roman" w:cs="Times New Roman"/>
          <w:sz w:val="24"/>
          <w:szCs w:val="24"/>
        </w:rPr>
        <w:t>) emphasized that the availability of relevant educational resources contribute to academic achievement and that unattractive school bui</w:t>
      </w:r>
      <w:r>
        <w:rPr>
          <w:rFonts w:ascii="Times New Roman" w:hAnsi="Times New Roman" w:cs="Times New Roman"/>
          <w:sz w:val="24"/>
          <w:szCs w:val="24"/>
        </w:rPr>
        <w:t>ldings, crowded classrooms, non-</w:t>
      </w:r>
      <w:r w:rsidRPr="005B6586">
        <w:rPr>
          <w:rFonts w:ascii="Times New Roman" w:hAnsi="Times New Roman" w:cs="Times New Roman"/>
          <w:sz w:val="24"/>
          <w:szCs w:val="24"/>
        </w:rPr>
        <w:t>availability of playing grounds and surroundings that have no aesthetic beauty can contribute to poor academic a</w:t>
      </w:r>
      <w:r>
        <w:rPr>
          <w:rFonts w:ascii="Times New Roman" w:hAnsi="Times New Roman" w:cs="Times New Roman"/>
          <w:sz w:val="24"/>
          <w:szCs w:val="24"/>
        </w:rPr>
        <w:t xml:space="preserve">chievement. Further, </w:t>
      </w:r>
      <w:proofErr w:type="spellStart"/>
      <w:r>
        <w:rPr>
          <w:rFonts w:ascii="Times New Roman" w:hAnsi="Times New Roman" w:cs="Times New Roman"/>
          <w:sz w:val="24"/>
          <w:szCs w:val="24"/>
        </w:rPr>
        <w:t>Jegede</w:t>
      </w:r>
      <w:proofErr w:type="spellEnd"/>
      <w:r>
        <w:rPr>
          <w:rFonts w:ascii="Times New Roman" w:hAnsi="Times New Roman" w:cs="Times New Roman"/>
          <w:sz w:val="24"/>
          <w:szCs w:val="24"/>
        </w:rPr>
        <w:t xml:space="preserve"> (2017</w:t>
      </w:r>
      <w:r w:rsidRPr="005B6586">
        <w:rPr>
          <w:rFonts w:ascii="Times New Roman" w:hAnsi="Times New Roman" w:cs="Times New Roman"/>
          <w:sz w:val="24"/>
          <w:szCs w:val="24"/>
        </w:rPr>
        <w:t xml:space="preserve">) in a study of relationship between educational resources and students’ academic performance in Kenya noted a very strong positive significant relationship between instructional resources and academic performance. According to him, schools with more resources performed better than schools that are less endowed. This </w:t>
      </w:r>
      <w:proofErr w:type="gramStart"/>
      <w:r w:rsidRPr="005B6586">
        <w:rPr>
          <w:rFonts w:ascii="Times New Roman" w:hAnsi="Times New Roman" w:cs="Times New Roman"/>
          <w:sz w:val="24"/>
          <w:szCs w:val="24"/>
        </w:rPr>
        <w:t>collaborated</w:t>
      </w:r>
      <w:proofErr w:type="gramEnd"/>
      <w:r w:rsidRPr="005B6586">
        <w:rPr>
          <w:rFonts w:ascii="Times New Roman" w:hAnsi="Times New Roman" w:cs="Times New Roman"/>
          <w:sz w:val="24"/>
          <w:szCs w:val="24"/>
        </w:rPr>
        <w:t xml:space="preserve"> the findi</w:t>
      </w:r>
      <w:r>
        <w:rPr>
          <w:rFonts w:ascii="Times New Roman" w:hAnsi="Times New Roman" w:cs="Times New Roman"/>
          <w:sz w:val="24"/>
          <w:szCs w:val="24"/>
        </w:rPr>
        <w:t xml:space="preserve">ngs of a study by </w:t>
      </w:r>
      <w:proofErr w:type="spellStart"/>
      <w:r>
        <w:rPr>
          <w:rFonts w:ascii="Times New Roman" w:hAnsi="Times New Roman" w:cs="Times New Roman"/>
          <w:sz w:val="24"/>
          <w:szCs w:val="24"/>
        </w:rPr>
        <w:t>Babalola</w:t>
      </w:r>
      <w:proofErr w:type="spellEnd"/>
      <w:r>
        <w:rPr>
          <w:rFonts w:ascii="Times New Roman" w:hAnsi="Times New Roman" w:cs="Times New Roman"/>
          <w:sz w:val="24"/>
          <w:szCs w:val="24"/>
        </w:rPr>
        <w:t xml:space="preserve"> (2018</w:t>
      </w:r>
      <w:r w:rsidRPr="005B6586">
        <w:rPr>
          <w:rFonts w:ascii="Times New Roman" w:hAnsi="Times New Roman" w:cs="Times New Roman"/>
          <w:sz w:val="24"/>
          <w:szCs w:val="24"/>
        </w:rPr>
        <w:t xml:space="preserve">) that private schools because of availability and adequacy of teaching and learning resources performed better than public schools. </w:t>
      </w:r>
    </w:p>
    <w:p w:rsidR="00397F1E" w:rsidRDefault="00397F1E" w:rsidP="00397F1E">
      <w:pPr>
        <w:spacing w:line="480" w:lineRule="auto"/>
        <w:ind w:right="144" w:firstLine="720"/>
        <w:jc w:val="both"/>
        <w:rPr>
          <w:rFonts w:ascii="Times New Roman" w:hAnsi="Times New Roman" w:cs="Times New Roman"/>
          <w:sz w:val="24"/>
          <w:szCs w:val="24"/>
        </w:rPr>
      </w:pPr>
      <w:r w:rsidRPr="005B6586">
        <w:rPr>
          <w:rFonts w:ascii="Times New Roman" w:hAnsi="Times New Roman" w:cs="Times New Roman"/>
          <w:sz w:val="24"/>
          <w:szCs w:val="24"/>
        </w:rPr>
        <w:t xml:space="preserve">According to </w:t>
      </w:r>
      <w:proofErr w:type="spellStart"/>
      <w:r w:rsidRPr="005B6586">
        <w:rPr>
          <w:rFonts w:ascii="Times New Roman" w:hAnsi="Times New Roman" w:cs="Times New Roman"/>
          <w:sz w:val="24"/>
          <w:szCs w:val="24"/>
        </w:rPr>
        <w:t>Romiszowski</w:t>
      </w:r>
      <w:proofErr w:type="spellEnd"/>
      <w:r w:rsidRPr="005B6586">
        <w:rPr>
          <w:rFonts w:ascii="Times New Roman" w:hAnsi="Times New Roman" w:cs="Times New Roman"/>
          <w:sz w:val="24"/>
          <w:szCs w:val="24"/>
        </w:rPr>
        <w:t xml:space="preserve"> (</w:t>
      </w:r>
      <w:r>
        <w:rPr>
          <w:rFonts w:ascii="Times New Roman" w:hAnsi="Times New Roman" w:cs="Times New Roman"/>
          <w:sz w:val="24"/>
          <w:szCs w:val="24"/>
        </w:rPr>
        <w:t>2019</w:t>
      </w:r>
      <w:r w:rsidRPr="005B6586">
        <w:rPr>
          <w:rFonts w:ascii="Times New Roman" w:hAnsi="Times New Roman" w:cs="Times New Roman"/>
          <w:sz w:val="24"/>
          <w:szCs w:val="24"/>
        </w:rPr>
        <w:t>) shortage of instructional resources hindered effective utilization. T</w:t>
      </w:r>
      <w:r>
        <w:rPr>
          <w:rFonts w:ascii="Times New Roman" w:hAnsi="Times New Roman" w:cs="Times New Roman"/>
          <w:sz w:val="24"/>
          <w:szCs w:val="24"/>
        </w:rPr>
        <w:t xml:space="preserve">his is supported by </w:t>
      </w:r>
      <w:proofErr w:type="spellStart"/>
      <w:r>
        <w:rPr>
          <w:rFonts w:ascii="Times New Roman" w:hAnsi="Times New Roman" w:cs="Times New Roman"/>
          <w:sz w:val="24"/>
          <w:szCs w:val="24"/>
        </w:rPr>
        <w:t>Njoroge</w:t>
      </w:r>
      <w:proofErr w:type="spellEnd"/>
      <w:r>
        <w:rPr>
          <w:rFonts w:ascii="Times New Roman" w:hAnsi="Times New Roman" w:cs="Times New Roman"/>
          <w:sz w:val="24"/>
          <w:szCs w:val="24"/>
        </w:rPr>
        <w:t xml:space="preserve"> (202</w:t>
      </w:r>
      <w:r w:rsidRPr="005B6586">
        <w:rPr>
          <w:rFonts w:ascii="Times New Roman" w:hAnsi="Times New Roman" w:cs="Times New Roman"/>
          <w:sz w:val="24"/>
          <w:szCs w:val="24"/>
        </w:rPr>
        <w:t>0) in a study on factors affecting availability, acquisition and utilization of resources in the teaching of English in selected secondary schools in Kenya found that unavailability of educational resources hinders effective ut</w:t>
      </w:r>
      <w:r>
        <w:rPr>
          <w:rFonts w:ascii="Times New Roman" w:hAnsi="Times New Roman" w:cs="Times New Roman"/>
          <w:sz w:val="24"/>
          <w:szCs w:val="24"/>
        </w:rPr>
        <w:t xml:space="preserve">ilization. However, </w:t>
      </w:r>
      <w:proofErr w:type="spellStart"/>
      <w:r>
        <w:rPr>
          <w:rFonts w:ascii="Times New Roman" w:hAnsi="Times New Roman" w:cs="Times New Roman"/>
          <w:sz w:val="24"/>
          <w:szCs w:val="24"/>
        </w:rPr>
        <w:t>Kitheka</w:t>
      </w:r>
      <w:proofErr w:type="spellEnd"/>
      <w:r>
        <w:rPr>
          <w:rFonts w:ascii="Times New Roman" w:hAnsi="Times New Roman" w:cs="Times New Roman"/>
          <w:sz w:val="24"/>
          <w:szCs w:val="24"/>
        </w:rPr>
        <w:t xml:space="preserve"> (201</w:t>
      </w:r>
      <w:r w:rsidRPr="005B6586">
        <w:rPr>
          <w:rFonts w:ascii="Times New Roman" w:hAnsi="Times New Roman" w:cs="Times New Roman"/>
          <w:sz w:val="24"/>
          <w:szCs w:val="24"/>
        </w:rPr>
        <w:t xml:space="preserve">5) noted that schools with abundant resources may not always utilize them efficiently and consequently fail to raise student‘s level of performance. On the other hand schools with limited resources may utilize what they have efficiently and this may boost </w:t>
      </w:r>
      <w:r w:rsidRPr="005B6586">
        <w:rPr>
          <w:rFonts w:ascii="Times New Roman" w:hAnsi="Times New Roman" w:cs="Times New Roman"/>
          <w:sz w:val="24"/>
          <w:szCs w:val="24"/>
        </w:rPr>
        <w:lastRenderedPageBreak/>
        <w:t xml:space="preserve">learning thus students should be able to maximize and utilize available resources so as to adequately </w:t>
      </w:r>
      <w:r>
        <w:rPr>
          <w:rFonts w:ascii="Times New Roman" w:hAnsi="Times New Roman" w:cs="Times New Roman"/>
          <w:sz w:val="24"/>
          <w:szCs w:val="24"/>
        </w:rPr>
        <w:t>achieve educational objectives.</w:t>
      </w:r>
    </w:p>
    <w:p w:rsidR="00397F1E" w:rsidRDefault="00397F1E" w:rsidP="00397F1E">
      <w:pPr>
        <w:spacing w:line="480" w:lineRule="auto"/>
        <w:ind w:right="144" w:firstLine="720"/>
        <w:jc w:val="both"/>
        <w:rPr>
          <w:rFonts w:ascii="Times New Roman" w:hAnsi="Times New Roman" w:cs="Times New Roman"/>
          <w:sz w:val="24"/>
          <w:szCs w:val="24"/>
        </w:rPr>
      </w:pPr>
      <w:r w:rsidRPr="005B6586">
        <w:rPr>
          <w:rFonts w:ascii="Times New Roman" w:hAnsi="Times New Roman" w:cs="Times New Roman"/>
          <w:sz w:val="24"/>
          <w:szCs w:val="24"/>
        </w:rPr>
        <w:t xml:space="preserve">The utilization of available resources is more important than the quantity. This </w:t>
      </w:r>
      <w:r>
        <w:rPr>
          <w:rFonts w:ascii="Times New Roman" w:hAnsi="Times New Roman" w:cs="Times New Roman"/>
          <w:sz w:val="24"/>
          <w:szCs w:val="24"/>
        </w:rPr>
        <w:t>is supported by Cohen, (2016</w:t>
      </w:r>
      <w:r w:rsidRPr="005B6586">
        <w:rPr>
          <w:rFonts w:ascii="Times New Roman" w:hAnsi="Times New Roman" w:cs="Times New Roman"/>
          <w:sz w:val="24"/>
          <w:szCs w:val="24"/>
        </w:rPr>
        <w:t xml:space="preserve">) who points out that it is not making resources available to schools that matters, but getting those resources utilized by teachers and students </w:t>
      </w:r>
      <w:r>
        <w:rPr>
          <w:rFonts w:ascii="Times New Roman" w:hAnsi="Times New Roman" w:cs="Times New Roman"/>
          <w:sz w:val="24"/>
          <w:szCs w:val="24"/>
        </w:rPr>
        <w:t xml:space="preserve">to get academic content learned. </w:t>
      </w:r>
      <w:proofErr w:type="spellStart"/>
      <w:r>
        <w:rPr>
          <w:rFonts w:ascii="Times New Roman" w:hAnsi="Times New Roman" w:cs="Times New Roman"/>
          <w:sz w:val="24"/>
          <w:szCs w:val="24"/>
        </w:rPr>
        <w:t>Onasanya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Omosewo</w:t>
      </w:r>
      <w:proofErr w:type="spellEnd"/>
      <w:r>
        <w:rPr>
          <w:rFonts w:ascii="Times New Roman" w:hAnsi="Times New Roman" w:cs="Times New Roman"/>
          <w:sz w:val="24"/>
          <w:szCs w:val="24"/>
        </w:rPr>
        <w:t xml:space="preserve"> (2017</w:t>
      </w:r>
      <w:r w:rsidRPr="005B6586">
        <w:rPr>
          <w:rFonts w:ascii="Times New Roman" w:hAnsi="Times New Roman" w:cs="Times New Roman"/>
          <w:sz w:val="24"/>
          <w:szCs w:val="24"/>
        </w:rPr>
        <w:t xml:space="preserve">) carried out a study on the effect of using standard instructional materials and improvised instructional materials on Secondary School </w:t>
      </w:r>
      <w:proofErr w:type="spellStart"/>
      <w:r w:rsidRPr="005B6586">
        <w:rPr>
          <w:rFonts w:ascii="Times New Roman" w:hAnsi="Times New Roman" w:cs="Times New Roman"/>
          <w:sz w:val="24"/>
          <w:szCs w:val="24"/>
        </w:rPr>
        <w:t>Stud</w:t>
      </w:r>
      <w:r>
        <w:rPr>
          <w:rFonts w:ascii="Times New Roman" w:hAnsi="Times New Roman" w:cs="Times New Roman"/>
          <w:sz w:val="24"/>
          <w:szCs w:val="24"/>
        </w:rPr>
        <w:t>ents‘Academic</w:t>
      </w:r>
      <w:proofErr w:type="spellEnd"/>
      <w:r>
        <w:rPr>
          <w:rFonts w:ascii="Times New Roman" w:hAnsi="Times New Roman" w:cs="Times New Roman"/>
          <w:sz w:val="24"/>
          <w:szCs w:val="24"/>
        </w:rPr>
        <w:t xml:space="preserve"> Performance in Social Studies</w:t>
      </w:r>
      <w:r w:rsidRPr="005B6586">
        <w:rPr>
          <w:rFonts w:ascii="Times New Roman" w:hAnsi="Times New Roman" w:cs="Times New Roman"/>
          <w:sz w:val="24"/>
          <w:szCs w:val="24"/>
        </w:rPr>
        <w:t xml:space="preserve"> in Ilorin, Nigeria. The sample consisted of selected Secondary Schools in Ilorin Metropolis of </w:t>
      </w:r>
      <w:proofErr w:type="spellStart"/>
      <w:r w:rsidRPr="005B6586">
        <w:rPr>
          <w:rFonts w:ascii="Times New Roman" w:hAnsi="Times New Roman" w:cs="Times New Roman"/>
          <w:sz w:val="24"/>
          <w:szCs w:val="24"/>
        </w:rPr>
        <w:t>Kwara</w:t>
      </w:r>
      <w:proofErr w:type="spellEnd"/>
      <w:r w:rsidRPr="005B6586">
        <w:rPr>
          <w:rFonts w:ascii="Times New Roman" w:hAnsi="Times New Roman" w:cs="Times New Roman"/>
          <w:sz w:val="24"/>
          <w:szCs w:val="24"/>
        </w:rPr>
        <w:t xml:space="preserve"> State. The research employed a quasi-experimental design of the </w:t>
      </w:r>
      <w:proofErr w:type="spellStart"/>
      <w:r w:rsidRPr="005B6586">
        <w:rPr>
          <w:rFonts w:ascii="Times New Roman" w:hAnsi="Times New Roman" w:cs="Times New Roman"/>
          <w:sz w:val="24"/>
          <w:szCs w:val="24"/>
        </w:rPr>
        <w:t>pretestposttest</w:t>
      </w:r>
      <w:proofErr w:type="spellEnd"/>
      <w:r w:rsidRPr="005B6586">
        <w:rPr>
          <w:rFonts w:ascii="Times New Roman" w:hAnsi="Times New Roman" w:cs="Times New Roman"/>
          <w:sz w:val="24"/>
          <w:szCs w:val="24"/>
        </w:rPr>
        <w:t xml:space="preserve"> non-randomized control group design. Two hypotheses were designed and tested </w:t>
      </w:r>
      <w:proofErr w:type="gramStart"/>
      <w:r w:rsidRPr="005B6586">
        <w:rPr>
          <w:rFonts w:ascii="Times New Roman" w:hAnsi="Times New Roman" w:cs="Times New Roman"/>
          <w:sz w:val="24"/>
          <w:szCs w:val="24"/>
        </w:rPr>
        <w:t>at 0.05 level of significance</w:t>
      </w:r>
      <w:proofErr w:type="gramEnd"/>
      <w:r w:rsidRPr="005B6586">
        <w:rPr>
          <w:rFonts w:ascii="Times New Roman" w:hAnsi="Times New Roman" w:cs="Times New Roman"/>
          <w:sz w:val="24"/>
          <w:szCs w:val="24"/>
        </w:rPr>
        <w:t xml:space="preserve">. </w:t>
      </w:r>
    </w:p>
    <w:p w:rsidR="00397F1E" w:rsidRDefault="00397F1E" w:rsidP="00397F1E">
      <w:pPr>
        <w:spacing w:after="0" w:line="480" w:lineRule="auto"/>
        <w:ind w:right="144" w:firstLine="720"/>
        <w:jc w:val="both"/>
        <w:rPr>
          <w:rFonts w:ascii="Times New Roman" w:hAnsi="Times New Roman" w:cs="Times New Roman"/>
          <w:sz w:val="24"/>
          <w:szCs w:val="24"/>
        </w:rPr>
      </w:pPr>
      <w:r w:rsidRPr="005B6586">
        <w:rPr>
          <w:rFonts w:ascii="Times New Roman" w:hAnsi="Times New Roman" w:cs="Times New Roman"/>
          <w:sz w:val="24"/>
          <w:szCs w:val="24"/>
        </w:rPr>
        <w:t xml:space="preserve">From the analysis, the following findings were made (1) there was significantly difference between the students taught with standard instructional materials and those thought with improvised instructional materials, i.e., mean scores on the posttest (t =4.09, </w:t>
      </w:r>
      <w:proofErr w:type="spellStart"/>
      <w:r w:rsidRPr="005B6586">
        <w:rPr>
          <w:rFonts w:ascii="Times New Roman" w:hAnsi="Times New Roman" w:cs="Times New Roman"/>
          <w:sz w:val="24"/>
          <w:szCs w:val="24"/>
        </w:rPr>
        <w:t>df</w:t>
      </w:r>
      <w:proofErr w:type="spellEnd"/>
      <w:r w:rsidRPr="005B6586">
        <w:rPr>
          <w:rFonts w:ascii="Times New Roman" w:hAnsi="Times New Roman" w:cs="Times New Roman"/>
          <w:sz w:val="24"/>
          <w:szCs w:val="24"/>
        </w:rPr>
        <w:t xml:space="preserve"> 14, p = 0.05), (2) there was no significant difference between the post test scores of the experimental group and control group. This shows that the improvised instructional materials in the comparison of the male mean scores of experimental and control groups were the same entry level with regard to academic ability (t = 1.23, </w:t>
      </w:r>
      <w:proofErr w:type="spellStart"/>
      <w:r w:rsidRPr="005B6586">
        <w:rPr>
          <w:rFonts w:ascii="Times New Roman" w:hAnsi="Times New Roman" w:cs="Times New Roman"/>
          <w:sz w:val="24"/>
          <w:szCs w:val="24"/>
        </w:rPr>
        <w:t>df</w:t>
      </w:r>
      <w:proofErr w:type="spellEnd"/>
      <w:r w:rsidRPr="005B6586">
        <w:rPr>
          <w:rFonts w:ascii="Times New Roman" w:hAnsi="Times New Roman" w:cs="Times New Roman"/>
          <w:sz w:val="24"/>
          <w:szCs w:val="24"/>
        </w:rPr>
        <w:t xml:space="preserve"> = 7, p = 0.05). The implications of improvised instructional materials were discussed. Recommendations for the improvement of standard instructional and improvised instructional Aids in teaching of physics and suggestions for further studies were made. </w:t>
      </w:r>
    </w:p>
    <w:p w:rsidR="00397F1E" w:rsidRDefault="00397F1E" w:rsidP="00397F1E">
      <w:pPr>
        <w:spacing w:after="0" w:line="480" w:lineRule="auto"/>
        <w:ind w:right="144"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Adeyemi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Olaleye</w:t>
      </w:r>
      <w:proofErr w:type="spellEnd"/>
      <w:r>
        <w:rPr>
          <w:rFonts w:ascii="Times New Roman" w:hAnsi="Times New Roman" w:cs="Times New Roman"/>
          <w:sz w:val="24"/>
          <w:szCs w:val="24"/>
        </w:rPr>
        <w:t xml:space="preserve"> (2018</w:t>
      </w:r>
      <w:r w:rsidRPr="005B6586">
        <w:rPr>
          <w:rFonts w:ascii="Times New Roman" w:hAnsi="Times New Roman" w:cs="Times New Roman"/>
          <w:sz w:val="24"/>
          <w:szCs w:val="24"/>
        </w:rPr>
        <w:t>) inves</w:t>
      </w:r>
      <w:r>
        <w:rPr>
          <w:rFonts w:ascii="Times New Roman" w:hAnsi="Times New Roman" w:cs="Times New Roman"/>
          <w:sz w:val="24"/>
          <w:szCs w:val="24"/>
        </w:rPr>
        <w:t xml:space="preserve">tigated the effect of students’ </w:t>
      </w:r>
      <w:r w:rsidRPr="005B6586">
        <w:rPr>
          <w:rFonts w:ascii="Times New Roman" w:hAnsi="Times New Roman" w:cs="Times New Roman"/>
          <w:sz w:val="24"/>
          <w:szCs w:val="24"/>
        </w:rPr>
        <w:t xml:space="preserve">involvement in the production of instructional materials on their academic performance in Biology. A pre-test posttest control Group Quasi- Experiment design was used. Intact class of one hundred and twenty (120) students of SS2 class was used. A sample of sixty (60) students‘ constituting the experimental Group were taught using produced models while the control group of sixty (60) students used already prepared pieces of bones. Data was collected using Biology Achievement Test for Instructional Materials (BATIM) and were analyzed using ANCOVA. A significant difference existed between students taught Biology using produced models and those taught Biology using already prepared bones. The </w:t>
      </w:r>
      <w:proofErr w:type="spellStart"/>
      <w:r w:rsidRPr="005B6586">
        <w:rPr>
          <w:rFonts w:ascii="Times New Roman" w:hAnsi="Times New Roman" w:cs="Times New Roman"/>
          <w:sz w:val="24"/>
          <w:szCs w:val="24"/>
        </w:rPr>
        <w:t>Scheffe</w:t>
      </w:r>
      <w:proofErr w:type="spellEnd"/>
      <w:r w:rsidRPr="005B6586">
        <w:rPr>
          <w:rFonts w:ascii="Times New Roman" w:hAnsi="Times New Roman" w:cs="Times New Roman"/>
          <w:sz w:val="24"/>
          <w:szCs w:val="24"/>
        </w:rPr>
        <w:t xml:space="preserve"> tests carried out to determine the direction of significance show that the difference in means of s</w:t>
      </w:r>
      <w:r>
        <w:rPr>
          <w:rFonts w:ascii="Times New Roman" w:hAnsi="Times New Roman" w:cs="Times New Roman"/>
          <w:sz w:val="24"/>
          <w:szCs w:val="24"/>
        </w:rPr>
        <w:t>tudents</w:t>
      </w:r>
      <w:r w:rsidRPr="005B6586">
        <w:rPr>
          <w:rFonts w:ascii="Times New Roman" w:hAnsi="Times New Roman" w:cs="Times New Roman"/>
          <w:sz w:val="24"/>
          <w:szCs w:val="24"/>
        </w:rPr>
        <w:t xml:space="preserve"> achievement between those taught Biology using produced models and those taught using already p</w:t>
      </w:r>
      <w:r>
        <w:rPr>
          <w:rFonts w:ascii="Times New Roman" w:hAnsi="Times New Roman" w:cs="Times New Roman"/>
          <w:sz w:val="24"/>
          <w:szCs w:val="24"/>
        </w:rPr>
        <w:t>repared bones were significant.</w:t>
      </w:r>
    </w:p>
    <w:p w:rsidR="00397F1E" w:rsidRPr="005B6586" w:rsidRDefault="00397F1E" w:rsidP="00397F1E">
      <w:pPr>
        <w:spacing w:after="0" w:line="480" w:lineRule="auto"/>
        <w:ind w:right="142" w:firstLine="720"/>
        <w:jc w:val="both"/>
        <w:rPr>
          <w:rFonts w:ascii="Times New Roman" w:hAnsi="Times New Roman" w:cs="Times New Roman"/>
          <w:sz w:val="24"/>
          <w:szCs w:val="24"/>
        </w:rPr>
      </w:pPr>
      <w:r w:rsidRPr="005B6586">
        <w:rPr>
          <w:rFonts w:ascii="Times New Roman" w:hAnsi="Times New Roman" w:cs="Times New Roman"/>
          <w:sz w:val="24"/>
          <w:szCs w:val="24"/>
        </w:rPr>
        <w:t xml:space="preserve">The need for teachers to ensure practical experience in the teaching of Biology was the major recommendation of the study. Based on the finding that student‘s involvements in the production of instructional materials impacted on their academic performance in Biology, therefore the present study assumed the usability of the improvised instructional materials. This study is related to this present student in terms of the independent variables but differs in the subject area used for study and location </w:t>
      </w:r>
    </w:p>
    <w:p w:rsidR="00397F1E" w:rsidRPr="005B6586" w:rsidRDefault="00397F1E" w:rsidP="00397F1E">
      <w:pPr>
        <w:spacing w:after="0" w:line="480" w:lineRule="auto"/>
        <w:ind w:right="146" w:firstLine="720"/>
        <w:jc w:val="both"/>
        <w:rPr>
          <w:rFonts w:ascii="Times New Roman" w:hAnsi="Times New Roman" w:cs="Times New Roman"/>
          <w:sz w:val="24"/>
          <w:szCs w:val="24"/>
        </w:rPr>
      </w:pPr>
      <w:r w:rsidRPr="005B6586">
        <w:rPr>
          <w:rFonts w:ascii="Times New Roman" w:hAnsi="Times New Roman" w:cs="Times New Roman"/>
          <w:sz w:val="24"/>
          <w:szCs w:val="24"/>
        </w:rPr>
        <w:t>Likewise Campbell (</w:t>
      </w:r>
      <w:r>
        <w:rPr>
          <w:rFonts w:ascii="Times New Roman" w:hAnsi="Times New Roman" w:cs="Times New Roman"/>
          <w:sz w:val="24"/>
          <w:szCs w:val="24"/>
        </w:rPr>
        <w:t>201</w:t>
      </w:r>
      <w:r w:rsidRPr="005B6586">
        <w:rPr>
          <w:rFonts w:ascii="Times New Roman" w:hAnsi="Times New Roman" w:cs="Times New Roman"/>
          <w:sz w:val="24"/>
          <w:szCs w:val="24"/>
        </w:rPr>
        <w:t xml:space="preserve">9) agreed that Instructional materials enhance the teaching/learning process by exhibiting information necessary to acquire knowledge and skills.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w:t>
      </w:r>
      <w:r w:rsidRPr="005B6586">
        <w:rPr>
          <w:rFonts w:ascii="Times New Roman" w:hAnsi="Times New Roman" w:cs="Times New Roman"/>
          <w:sz w:val="24"/>
          <w:szCs w:val="24"/>
        </w:rPr>
        <w:t xml:space="preserve"> I</w:t>
      </w:r>
      <w:r>
        <w:rPr>
          <w:rFonts w:ascii="Times New Roman" w:hAnsi="Times New Roman" w:cs="Times New Roman"/>
          <w:sz w:val="24"/>
          <w:szCs w:val="24"/>
        </w:rPr>
        <w:t>nstitute of Education (TIE) (201</w:t>
      </w:r>
      <w:r w:rsidRPr="005B6586">
        <w:rPr>
          <w:rFonts w:ascii="Times New Roman" w:hAnsi="Times New Roman" w:cs="Times New Roman"/>
          <w:sz w:val="24"/>
          <w:szCs w:val="24"/>
        </w:rPr>
        <w:t xml:space="preserve">7) outlined that, apart from teachers, instructional materials are the most important resources needed at classroom level. If the </w:t>
      </w:r>
      <w:r w:rsidRPr="005B6586">
        <w:rPr>
          <w:rFonts w:ascii="Times New Roman" w:hAnsi="Times New Roman" w:cs="Times New Roman"/>
          <w:sz w:val="24"/>
          <w:szCs w:val="24"/>
        </w:rPr>
        <w:lastRenderedPageBreak/>
        <w:t xml:space="preserve">curriculum is to succeed, the preparation and production of instructional materials must be handled with utmost care. The Ministry of Education and Vocational Training is responsible for putting in place criteria for evaluating and ensuring that only quality instructional materials are selected to support the teaching and learning in the classroom. It is expected that quality instructional materials shall correspond to the curricula and syllabi, be piloted or tried out in pilot schools, promote competences intended for the learners, be enough, adequate interesting and learner friendly especially for the learners with special needs. </w:t>
      </w:r>
    </w:p>
    <w:p w:rsidR="00397F1E" w:rsidRPr="006E43A4" w:rsidRDefault="00397F1E" w:rsidP="00397F1E">
      <w:pPr>
        <w:pStyle w:val="Heading1"/>
        <w:spacing w:before="0" w:line="480" w:lineRule="auto"/>
        <w:ind w:left="-5" w:right="-15"/>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2.8</w:t>
      </w:r>
      <w:r>
        <w:rPr>
          <w:rFonts w:ascii="Times New Roman" w:hAnsi="Times New Roman" w:cs="Times New Roman"/>
          <w:b/>
          <w:color w:val="000000" w:themeColor="text1"/>
          <w:sz w:val="24"/>
          <w:szCs w:val="24"/>
        </w:rPr>
        <w:tab/>
      </w:r>
      <w:r w:rsidRPr="006E43A4">
        <w:rPr>
          <w:rFonts w:ascii="Times New Roman" w:hAnsi="Times New Roman" w:cs="Times New Roman"/>
          <w:b/>
          <w:color w:val="000000" w:themeColor="text1"/>
          <w:sz w:val="24"/>
          <w:szCs w:val="24"/>
        </w:rPr>
        <w:t>Summary of the Literature Reviewed</w:t>
      </w:r>
    </w:p>
    <w:p w:rsidR="00397F1E" w:rsidRDefault="00397F1E" w:rsidP="00397F1E">
      <w:pPr>
        <w:spacing w:after="0" w:line="480" w:lineRule="auto"/>
        <w:ind w:right="143" w:firstLine="720"/>
        <w:jc w:val="both"/>
        <w:rPr>
          <w:rFonts w:ascii="Times New Roman" w:hAnsi="Times New Roman" w:cs="Times New Roman"/>
          <w:sz w:val="24"/>
          <w:szCs w:val="24"/>
        </w:rPr>
      </w:pPr>
      <w:r>
        <w:rPr>
          <w:rFonts w:ascii="Times New Roman" w:hAnsi="Times New Roman" w:cs="Times New Roman"/>
          <w:sz w:val="24"/>
          <w:szCs w:val="24"/>
        </w:rPr>
        <w:t>In this chapter the central focus in on the use of</w:t>
      </w:r>
      <w:r w:rsidRPr="005B6586">
        <w:rPr>
          <w:rFonts w:ascii="Times New Roman" w:hAnsi="Times New Roman" w:cs="Times New Roman"/>
          <w:sz w:val="24"/>
          <w:szCs w:val="24"/>
        </w:rPr>
        <w:t xml:space="preserve"> instruction</w:t>
      </w:r>
      <w:r>
        <w:rPr>
          <w:rFonts w:ascii="Times New Roman" w:hAnsi="Times New Roman" w:cs="Times New Roman"/>
          <w:sz w:val="24"/>
          <w:szCs w:val="24"/>
        </w:rPr>
        <w:t xml:space="preserve">al materials </w:t>
      </w:r>
      <w:proofErr w:type="spellStart"/>
      <w:r>
        <w:rPr>
          <w:rFonts w:ascii="Times New Roman" w:hAnsi="Times New Roman" w:cs="Times New Roman"/>
          <w:sz w:val="24"/>
          <w:szCs w:val="24"/>
        </w:rPr>
        <w:t>a</w:t>
      </w:r>
      <w:r w:rsidRPr="005B6586">
        <w:rPr>
          <w:rFonts w:ascii="Times New Roman" w:hAnsi="Times New Roman" w:cs="Times New Roman"/>
          <w:sz w:val="24"/>
          <w:szCs w:val="24"/>
        </w:rPr>
        <w:t>n</w:t>
      </w:r>
      <w:r>
        <w:rPr>
          <w:rFonts w:ascii="Times New Roman" w:hAnsi="Times New Roman" w:cs="Times New Roman"/>
          <w:sz w:val="24"/>
          <w:szCs w:val="24"/>
        </w:rPr>
        <w:t>dstudents</w:t>
      </w:r>
      <w:proofErr w:type="spellEnd"/>
      <w:r>
        <w:rPr>
          <w:rFonts w:ascii="Times New Roman" w:hAnsi="Times New Roman" w:cs="Times New Roman"/>
          <w:sz w:val="24"/>
          <w:szCs w:val="24"/>
        </w:rPr>
        <w:t xml:space="preserve">’ </w:t>
      </w:r>
      <w:r w:rsidRPr="005B6586">
        <w:rPr>
          <w:rFonts w:ascii="Times New Roman" w:hAnsi="Times New Roman" w:cs="Times New Roman"/>
          <w:sz w:val="24"/>
          <w:szCs w:val="24"/>
        </w:rPr>
        <w:t>academic pe</w:t>
      </w:r>
      <w:r>
        <w:rPr>
          <w:rFonts w:ascii="Times New Roman" w:hAnsi="Times New Roman" w:cs="Times New Roman"/>
          <w:sz w:val="24"/>
          <w:szCs w:val="24"/>
        </w:rPr>
        <w:t xml:space="preserve">rformance in Government in selected secondary Schools in Ilorin West Local Government Area of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w:t>
      </w:r>
      <w:r w:rsidRPr="005B6586">
        <w:rPr>
          <w:rFonts w:ascii="Times New Roman" w:hAnsi="Times New Roman" w:cs="Times New Roman"/>
          <w:sz w:val="24"/>
          <w:szCs w:val="24"/>
        </w:rPr>
        <w:t xml:space="preserve">. A number of writers have written on one or more of the </w:t>
      </w:r>
      <w:r>
        <w:rPr>
          <w:rFonts w:ascii="Times New Roman" w:hAnsi="Times New Roman" w:cs="Times New Roman"/>
          <w:sz w:val="24"/>
          <w:szCs w:val="24"/>
        </w:rPr>
        <w:t>utilization and relevance of instructional materials in classroom interactions</w:t>
      </w:r>
      <w:r w:rsidRPr="005B6586">
        <w:rPr>
          <w:rFonts w:ascii="Times New Roman" w:hAnsi="Times New Roman" w:cs="Times New Roman"/>
          <w:sz w:val="24"/>
          <w:szCs w:val="24"/>
        </w:rPr>
        <w:t xml:space="preserve"> and in all cases have pointed output how increasing usage of instruction materials enhance the academic performance in </w:t>
      </w:r>
      <w:proofErr w:type="spellStart"/>
      <w:r>
        <w:rPr>
          <w:rFonts w:ascii="Times New Roman" w:hAnsi="Times New Roman" w:cs="Times New Roman"/>
          <w:sz w:val="24"/>
          <w:szCs w:val="24"/>
        </w:rPr>
        <w:t>Governmentas</w:t>
      </w:r>
      <w:proofErr w:type="spellEnd"/>
      <w:r>
        <w:rPr>
          <w:rFonts w:ascii="Times New Roman" w:hAnsi="Times New Roman" w:cs="Times New Roman"/>
          <w:sz w:val="24"/>
          <w:szCs w:val="24"/>
        </w:rPr>
        <w:t xml:space="preserve"> a </w:t>
      </w:r>
      <w:r w:rsidRPr="005B6586">
        <w:rPr>
          <w:rFonts w:ascii="Times New Roman" w:hAnsi="Times New Roman" w:cs="Times New Roman"/>
          <w:sz w:val="24"/>
          <w:szCs w:val="24"/>
        </w:rPr>
        <w:t xml:space="preserve">subjects </w:t>
      </w:r>
      <w:r>
        <w:rPr>
          <w:rFonts w:ascii="Times New Roman" w:hAnsi="Times New Roman" w:cs="Times New Roman"/>
          <w:sz w:val="24"/>
          <w:szCs w:val="24"/>
        </w:rPr>
        <w:t xml:space="preserve">in </w:t>
      </w:r>
      <w:r w:rsidRPr="005B6586">
        <w:rPr>
          <w:rFonts w:ascii="Times New Roman" w:hAnsi="Times New Roman" w:cs="Times New Roman"/>
          <w:sz w:val="24"/>
          <w:szCs w:val="24"/>
        </w:rPr>
        <w:t>particular and</w:t>
      </w:r>
      <w:r>
        <w:rPr>
          <w:rFonts w:ascii="Times New Roman" w:hAnsi="Times New Roman" w:cs="Times New Roman"/>
          <w:sz w:val="24"/>
          <w:szCs w:val="24"/>
        </w:rPr>
        <w:t xml:space="preserve"> indeed in all other subjects</w:t>
      </w:r>
      <w:r w:rsidRPr="005B6586">
        <w:rPr>
          <w:rFonts w:ascii="Times New Roman" w:hAnsi="Times New Roman" w:cs="Times New Roman"/>
          <w:sz w:val="24"/>
          <w:szCs w:val="24"/>
        </w:rPr>
        <w:t>. It has shown in their different writings the need to have adequate instruction</w:t>
      </w:r>
      <w:r>
        <w:rPr>
          <w:rFonts w:ascii="Times New Roman" w:hAnsi="Times New Roman" w:cs="Times New Roman"/>
          <w:sz w:val="24"/>
          <w:szCs w:val="24"/>
        </w:rPr>
        <w:t>al</w:t>
      </w:r>
      <w:r w:rsidRPr="005B6586">
        <w:rPr>
          <w:rFonts w:ascii="Times New Roman" w:hAnsi="Times New Roman" w:cs="Times New Roman"/>
          <w:sz w:val="24"/>
          <w:szCs w:val="24"/>
        </w:rPr>
        <w:t xml:space="preserve"> materials have </w:t>
      </w:r>
      <w:r>
        <w:rPr>
          <w:rFonts w:ascii="Times New Roman" w:hAnsi="Times New Roman" w:cs="Times New Roman"/>
          <w:sz w:val="24"/>
          <w:szCs w:val="24"/>
        </w:rPr>
        <w:t>significant influence on students’ academic performance. The</w:t>
      </w:r>
      <w:r w:rsidRPr="005B6586">
        <w:rPr>
          <w:rFonts w:ascii="Times New Roman" w:hAnsi="Times New Roman" w:cs="Times New Roman"/>
          <w:sz w:val="24"/>
          <w:szCs w:val="24"/>
        </w:rPr>
        <w:t xml:space="preserve"> reviewed literature fall short of the very consideration in </w:t>
      </w:r>
      <w:proofErr w:type="spellStart"/>
      <w:r>
        <w:rPr>
          <w:rFonts w:ascii="Times New Roman" w:hAnsi="Times New Roman" w:cs="Times New Roman"/>
          <w:sz w:val="24"/>
          <w:szCs w:val="24"/>
        </w:rPr>
        <w:t>Governmentas</w:t>
      </w:r>
      <w:proofErr w:type="spellEnd"/>
      <w:r>
        <w:rPr>
          <w:rFonts w:ascii="Times New Roman" w:hAnsi="Times New Roman" w:cs="Times New Roman"/>
          <w:sz w:val="24"/>
          <w:szCs w:val="24"/>
        </w:rPr>
        <w:t xml:space="preserve"> an importance Art subject </w:t>
      </w:r>
      <w:r w:rsidRPr="005B6586">
        <w:rPr>
          <w:rFonts w:ascii="Times New Roman" w:hAnsi="Times New Roman" w:cs="Times New Roman"/>
          <w:sz w:val="24"/>
          <w:szCs w:val="24"/>
        </w:rPr>
        <w:t xml:space="preserve">subjects in secondary schools. </w:t>
      </w:r>
    </w:p>
    <w:p w:rsidR="00397F1E" w:rsidRPr="001D6BE8" w:rsidRDefault="00397F1E" w:rsidP="00397F1E">
      <w:pPr>
        <w:pStyle w:val="NormalWeb"/>
        <w:spacing w:before="0" w:beforeAutospacing="0" w:after="0" w:afterAutospacing="0" w:line="480" w:lineRule="auto"/>
        <w:ind w:firstLine="720"/>
        <w:jc w:val="both"/>
      </w:pPr>
      <w:r>
        <w:rPr>
          <w:sz w:val="26"/>
          <w:szCs w:val="28"/>
        </w:rPr>
        <w:t>Ho</w:t>
      </w:r>
      <w:r w:rsidRPr="001D6BE8">
        <w:t xml:space="preserve">wever, the chapter reviewed some of the existing literatures on the concepts of instructional </w:t>
      </w:r>
      <w:proofErr w:type="gramStart"/>
      <w:r w:rsidRPr="001D6BE8">
        <w:t>materials,</w:t>
      </w:r>
      <w:proofErr w:type="gramEnd"/>
      <w:r w:rsidRPr="001D6BE8">
        <w:t xml:space="preserve"> it examines the concepts of instructional materials in teaching and learning of Government at Secondary School Level. instructional materials were viewed as teaching aids or collection of materials and equipment used to compliment teaching strategy and </w:t>
      </w:r>
      <w:r w:rsidRPr="001D6BE8">
        <w:lastRenderedPageBreak/>
        <w:t xml:space="preserve">which allow students to learn at their own pace and provide opportunities to observe issues in classroom interaction to support students reflective thinking and allow students a robust knowledge transmission while discussing learned issues with their peers. </w:t>
      </w:r>
    </w:p>
    <w:p w:rsidR="00397F1E" w:rsidRPr="001D6BE8" w:rsidRDefault="00397F1E" w:rsidP="00397F1E">
      <w:pPr>
        <w:pStyle w:val="NormalWeb"/>
        <w:spacing w:before="0" w:beforeAutospacing="0" w:after="0" w:afterAutospacing="0" w:line="480" w:lineRule="auto"/>
        <w:ind w:firstLine="720"/>
        <w:jc w:val="both"/>
      </w:pPr>
      <w:r w:rsidRPr="001D6BE8">
        <w:t xml:space="preserve">The chapter also discussed on the some of the issues relating to Government teaching in secondary schools based on relevant reviewed, the objectives and the goals of Government senior Secondary School level, the rationale in the use of instructional materials in teaching and learning of Government. Related empirical studies were also reviewed </w:t>
      </w:r>
    </w:p>
    <w:p w:rsidR="00397F1E" w:rsidRDefault="00397F1E" w:rsidP="00397F1E">
      <w:pPr>
        <w:spacing w:line="480" w:lineRule="auto"/>
        <w:ind w:right="143"/>
        <w:jc w:val="both"/>
        <w:rPr>
          <w:rFonts w:ascii="Times New Roman" w:hAnsi="Times New Roman" w:cs="Times New Roman"/>
          <w:sz w:val="24"/>
          <w:szCs w:val="24"/>
        </w:rPr>
      </w:pPr>
    </w:p>
    <w:p w:rsidR="00397F1E" w:rsidRDefault="00397F1E" w:rsidP="00397F1E">
      <w:pPr>
        <w:spacing w:line="480" w:lineRule="auto"/>
        <w:ind w:right="143"/>
        <w:jc w:val="both"/>
        <w:rPr>
          <w:rFonts w:ascii="Times New Roman" w:hAnsi="Times New Roman" w:cs="Times New Roman"/>
          <w:sz w:val="24"/>
          <w:szCs w:val="24"/>
        </w:rPr>
      </w:pPr>
    </w:p>
    <w:p w:rsidR="00397F1E" w:rsidRDefault="00397F1E" w:rsidP="00397F1E">
      <w:pPr>
        <w:spacing w:line="480" w:lineRule="auto"/>
        <w:ind w:right="143"/>
        <w:jc w:val="both"/>
        <w:rPr>
          <w:rFonts w:ascii="Times New Roman" w:hAnsi="Times New Roman" w:cs="Times New Roman"/>
          <w:sz w:val="24"/>
          <w:szCs w:val="24"/>
        </w:rPr>
      </w:pPr>
    </w:p>
    <w:p w:rsidR="00397F1E" w:rsidRDefault="00397F1E" w:rsidP="00397F1E">
      <w:pPr>
        <w:spacing w:line="480" w:lineRule="auto"/>
        <w:ind w:right="143"/>
        <w:jc w:val="both"/>
        <w:rPr>
          <w:rFonts w:ascii="Times New Roman" w:hAnsi="Times New Roman" w:cs="Times New Roman"/>
          <w:sz w:val="24"/>
          <w:szCs w:val="24"/>
        </w:rPr>
      </w:pPr>
    </w:p>
    <w:p w:rsidR="00397F1E" w:rsidRDefault="00397F1E" w:rsidP="00397F1E">
      <w:pPr>
        <w:spacing w:line="480" w:lineRule="auto"/>
        <w:ind w:right="143"/>
        <w:jc w:val="both"/>
        <w:rPr>
          <w:rFonts w:ascii="Times New Roman" w:hAnsi="Times New Roman" w:cs="Times New Roman"/>
          <w:sz w:val="24"/>
          <w:szCs w:val="24"/>
        </w:rPr>
      </w:pPr>
    </w:p>
    <w:p w:rsidR="00397F1E" w:rsidRDefault="00397F1E" w:rsidP="00397F1E">
      <w:pPr>
        <w:spacing w:line="480" w:lineRule="auto"/>
        <w:ind w:right="143"/>
        <w:jc w:val="both"/>
        <w:rPr>
          <w:rFonts w:ascii="Times New Roman" w:hAnsi="Times New Roman" w:cs="Times New Roman"/>
          <w:sz w:val="24"/>
          <w:szCs w:val="24"/>
        </w:rPr>
      </w:pPr>
    </w:p>
    <w:p w:rsidR="00397F1E" w:rsidRDefault="00397F1E" w:rsidP="00397F1E">
      <w:pPr>
        <w:spacing w:line="480" w:lineRule="auto"/>
        <w:ind w:right="143" w:firstLine="720"/>
        <w:jc w:val="both"/>
        <w:rPr>
          <w:rFonts w:ascii="Times New Roman" w:hAnsi="Times New Roman" w:cs="Times New Roman"/>
          <w:sz w:val="24"/>
          <w:szCs w:val="24"/>
        </w:rPr>
      </w:pPr>
    </w:p>
    <w:p w:rsidR="00397F1E" w:rsidRPr="00000ACC" w:rsidRDefault="00397F1E" w:rsidP="00397F1E">
      <w:pPr>
        <w:autoSpaceDE w:val="0"/>
        <w:autoSpaceDN w:val="0"/>
        <w:adjustRightInd w:val="0"/>
        <w:spacing w:after="0" w:line="480" w:lineRule="auto"/>
        <w:jc w:val="center"/>
        <w:rPr>
          <w:rFonts w:ascii="Times New Roman" w:hAnsi="Times New Roman" w:cs="Times New Roman"/>
          <w:b/>
          <w:sz w:val="24"/>
          <w:szCs w:val="24"/>
        </w:rPr>
      </w:pPr>
      <w:r w:rsidRPr="00000ACC">
        <w:rPr>
          <w:rFonts w:ascii="Times New Roman" w:hAnsi="Times New Roman" w:cs="Times New Roman"/>
          <w:b/>
          <w:sz w:val="24"/>
          <w:szCs w:val="24"/>
        </w:rPr>
        <w:t>CHAPTER THREE</w:t>
      </w:r>
    </w:p>
    <w:p w:rsidR="00397F1E" w:rsidRDefault="00397F1E" w:rsidP="00397F1E">
      <w:pPr>
        <w:autoSpaceDE w:val="0"/>
        <w:autoSpaceDN w:val="0"/>
        <w:adjustRightInd w:val="0"/>
        <w:spacing w:after="0" w:line="480" w:lineRule="auto"/>
        <w:jc w:val="center"/>
        <w:rPr>
          <w:rFonts w:ascii="Times New Roman" w:hAnsi="Times New Roman" w:cs="Times New Roman"/>
          <w:b/>
          <w:sz w:val="24"/>
          <w:szCs w:val="24"/>
        </w:rPr>
      </w:pPr>
      <w:r w:rsidRPr="00000ACC">
        <w:rPr>
          <w:rFonts w:ascii="Times New Roman" w:hAnsi="Times New Roman" w:cs="Times New Roman"/>
          <w:b/>
          <w:sz w:val="24"/>
          <w:szCs w:val="24"/>
        </w:rPr>
        <w:t xml:space="preserve">RESEARCH METHODOLOGY </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b/>
          <w:sz w:val="24"/>
          <w:szCs w:val="24"/>
        </w:rPr>
        <w:tab/>
      </w:r>
      <w:r w:rsidRPr="00000ACC">
        <w:rPr>
          <w:rFonts w:ascii="Times New Roman" w:hAnsi="Times New Roman" w:cs="Times New Roman"/>
          <w:sz w:val="24"/>
          <w:szCs w:val="24"/>
        </w:rPr>
        <w:t>In this chapter, the procedures and methodology adopted in carryi</w:t>
      </w:r>
      <w:r>
        <w:rPr>
          <w:rFonts w:ascii="Times New Roman" w:hAnsi="Times New Roman" w:cs="Times New Roman"/>
          <w:sz w:val="24"/>
          <w:szCs w:val="24"/>
        </w:rPr>
        <w:t>ng out the research work was</w:t>
      </w:r>
      <w:r w:rsidRPr="00000ACC">
        <w:rPr>
          <w:rFonts w:ascii="Times New Roman" w:hAnsi="Times New Roman" w:cs="Times New Roman"/>
          <w:sz w:val="24"/>
          <w:szCs w:val="24"/>
        </w:rPr>
        <w:t xml:space="preserve"> discussed under the following sub-headings; </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3.1</w:t>
      </w:r>
      <w:r w:rsidRPr="00000ACC">
        <w:rPr>
          <w:rFonts w:ascii="Times New Roman" w:hAnsi="Times New Roman" w:cs="Times New Roman"/>
          <w:sz w:val="24"/>
          <w:szCs w:val="24"/>
        </w:rPr>
        <w:tab/>
        <w:t xml:space="preserve">Research Design, </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3.2</w:t>
      </w:r>
      <w:r w:rsidRPr="00000ACC">
        <w:rPr>
          <w:rFonts w:ascii="Times New Roman" w:hAnsi="Times New Roman" w:cs="Times New Roman"/>
          <w:sz w:val="24"/>
          <w:szCs w:val="24"/>
        </w:rPr>
        <w:tab/>
        <w:t xml:space="preserve">Population, Sample and Sampling Techniques, </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3.3</w:t>
      </w:r>
      <w:r w:rsidRPr="00000ACC">
        <w:rPr>
          <w:rFonts w:ascii="Times New Roman" w:hAnsi="Times New Roman" w:cs="Times New Roman"/>
          <w:sz w:val="24"/>
          <w:szCs w:val="24"/>
        </w:rPr>
        <w:tab/>
        <w:t xml:space="preserve">Research Instrument, </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3.4</w:t>
      </w:r>
      <w:r w:rsidRPr="00000ACC">
        <w:rPr>
          <w:rFonts w:ascii="Times New Roman" w:hAnsi="Times New Roman" w:cs="Times New Roman"/>
          <w:sz w:val="24"/>
          <w:szCs w:val="24"/>
        </w:rPr>
        <w:tab/>
        <w:t xml:space="preserve">Validity and Reliability of the Instrument, </w:t>
      </w:r>
    </w:p>
    <w:p w:rsidR="00397F1E" w:rsidRDefault="00397F1E" w:rsidP="00397F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3.5</w:t>
      </w:r>
      <w:r w:rsidRPr="00000ACC">
        <w:rPr>
          <w:rFonts w:ascii="Times New Roman" w:hAnsi="Times New Roman" w:cs="Times New Roman"/>
          <w:sz w:val="24"/>
          <w:szCs w:val="24"/>
        </w:rPr>
        <w:tab/>
        <w:t>Procedure for Data Collection and;</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3.6</w:t>
      </w:r>
      <w:r w:rsidRPr="00000ACC">
        <w:rPr>
          <w:rFonts w:ascii="Times New Roman" w:hAnsi="Times New Roman" w:cs="Times New Roman"/>
          <w:sz w:val="24"/>
          <w:szCs w:val="24"/>
        </w:rPr>
        <w:tab/>
        <w:t>Method of Data Analysis.</w:t>
      </w:r>
    </w:p>
    <w:p w:rsidR="00397F1E" w:rsidRPr="00000ACC" w:rsidRDefault="00397F1E" w:rsidP="00397F1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000ACC">
        <w:rPr>
          <w:rFonts w:ascii="Times New Roman" w:hAnsi="Times New Roman" w:cs="Times New Roman"/>
          <w:b/>
          <w:sz w:val="24"/>
          <w:szCs w:val="24"/>
        </w:rPr>
        <w:t xml:space="preserve">Research Design </w:t>
      </w:r>
    </w:p>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study adopted</w:t>
      </w:r>
      <w:r w:rsidRPr="00000ACC">
        <w:rPr>
          <w:rFonts w:ascii="Times New Roman" w:hAnsi="Times New Roman" w:cs="Times New Roman"/>
          <w:sz w:val="24"/>
          <w:szCs w:val="24"/>
        </w:rPr>
        <w:t xml:space="preserve"> a quasi-experimental design of 2x2x2 pret</w:t>
      </w:r>
      <w:r>
        <w:rPr>
          <w:rFonts w:ascii="Times New Roman" w:hAnsi="Times New Roman" w:cs="Times New Roman"/>
          <w:sz w:val="24"/>
          <w:szCs w:val="24"/>
        </w:rPr>
        <w:t>est post-test control group. G</w:t>
      </w:r>
      <w:r w:rsidRPr="00000ACC">
        <w:rPr>
          <w:rFonts w:ascii="Times New Roman" w:hAnsi="Times New Roman" w:cs="Times New Roman"/>
          <w:sz w:val="24"/>
          <w:szCs w:val="24"/>
        </w:rPr>
        <w:t>raphically, the design is represented by the table below</w:t>
      </w:r>
      <w:r>
        <w:rPr>
          <w:rFonts w:ascii="Times New Roman" w:hAnsi="Times New Roman" w:cs="Times New Roman"/>
          <w:sz w:val="24"/>
          <w:szCs w:val="24"/>
        </w:rPr>
        <w:t xml:space="preserve"> and the study intends to establish the influence of </w:t>
      </w:r>
      <w:r>
        <w:rPr>
          <w:rFonts w:ascii="Times New Roman" w:hAnsi="Times New Roman" w:cs="Times New Roman"/>
          <w:sz w:val="24"/>
          <w:szCs w:val="24"/>
          <w:lang w:val="en-GB"/>
        </w:rPr>
        <w:t>instructional materials on</w:t>
      </w:r>
      <w:r w:rsidRPr="00F924DB">
        <w:rPr>
          <w:rFonts w:ascii="Times New Roman" w:hAnsi="Times New Roman" w:cs="Times New Roman"/>
          <w:sz w:val="24"/>
          <w:szCs w:val="24"/>
          <w:lang w:val="en-GB"/>
        </w:rPr>
        <w:t xml:space="preserve"> students’ academic performance in government in</w:t>
      </w:r>
      <w:r>
        <w:rPr>
          <w:rFonts w:ascii="Times New Roman" w:hAnsi="Times New Roman" w:cs="Times New Roman"/>
          <w:sz w:val="24"/>
          <w:szCs w:val="24"/>
          <w:lang w:val="en-GB"/>
        </w:rPr>
        <w:t xml:space="preserve"> selected</w:t>
      </w:r>
      <w:r w:rsidRPr="00F924DB">
        <w:rPr>
          <w:rFonts w:ascii="Times New Roman" w:hAnsi="Times New Roman" w:cs="Times New Roman"/>
          <w:sz w:val="24"/>
          <w:szCs w:val="24"/>
          <w:lang w:val="en-GB"/>
        </w:rPr>
        <w:t xml:space="preserve"> secondary schools in Ilorin West L</w:t>
      </w:r>
      <w:r>
        <w:rPr>
          <w:rFonts w:ascii="Times New Roman" w:hAnsi="Times New Roman" w:cs="Times New Roman"/>
          <w:sz w:val="24"/>
          <w:szCs w:val="24"/>
          <w:lang w:val="en-GB"/>
        </w:rPr>
        <w:t xml:space="preserve">ocal </w:t>
      </w:r>
      <w:r w:rsidRPr="00F924DB">
        <w:rPr>
          <w:rFonts w:ascii="Times New Roman" w:hAnsi="Times New Roman" w:cs="Times New Roman"/>
          <w:sz w:val="24"/>
          <w:szCs w:val="24"/>
          <w:lang w:val="en-GB"/>
        </w:rPr>
        <w:t>G</w:t>
      </w:r>
      <w:r>
        <w:rPr>
          <w:rFonts w:ascii="Times New Roman" w:hAnsi="Times New Roman" w:cs="Times New Roman"/>
          <w:sz w:val="24"/>
          <w:szCs w:val="24"/>
          <w:lang w:val="en-GB"/>
        </w:rPr>
        <w:t xml:space="preserve">overnment </w:t>
      </w:r>
      <w:r w:rsidRPr="00F924DB">
        <w:rPr>
          <w:rFonts w:ascii="Times New Roman" w:hAnsi="Times New Roman" w:cs="Times New Roman"/>
          <w:sz w:val="24"/>
          <w:szCs w:val="24"/>
          <w:lang w:val="en-GB"/>
        </w:rPr>
        <w:t>A</w:t>
      </w:r>
      <w:r>
        <w:rPr>
          <w:rFonts w:ascii="Times New Roman" w:hAnsi="Times New Roman" w:cs="Times New Roman"/>
          <w:sz w:val="24"/>
          <w:szCs w:val="24"/>
          <w:lang w:val="en-GB"/>
        </w:rPr>
        <w:t>rea</w:t>
      </w:r>
      <w:r w:rsidRPr="00F924DB">
        <w:rPr>
          <w:rFonts w:ascii="Times New Roman" w:hAnsi="Times New Roman" w:cs="Times New Roman"/>
          <w:sz w:val="24"/>
          <w:szCs w:val="24"/>
          <w:lang w:val="en-GB"/>
        </w:rPr>
        <w:t xml:space="preserve">, </w:t>
      </w:r>
      <w:proofErr w:type="spellStart"/>
      <w:r w:rsidRPr="00F924DB">
        <w:rPr>
          <w:rFonts w:ascii="Times New Roman" w:hAnsi="Times New Roman" w:cs="Times New Roman"/>
          <w:sz w:val="24"/>
          <w:szCs w:val="24"/>
          <w:lang w:val="en-GB"/>
        </w:rPr>
        <w:t>Kwara</w:t>
      </w:r>
      <w:proofErr w:type="spellEnd"/>
      <w:r w:rsidRPr="00F924DB">
        <w:rPr>
          <w:rFonts w:ascii="Times New Roman" w:hAnsi="Times New Roman" w:cs="Times New Roman"/>
          <w:sz w:val="24"/>
          <w:szCs w:val="24"/>
          <w:lang w:val="en-GB"/>
        </w:rPr>
        <w:t xml:space="preserve"> State</w:t>
      </w:r>
      <w:r w:rsidRPr="00000ACC">
        <w:rPr>
          <w:rFonts w:ascii="Times New Roman" w:hAnsi="Times New Roman" w:cs="Times New Roman"/>
          <w:sz w:val="24"/>
          <w:szCs w:val="24"/>
        </w:rPr>
        <w:t>.</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2x2x2 fractional pretest post-test fractional design.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58"/>
        <w:gridCol w:w="1530"/>
        <w:gridCol w:w="900"/>
        <w:gridCol w:w="1596"/>
        <w:gridCol w:w="1596"/>
        <w:gridCol w:w="1596"/>
      </w:tblGrid>
      <w:tr w:rsidR="00397F1E" w:rsidRPr="00000ACC" w:rsidTr="005173C6">
        <w:tc>
          <w:tcPr>
            <w:tcW w:w="2358"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Group </w:t>
            </w:r>
          </w:p>
        </w:tc>
        <w:tc>
          <w:tcPr>
            <w:tcW w:w="153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Pretest </w:t>
            </w:r>
          </w:p>
        </w:tc>
        <w:tc>
          <w:tcPr>
            <w:tcW w:w="90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p>
        </w:tc>
        <w:tc>
          <w:tcPr>
            <w:tcW w:w="1596"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Gender </w:t>
            </w:r>
          </w:p>
        </w:tc>
        <w:tc>
          <w:tcPr>
            <w:tcW w:w="1596"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Age </w:t>
            </w:r>
          </w:p>
        </w:tc>
        <w:tc>
          <w:tcPr>
            <w:tcW w:w="1596"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Post test</w:t>
            </w:r>
          </w:p>
        </w:tc>
      </w:tr>
      <w:tr w:rsidR="00397F1E" w:rsidRPr="00000ACC" w:rsidTr="005173C6">
        <w:tc>
          <w:tcPr>
            <w:tcW w:w="2358"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Exp GRP1(IN.MAT</w:t>
            </w:r>
            <w:r w:rsidRPr="00000ACC">
              <w:rPr>
                <w:rFonts w:ascii="Times New Roman" w:hAnsi="Times New Roman" w:cs="Times New Roman"/>
                <w:sz w:val="24"/>
                <w:szCs w:val="24"/>
              </w:rPr>
              <w:t>)</w:t>
            </w:r>
          </w:p>
        </w:tc>
        <w:tc>
          <w:tcPr>
            <w:tcW w:w="153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vertAlign w:val="subscript"/>
              </w:rPr>
            </w:pPr>
            <w:r w:rsidRPr="00000ACC">
              <w:rPr>
                <w:rFonts w:ascii="Times New Roman" w:hAnsi="Times New Roman" w:cs="Times New Roman"/>
                <w:sz w:val="24"/>
                <w:szCs w:val="24"/>
              </w:rPr>
              <w:t>0</w:t>
            </w:r>
            <w:r w:rsidRPr="00000ACC">
              <w:rPr>
                <w:rFonts w:ascii="Times New Roman" w:hAnsi="Times New Roman" w:cs="Times New Roman"/>
                <w:sz w:val="24"/>
                <w:szCs w:val="24"/>
                <w:vertAlign w:val="subscript"/>
              </w:rPr>
              <w:t>1</w:t>
            </w:r>
          </w:p>
        </w:tc>
        <w:tc>
          <w:tcPr>
            <w:tcW w:w="90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X</w:t>
            </w:r>
          </w:p>
        </w:tc>
        <w:tc>
          <w:tcPr>
            <w:tcW w:w="1596"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M/F</w:t>
            </w:r>
          </w:p>
        </w:tc>
        <w:tc>
          <w:tcPr>
            <w:tcW w:w="1596"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p>
        </w:tc>
        <w:tc>
          <w:tcPr>
            <w:tcW w:w="1596"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vertAlign w:val="subscript"/>
              </w:rPr>
            </w:pPr>
            <w:r w:rsidRPr="00000ACC">
              <w:rPr>
                <w:rFonts w:ascii="Times New Roman" w:hAnsi="Times New Roman" w:cs="Times New Roman"/>
                <w:sz w:val="24"/>
                <w:szCs w:val="24"/>
              </w:rPr>
              <w:t>0</w:t>
            </w:r>
            <w:r w:rsidRPr="00000ACC">
              <w:rPr>
                <w:rFonts w:ascii="Times New Roman" w:hAnsi="Times New Roman" w:cs="Times New Roman"/>
                <w:sz w:val="24"/>
                <w:szCs w:val="24"/>
                <w:vertAlign w:val="subscript"/>
              </w:rPr>
              <w:t>2</w:t>
            </w:r>
          </w:p>
        </w:tc>
      </w:tr>
      <w:tr w:rsidR="00397F1E" w:rsidRPr="00000ACC" w:rsidTr="005173C6">
        <w:tc>
          <w:tcPr>
            <w:tcW w:w="2358"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Contr. GP2(LS)</w:t>
            </w:r>
          </w:p>
        </w:tc>
        <w:tc>
          <w:tcPr>
            <w:tcW w:w="153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0</w:t>
            </w:r>
            <w:r w:rsidRPr="00000ACC">
              <w:rPr>
                <w:rFonts w:ascii="Times New Roman" w:hAnsi="Times New Roman" w:cs="Times New Roman"/>
                <w:sz w:val="24"/>
                <w:szCs w:val="24"/>
                <w:vertAlign w:val="subscript"/>
              </w:rPr>
              <w:t>3</w:t>
            </w:r>
          </w:p>
        </w:tc>
        <w:tc>
          <w:tcPr>
            <w:tcW w:w="90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w:t>
            </w:r>
          </w:p>
        </w:tc>
        <w:tc>
          <w:tcPr>
            <w:tcW w:w="1596"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M/F</w:t>
            </w:r>
          </w:p>
        </w:tc>
        <w:tc>
          <w:tcPr>
            <w:tcW w:w="1596"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p>
        </w:tc>
        <w:tc>
          <w:tcPr>
            <w:tcW w:w="1596"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0</w:t>
            </w:r>
            <w:r w:rsidRPr="00000ACC">
              <w:rPr>
                <w:rFonts w:ascii="Times New Roman" w:hAnsi="Times New Roman" w:cs="Times New Roman"/>
                <w:sz w:val="24"/>
                <w:szCs w:val="24"/>
                <w:vertAlign w:val="subscript"/>
              </w:rPr>
              <w:t>4</w:t>
            </w:r>
          </w:p>
        </w:tc>
      </w:tr>
    </w:tbl>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p>
    <w:p w:rsidR="00397F1E" w:rsidRDefault="00397F1E" w:rsidP="00397F1E">
      <w:pPr>
        <w:pStyle w:val="Default"/>
        <w:spacing w:line="480" w:lineRule="auto"/>
        <w:jc w:val="both"/>
        <w:rPr>
          <w:rFonts w:ascii="Times New Roman" w:hAnsi="Times New Roman" w:cs="Times New Roman"/>
          <w:b/>
          <w:bCs/>
          <w:color w:val="auto"/>
        </w:rPr>
      </w:pPr>
    </w:p>
    <w:p w:rsidR="00397F1E" w:rsidRDefault="00397F1E" w:rsidP="00397F1E">
      <w:pPr>
        <w:pStyle w:val="Default"/>
        <w:spacing w:line="480" w:lineRule="auto"/>
        <w:jc w:val="both"/>
        <w:rPr>
          <w:rFonts w:ascii="Times New Roman" w:hAnsi="Times New Roman" w:cs="Times New Roman"/>
          <w:b/>
          <w:bCs/>
          <w:color w:val="auto"/>
        </w:rPr>
      </w:pPr>
    </w:p>
    <w:p w:rsidR="00397F1E" w:rsidRPr="00000ACC" w:rsidRDefault="00397F1E" w:rsidP="00397F1E">
      <w:pPr>
        <w:pStyle w:val="Default"/>
        <w:spacing w:line="480" w:lineRule="auto"/>
        <w:jc w:val="both"/>
        <w:rPr>
          <w:rFonts w:ascii="Times New Roman" w:hAnsi="Times New Roman" w:cs="Times New Roman"/>
          <w:color w:val="auto"/>
        </w:rPr>
      </w:pPr>
      <w:r>
        <w:rPr>
          <w:rFonts w:ascii="Times New Roman" w:hAnsi="Times New Roman" w:cs="Times New Roman"/>
          <w:b/>
          <w:bCs/>
          <w:color w:val="auto"/>
        </w:rPr>
        <w:t>3.2</w:t>
      </w:r>
      <w:r>
        <w:rPr>
          <w:rFonts w:ascii="Times New Roman" w:hAnsi="Times New Roman" w:cs="Times New Roman"/>
          <w:b/>
          <w:bCs/>
          <w:color w:val="auto"/>
        </w:rPr>
        <w:tab/>
        <w:t>Population of the Study</w:t>
      </w:r>
    </w:p>
    <w:p w:rsidR="00397F1E" w:rsidRDefault="00397F1E" w:rsidP="00397F1E">
      <w:pPr>
        <w:pStyle w:val="Default"/>
        <w:spacing w:line="480" w:lineRule="auto"/>
        <w:ind w:firstLine="720"/>
        <w:jc w:val="both"/>
        <w:rPr>
          <w:rFonts w:ascii="Times New Roman" w:hAnsi="Times New Roman" w:cs="Times New Roman"/>
          <w:color w:val="auto"/>
        </w:rPr>
      </w:pPr>
      <w:r w:rsidRPr="00000ACC">
        <w:rPr>
          <w:rFonts w:ascii="Times New Roman" w:hAnsi="Times New Roman" w:cs="Times New Roman"/>
          <w:color w:val="auto"/>
        </w:rPr>
        <w:t>The target population of</w:t>
      </w:r>
      <w:r>
        <w:rPr>
          <w:rFonts w:ascii="Times New Roman" w:hAnsi="Times New Roman" w:cs="Times New Roman"/>
          <w:color w:val="auto"/>
        </w:rPr>
        <w:t xml:space="preserve"> this study is made up of Senior Secondary School (S</w:t>
      </w:r>
      <w:r w:rsidRPr="00000ACC">
        <w:rPr>
          <w:rFonts w:ascii="Times New Roman" w:hAnsi="Times New Roman" w:cs="Times New Roman"/>
          <w:color w:val="auto"/>
        </w:rPr>
        <w:t>SS II) students in Ilorin West Loc</w:t>
      </w:r>
      <w:r>
        <w:rPr>
          <w:rFonts w:ascii="Times New Roman" w:hAnsi="Times New Roman" w:cs="Times New Roman"/>
          <w:color w:val="auto"/>
        </w:rPr>
        <w:t xml:space="preserve">al Government Area of </w:t>
      </w:r>
      <w:proofErr w:type="spellStart"/>
      <w:r>
        <w:rPr>
          <w:rFonts w:ascii="Times New Roman" w:hAnsi="Times New Roman" w:cs="Times New Roman"/>
          <w:color w:val="auto"/>
        </w:rPr>
        <w:t>Kwara</w:t>
      </w:r>
      <w:proofErr w:type="spellEnd"/>
      <w:r>
        <w:rPr>
          <w:rFonts w:ascii="Times New Roman" w:hAnsi="Times New Roman" w:cs="Times New Roman"/>
          <w:color w:val="auto"/>
        </w:rPr>
        <w:t xml:space="preserve"> State </w:t>
      </w:r>
    </w:p>
    <w:p w:rsidR="00397F1E" w:rsidRDefault="00397F1E" w:rsidP="00397F1E">
      <w:pPr>
        <w:pStyle w:val="Default"/>
        <w:spacing w:line="480" w:lineRule="auto"/>
        <w:jc w:val="both"/>
        <w:rPr>
          <w:rFonts w:ascii="Times New Roman" w:hAnsi="Times New Roman" w:cs="Times New Roman"/>
          <w:color w:val="auto"/>
        </w:rPr>
      </w:pPr>
      <w:r>
        <w:rPr>
          <w:rFonts w:ascii="Times New Roman" w:hAnsi="Times New Roman" w:cs="Times New Roman"/>
          <w:b/>
          <w:bCs/>
          <w:color w:val="auto"/>
        </w:rPr>
        <w:t>3.3</w:t>
      </w:r>
      <w:r>
        <w:rPr>
          <w:rFonts w:ascii="Times New Roman" w:hAnsi="Times New Roman" w:cs="Times New Roman"/>
          <w:b/>
          <w:bCs/>
          <w:color w:val="auto"/>
        </w:rPr>
        <w:tab/>
      </w:r>
      <w:r w:rsidRPr="00000ACC">
        <w:rPr>
          <w:rFonts w:ascii="Times New Roman" w:hAnsi="Times New Roman" w:cs="Times New Roman"/>
          <w:b/>
          <w:bCs/>
          <w:color w:val="auto"/>
        </w:rPr>
        <w:t>Sample and Sampling Techniques</w:t>
      </w:r>
    </w:p>
    <w:p w:rsidR="00397F1E" w:rsidRPr="00000ACC" w:rsidRDefault="00397F1E" w:rsidP="00397F1E">
      <w:pPr>
        <w:pStyle w:val="Default"/>
        <w:spacing w:line="480" w:lineRule="auto"/>
        <w:ind w:firstLine="720"/>
        <w:jc w:val="both"/>
        <w:rPr>
          <w:rFonts w:ascii="Times New Roman" w:hAnsi="Times New Roman" w:cs="Times New Roman"/>
          <w:color w:val="auto"/>
        </w:rPr>
      </w:pPr>
      <w:r>
        <w:rPr>
          <w:rFonts w:ascii="Times New Roman" w:hAnsi="Times New Roman" w:cs="Times New Roman"/>
          <w:color w:val="auto"/>
        </w:rPr>
        <w:t>The sample for the study were selected randomly from int</w:t>
      </w:r>
      <w:r w:rsidRPr="00000ACC">
        <w:rPr>
          <w:rFonts w:ascii="Times New Roman" w:hAnsi="Times New Roman" w:cs="Times New Roman"/>
          <w:color w:val="auto"/>
        </w:rPr>
        <w:t xml:space="preserve">act classes </w:t>
      </w:r>
      <w:r>
        <w:rPr>
          <w:rFonts w:ascii="Times New Roman" w:hAnsi="Times New Roman" w:cs="Times New Roman"/>
          <w:color w:val="auto"/>
        </w:rPr>
        <w:t xml:space="preserve">using purposive sampling </w:t>
      </w:r>
      <w:proofErr w:type="spellStart"/>
      <w:r>
        <w:rPr>
          <w:rFonts w:ascii="Times New Roman" w:hAnsi="Times New Roman" w:cs="Times New Roman"/>
          <w:color w:val="auto"/>
        </w:rPr>
        <w:t>techniques.Purposive</w:t>
      </w:r>
      <w:proofErr w:type="spellEnd"/>
      <w:r>
        <w:rPr>
          <w:rFonts w:ascii="Times New Roman" w:hAnsi="Times New Roman" w:cs="Times New Roman"/>
          <w:color w:val="auto"/>
        </w:rPr>
        <w:t xml:space="preserve"> sampling techniques was used to select one hundred (100) </w:t>
      </w:r>
      <w:r>
        <w:rPr>
          <w:rFonts w:ascii="Times New Roman" w:hAnsi="Times New Roman" w:cs="Times New Roman"/>
          <w:color w:val="auto"/>
        </w:rPr>
        <w:lastRenderedPageBreak/>
        <w:t>students who offered Government at intact class hour that would be used</w:t>
      </w:r>
      <w:r w:rsidRPr="00000ACC">
        <w:rPr>
          <w:rFonts w:ascii="Times New Roman" w:hAnsi="Times New Roman" w:cs="Times New Roman"/>
          <w:color w:val="auto"/>
        </w:rPr>
        <w:t xml:space="preserve"> for both the experimental and control group respectively. The criteria for t</w:t>
      </w:r>
      <w:r>
        <w:rPr>
          <w:rFonts w:ascii="Times New Roman" w:hAnsi="Times New Roman" w:cs="Times New Roman"/>
          <w:color w:val="auto"/>
        </w:rPr>
        <w:t>he selection would be based on t</w:t>
      </w:r>
      <w:r w:rsidRPr="00000ACC">
        <w:rPr>
          <w:rFonts w:ascii="Times New Roman" w:hAnsi="Times New Roman" w:cs="Times New Roman"/>
          <w:color w:val="auto"/>
        </w:rPr>
        <w:t>he s</w:t>
      </w:r>
      <w:r>
        <w:rPr>
          <w:rFonts w:ascii="Times New Roman" w:hAnsi="Times New Roman" w:cs="Times New Roman"/>
          <w:color w:val="auto"/>
        </w:rPr>
        <w:t>chools would be co-educational, t</w:t>
      </w:r>
      <w:r w:rsidRPr="00000ACC">
        <w:rPr>
          <w:rFonts w:ascii="Times New Roman" w:hAnsi="Times New Roman" w:cs="Times New Roman"/>
          <w:color w:val="auto"/>
        </w:rPr>
        <w:t>he schools would no</w:t>
      </w:r>
      <w:r>
        <w:rPr>
          <w:rFonts w:ascii="Times New Roman" w:hAnsi="Times New Roman" w:cs="Times New Roman"/>
          <w:color w:val="auto"/>
        </w:rPr>
        <w:t>t be located in the same place, t</w:t>
      </w:r>
      <w:r w:rsidRPr="00000ACC">
        <w:rPr>
          <w:rFonts w:ascii="Times New Roman" w:hAnsi="Times New Roman" w:cs="Times New Roman"/>
          <w:color w:val="auto"/>
        </w:rPr>
        <w:t>he schools woul</w:t>
      </w:r>
      <w:r>
        <w:rPr>
          <w:rFonts w:ascii="Times New Roman" w:hAnsi="Times New Roman" w:cs="Times New Roman"/>
          <w:color w:val="auto"/>
        </w:rPr>
        <w:t>d be government funded schools and t</w:t>
      </w:r>
      <w:r w:rsidRPr="00000ACC">
        <w:rPr>
          <w:rFonts w:ascii="Times New Roman" w:hAnsi="Times New Roman" w:cs="Times New Roman"/>
          <w:color w:val="auto"/>
        </w:rPr>
        <w:t>he school</w:t>
      </w:r>
      <w:r>
        <w:rPr>
          <w:rFonts w:ascii="Times New Roman" w:hAnsi="Times New Roman" w:cs="Times New Roman"/>
          <w:color w:val="auto"/>
        </w:rPr>
        <w:t xml:space="preserve">s would have </w:t>
      </w:r>
      <w:r w:rsidRPr="00000ACC">
        <w:rPr>
          <w:rFonts w:ascii="Times New Roman" w:hAnsi="Times New Roman" w:cs="Times New Roman"/>
          <w:color w:val="auto"/>
        </w:rPr>
        <w:t>g</w:t>
      </w:r>
      <w:r>
        <w:rPr>
          <w:rFonts w:ascii="Times New Roman" w:hAnsi="Times New Roman" w:cs="Times New Roman"/>
          <w:color w:val="auto"/>
        </w:rPr>
        <w:t>overnment</w:t>
      </w:r>
      <w:r w:rsidRPr="00000ACC">
        <w:rPr>
          <w:rFonts w:ascii="Times New Roman" w:hAnsi="Times New Roman" w:cs="Times New Roman"/>
          <w:color w:val="auto"/>
        </w:rPr>
        <w:t xml:space="preserve"> teachers </w:t>
      </w:r>
    </w:p>
    <w:p w:rsidR="00397F1E" w:rsidRPr="00000ACC" w:rsidRDefault="00397F1E" w:rsidP="00397F1E">
      <w:pPr>
        <w:pStyle w:val="Default"/>
        <w:spacing w:line="480" w:lineRule="auto"/>
        <w:jc w:val="both"/>
        <w:rPr>
          <w:rFonts w:ascii="Times New Roman" w:hAnsi="Times New Roman" w:cs="Times New Roman"/>
          <w:color w:val="auto"/>
        </w:rPr>
      </w:pPr>
      <w:r>
        <w:rPr>
          <w:rFonts w:ascii="Times New Roman" w:hAnsi="Times New Roman" w:cs="Times New Roman"/>
          <w:b/>
          <w:bCs/>
          <w:color w:val="auto"/>
        </w:rPr>
        <w:t>3.4</w:t>
      </w:r>
      <w:r>
        <w:rPr>
          <w:rFonts w:ascii="Times New Roman" w:hAnsi="Times New Roman" w:cs="Times New Roman"/>
          <w:b/>
          <w:bCs/>
          <w:color w:val="auto"/>
        </w:rPr>
        <w:tab/>
      </w:r>
      <w:r w:rsidRPr="00000ACC">
        <w:rPr>
          <w:rFonts w:ascii="Times New Roman" w:hAnsi="Times New Roman" w:cs="Times New Roman"/>
          <w:b/>
          <w:bCs/>
          <w:color w:val="auto"/>
        </w:rPr>
        <w:t>Research Instrument</w:t>
      </w:r>
    </w:p>
    <w:p w:rsidR="00397F1E" w:rsidRPr="00000ACC" w:rsidRDefault="00397F1E" w:rsidP="00397F1E">
      <w:pPr>
        <w:tabs>
          <w:tab w:val="left" w:pos="720"/>
          <w:tab w:val="left" w:pos="1440"/>
          <w:tab w:val="left" w:pos="2160"/>
          <w:tab w:val="left" w:pos="2880"/>
          <w:tab w:val="left" w:pos="3600"/>
          <w:tab w:val="left" w:pos="4776"/>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researcher would made use of a well-structured questionnaire and a </w:t>
      </w:r>
      <w:proofErr w:type="spellStart"/>
      <w:r>
        <w:rPr>
          <w:rFonts w:ascii="Times New Roman" w:hAnsi="Times New Roman" w:cs="Times New Roman"/>
          <w:sz w:val="24"/>
          <w:szCs w:val="24"/>
        </w:rPr>
        <w:t>Proforma</w:t>
      </w:r>
      <w:proofErr w:type="spellEnd"/>
      <w:r>
        <w:rPr>
          <w:rFonts w:ascii="Times New Roman" w:hAnsi="Times New Roman" w:cs="Times New Roman"/>
          <w:sz w:val="24"/>
          <w:szCs w:val="24"/>
        </w:rPr>
        <w:t xml:space="preserve">. The questionnaire is sub-divided into two </w:t>
      </w:r>
      <w:proofErr w:type="spellStart"/>
      <w:r>
        <w:rPr>
          <w:rFonts w:ascii="Times New Roman" w:hAnsi="Times New Roman" w:cs="Times New Roman"/>
          <w:sz w:val="24"/>
          <w:szCs w:val="24"/>
        </w:rPr>
        <w:t>sections.Section</w:t>
      </w:r>
      <w:proofErr w:type="spellEnd"/>
      <w:r>
        <w:rPr>
          <w:rFonts w:ascii="Times New Roman" w:hAnsi="Times New Roman" w:cs="Times New Roman"/>
          <w:sz w:val="24"/>
          <w:szCs w:val="24"/>
        </w:rPr>
        <w:t xml:space="preserve"> A deal with</w:t>
      </w:r>
      <w:r w:rsidRPr="00000ACC">
        <w:rPr>
          <w:rFonts w:ascii="Times New Roman" w:hAnsi="Times New Roman" w:cs="Times New Roman"/>
          <w:sz w:val="24"/>
          <w:szCs w:val="24"/>
        </w:rPr>
        <w:t xml:space="preserve"> the </w:t>
      </w:r>
      <w:r>
        <w:rPr>
          <w:rFonts w:ascii="Times New Roman" w:hAnsi="Times New Roman" w:cs="Times New Roman"/>
          <w:sz w:val="24"/>
          <w:szCs w:val="24"/>
        </w:rPr>
        <w:t xml:space="preserve">respondents’ </w:t>
      </w:r>
      <w:r w:rsidRPr="00000ACC">
        <w:rPr>
          <w:rFonts w:ascii="Times New Roman" w:hAnsi="Times New Roman" w:cs="Times New Roman"/>
          <w:sz w:val="24"/>
          <w:szCs w:val="24"/>
        </w:rPr>
        <w:t xml:space="preserve">personal data and section B deals </w:t>
      </w:r>
      <w:r>
        <w:rPr>
          <w:rFonts w:ascii="Times New Roman" w:hAnsi="Times New Roman" w:cs="Times New Roman"/>
          <w:sz w:val="24"/>
          <w:szCs w:val="24"/>
        </w:rPr>
        <w:t>contains relevant question items raised to answer the research questions</w:t>
      </w:r>
      <w:r w:rsidRPr="00000ACC">
        <w:rPr>
          <w:rFonts w:ascii="Times New Roman" w:hAnsi="Times New Roman" w:cs="Times New Roman"/>
          <w:sz w:val="24"/>
          <w:szCs w:val="24"/>
        </w:rPr>
        <w:t>.</w:t>
      </w:r>
      <w:r>
        <w:rPr>
          <w:rFonts w:ascii="Times New Roman" w:hAnsi="Times New Roman" w:cs="Times New Roman"/>
          <w:sz w:val="24"/>
          <w:szCs w:val="24"/>
        </w:rPr>
        <w:t xml:space="preserve"> Each item were</w:t>
      </w:r>
      <w:r w:rsidRPr="00000ACC">
        <w:rPr>
          <w:rFonts w:ascii="Times New Roman" w:hAnsi="Times New Roman" w:cs="Times New Roman"/>
          <w:sz w:val="24"/>
          <w:szCs w:val="24"/>
        </w:rPr>
        <w:t xml:space="preserve"> group under the relevant var</w:t>
      </w:r>
      <w:r>
        <w:rPr>
          <w:rFonts w:ascii="Times New Roman" w:hAnsi="Times New Roman" w:cs="Times New Roman"/>
          <w:sz w:val="24"/>
          <w:szCs w:val="24"/>
        </w:rPr>
        <w:t xml:space="preserve">iable using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rating scale </w:t>
      </w:r>
      <w:proofErr w:type="gramStart"/>
      <w:r>
        <w:rPr>
          <w:rFonts w:ascii="Times New Roman" w:hAnsi="Times New Roman" w:cs="Times New Roman"/>
          <w:sz w:val="24"/>
          <w:szCs w:val="24"/>
        </w:rPr>
        <w:t xml:space="preserve">of </w:t>
      </w:r>
      <w:r w:rsidRPr="00000ACC">
        <w:rPr>
          <w:rFonts w:ascii="Times New Roman" w:hAnsi="Times New Roman" w:cs="Times New Roman"/>
          <w:sz w:val="24"/>
          <w:szCs w:val="24"/>
        </w:rPr>
        <w:t>:</w:t>
      </w:r>
      <w:r>
        <w:rPr>
          <w:rFonts w:ascii="Times New Roman" w:hAnsi="Times New Roman" w:cs="Times New Roman"/>
          <w:sz w:val="24"/>
          <w:szCs w:val="24"/>
        </w:rPr>
        <w:t>Strongly</w:t>
      </w:r>
      <w:proofErr w:type="gramEnd"/>
      <w:r>
        <w:rPr>
          <w:rFonts w:ascii="Times New Roman" w:hAnsi="Times New Roman" w:cs="Times New Roman"/>
          <w:sz w:val="24"/>
          <w:szCs w:val="24"/>
        </w:rPr>
        <w:t xml:space="preserve"> Agree =</w:t>
      </w:r>
      <w:r w:rsidRPr="00000ACC">
        <w:rPr>
          <w:rFonts w:ascii="Times New Roman" w:hAnsi="Times New Roman" w:cs="Times New Roman"/>
          <w:sz w:val="24"/>
          <w:szCs w:val="24"/>
        </w:rPr>
        <w:t xml:space="preserve"> (SA)</w:t>
      </w:r>
      <w:r>
        <w:rPr>
          <w:rFonts w:ascii="Times New Roman" w:hAnsi="Times New Roman" w:cs="Times New Roman"/>
          <w:sz w:val="24"/>
          <w:szCs w:val="24"/>
        </w:rPr>
        <w:t xml:space="preserve">,   Agree = </w:t>
      </w:r>
      <w:r w:rsidRPr="00000ACC">
        <w:rPr>
          <w:rFonts w:ascii="Times New Roman" w:hAnsi="Times New Roman" w:cs="Times New Roman"/>
          <w:sz w:val="24"/>
          <w:szCs w:val="24"/>
        </w:rPr>
        <w:t>(A)</w:t>
      </w:r>
      <w:r>
        <w:rPr>
          <w:rFonts w:ascii="Times New Roman" w:hAnsi="Times New Roman" w:cs="Times New Roman"/>
          <w:sz w:val="24"/>
          <w:szCs w:val="24"/>
        </w:rPr>
        <w:t xml:space="preserve">, </w:t>
      </w:r>
      <w:r w:rsidRPr="00000ACC">
        <w:rPr>
          <w:rFonts w:ascii="Times New Roman" w:hAnsi="Times New Roman" w:cs="Times New Roman"/>
          <w:sz w:val="24"/>
          <w:szCs w:val="24"/>
        </w:rPr>
        <w:t xml:space="preserve">Strongly Disagree </w:t>
      </w:r>
      <w:r>
        <w:rPr>
          <w:rFonts w:ascii="Times New Roman" w:hAnsi="Times New Roman" w:cs="Times New Roman"/>
          <w:sz w:val="24"/>
          <w:szCs w:val="24"/>
        </w:rPr>
        <w:t xml:space="preserve">= </w:t>
      </w:r>
      <w:r w:rsidRPr="00000ACC">
        <w:rPr>
          <w:rFonts w:ascii="Times New Roman" w:hAnsi="Times New Roman" w:cs="Times New Roman"/>
          <w:sz w:val="24"/>
          <w:szCs w:val="24"/>
        </w:rPr>
        <w:t>(SD)</w:t>
      </w:r>
      <w:r>
        <w:rPr>
          <w:rFonts w:ascii="Times New Roman" w:hAnsi="Times New Roman" w:cs="Times New Roman"/>
          <w:sz w:val="24"/>
          <w:szCs w:val="24"/>
        </w:rPr>
        <w:t xml:space="preserve"> and </w:t>
      </w:r>
      <w:r w:rsidRPr="00000ACC">
        <w:rPr>
          <w:rFonts w:ascii="Times New Roman" w:hAnsi="Times New Roman" w:cs="Times New Roman"/>
          <w:sz w:val="24"/>
          <w:szCs w:val="24"/>
        </w:rPr>
        <w:t xml:space="preserve">Disagree </w:t>
      </w:r>
      <w:r>
        <w:rPr>
          <w:rFonts w:ascii="Times New Roman" w:hAnsi="Times New Roman" w:cs="Times New Roman"/>
          <w:sz w:val="24"/>
          <w:szCs w:val="24"/>
        </w:rPr>
        <w:t xml:space="preserve">= </w:t>
      </w:r>
      <w:r w:rsidRPr="00000ACC">
        <w:rPr>
          <w:rFonts w:ascii="Times New Roman" w:hAnsi="Times New Roman" w:cs="Times New Roman"/>
          <w:sz w:val="24"/>
          <w:szCs w:val="24"/>
        </w:rPr>
        <w:t>(D)</w:t>
      </w:r>
      <w:r>
        <w:rPr>
          <w:rFonts w:ascii="Times New Roman" w:hAnsi="Times New Roman" w:cs="Times New Roman"/>
          <w:sz w:val="24"/>
          <w:szCs w:val="24"/>
        </w:rPr>
        <w:t xml:space="preserve">. The </w:t>
      </w:r>
      <w:proofErr w:type="spellStart"/>
      <w:r>
        <w:rPr>
          <w:rFonts w:ascii="Times New Roman" w:hAnsi="Times New Roman" w:cs="Times New Roman"/>
          <w:sz w:val="24"/>
          <w:szCs w:val="24"/>
        </w:rPr>
        <w:t>Proforma</w:t>
      </w:r>
      <w:proofErr w:type="spellEnd"/>
      <w:r>
        <w:rPr>
          <w:rFonts w:ascii="Times New Roman" w:hAnsi="Times New Roman" w:cs="Times New Roman"/>
          <w:sz w:val="24"/>
          <w:szCs w:val="24"/>
        </w:rPr>
        <w:t xml:space="preserve"> is an instrument design to obtain the selected students’ performance in Government using multiple choice questions.</w:t>
      </w:r>
    </w:p>
    <w:p w:rsidR="00397F1E" w:rsidRPr="00000ACC" w:rsidRDefault="00397F1E" w:rsidP="00397F1E">
      <w:pPr>
        <w:pStyle w:val="Default"/>
        <w:spacing w:line="480" w:lineRule="auto"/>
        <w:jc w:val="both"/>
        <w:rPr>
          <w:rFonts w:ascii="Times New Roman" w:hAnsi="Times New Roman" w:cs="Times New Roman"/>
          <w:color w:val="auto"/>
        </w:rPr>
      </w:pPr>
      <w:r>
        <w:rPr>
          <w:rFonts w:ascii="Times New Roman" w:hAnsi="Times New Roman" w:cs="Times New Roman"/>
          <w:b/>
          <w:bCs/>
          <w:color w:val="auto"/>
        </w:rPr>
        <w:t>3.5</w:t>
      </w:r>
      <w:r>
        <w:rPr>
          <w:rFonts w:ascii="Times New Roman" w:hAnsi="Times New Roman" w:cs="Times New Roman"/>
          <w:b/>
          <w:bCs/>
          <w:color w:val="auto"/>
        </w:rPr>
        <w:tab/>
      </w:r>
      <w:r w:rsidRPr="00000ACC">
        <w:rPr>
          <w:rFonts w:ascii="Times New Roman" w:hAnsi="Times New Roman" w:cs="Times New Roman"/>
          <w:b/>
          <w:bCs/>
          <w:color w:val="auto"/>
        </w:rPr>
        <w:t xml:space="preserve">Validity of the Instrument </w:t>
      </w:r>
    </w:p>
    <w:p w:rsidR="00397F1E" w:rsidRPr="00000ACC" w:rsidRDefault="00397F1E" w:rsidP="00397F1E">
      <w:pPr>
        <w:pStyle w:val="Default"/>
        <w:spacing w:line="480" w:lineRule="auto"/>
        <w:ind w:firstLine="720"/>
        <w:jc w:val="both"/>
        <w:rPr>
          <w:rFonts w:ascii="Times New Roman" w:hAnsi="Times New Roman" w:cs="Times New Roman"/>
          <w:color w:val="auto"/>
        </w:rPr>
      </w:pPr>
      <w:r>
        <w:rPr>
          <w:rFonts w:ascii="Times New Roman" w:hAnsi="Times New Roman" w:cs="Times New Roman"/>
          <w:color w:val="auto"/>
        </w:rPr>
        <w:t>Validity of an</w:t>
      </w:r>
      <w:r w:rsidRPr="00000ACC">
        <w:rPr>
          <w:rFonts w:ascii="Times New Roman" w:hAnsi="Times New Roman" w:cs="Times New Roman"/>
          <w:color w:val="auto"/>
        </w:rPr>
        <w:t xml:space="preserve"> instrument is the process of finding out the degree to which a research instrument measures or a text indeed measure what it intends to measure. Therefore, in order to make sure that the information contained in the questionnaire </w:t>
      </w:r>
      <w:proofErr w:type="gramStart"/>
      <w:r w:rsidRPr="00000ACC">
        <w:rPr>
          <w:rFonts w:ascii="Times New Roman" w:hAnsi="Times New Roman" w:cs="Times New Roman"/>
          <w:color w:val="auto"/>
        </w:rPr>
        <w:t>meet</w:t>
      </w:r>
      <w:proofErr w:type="gramEnd"/>
      <w:r w:rsidRPr="00000ACC">
        <w:rPr>
          <w:rFonts w:ascii="Times New Roman" w:hAnsi="Times New Roman" w:cs="Times New Roman"/>
          <w:color w:val="auto"/>
        </w:rPr>
        <w:t xml:space="preserve"> both face and content validi</w:t>
      </w:r>
      <w:r>
        <w:rPr>
          <w:rFonts w:ascii="Times New Roman" w:hAnsi="Times New Roman" w:cs="Times New Roman"/>
          <w:color w:val="auto"/>
        </w:rPr>
        <w:t>ty test, the instrument will be</w:t>
      </w:r>
      <w:r w:rsidRPr="00000ACC">
        <w:rPr>
          <w:rFonts w:ascii="Times New Roman" w:hAnsi="Times New Roman" w:cs="Times New Roman"/>
          <w:color w:val="auto"/>
        </w:rPr>
        <w:t xml:space="preserve"> shown to the researcher’s supervisor </w:t>
      </w:r>
      <w:r>
        <w:rPr>
          <w:rFonts w:ascii="Times New Roman" w:hAnsi="Times New Roman" w:cs="Times New Roman"/>
          <w:color w:val="auto"/>
        </w:rPr>
        <w:t>and three experts i</w:t>
      </w:r>
      <w:r w:rsidRPr="00000ACC">
        <w:rPr>
          <w:rFonts w:ascii="Times New Roman" w:hAnsi="Times New Roman" w:cs="Times New Roman"/>
          <w:color w:val="auto"/>
        </w:rPr>
        <w:t xml:space="preserve">n test and measurement for their amendment, corrections and suggestions. Thereafter, the corrections and amendment will be incorporated into the final draft to make sure the instrument meet the validity test. </w:t>
      </w:r>
    </w:p>
    <w:p w:rsidR="00397F1E" w:rsidRPr="00000ACC" w:rsidRDefault="00397F1E" w:rsidP="00397F1E">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sidRPr="00000ACC">
        <w:rPr>
          <w:rFonts w:ascii="Times New Roman" w:hAnsi="Times New Roman" w:cs="Times New Roman"/>
          <w:b/>
          <w:bCs/>
          <w:sz w:val="24"/>
          <w:szCs w:val="24"/>
        </w:rPr>
        <w:t>Reliability of the Instrument</w:t>
      </w:r>
    </w:p>
    <w:p w:rsidR="00397F1E" w:rsidRPr="00000ACC" w:rsidRDefault="00397F1E" w:rsidP="00397F1E">
      <w:pPr>
        <w:spacing w:after="0" w:line="48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lastRenderedPageBreak/>
        <w:t xml:space="preserve">Reliability is a measure of the degree to which a research instrument yields consistent result after repeated trials. The reliability of the instrument would be achieved through test-retest method. The researcher would </w:t>
      </w:r>
      <w:proofErr w:type="gramStart"/>
      <w:r w:rsidRPr="00000ACC">
        <w:rPr>
          <w:rFonts w:ascii="Times New Roman" w:hAnsi="Times New Roman" w:cs="Times New Roman"/>
          <w:sz w:val="24"/>
          <w:szCs w:val="24"/>
        </w:rPr>
        <w:t>carried</w:t>
      </w:r>
      <w:proofErr w:type="gramEnd"/>
      <w:r w:rsidRPr="00000ACC">
        <w:rPr>
          <w:rFonts w:ascii="Times New Roman" w:hAnsi="Times New Roman" w:cs="Times New Roman"/>
          <w:sz w:val="24"/>
          <w:szCs w:val="24"/>
        </w:rPr>
        <w:t xml:space="preserve"> out two different test using the same tool using piloting. The two tests would be subjected to the same group of respondents but after a period of two weeks. Scores of both tests would be correlated and a coefficient computed using the Spearman’s rank correlation method. A coefficient between 0.55 - 0.95 if obtained will implied that the instrument is reliable.</w:t>
      </w:r>
    </w:p>
    <w:p w:rsidR="00397F1E" w:rsidRPr="00000ACC" w:rsidRDefault="00397F1E" w:rsidP="00397F1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r>
      <w:r w:rsidRPr="00000ACC">
        <w:rPr>
          <w:rFonts w:ascii="Times New Roman" w:hAnsi="Times New Roman" w:cs="Times New Roman"/>
          <w:b/>
          <w:sz w:val="24"/>
          <w:szCs w:val="24"/>
        </w:rPr>
        <w:t xml:space="preserve">Procedure for Data Collection </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b/>
          <w:sz w:val="24"/>
          <w:szCs w:val="24"/>
        </w:rPr>
        <w:tab/>
      </w:r>
      <w:r w:rsidRPr="00000ACC">
        <w:rPr>
          <w:rFonts w:ascii="Times New Roman" w:hAnsi="Times New Roman" w:cs="Times New Roman"/>
          <w:sz w:val="24"/>
          <w:szCs w:val="24"/>
        </w:rPr>
        <w:t>A</w:t>
      </w:r>
      <w:r>
        <w:rPr>
          <w:rFonts w:ascii="Times New Roman" w:hAnsi="Times New Roman" w:cs="Times New Roman"/>
          <w:sz w:val="24"/>
          <w:szCs w:val="24"/>
        </w:rPr>
        <w:t xml:space="preserve"> letter of introduction was</w:t>
      </w:r>
      <w:r w:rsidRPr="00000ACC">
        <w:rPr>
          <w:rFonts w:ascii="Times New Roman" w:hAnsi="Times New Roman" w:cs="Times New Roman"/>
          <w:sz w:val="24"/>
          <w:szCs w:val="24"/>
        </w:rPr>
        <w:t xml:space="preserve"> collected</w:t>
      </w:r>
      <w:r>
        <w:rPr>
          <w:rFonts w:ascii="Times New Roman" w:hAnsi="Times New Roman" w:cs="Times New Roman"/>
          <w:sz w:val="24"/>
          <w:szCs w:val="24"/>
        </w:rPr>
        <w:t xml:space="preserve"> from the Head of Department of Political Science,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College of education,</w:t>
      </w:r>
      <w:r w:rsidRPr="00000ACC">
        <w:rPr>
          <w:rFonts w:ascii="Times New Roman" w:hAnsi="Times New Roman" w:cs="Times New Roman"/>
          <w:sz w:val="24"/>
          <w:szCs w:val="24"/>
        </w:rPr>
        <w:t xml:space="preserve"> Ilorin, through the student supervisor in order for the research</w:t>
      </w:r>
      <w:r>
        <w:rPr>
          <w:rFonts w:ascii="Times New Roman" w:hAnsi="Times New Roman" w:cs="Times New Roman"/>
          <w:sz w:val="24"/>
          <w:szCs w:val="24"/>
        </w:rPr>
        <w:t>er to seek permission from</w:t>
      </w:r>
      <w:r w:rsidRPr="00000ACC">
        <w:rPr>
          <w:rFonts w:ascii="Times New Roman" w:hAnsi="Times New Roman" w:cs="Times New Roman"/>
          <w:sz w:val="24"/>
          <w:szCs w:val="24"/>
        </w:rPr>
        <w:t xml:space="preserve"> principals of the school selected for the study. Thereafter, th</w:t>
      </w:r>
      <w:r>
        <w:rPr>
          <w:rFonts w:ascii="Times New Roman" w:hAnsi="Times New Roman" w:cs="Times New Roman"/>
          <w:sz w:val="24"/>
          <w:szCs w:val="24"/>
        </w:rPr>
        <w:t xml:space="preserve">e </w:t>
      </w:r>
      <w:proofErr w:type="spellStart"/>
      <w:r>
        <w:rPr>
          <w:rFonts w:ascii="Times New Roman" w:hAnsi="Times New Roman" w:cs="Times New Roman"/>
          <w:sz w:val="24"/>
          <w:szCs w:val="24"/>
        </w:rPr>
        <w:t>researcher</w:t>
      </w:r>
      <w:r w:rsidRPr="00000ACC">
        <w:rPr>
          <w:rFonts w:ascii="Times New Roman" w:hAnsi="Times New Roman" w:cs="Times New Roman"/>
          <w:sz w:val="24"/>
          <w:szCs w:val="24"/>
        </w:rPr>
        <w:t>administer</w:t>
      </w:r>
      <w:r>
        <w:rPr>
          <w:rFonts w:ascii="Times New Roman" w:hAnsi="Times New Roman" w:cs="Times New Roman"/>
          <w:sz w:val="24"/>
          <w:szCs w:val="24"/>
        </w:rPr>
        <w:t>ed</w:t>
      </w:r>
      <w:proofErr w:type="spellEnd"/>
      <w:r w:rsidRPr="00000ACC">
        <w:rPr>
          <w:rFonts w:ascii="Times New Roman" w:hAnsi="Times New Roman" w:cs="Times New Roman"/>
          <w:sz w:val="24"/>
          <w:szCs w:val="24"/>
        </w:rPr>
        <w:t xml:space="preserve"> the pretest containing 20 multiple choice ques</w:t>
      </w:r>
      <w:r>
        <w:rPr>
          <w:rFonts w:ascii="Times New Roman" w:hAnsi="Times New Roman" w:cs="Times New Roman"/>
          <w:sz w:val="24"/>
          <w:szCs w:val="24"/>
        </w:rPr>
        <w:t>tions drawn from three different topics</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t>The study lasted for two</w:t>
      </w:r>
      <w:r w:rsidRPr="00000ACC">
        <w:rPr>
          <w:rFonts w:ascii="Times New Roman" w:hAnsi="Times New Roman" w:cs="Times New Roman"/>
          <w:sz w:val="24"/>
          <w:szCs w:val="24"/>
        </w:rPr>
        <w:t xml:space="preserve"> weeks of two periods p</w:t>
      </w:r>
      <w:r>
        <w:rPr>
          <w:rFonts w:ascii="Times New Roman" w:hAnsi="Times New Roman" w:cs="Times New Roman"/>
          <w:sz w:val="24"/>
          <w:szCs w:val="24"/>
        </w:rPr>
        <w:t>er week at the end of the second week, the researcher</w:t>
      </w:r>
      <w:r w:rsidRPr="00000ACC">
        <w:rPr>
          <w:rFonts w:ascii="Times New Roman" w:hAnsi="Times New Roman" w:cs="Times New Roman"/>
          <w:sz w:val="24"/>
          <w:szCs w:val="24"/>
        </w:rPr>
        <w:t xml:space="preserve"> then administer</w:t>
      </w:r>
      <w:r>
        <w:rPr>
          <w:rFonts w:ascii="Times New Roman" w:hAnsi="Times New Roman" w:cs="Times New Roman"/>
          <w:sz w:val="24"/>
          <w:szCs w:val="24"/>
        </w:rPr>
        <w:t>ed</w:t>
      </w:r>
      <w:r w:rsidRPr="00000ACC">
        <w:rPr>
          <w:rFonts w:ascii="Times New Roman" w:hAnsi="Times New Roman" w:cs="Times New Roman"/>
          <w:sz w:val="24"/>
          <w:szCs w:val="24"/>
        </w:rPr>
        <w:t xml:space="preserve"> the post test (SSPT) to the students. </w:t>
      </w:r>
    </w:p>
    <w:p w:rsidR="00397F1E" w:rsidRPr="00000ACC" w:rsidRDefault="00397F1E" w:rsidP="00397F1E">
      <w:pPr>
        <w:pStyle w:val="Default"/>
        <w:spacing w:line="480" w:lineRule="auto"/>
        <w:jc w:val="both"/>
        <w:rPr>
          <w:rFonts w:ascii="Times New Roman" w:hAnsi="Times New Roman" w:cs="Times New Roman"/>
          <w:b/>
          <w:color w:val="auto"/>
        </w:rPr>
      </w:pPr>
      <w:r>
        <w:rPr>
          <w:rFonts w:ascii="Times New Roman" w:hAnsi="Times New Roman" w:cs="Times New Roman"/>
          <w:b/>
          <w:color w:val="auto"/>
        </w:rPr>
        <w:t>3.8</w:t>
      </w:r>
      <w:r>
        <w:rPr>
          <w:rFonts w:ascii="Times New Roman" w:hAnsi="Times New Roman" w:cs="Times New Roman"/>
          <w:b/>
          <w:color w:val="auto"/>
        </w:rPr>
        <w:tab/>
      </w:r>
      <w:r w:rsidRPr="00000ACC">
        <w:rPr>
          <w:rFonts w:ascii="Times New Roman" w:hAnsi="Times New Roman" w:cs="Times New Roman"/>
          <w:b/>
          <w:color w:val="auto"/>
        </w:rPr>
        <w:t>Method of Data Analysis</w:t>
      </w:r>
    </w:p>
    <w:p w:rsidR="00397F1E" w:rsidRDefault="00397F1E" w:rsidP="00397F1E">
      <w:pPr>
        <w:spacing w:line="480" w:lineRule="auto"/>
        <w:jc w:val="both"/>
        <w:rPr>
          <w:rFonts w:ascii="Times New Roman" w:hAnsi="Times New Roman" w:cs="Times New Roman"/>
          <w:sz w:val="24"/>
          <w:szCs w:val="24"/>
        </w:rPr>
      </w:pPr>
      <w:r w:rsidRPr="00000ACC">
        <w:rPr>
          <w:rFonts w:ascii="Times New Roman" w:hAnsi="Times New Roman" w:cs="Times New Roman"/>
          <w:sz w:val="24"/>
          <w:szCs w:val="24"/>
        </w:rPr>
        <w:tab/>
        <w:t xml:space="preserve">The data collected through the pretest and post-test </w:t>
      </w:r>
      <w:r>
        <w:rPr>
          <w:rFonts w:ascii="Times New Roman" w:hAnsi="Times New Roman" w:cs="Times New Roman"/>
          <w:sz w:val="24"/>
          <w:szCs w:val="24"/>
        </w:rPr>
        <w:t>wer</w:t>
      </w:r>
      <w:r w:rsidRPr="00000ACC">
        <w:rPr>
          <w:rFonts w:ascii="Times New Roman" w:hAnsi="Times New Roman" w:cs="Times New Roman"/>
          <w:sz w:val="24"/>
          <w:szCs w:val="24"/>
        </w:rPr>
        <w:t xml:space="preserve">e subjected to both descriptive and inferential statistics. Descriptive statistics of frequency count and simple percentage would be used to analyze the demographic data of participants and to answer the research questions raised for the study, while the hypotheses would be subjected to inferential statistics of analysis of co-variance (ANCOVA) </w:t>
      </w:r>
      <w:proofErr w:type="gramStart"/>
      <w:r w:rsidRPr="00000ACC">
        <w:rPr>
          <w:rFonts w:ascii="Times New Roman" w:hAnsi="Times New Roman" w:cs="Times New Roman"/>
          <w:sz w:val="24"/>
          <w:szCs w:val="24"/>
        </w:rPr>
        <w:t>at 0.05 alpha level of significance</w:t>
      </w:r>
      <w:proofErr w:type="gramEnd"/>
      <w:r w:rsidRPr="00000ACC">
        <w:rPr>
          <w:rFonts w:ascii="Times New Roman" w:hAnsi="Times New Roman" w:cs="Times New Roman"/>
          <w:sz w:val="24"/>
          <w:szCs w:val="24"/>
        </w:rPr>
        <w:t>.</w:t>
      </w:r>
    </w:p>
    <w:p w:rsidR="00397F1E" w:rsidRDefault="00397F1E" w:rsidP="00397F1E">
      <w:pPr>
        <w:spacing w:line="480" w:lineRule="auto"/>
        <w:jc w:val="both"/>
        <w:rPr>
          <w:rFonts w:ascii="Times New Roman" w:hAnsi="Times New Roman" w:cs="Times New Roman"/>
          <w:sz w:val="24"/>
          <w:szCs w:val="24"/>
        </w:rPr>
      </w:pPr>
      <w:r w:rsidRPr="00000ACC">
        <w:rPr>
          <w:rFonts w:ascii="Times New Roman" w:hAnsi="Times New Roman" w:cs="Times New Roman"/>
          <w:sz w:val="24"/>
          <w:szCs w:val="24"/>
        </w:rPr>
        <w:tab/>
      </w: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Default="00397F1E" w:rsidP="00397F1E">
      <w:pPr>
        <w:spacing w:line="480" w:lineRule="auto"/>
        <w:jc w:val="both"/>
        <w:rPr>
          <w:rFonts w:ascii="Times New Roman" w:hAnsi="Times New Roman" w:cs="Times New Roman"/>
          <w:sz w:val="24"/>
          <w:szCs w:val="24"/>
        </w:rPr>
      </w:pPr>
    </w:p>
    <w:p w:rsidR="00397F1E" w:rsidRPr="00000ACC" w:rsidRDefault="00397F1E" w:rsidP="00397F1E">
      <w:pPr>
        <w:spacing w:after="0" w:line="480" w:lineRule="auto"/>
        <w:jc w:val="center"/>
        <w:rPr>
          <w:rFonts w:ascii="Times New Roman" w:hAnsi="Times New Roman" w:cs="Times New Roman"/>
          <w:b/>
          <w:sz w:val="24"/>
          <w:szCs w:val="24"/>
        </w:rPr>
      </w:pPr>
      <w:r w:rsidRPr="00000ACC">
        <w:rPr>
          <w:rFonts w:ascii="Times New Roman" w:hAnsi="Times New Roman" w:cs="Times New Roman"/>
          <w:b/>
          <w:sz w:val="24"/>
          <w:szCs w:val="24"/>
        </w:rPr>
        <w:t>CHAPTER FOUR</w:t>
      </w:r>
    </w:p>
    <w:p w:rsidR="00397F1E" w:rsidRPr="00DA78F7" w:rsidRDefault="00397F1E" w:rsidP="00397F1E">
      <w:pPr>
        <w:spacing w:after="0" w:line="480" w:lineRule="auto"/>
        <w:jc w:val="center"/>
        <w:rPr>
          <w:rFonts w:ascii="Times New Roman" w:hAnsi="Times New Roman" w:cs="Times New Roman"/>
          <w:b/>
          <w:sz w:val="24"/>
          <w:szCs w:val="24"/>
        </w:rPr>
      </w:pPr>
      <w:r w:rsidRPr="00000ACC">
        <w:rPr>
          <w:rFonts w:ascii="Times New Roman" w:hAnsi="Times New Roman" w:cs="Times New Roman"/>
          <w:b/>
          <w:sz w:val="24"/>
          <w:szCs w:val="24"/>
        </w:rPr>
        <w:t>DATA PRESENTATION, ANALYSIS AND DISCUSSION</w:t>
      </w:r>
    </w:p>
    <w:p w:rsidR="00397F1E" w:rsidRPr="00000ACC" w:rsidRDefault="00397F1E" w:rsidP="00397F1E">
      <w:pPr>
        <w:spacing w:after="0" w:line="48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lastRenderedPageBreak/>
        <w:t xml:space="preserve">This chapter is designed purposely to explain the characteristics of the respondents, analyze the data collected from the administered questionnaire and interpretation of the results of the study. </w:t>
      </w:r>
    </w:p>
    <w:p w:rsidR="00397F1E" w:rsidRPr="00000ACC" w:rsidRDefault="00397F1E" w:rsidP="00397F1E">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Table 1: Distribution of Respondents by Sex</w:t>
      </w:r>
    </w:p>
    <w:tbl>
      <w:tblPr>
        <w:tblW w:w="0" w:type="auto"/>
        <w:tblBorders>
          <w:top w:val="single" w:sz="4" w:space="0" w:color="auto"/>
          <w:bottom w:val="single" w:sz="4" w:space="0" w:color="auto"/>
        </w:tblBorders>
        <w:tblLook w:val="01E0"/>
      </w:tblPr>
      <w:tblGrid>
        <w:gridCol w:w="2952"/>
        <w:gridCol w:w="2952"/>
        <w:gridCol w:w="2952"/>
      </w:tblGrid>
      <w:tr w:rsidR="00397F1E" w:rsidRPr="00000ACC" w:rsidTr="005173C6">
        <w:trPr>
          <w:trHeight w:val="555"/>
        </w:trPr>
        <w:tc>
          <w:tcPr>
            <w:tcW w:w="2952" w:type="dxa"/>
            <w:tcBorders>
              <w:bottom w:val="single" w:sz="4" w:space="0" w:color="auto"/>
            </w:tcBorders>
          </w:tcPr>
          <w:p w:rsidR="00397F1E" w:rsidRPr="00000ACC" w:rsidRDefault="00397F1E" w:rsidP="005173C6">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Sex</w:t>
            </w:r>
          </w:p>
        </w:tc>
        <w:tc>
          <w:tcPr>
            <w:tcW w:w="2952" w:type="dxa"/>
            <w:tcBorders>
              <w:top w:val="single" w:sz="4" w:space="0" w:color="auto"/>
              <w:bottom w:val="single" w:sz="4" w:space="0" w:color="auto"/>
            </w:tcBorders>
          </w:tcPr>
          <w:p w:rsidR="00397F1E" w:rsidRPr="00000ACC" w:rsidRDefault="00397F1E" w:rsidP="005173C6">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No</w:t>
            </w:r>
          </w:p>
        </w:tc>
        <w:tc>
          <w:tcPr>
            <w:tcW w:w="2952" w:type="dxa"/>
            <w:tcBorders>
              <w:top w:val="single" w:sz="4" w:space="0" w:color="auto"/>
              <w:bottom w:val="single" w:sz="4" w:space="0" w:color="auto"/>
            </w:tcBorders>
          </w:tcPr>
          <w:p w:rsidR="00397F1E" w:rsidRPr="00000ACC" w:rsidRDefault="00397F1E" w:rsidP="005173C6">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Percentage</w:t>
            </w:r>
          </w:p>
        </w:tc>
      </w:tr>
      <w:tr w:rsidR="00397F1E" w:rsidRPr="00000ACC" w:rsidTr="005173C6">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Male</w:t>
            </w:r>
          </w:p>
        </w:tc>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120</w:t>
            </w:r>
          </w:p>
        </w:tc>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60.0</w:t>
            </w:r>
          </w:p>
        </w:tc>
      </w:tr>
      <w:tr w:rsidR="00397F1E" w:rsidRPr="00000ACC" w:rsidTr="005173C6">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Female</w:t>
            </w:r>
          </w:p>
        </w:tc>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80</w:t>
            </w:r>
          </w:p>
        </w:tc>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40.00</w:t>
            </w:r>
          </w:p>
        </w:tc>
      </w:tr>
      <w:tr w:rsidR="00397F1E" w:rsidRPr="00000ACC" w:rsidTr="005173C6">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Total</w:t>
            </w:r>
          </w:p>
        </w:tc>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200</w:t>
            </w:r>
          </w:p>
        </w:tc>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100</w:t>
            </w:r>
          </w:p>
        </w:tc>
      </w:tr>
    </w:tbl>
    <w:p w:rsidR="00397F1E" w:rsidRPr="00000ACC" w:rsidRDefault="00397F1E" w:rsidP="00397F1E">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Source</w:t>
      </w:r>
      <w:r>
        <w:rPr>
          <w:rFonts w:ascii="Times New Roman" w:hAnsi="Times New Roman" w:cs="Times New Roman"/>
          <w:b/>
          <w:sz w:val="24"/>
          <w:szCs w:val="24"/>
        </w:rPr>
        <w:t>: Researcher’s Field Survey 2024</w:t>
      </w:r>
    </w:p>
    <w:p w:rsidR="00397F1E" w:rsidRPr="00000ACC" w:rsidRDefault="00397F1E" w:rsidP="00397F1E">
      <w:pPr>
        <w:spacing w:after="0" w:line="48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t xml:space="preserve">Table 1 shows that 60% of the </w:t>
      </w:r>
      <w:r>
        <w:rPr>
          <w:rFonts w:ascii="Times New Roman" w:hAnsi="Times New Roman" w:cs="Times New Roman"/>
          <w:sz w:val="24"/>
          <w:szCs w:val="24"/>
        </w:rPr>
        <w:t>respondents were males and 40% we</w:t>
      </w:r>
      <w:r w:rsidRPr="00000ACC">
        <w:rPr>
          <w:rFonts w:ascii="Times New Roman" w:hAnsi="Times New Roman" w:cs="Times New Roman"/>
          <w:sz w:val="24"/>
          <w:szCs w:val="24"/>
        </w:rPr>
        <w:t>re the females.</w:t>
      </w:r>
    </w:p>
    <w:p w:rsidR="00397F1E" w:rsidRPr="00000ACC" w:rsidRDefault="00397F1E" w:rsidP="00397F1E">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Table 2: Age Distribution of Respondents </w:t>
      </w:r>
    </w:p>
    <w:tbl>
      <w:tblPr>
        <w:tblW w:w="0" w:type="auto"/>
        <w:tblBorders>
          <w:top w:val="single" w:sz="4" w:space="0" w:color="auto"/>
          <w:bottom w:val="single" w:sz="4" w:space="0" w:color="auto"/>
        </w:tblBorders>
        <w:tblLook w:val="01E0"/>
      </w:tblPr>
      <w:tblGrid>
        <w:gridCol w:w="2718"/>
        <w:gridCol w:w="3186"/>
        <w:gridCol w:w="2952"/>
      </w:tblGrid>
      <w:tr w:rsidR="00397F1E" w:rsidRPr="00000ACC" w:rsidTr="005173C6">
        <w:tc>
          <w:tcPr>
            <w:tcW w:w="2718" w:type="dxa"/>
            <w:tcBorders>
              <w:bottom w:val="single" w:sz="4" w:space="0" w:color="auto"/>
            </w:tcBorders>
          </w:tcPr>
          <w:p w:rsidR="00397F1E" w:rsidRPr="00000ACC" w:rsidRDefault="00397F1E" w:rsidP="005173C6">
            <w:pPr>
              <w:spacing w:after="0" w:line="480" w:lineRule="auto"/>
              <w:rPr>
                <w:rFonts w:ascii="Times New Roman" w:hAnsi="Times New Roman" w:cs="Times New Roman"/>
                <w:b/>
                <w:sz w:val="24"/>
                <w:szCs w:val="24"/>
              </w:rPr>
            </w:pPr>
            <w:r w:rsidRPr="00000ACC">
              <w:rPr>
                <w:rFonts w:ascii="Times New Roman" w:hAnsi="Times New Roman" w:cs="Times New Roman"/>
                <w:b/>
                <w:sz w:val="24"/>
                <w:szCs w:val="24"/>
              </w:rPr>
              <w:t>Age Range (years)</w:t>
            </w:r>
          </w:p>
        </w:tc>
        <w:tc>
          <w:tcPr>
            <w:tcW w:w="3186" w:type="dxa"/>
            <w:tcBorders>
              <w:bottom w:val="single" w:sz="4" w:space="0" w:color="auto"/>
            </w:tcBorders>
          </w:tcPr>
          <w:p w:rsidR="00397F1E" w:rsidRPr="00000ACC" w:rsidRDefault="00397F1E" w:rsidP="005173C6">
            <w:pPr>
              <w:spacing w:after="0" w:line="480" w:lineRule="auto"/>
              <w:rPr>
                <w:rFonts w:ascii="Times New Roman" w:hAnsi="Times New Roman" w:cs="Times New Roman"/>
                <w:b/>
                <w:sz w:val="24"/>
                <w:szCs w:val="24"/>
              </w:rPr>
            </w:pPr>
            <w:r w:rsidRPr="00000ACC">
              <w:rPr>
                <w:rFonts w:ascii="Times New Roman" w:hAnsi="Times New Roman" w:cs="Times New Roman"/>
                <w:b/>
                <w:sz w:val="24"/>
                <w:szCs w:val="24"/>
              </w:rPr>
              <w:t>Observed Frequency (No)</w:t>
            </w:r>
          </w:p>
        </w:tc>
        <w:tc>
          <w:tcPr>
            <w:tcW w:w="2952" w:type="dxa"/>
            <w:tcBorders>
              <w:bottom w:val="single" w:sz="4" w:space="0" w:color="auto"/>
            </w:tcBorders>
          </w:tcPr>
          <w:p w:rsidR="00397F1E" w:rsidRPr="00000ACC" w:rsidRDefault="00397F1E" w:rsidP="005173C6">
            <w:pPr>
              <w:spacing w:after="0" w:line="480" w:lineRule="auto"/>
              <w:rPr>
                <w:rFonts w:ascii="Times New Roman" w:hAnsi="Times New Roman" w:cs="Times New Roman"/>
                <w:b/>
                <w:sz w:val="24"/>
                <w:szCs w:val="24"/>
              </w:rPr>
            </w:pPr>
            <w:r w:rsidRPr="00000ACC">
              <w:rPr>
                <w:rFonts w:ascii="Times New Roman" w:hAnsi="Times New Roman" w:cs="Times New Roman"/>
                <w:b/>
                <w:sz w:val="24"/>
                <w:szCs w:val="24"/>
              </w:rPr>
              <w:t>Valid Percentage (%)</w:t>
            </w:r>
          </w:p>
        </w:tc>
      </w:tr>
      <w:tr w:rsidR="00397F1E" w:rsidRPr="00000ACC" w:rsidTr="005173C6">
        <w:tc>
          <w:tcPr>
            <w:tcW w:w="2718" w:type="dxa"/>
            <w:tcBorders>
              <w:top w:val="single" w:sz="4" w:space="0" w:color="auto"/>
            </w:tcBorders>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 xml:space="preserve">20-30 </w:t>
            </w:r>
          </w:p>
        </w:tc>
        <w:tc>
          <w:tcPr>
            <w:tcW w:w="3186" w:type="dxa"/>
            <w:tcBorders>
              <w:top w:val="single" w:sz="4" w:space="0" w:color="auto"/>
            </w:tcBorders>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20</w:t>
            </w:r>
          </w:p>
        </w:tc>
        <w:tc>
          <w:tcPr>
            <w:tcW w:w="2952" w:type="dxa"/>
            <w:tcBorders>
              <w:top w:val="single" w:sz="4" w:space="0" w:color="auto"/>
            </w:tcBorders>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10.0</w:t>
            </w:r>
          </w:p>
        </w:tc>
      </w:tr>
      <w:tr w:rsidR="00397F1E" w:rsidRPr="00000ACC" w:rsidTr="005173C6">
        <w:tc>
          <w:tcPr>
            <w:tcW w:w="2718"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30-40</w:t>
            </w:r>
          </w:p>
        </w:tc>
        <w:tc>
          <w:tcPr>
            <w:tcW w:w="3186"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60</w:t>
            </w:r>
          </w:p>
        </w:tc>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30.0</w:t>
            </w:r>
          </w:p>
        </w:tc>
      </w:tr>
      <w:tr w:rsidR="00397F1E" w:rsidRPr="00000ACC" w:rsidTr="005173C6">
        <w:tc>
          <w:tcPr>
            <w:tcW w:w="2718"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40-50</w:t>
            </w:r>
          </w:p>
        </w:tc>
        <w:tc>
          <w:tcPr>
            <w:tcW w:w="3186"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90</w:t>
            </w:r>
          </w:p>
        </w:tc>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45.0</w:t>
            </w:r>
          </w:p>
        </w:tc>
      </w:tr>
      <w:tr w:rsidR="00397F1E" w:rsidRPr="00000ACC" w:rsidTr="005173C6">
        <w:tc>
          <w:tcPr>
            <w:tcW w:w="2718"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 xml:space="preserve">50 and above </w:t>
            </w:r>
          </w:p>
        </w:tc>
        <w:tc>
          <w:tcPr>
            <w:tcW w:w="3186"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30</w:t>
            </w:r>
          </w:p>
        </w:tc>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15.0</w:t>
            </w:r>
          </w:p>
        </w:tc>
      </w:tr>
      <w:tr w:rsidR="00397F1E" w:rsidRPr="00000ACC" w:rsidTr="005173C6">
        <w:tc>
          <w:tcPr>
            <w:tcW w:w="2718"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 xml:space="preserve">Total </w:t>
            </w:r>
          </w:p>
        </w:tc>
        <w:tc>
          <w:tcPr>
            <w:tcW w:w="3186"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200</w:t>
            </w:r>
          </w:p>
        </w:tc>
        <w:tc>
          <w:tcPr>
            <w:tcW w:w="295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100.0</w:t>
            </w:r>
          </w:p>
        </w:tc>
      </w:tr>
    </w:tbl>
    <w:p w:rsidR="00397F1E" w:rsidRPr="00000ACC" w:rsidRDefault="00397F1E" w:rsidP="00397F1E">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Source</w:t>
      </w:r>
      <w:r>
        <w:rPr>
          <w:rFonts w:ascii="Times New Roman" w:hAnsi="Times New Roman" w:cs="Times New Roman"/>
          <w:b/>
          <w:sz w:val="24"/>
          <w:szCs w:val="24"/>
        </w:rPr>
        <w:t>: Researcher’s Field Survey 2024</w:t>
      </w:r>
    </w:p>
    <w:p w:rsidR="00397F1E" w:rsidRPr="00117137" w:rsidRDefault="00397F1E" w:rsidP="00397F1E">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ab/>
        <w:t xml:space="preserve">From the table 2, 20 respondents representing 10.0% of the sampled student (parent) were between 20-30 years of age, 60(30.0%) were between 30-40years, 90(45.0%) falls between 40-50years, while the remaining 30 (15.0%) were 50 years  and above of age.  </w:t>
      </w:r>
    </w:p>
    <w:p w:rsidR="00397F1E" w:rsidRPr="00000ACC" w:rsidRDefault="00397F1E" w:rsidP="00397F1E">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Table 3: Class of Respondents </w:t>
      </w:r>
    </w:p>
    <w:tbl>
      <w:tblPr>
        <w:tblW w:w="0" w:type="auto"/>
        <w:tblBorders>
          <w:top w:val="single" w:sz="4" w:space="0" w:color="auto"/>
          <w:bottom w:val="single" w:sz="4" w:space="0" w:color="auto"/>
        </w:tblBorders>
        <w:tblLook w:val="01E0"/>
      </w:tblPr>
      <w:tblGrid>
        <w:gridCol w:w="2268"/>
        <w:gridCol w:w="3492"/>
        <w:gridCol w:w="2657"/>
      </w:tblGrid>
      <w:tr w:rsidR="00397F1E" w:rsidRPr="00000ACC" w:rsidTr="005173C6">
        <w:trPr>
          <w:trHeight w:val="602"/>
        </w:trPr>
        <w:tc>
          <w:tcPr>
            <w:tcW w:w="2268" w:type="dxa"/>
            <w:tcBorders>
              <w:bottom w:val="single" w:sz="4" w:space="0" w:color="auto"/>
            </w:tcBorders>
          </w:tcPr>
          <w:p w:rsidR="00397F1E" w:rsidRPr="00000ACC" w:rsidRDefault="00397F1E" w:rsidP="005173C6">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lastRenderedPageBreak/>
              <w:t xml:space="preserve">Class </w:t>
            </w:r>
          </w:p>
        </w:tc>
        <w:tc>
          <w:tcPr>
            <w:tcW w:w="3492" w:type="dxa"/>
            <w:tcBorders>
              <w:bottom w:val="single" w:sz="4" w:space="0" w:color="auto"/>
            </w:tcBorders>
          </w:tcPr>
          <w:p w:rsidR="00397F1E" w:rsidRPr="00000ACC" w:rsidRDefault="00397F1E" w:rsidP="005173C6">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Observed Frequency </w:t>
            </w:r>
          </w:p>
        </w:tc>
        <w:tc>
          <w:tcPr>
            <w:tcW w:w="2657" w:type="dxa"/>
            <w:tcBorders>
              <w:bottom w:val="single" w:sz="4" w:space="0" w:color="auto"/>
            </w:tcBorders>
          </w:tcPr>
          <w:p w:rsidR="00397F1E" w:rsidRPr="00000ACC" w:rsidRDefault="00397F1E" w:rsidP="005173C6">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Valid Percentage (%)</w:t>
            </w:r>
          </w:p>
        </w:tc>
      </w:tr>
      <w:tr w:rsidR="00397F1E" w:rsidRPr="00000ACC" w:rsidTr="005173C6">
        <w:trPr>
          <w:trHeight w:val="630"/>
        </w:trPr>
        <w:tc>
          <w:tcPr>
            <w:tcW w:w="2268" w:type="dxa"/>
            <w:tcBorders>
              <w:top w:val="single" w:sz="4" w:space="0" w:color="auto"/>
            </w:tcBorders>
          </w:tcPr>
          <w:p w:rsidR="00397F1E" w:rsidRPr="00000ACC" w:rsidRDefault="00397F1E" w:rsidP="005173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Pr="00000ACC">
              <w:rPr>
                <w:rFonts w:ascii="Times New Roman" w:hAnsi="Times New Roman" w:cs="Times New Roman"/>
                <w:sz w:val="24"/>
                <w:szCs w:val="24"/>
              </w:rPr>
              <w:t>SS I</w:t>
            </w:r>
          </w:p>
        </w:tc>
        <w:tc>
          <w:tcPr>
            <w:tcW w:w="3492" w:type="dxa"/>
            <w:tcBorders>
              <w:top w:val="single" w:sz="4" w:space="0" w:color="auto"/>
            </w:tcBorders>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60</w:t>
            </w:r>
          </w:p>
        </w:tc>
        <w:tc>
          <w:tcPr>
            <w:tcW w:w="2657" w:type="dxa"/>
            <w:tcBorders>
              <w:top w:val="single" w:sz="4" w:space="0" w:color="auto"/>
            </w:tcBorders>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30.0</w:t>
            </w:r>
          </w:p>
        </w:tc>
      </w:tr>
      <w:tr w:rsidR="00397F1E" w:rsidRPr="00000ACC" w:rsidTr="005173C6">
        <w:trPr>
          <w:trHeight w:val="645"/>
        </w:trPr>
        <w:tc>
          <w:tcPr>
            <w:tcW w:w="2268" w:type="dxa"/>
          </w:tcPr>
          <w:p w:rsidR="00397F1E" w:rsidRPr="00000ACC" w:rsidRDefault="00397F1E" w:rsidP="005173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Pr="00000ACC">
              <w:rPr>
                <w:rFonts w:ascii="Times New Roman" w:hAnsi="Times New Roman" w:cs="Times New Roman"/>
                <w:sz w:val="24"/>
                <w:szCs w:val="24"/>
              </w:rPr>
              <w:t>SS II</w:t>
            </w:r>
          </w:p>
        </w:tc>
        <w:tc>
          <w:tcPr>
            <w:tcW w:w="349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60</w:t>
            </w:r>
          </w:p>
        </w:tc>
        <w:tc>
          <w:tcPr>
            <w:tcW w:w="2657"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30.0</w:t>
            </w:r>
          </w:p>
        </w:tc>
      </w:tr>
      <w:tr w:rsidR="00397F1E" w:rsidRPr="00000ACC" w:rsidTr="005173C6">
        <w:trPr>
          <w:trHeight w:val="645"/>
        </w:trPr>
        <w:tc>
          <w:tcPr>
            <w:tcW w:w="2268" w:type="dxa"/>
          </w:tcPr>
          <w:p w:rsidR="00397F1E" w:rsidRPr="00000ACC" w:rsidRDefault="00397F1E" w:rsidP="005173C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Pr="00000ACC">
              <w:rPr>
                <w:rFonts w:ascii="Times New Roman" w:hAnsi="Times New Roman" w:cs="Times New Roman"/>
                <w:sz w:val="24"/>
                <w:szCs w:val="24"/>
              </w:rPr>
              <w:t>SS III</w:t>
            </w:r>
          </w:p>
        </w:tc>
        <w:tc>
          <w:tcPr>
            <w:tcW w:w="349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80</w:t>
            </w:r>
          </w:p>
        </w:tc>
        <w:tc>
          <w:tcPr>
            <w:tcW w:w="2657"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40.0</w:t>
            </w:r>
          </w:p>
        </w:tc>
      </w:tr>
      <w:tr w:rsidR="00397F1E" w:rsidRPr="00000ACC" w:rsidTr="005173C6">
        <w:trPr>
          <w:trHeight w:val="645"/>
        </w:trPr>
        <w:tc>
          <w:tcPr>
            <w:tcW w:w="2268"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 xml:space="preserve">Total </w:t>
            </w:r>
          </w:p>
        </w:tc>
        <w:tc>
          <w:tcPr>
            <w:tcW w:w="3492"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200</w:t>
            </w:r>
          </w:p>
        </w:tc>
        <w:tc>
          <w:tcPr>
            <w:tcW w:w="2657" w:type="dxa"/>
          </w:tcPr>
          <w:p w:rsidR="00397F1E" w:rsidRPr="00000ACC" w:rsidRDefault="00397F1E" w:rsidP="005173C6">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100.</w:t>
            </w:r>
          </w:p>
        </w:tc>
      </w:tr>
    </w:tbl>
    <w:p w:rsidR="00397F1E" w:rsidRDefault="00397F1E" w:rsidP="00397F1E">
      <w:pPr>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Source</w:t>
      </w:r>
      <w:r>
        <w:rPr>
          <w:rFonts w:ascii="Times New Roman" w:hAnsi="Times New Roman" w:cs="Times New Roman"/>
          <w:b/>
          <w:sz w:val="24"/>
          <w:szCs w:val="24"/>
        </w:rPr>
        <w:t>: Researcher’s Field Survey 2024</w:t>
      </w:r>
    </w:p>
    <w:p w:rsidR="00397F1E" w:rsidRPr="00747D8C" w:rsidRDefault="00397F1E" w:rsidP="00397F1E">
      <w:pPr>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The results in table 3 shows that 60 representing 30.0% of the respondents were selected fro</w:t>
      </w:r>
      <w:r>
        <w:rPr>
          <w:rFonts w:ascii="Times New Roman" w:hAnsi="Times New Roman" w:cs="Times New Roman"/>
          <w:sz w:val="24"/>
          <w:szCs w:val="24"/>
        </w:rPr>
        <w:t>m SSS I, 60(30%) selected from S</w:t>
      </w:r>
      <w:r w:rsidRPr="00000ACC">
        <w:rPr>
          <w:rFonts w:ascii="Times New Roman" w:hAnsi="Times New Roman" w:cs="Times New Roman"/>
          <w:sz w:val="24"/>
          <w:szCs w:val="24"/>
        </w:rPr>
        <w:t>SS II while the remain</w:t>
      </w:r>
      <w:r>
        <w:rPr>
          <w:rFonts w:ascii="Times New Roman" w:hAnsi="Times New Roman" w:cs="Times New Roman"/>
          <w:sz w:val="24"/>
          <w:szCs w:val="24"/>
        </w:rPr>
        <w:t>ing 80(40%) were selected from SSS III.</w:t>
      </w:r>
    </w:p>
    <w:p w:rsidR="00397F1E" w:rsidRPr="00000ACC" w:rsidRDefault="00397F1E" w:rsidP="00397F1E">
      <w:pPr>
        <w:pStyle w:val="Default"/>
        <w:spacing w:line="480" w:lineRule="auto"/>
        <w:jc w:val="both"/>
        <w:rPr>
          <w:rFonts w:ascii="Times New Roman" w:hAnsi="Times New Roman" w:cs="Times New Roman"/>
          <w:b/>
        </w:rPr>
      </w:pPr>
      <w:r>
        <w:rPr>
          <w:rFonts w:ascii="Times New Roman" w:hAnsi="Times New Roman" w:cs="Times New Roman"/>
          <w:b/>
        </w:rPr>
        <w:t>4.1</w:t>
      </w:r>
      <w:r>
        <w:rPr>
          <w:rFonts w:ascii="Times New Roman" w:hAnsi="Times New Roman" w:cs="Times New Roman"/>
          <w:b/>
        </w:rPr>
        <w:tab/>
      </w:r>
      <w:r w:rsidRPr="00000ACC">
        <w:rPr>
          <w:rFonts w:ascii="Times New Roman" w:hAnsi="Times New Roman" w:cs="Times New Roman"/>
          <w:b/>
        </w:rPr>
        <w:t xml:space="preserve">Analysis of Research Questions and Testing of Hypotheses </w:t>
      </w:r>
    </w:p>
    <w:p w:rsidR="00397F1E" w:rsidRPr="00000ACC" w:rsidRDefault="00397F1E" w:rsidP="00397F1E">
      <w:pPr>
        <w:pStyle w:val="Default"/>
        <w:spacing w:line="480" w:lineRule="auto"/>
        <w:ind w:firstLine="720"/>
        <w:jc w:val="both"/>
        <w:rPr>
          <w:rFonts w:ascii="Times New Roman" w:hAnsi="Times New Roman" w:cs="Times New Roman"/>
        </w:rPr>
      </w:pPr>
      <w:r w:rsidRPr="00000ACC">
        <w:rPr>
          <w:rFonts w:ascii="Times New Roman" w:hAnsi="Times New Roman" w:cs="Times New Roman"/>
        </w:rPr>
        <w:t xml:space="preserve">To answer the research question raised in chapter one, descriptive statistical tools of mean and standard deviation were used.   </w:t>
      </w:r>
    </w:p>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sidRPr="00000ACC">
        <w:rPr>
          <w:rFonts w:ascii="Times New Roman" w:hAnsi="Times New Roman" w:cs="Times New Roman"/>
          <w:b/>
          <w:sz w:val="24"/>
          <w:szCs w:val="24"/>
        </w:rPr>
        <w:t>RQ1:</w:t>
      </w:r>
      <w:r>
        <w:rPr>
          <w:rFonts w:ascii="Times New Roman" w:hAnsi="Times New Roman" w:cs="Times New Roman"/>
          <w:sz w:val="24"/>
          <w:szCs w:val="24"/>
        </w:rPr>
        <w:tab/>
        <w:t xml:space="preserve">What is the </w:t>
      </w:r>
      <w:r w:rsidRPr="00000ACC">
        <w:rPr>
          <w:rFonts w:ascii="Times New Roman" w:hAnsi="Times New Roman" w:cs="Times New Roman"/>
          <w:sz w:val="24"/>
          <w:szCs w:val="24"/>
        </w:rPr>
        <w:t xml:space="preserve">influence of </w:t>
      </w:r>
      <w:r>
        <w:rPr>
          <w:rFonts w:ascii="Times New Roman" w:hAnsi="Times New Roman" w:cs="Times New Roman"/>
          <w:sz w:val="24"/>
          <w:szCs w:val="24"/>
        </w:rPr>
        <w:t>Instructional materials on</w:t>
      </w:r>
      <w:r w:rsidRPr="00000ACC">
        <w:rPr>
          <w:rFonts w:ascii="Times New Roman" w:hAnsi="Times New Roman" w:cs="Times New Roman"/>
          <w:sz w:val="24"/>
          <w:szCs w:val="24"/>
        </w:rPr>
        <w:t xml:space="preserve"> secondary school Students’ performance in </w:t>
      </w:r>
      <w:r>
        <w:rPr>
          <w:rFonts w:ascii="Times New Roman" w:hAnsi="Times New Roman" w:cs="Times New Roman"/>
          <w:sz w:val="24"/>
          <w:szCs w:val="24"/>
        </w:rPr>
        <w:t>Government</w:t>
      </w:r>
      <w:r w:rsidRPr="00000ACC">
        <w:rPr>
          <w:rFonts w:ascii="Times New Roman" w:hAnsi="Times New Roman" w:cs="Times New Roman"/>
          <w:sz w:val="24"/>
          <w:szCs w:val="24"/>
        </w:rPr>
        <w:t>?</w:t>
      </w:r>
    </w:p>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b/>
          <w:sz w:val="24"/>
          <w:szCs w:val="24"/>
        </w:rPr>
      </w:pPr>
      <w:r w:rsidRPr="00000ACC">
        <w:rPr>
          <w:rFonts w:ascii="Times New Roman" w:hAnsi="Times New Roman" w:cs="Times New Roman"/>
          <w:b/>
          <w:sz w:val="24"/>
          <w:szCs w:val="24"/>
        </w:rPr>
        <w:t xml:space="preserve">Table 4: Mean (x) and Standard Deviation (SD) of student academic performance in </w:t>
      </w:r>
      <w:r>
        <w:rPr>
          <w:rFonts w:ascii="Times New Roman" w:hAnsi="Times New Roman" w:cs="Times New Roman"/>
          <w:b/>
          <w:sz w:val="24"/>
          <w:szCs w:val="24"/>
        </w:rPr>
        <w:t>Government</w:t>
      </w:r>
      <w:r w:rsidRPr="00000ACC">
        <w:rPr>
          <w:rFonts w:ascii="Times New Roman" w:hAnsi="Times New Roman" w:cs="Times New Roman"/>
          <w:b/>
          <w:sz w:val="24"/>
          <w:szCs w:val="24"/>
        </w:rPr>
        <w:t xml:space="preserve"> taught using </w:t>
      </w:r>
      <w:r>
        <w:rPr>
          <w:rFonts w:ascii="Times New Roman" w:hAnsi="Times New Roman" w:cs="Times New Roman"/>
          <w:b/>
          <w:sz w:val="24"/>
          <w:szCs w:val="24"/>
        </w:rPr>
        <w:t>instructional materials</w:t>
      </w:r>
      <w:r w:rsidRPr="00000ACC">
        <w:rPr>
          <w:rFonts w:ascii="Times New Roman" w:hAnsi="Times New Roman" w:cs="Times New Roman"/>
          <w:b/>
          <w:sz w:val="24"/>
          <w:szCs w:val="24"/>
        </w:rPr>
        <w:t>.</w:t>
      </w:r>
    </w:p>
    <w:tbl>
      <w:tblPr>
        <w:tblW w:w="0" w:type="auto"/>
        <w:tblInd w:w="108" w:type="dxa"/>
        <w:tblBorders>
          <w:top w:val="single" w:sz="4" w:space="0" w:color="000000"/>
          <w:bottom w:val="single" w:sz="4" w:space="0" w:color="000000"/>
        </w:tblBorders>
        <w:tblLook w:val="04A0"/>
      </w:tblPr>
      <w:tblGrid>
        <w:gridCol w:w="2183"/>
        <w:gridCol w:w="862"/>
        <w:gridCol w:w="974"/>
        <w:gridCol w:w="954"/>
        <w:gridCol w:w="1049"/>
        <w:gridCol w:w="1114"/>
        <w:gridCol w:w="1612"/>
      </w:tblGrid>
      <w:tr w:rsidR="00397F1E" w:rsidRPr="00000ACC" w:rsidTr="005173C6">
        <w:trPr>
          <w:trHeight w:val="593"/>
        </w:trPr>
        <w:tc>
          <w:tcPr>
            <w:tcW w:w="2183" w:type="dxa"/>
            <w:tcBorders>
              <w:bottom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pict>
                <v:shapetype id="_x0000_t32" coordsize="21600,21600" o:spt="32" o:oned="t" path="m,l21600,21600e" filled="f">
                  <v:path arrowok="t" fillok="f" o:connecttype="none"/>
                  <o:lock v:ext="edit" shapetype="t"/>
                </v:shapetype>
                <v:shape id="Straight Arrow Connector 20" o:spid="_x0000_s1026" type="#_x0000_t32" style="position:absolute;left:0;text-align:left;margin-left:99.75pt;margin-top:-42.6pt;width:8.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"/>
              </w:pict>
            </w:r>
            <w:r w:rsidRPr="00000ACC">
              <w:rPr>
                <w:rFonts w:ascii="Times New Roman" w:hAnsi="Times New Roman" w:cs="Times New Roman"/>
                <w:b/>
                <w:sz w:val="24"/>
                <w:szCs w:val="24"/>
              </w:rPr>
              <w:t xml:space="preserve">Group </w:t>
            </w:r>
          </w:p>
        </w:tc>
        <w:tc>
          <w:tcPr>
            <w:tcW w:w="862" w:type="dxa"/>
            <w:tcBorders>
              <w:bottom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N</w:t>
            </w:r>
          </w:p>
        </w:tc>
        <w:tc>
          <w:tcPr>
            <w:tcW w:w="1928" w:type="dxa"/>
            <w:gridSpan w:val="2"/>
            <w:tcBorders>
              <w:bottom w:val="single" w:sz="4" w:space="0" w:color="000000"/>
            </w:tcBorders>
          </w:tcPr>
          <w:p w:rsidR="00397F1E" w:rsidRPr="00000ACC" w:rsidRDefault="00397F1E" w:rsidP="005173C6">
            <w:pPr>
              <w:autoSpaceDE w:val="0"/>
              <w:autoSpaceDN w:val="0"/>
              <w:adjustRightInd w:val="0"/>
              <w:spacing w:after="0" w:line="480" w:lineRule="auto"/>
              <w:jc w:val="center"/>
              <w:rPr>
                <w:rFonts w:ascii="Times New Roman" w:hAnsi="Times New Roman" w:cs="Times New Roman"/>
                <w:b/>
                <w:sz w:val="24"/>
                <w:szCs w:val="24"/>
              </w:rPr>
            </w:pPr>
            <w:r w:rsidRPr="00000ACC">
              <w:rPr>
                <w:rFonts w:ascii="Times New Roman" w:hAnsi="Times New Roman" w:cs="Times New Roman"/>
                <w:b/>
                <w:sz w:val="24"/>
                <w:szCs w:val="24"/>
              </w:rPr>
              <w:t>Pretest</w:t>
            </w:r>
          </w:p>
        </w:tc>
        <w:tc>
          <w:tcPr>
            <w:tcW w:w="2163" w:type="dxa"/>
            <w:gridSpan w:val="2"/>
            <w:tcBorders>
              <w:bottom w:val="single" w:sz="4" w:space="0" w:color="000000"/>
            </w:tcBorders>
          </w:tcPr>
          <w:p w:rsidR="00397F1E" w:rsidRPr="00000ACC" w:rsidRDefault="00397F1E" w:rsidP="005173C6">
            <w:pPr>
              <w:autoSpaceDE w:val="0"/>
              <w:autoSpaceDN w:val="0"/>
              <w:adjustRightInd w:val="0"/>
              <w:spacing w:after="0" w:line="480" w:lineRule="auto"/>
              <w:jc w:val="center"/>
              <w:rPr>
                <w:rFonts w:ascii="Times New Roman" w:hAnsi="Times New Roman" w:cs="Times New Roman"/>
                <w:b/>
                <w:sz w:val="24"/>
                <w:szCs w:val="24"/>
              </w:rPr>
            </w:pPr>
            <w:r w:rsidRPr="00000ACC">
              <w:rPr>
                <w:rFonts w:ascii="Times New Roman" w:hAnsi="Times New Roman" w:cs="Times New Roman"/>
                <w:b/>
                <w:sz w:val="24"/>
                <w:szCs w:val="24"/>
              </w:rPr>
              <w:t>Post test</w:t>
            </w:r>
          </w:p>
        </w:tc>
        <w:tc>
          <w:tcPr>
            <w:tcW w:w="1612" w:type="dxa"/>
            <w:tcBorders>
              <w:bottom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Gain Score </w:t>
            </w:r>
          </w:p>
        </w:tc>
      </w:tr>
      <w:tr w:rsidR="00397F1E" w:rsidRPr="00000ACC" w:rsidTr="005173C6">
        <w:trPr>
          <w:trHeight w:val="593"/>
        </w:trPr>
        <w:tc>
          <w:tcPr>
            <w:tcW w:w="2183" w:type="dxa"/>
            <w:tcBorders>
              <w:top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p>
        </w:tc>
        <w:tc>
          <w:tcPr>
            <w:tcW w:w="862" w:type="dxa"/>
            <w:tcBorders>
              <w:top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p>
        </w:tc>
        <w:tc>
          <w:tcPr>
            <w:tcW w:w="974" w:type="dxa"/>
            <w:tcBorders>
              <w:top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X</w:t>
            </w:r>
            <w:r w:rsidRPr="00000ACC">
              <w:rPr>
                <w:rFonts w:ascii="Times New Roman" w:hAnsi="Times New Roman" w:cs="Times New Roman"/>
                <w:b/>
                <w:sz w:val="24"/>
                <w:szCs w:val="24"/>
                <w:vertAlign w:val="subscript"/>
              </w:rPr>
              <w:t>2</w:t>
            </w:r>
          </w:p>
        </w:tc>
        <w:tc>
          <w:tcPr>
            <w:tcW w:w="954" w:type="dxa"/>
            <w:tcBorders>
              <w:top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SD</w:t>
            </w:r>
            <w:r w:rsidRPr="00000ACC">
              <w:rPr>
                <w:rFonts w:ascii="Times New Roman" w:hAnsi="Times New Roman" w:cs="Times New Roman"/>
                <w:b/>
                <w:sz w:val="24"/>
                <w:szCs w:val="24"/>
                <w:vertAlign w:val="subscript"/>
              </w:rPr>
              <w:t>1</w:t>
            </w:r>
          </w:p>
        </w:tc>
        <w:tc>
          <w:tcPr>
            <w:tcW w:w="1049"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X</w:t>
            </w:r>
            <w:r w:rsidRPr="00000ACC">
              <w:rPr>
                <w:rFonts w:ascii="Times New Roman" w:hAnsi="Times New Roman" w:cs="Times New Roman"/>
                <w:b/>
                <w:sz w:val="24"/>
                <w:szCs w:val="24"/>
                <w:vertAlign w:val="subscript"/>
              </w:rPr>
              <w:t>2</w:t>
            </w:r>
          </w:p>
        </w:tc>
        <w:tc>
          <w:tcPr>
            <w:tcW w:w="111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SD</w:t>
            </w:r>
            <w:r w:rsidRPr="00000ACC">
              <w:rPr>
                <w:rFonts w:ascii="Times New Roman" w:hAnsi="Times New Roman" w:cs="Times New Roman"/>
                <w:b/>
                <w:sz w:val="24"/>
                <w:szCs w:val="24"/>
                <w:vertAlign w:val="subscript"/>
              </w:rPr>
              <w:t>2</w:t>
            </w:r>
          </w:p>
        </w:tc>
        <w:tc>
          <w:tcPr>
            <w:tcW w:w="1612"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X </w:t>
            </w:r>
          </w:p>
        </w:tc>
      </w:tr>
      <w:tr w:rsidR="00397F1E" w:rsidRPr="00000ACC" w:rsidTr="005173C6">
        <w:trPr>
          <w:trHeight w:val="578"/>
        </w:trPr>
        <w:tc>
          <w:tcPr>
            <w:tcW w:w="2183" w:type="dxa"/>
          </w:tcPr>
          <w:p w:rsidR="00397F1E" w:rsidRPr="00747D8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747D8C">
              <w:rPr>
                <w:rFonts w:ascii="Times New Roman" w:hAnsi="Times New Roman" w:cs="Times New Roman"/>
                <w:sz w:val="24"/>
                <w:szCs w:val="24"/>
              </w:rPr>
              <w:t xml:space="preserve">Instructional Materials </w:t>
            </w:r>
          </w:p>
        </w:tc>
        <w:tc>
          <w:tcPr>
            <w:tcW w:w="862"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100</w:t>
            </w:r>
          </w:p>
        </w:tc>
        <w:tc>
          <w:tcPr>
            <w:tcW w:w="97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16.87</w:t>
            </w:r>
          </w:p>
        </w:tc>
        <w:tc>
          <w:tcPr>
            <w:tcW w:w="95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4.09</w:t>
            </w:r>
          </w:p>
        </w:tc>
        <w:tc>
          <w:tcPr>
            <w:tcW w:w="1049"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18.50</w:t>
            </w:r>
          </w:p>
        </w:tc>
        <w:tc>
          <w:tcPr>
            <w:tcW w:w="111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4.26</w:t>
            </w:r>
          </w:p>
        </w:tc>
        <w:tc>
          <w:tcPr>
            <w:tcW w:w="1612"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6.20</w:t>
            </w:r>
          </w:p>
        </w:tc>
      </w:tr>
      <w:tr w:rsidR="00397F1E" w:rsidRPr="00000ACC" w:rsidTr="005173C6">
        <w:trPr>
          <w:trHeight w:val="607"/>
        </w:trPr>
        <w:tc>
          <w:tcPr>
            <w:tcW w:w="2183"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NTM</w:t>
            </w:r>
          </w:p>
        </w:tc>
        <w:tc>
          <w:tcPr>
            <w:tcW w:w="862"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100</w:t>
            </w:r>
          </w:p>
        </w:tc>
        <w:tc>
          <w:tcPr>
            <w:tcW w:w="97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18.62</w:t>
            </w:r>
          </w:p>
        </w:tc>
        <w:tc>
          <w:tcPr>
            <w:tcW w:w="95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4.09</w:t>
            </w:r>
          </w:p>
        </w:tc>
        <w:tc>
          <w:tcPr>
            <w:tcW w:w="1049"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21.40</w:t>
            </w:r>
          </w:p>
        </w:tc>
        <w:tc>
          <w:tcPr>
            <w:tcW w:w="111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6.05</w:t>
            </w:r>
          </w:p>
        </w:tc>
        <w:tc>
          <w:tcPr>
            <w:tcW w:w="1612"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8.41</w:t>
            </w:r>
          </w:p>
        </w:tc>
      </w:tr>
    </w:tbl>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lastRenderedPageBreak/>
        <w:t xml:space="preserve">The data on student academic performance in table 4 revealed that student taught </w:t>
      </w:r>
      <w:r>
        <w:rPr>
          <w:rFonts w:ascii="Times New Roman" w:hAnsi="Times New Roman" w:cs="Times New Roman"/>
          <w:sz w:val="24"/>
          <w:szCs w:val="24"/>
        </w:rPr>
        <w:t>Government</w:t>
      </w:r>
      <w:r w:rsidRPr="00000ACC">
        <w:rPr>
          <w:rFonts w:ascii="Times New Roman" w:hAnsi="Times New Roman" w:cs="Times New Roman"/>
          <w:sz w:val="24"/>
          <w:szCs w:val="24"/>
        </w:rPr>
        <w:t xml:space="preserve"> using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has mean academic performance score of 18.50 while the </w:t>
      </w:r>
      <w:proofErr w:type="spellStart"/>
      <w:r w:rsidRPr="00000ACC">
        <w:rPr>
          <w:rFonts w:ascii="Times New Roman" w:hAnsi="Times New Roman" w:cs="Times New Roman"/>
          <w:sz w:val="24"/>
          <w:szCs w:val="24"/>
        </w:rPr>
        <w:t>meanperformance</w:t>
      </w:r>
      <w:proofErr w:type="spellEnd"/>
      <w:r w:rsidRPr="00000ACC">
        <w:rPr>
          <w:rFonts w:ascii="Times New Roman" w:hAnsi="Times New Roman" w:cs="Times New Roman"/>
          <w:sz w:val="24"/>
          <w:szCs w:val="24"/>
        </w:rPr>
        <w:t xml:space="preserve"> score of students taught with normal teaching strategies was 21.40. Students taught using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therefore performed better than their counterpart taught using conventional teaching strategy.      </w:t>
      </w:r>
    </w:p>
    <w:p w:rsidR="00397F1E"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sidRPr="00000ACC">
        <w:rPr>
          <w:rFonts w:ascii="Times New Roman" w:hAnsi="Times New Roman" w:cs="Times New Roman"/>
          <w:b/>
          <w:sz w:val="24"/>
          <w:szCs w:val="24"/>
        </w:rPr>
        <w:t>RQ2</w:t>
      </w:r>
      <w:r w:rsidRPr="00000ACC">
        <w:rPr>
          <w:rFonts w:ascii="Times New Roman" w:hAnsi="Times New Roman" w:cs="Times New Roman"/>
          <w:sz w:val="24"/>
          <w:szCs w:val="24"/>
        </w:rPr>
        <w:t>.</w:t>
      </w:r>
      <w:r w:rsidRPr="00000ACC">
        <w:rPr>
          <w:rFonts w:ascii="Times New Roman" w:hAnsi="Times New Roman" w:cs="Times New Roman"/>
          <w:sz w:val="24"/>
          <w:szCs w:val="24"/>
        </w:rPr>
        <w:tab/>
        <w:t xml:space="preserve">What is the influence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on senior secondary school Performance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on the Basis of Gender?</w:t>
      </w:r>
    </w:p>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b/>
          <w:sz w:val="24"/>
          <w:szCs w:val="24"/>
        </w:rPr>
      </w:pPr>
      <w:r>
        <w:rPr>
          <w:rFonts w:ascii="Times New Roman" w:hAnsi="Times New Roman" w:cs="Times New Roman"/>
          <w:b/>
          <w:noProof/>
          <w:sz w:val="24"/>
          <w:szCs w:val="24"/>
        </w:rPr>
        <w:pict>
          <v:shape id="Straight Arrow Connector 21" o:spid="_x0000_s1027" type="#_x0000_t32" style="position:absolute;left:0;text-align:left;margin-left:104.25pt;margin-top:3.2pt;width:8.2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"/>
        </w:pict>
      </w:r>
      <w:proofErr w:type="gramStart"/>
      <w:r w:rsidRPr="00000ACC">
        <w:rPr>
          <w:rFonts w:ascii="Times New Roman" w:hAnsi="Times New Roman" w:cs="Times New Roman"/>
          <w:b/>
          <w:sz w:val="24"/>
          <w:szCs w:val="24"/>
        </w:rPr>
        <w:t xml:space="preserve">Table 5: Mean (x) and Standard Deviation (SD) of student academic performance in </w:t>
      </w:r>
      <w:r>
        <w:rPr>
          <w:rFonts w:ascii="Times New Roman" w:hAnsi="Times New Roman" w:cs="Times New Roman"/>
          <w:b/>
          <w:sz w:val="24"/>
          <w:szCs w:val="24"/>
        </w:rPr>
        <w:t>Government</w:t>
      </w:r>
      <w:r w:rsidRPr="00000ACC">
        <w:rPr>
          <w:rFonts w:ascii="Times New Roman" w:hAnsi="Times New Roman" w:cs="Times New Roman"/>
          <w:b/>
          <w:sz w:val="24"/>
          <w:szCs w:val="24"/>
        </w:rPr>
        <w:t xml:space="preserve"> on basis gender.</w:t>
      </w:r>
      <w:proofErr w:type="gramEnd"/>
    </w:p>
    <w:tbl>
      <w:tblPr>
        <w:tblW w:w="0" w:type="auto"/>
        <w:tblInd w:w="108" w:type="dxa"/>
        <w:tblBorders>
          <w:top w:val="single" w:sz="4" w:space="0" w:color="000000"/>
          <w:bottom w:val="single" w:sz="4" w:space="0" w:color="000000"/>
        </w:tblBorders>
        <w:tblLook w:val="04A0"/>
      </w:tblPr>
      <w:tblGrid>
        <w:gridCol w:w="1743"/>
        <w:gridCol w:w="912"/>
        <w:gridCol w:w="974"/>
        <w:gridCol w:w="954"/>
        <w:gridCol w:w="1207"/>
        <w:gridCol w:w="1029"/>
        <w:gridCol w:w="1929"/>
      </w:tblGrid>
      <w:tr w:rsidR="00397F1E" w:rsidRPr="00000ACC" w:rsidTr="005173C6">
        <w:trPr>
          <w:trHeight w:val="465"/>
        </w:trPr>
        <w:tc>
          <w:tcPr>
            <w:tcW w:w="1743" w:type="dxa"/>
            <w:tcBorders>
              <w:bottom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Gender </w:t>
            </w:r>
          </w:p>
        </w:tc>
        <w:tc>
          <w:tcPr>
            <w:tcW w:w="912" w:type="dxa"/>
            <w:tcBorders>
              <w:bottom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N</w:t>
            </w:r>
          </w:p>
        </w:tc>
        <w:tc>
          <w:tcPr>
            <w:tcW w:w="1928" w:type="dxa"/>
            <w:gridSpan w:val="2"/>
            <w:tcBorders>
              <w:bottom w:val="single" w:sz="4" w:space="0" w:color="000000"/>
            </w:tcBorders>
          </w:tcPr>
          <w:p w:rsidR="00397F1E" w:rsidRPr="00000ACC" w:rsidRDefault="00397F1E" w:rsidP="005173C6">
            <w:pPr>
              <w:autoSpaceDE w:val="0"/>
              <w:autoSpaceDN w:val="0"/>
              <w:adjustRightInd w:val="0"/>
              <w:spacing w:after="0" w:line="480" w:lineRule="auto"/>
              <w:jc w:val="center"/>
              <w:rPr>
                <w:rFonts w:ascii="Times New Roman" w:hAnsi="Times New Roman" w:cs="Times New Roman"/>
                <w:b/>
                <w:sz w:val="24"/>
                <w:szCs w:val="24"/>
              </w:rPr>
            </w:pPr>
            <w:r w:rsidRPr="00000ACC">
              <w:rPr>
                <w:rFonts w:ascii="Times New Roman" w:hAnsi="Times New Roman" w:cs="Times New Roman"/>
                <w:b/>
                <w:sz w:val="24"/>
                <w:szCs w:val="24"/>
              </w:rPr>
              <w:t>Pretest</w:t>
            </w:r>
          </w:p>
        </w:tc>
        <w:tc>
          <w:tcPr>
            <w:tcW w:w="2236" w:type="dxa"/>
            <w:gridSpan w:val="2"/>
            <w:tcBorders>
              <w:top w:val="single" w:sz="4" w:space="0" w:color="000000"/>
              <w:bottom w:val="single" w:sz="4" w:space="0" w:color="000000"/>
            </w:tcBorders>
          </w:tcPr>
          <w:p w:rsidR="00397F1E" w:rsidRPr="00000ACC" w:rsidRDefault="00397F1E" w:rsidP="005173C6">
            <w:pPr>
              <w:autoSpaceDE w:val="0"/>
              <w:autoSpaceDN w:val="0"/>
              <w:adjustRightInd w:val="0"/>
              <w:spacing w:after="0" w:line="480" w:lineRule="auto"/>
              <w:jc w:val="center"/>
              <w:rPr>
                <w:rFonts w:ascii="Times New Roman" w:hAnsi="Times New Roman" w:cs="Times New Roman"/>
                <w:b/>
                <w:sz w:val="24"/>
                <w:szCs w:val="24"/>
              </w:rPr>
            </w:pPr>
            <w:r w:rsidRPr="00000ACC">
              <w:rPr>
                <w:rFonts w:ascii="Times New Roman" w:hAnsi="Times New Roman" w:cs="Times New Roman"/>
                <w:b/>
                <w:sz w:val="24"/>
                <w:szCs w:val="24"/>
              </w:rPr>
              <w:t>Post test</w:t>
            </w:r>
          </w:p>
        </w:tc>
        <w:tc>
          <w:tcPr>
            <w:tcW w:w="1929" w:type="dxa"/>
            <w:tcBorders>
              <w:top w:val="single" w:sz="4" w:space="0" w:color="000000"/>
              <w:bottom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Gain Score </w:t>
            </w:r>
          </w:p>
        </w:tc>
      </w:tr>
      <w:tr w:rsidR="00397F1E" w:rsidRPr="00000ACC" w:rsidTr="005173C6">
        <w:trPr>
          <w:trHeight w:val="593"/>
        </w:trPr>
        <w:tc>
          <w:tcPr>
            <w:tcW w:w="1743"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p>
        </w:tc>
        <w:tc>
          <w:tcPr>
            <w:tcW w:w="912"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p>
        </w:tc>
        <w:tc>
          <w:tcPr>
            <w:tcW w:w="97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X</w:t>
            </w:r>
            <w:r w:rsidRPr="00000ACC">
              <w:rPr>
                <w:rFonts w:ascii="Times New Roman" w:hAnsi="Times New Roman" w:cs="Times New Roman"/>
                <w:b/>
                <w:sz w:val="24"/>
                <w:szCs w:val="24"/>
                <w:vertAlign w:val="subscript"/>
              </w:rPr>
              <w:t>2</w:t>
            </w:r>
          </w:p>
        </w:tc>
        <w:tc>
          <w:tcPr>
            <w:tcW w:w="95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SD</w:t>
            </w:r>
            <w:r w:rsidRPr="00000ACC">
              <w:rPr>
                <w:rFonts w:ascii="Times New Roman" w:hAnsi="Times New Roman" w:cs="Times New Roman"/>
                <w:b/>
                <w:sz w:val="24"/>
                <w:szCs w:val="24"/>
                <w:vertAlign w:val="subscript"/>
              </w:rPr>
              <w:t>1</w:t>
            </w:r>
          </w:p>
        </w:tc>
        <w:tc>
          <w:tcPr>
            <w:tcW w:w="1207"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X</w:t>
            </w:r>
            <w:r w:rsidRPr="00000ACC">
              <w:rPr>
                <w:rFonts w:ascii="Times New Roman" w:hAnsi="Times New Roman" w:cs="Times New Roman"/>
                <w:b/>
                <w:sz w:val="24"/>
                <w:szCs w:val="24"/>
                <w:vertAlign w:val="subscript"/>
              </w:rPr>
              <w:t>2</w:t>
            </w:r>
          </w:p>
        </w:tc>
        <w:tc>
          <w:tcPr>
            <w:tcW w:w="1029"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SD</w:t>
            </w:r>
            <w:r w:rsidRPr="00000ACC">
              <w:rPr>
                <w:rFonts w:ascii="Times New Roman" w:hAnsi="Times New Roman" w:cs="Times New Roman"/>
                <w:b/>
                <w:sz w:val="24"/>
                <w:szCs w:val="24"/>
                <w:vertAlign w:val="subscript"/>
              </w:rPr>
              <w:t>2</w:t>
            </w:r>
          </w:p>
        </w:tc>
        <w:tc>
          <w:tcPr>
            <w:tcW w:w="1929"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X </w:t>
            </w:r>
          </w:p>
        </w:tc>
      </w:tr>
      <w:tr w:rsidR="00397F1E" w:rsidRPr="00000ACC" w:rsidTr="005173C6">
        <w:trPr>
          <w:trHeight w:val="578"/>
        </w:trPr>
        <w:tc>
          <w:tcPr>
            <w:tcW w:w="1743"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 xml:space="preserve">Male </w:t>
            </w:r>
          </w:p>
        </w:tc>
        <w:tc>
          <w:tcPr>
            <w:tcW w:w="912"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100</w:t>
            </w:r>
          </w:p>
        </w:tc>
        <w:tc>
          <w:tcPr>
            <w:tcW w:w="97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12.33</w:t>
            </w:r>
          </w:p>
        </w:tc>
        <w:tc>
          <w:tcPr>
            <w:tcW w:w="95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4.05</w:t>
            </w:r>
          </w:p>
        </w:tc>
        <w:tc>
          <w:tcPr>
            <w:tcW w:w="1207"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18.68</w:t>
            </w:r>
          </w:p>
        </w:tc>
        <w:tc>
          <w:tcPr>
            <w:tcW w:w="1029"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p>
        </w:tc>
        <w:tc>
          <w:tcPr>
            <w:tcW w:w="1929"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8.32</w:t>
            </w:r>
          </w:p>
        </w:tc>
      </w:tr>
      <w:tr w:rsidR="00397F1E" w:rsidRPr="00000ACC" w:rsidTr="005173C6">
        <w:trPr>
          <w:trHeight w:val="607"/>
        </w:trPr>
        <w:tc>
          <w:tcPr>
            <w:tcW w:w="1743"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 xml:space="preserve">Female </w:t>
            </w:r>
          </w:p>
        </w:tc>
        <w:tc>
          <w:tcPr>
            <w:tcW w:w="912"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100</w:t>
            </w:r>
          </w:p>
        </w:tc>
        <w:tc>
          <w:tcPr>
            <w:tcW w:w="97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10.36</w:t>
            </w:r>
          </w:p>
        </w:tc>
        <w:tc>
          <w:tcPr>
            <w:tcW w:w="954"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3.49</w:t>
            </w:r>
          </w:p>
        </w:tc>
        <w:tc>
          <w:tcPr>
            <w:tcW w:w="1207"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14.36</w:t>
            </w:r>
          </w:p>
        </w:tc>
        <w:tc>
          <w:tcPr>
            <w:tcW w:w="1029"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p>
        </w:tc>
        <w:tc>
          <w:tcPr>
            <w:tcW w:w="1929"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4.45</w:t>
            </w:r>
          </w:p>
        </w:tc>
      </w:tr>
    </w:tbl>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b/>
          <w:sz w:val="24"/>
          <w:szCs w:val="24"/>
        </w:rPr>
      </w:pPr>
    </w:p>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t xml:space="preserve">The data in table 5 revealed mean academic performance score of 18.68 for male students, while the female students had mean performance score of 14.36 male students therefore, had higher mean performance score than their female counterparts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when taught using gallery learning strategy. This implies that Gallery walk learning students has significant influence on male students’ performance than their female counterpart. </w:t>
      </w:r>
    </w:p>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sidRPr="00000ACC">
        <w:rPr>
          <w:rFonts w:ascii="Times New Roman" w:hAnsi="Times New Roman" w:cs="Times New Roman"/>
          <w:b/>
          <w:sz w:val="24"/>
          <w:szCs w:val="24"/>
        </w:rPr>
        <w:t>RQ3:</w:t>
      </w:r>
      <w:r w:rsidRPr="00000ACC">
        <w:rPr>
          <w:rFonts w:ascii="Times New Roman" w:hAnsi="Times New Roman" w:cs="Times New Roman"/>
          <w:sz w:val="24"/>
          <w:szCs w:val="24"/>
        </w:rPr>
        <w:tab/>
        <w:t xml:space="preserve">Is there any significant difference in the performance of students taught using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on the basis of age?</w:t>
      </w:r>
    </w:p>
    <w:p w:rsidR="00397F1E" w:rsidRDefault="00397F1E" w:rsidP="00397F1E">
      <w:pPr>
        <w:autoSpaceDE w:val="0"/>
        <w:autoSpaceDN w:val="0"/>
        <w:adjustRightInd w:val="0"/>
        <w:spacing w:after="0" w:line="480" w:lineRule="auto"/>
        <w:jc w:val="both"/>
        <w:rPr>
          <w:rFonts w:ascii="Times New Roman" w:hAnsi="Times New Roman" w:cs="Times New Roman"/>
          <w:b/>
          <w:sz w:val="24"/>
          <w:szCs w:val="24"/>
        </w:rPr>
      </w:pPr>
    </w:p>
    <w:p w:rsidR="00397F1E" w:rsidRPr="00000ACC" w:rsidRDefault="00397F1E" w:rsidP="00397F1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noProof/>
          <w:sz w:val="24"/>
          <w:szCs w:val="24"/>
        </w:rPr>
        <w:lastRenderedPageBreak/>
        <w:pict>
          <v:shape id="Straight Arrow Connector 22" o:spid="_x0000_s1028" type="#_x0000_t32" style="position:absolute;left:0;text-align:left;margin-left:104.25pt;margin-top:3.2pt;width:8.2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"/>
        </w:pict>
      </w:r>
      <w:r w:rsidRPr="00000ACC">
        <w:rPr>
          <w:rFonts w:ascii="Times New Roman" w:hAnsi="Times New Roman" w:cs="Times New Roman"/>
          <w:b/>
          <w:sz w:val="24"/>
          <w:szCs w:val="24"/>
        </w:rPr>
        <w:t xml:space="preserve">Table 6: Mean (x) and Standard Deviation (SD) of Student Academic Performance in </w:t>
      </w:r>
      <w:r>
        <w:rPr>
          <w:rFonts w:ascii="Times New Roman" w:hAnsi="Times New Roman" w:cs="Times New Roman"/>
          <w:b/>
          <w:sz w:val="24"/>
          <w:szCs w:val="24"/>
        </w:rPr>
        <w:t>Government</w:t>
      </w:r>
      <w:r w:rsidRPr="00000ACC">
        <w:rPr>
          <w:rFonts w:ascii="Times New Roman" w:hAnsi="Times New Roman" w:cs="Times New Roman"/>
          <w:b/>
          <w:sz w:val="24"/>
          <w:szCs w:val="24"/>
        </w:rPr>
        <w:t xml:space="preserve"> on Basis of Age.</w:t>
      </w:r>
    </w:p>
    <w:tbl>
      <w:tblPr>
        <w:tblW w:w="0" w:type="auto"/>
        <w:tblInd w:w="108" w:type="dxa"/>
        <w:tblBorders>
          <w:top w:val="single" w:sz="4" w:space="0" w:color="000000"/>
          <w:bottom w:val="single" w:sz="4" w:space="0" w:color="000000"/>
        </w:tblBorders>
        <w:tblLook w:val="04A0"/>
      </w:tblPr>
      <w:tblGrid>
        <w:gridCol w:w="1833"/>
        <w:gridCol w:w="951"/>
        <w:gridCol w:w="996"/>
        <w:gridCol w:w="990"/>
        <w:gridCol w:w="1260"/>
        <w:gridCol w:w="1080"/>
        <w:gridCol w:w="2070"/>
      </w:tblGrid>
      <w:tr w:rsidR="00397F1E" w:rsidRPr="00000ACC" w:rsidTr="005173C6">
        <w:trPr>
          <w:trHeight w:val="593"/>
        </w:trPr>
        <w:tc>
          <w:tcPr>
            <w:tcW w:w="1833" w:type="dxa"/>
            <w:tcBorders>
              <w:bottom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Age Group</w:t>
            </w:r>
          </w:p>
        </w:tc>
        <w:tc>
          <w:tcPr>
            <w:tcW w:w="951" w:type="dxa"/>
            <w:tcBorders>
              <w:bottom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N</w:t>
            </w:r>
          </w:p>
        </w:tc>
        <w:tc>
          <w:tcPr>
            <w:tcW w:w="1986" w:type="dxa"/>
            <w:gridSpan w:val="2"/>
            <w:tcBorders>
              <w:bottom w:val="single" w:sz="4" w:space="0" w:color="000000"/>
            </w:tcBorders>
          </w:tcPr>
          <w:p w:rsidR="00397F1E" w:rsidRPr="00000ACC" w:rsidRDefault="00397F1E" w:rsidP="005173C6">
            <w:pPr>
              <w:autoSpaceDE w:val="0"/>
              <w:autoSpaceDN w:val="0"/>
              <w:adjustRightInd w:val="0"/>
              <w:spacing w:after="0" w:line="480" w:lineRule="auto"/>
              <w:jc w:val="center"/>
              <w:rPr>
                <w:rFonts w:ascii="Times New Roman" w:hAnsi="Times New Roman" w:cs="Times New Roman"/>
                <w:b/>
                <w:sz w:val="24"/>
                <w:szCs w:val="24"/>
              </w:rPr>
            </w:pPr>
            <w:r w:rsidRPr="00000ACC">
              <w:rPr>
                <w:rFonts w:ascii="Times New Roman" w:hAnsi="Times New Roman" w:cs="Times New Roman"/>
                <w:b/>
                <w:sz w:val="24"/>
                <w:szCs w:val="24"/>
              </w:rPr>
              <w:t>Pretest</w:t>
            </w:r>
          </w:p>
        </w:tc>
        <w:tc>
          <w:tcPr>
            <w:tcW w:w="2340" w:type="dxa"/>
            <w:gridSpan w:val="2"/>
            <w:tcBorders>
              <w:bottom w:val="single" w:sz="4" w:space="0" w:color="000000"/>
            </w:tcBorders>
          </w:tcPr>
          <w:p w:rsidR="00397F1E" w:rsidRPr="00000ACC" w:rsidRDefault="00397F1E" w:rsidP="005173C6">
            <w:pPr>
              <w:autoSpaceDE w:val="0"/>
              <w:autoSpaceDN w:val="0"/>
              <w:adjustRightInd w:val="0"/>
              <w:spacing w:after="0" w:line="480" w:lineRule="auto"/>
              <w:jc w:val="center"/>
              <w:rPr>
                <w:rFonts w:ascii="Times New Roman" w:hAnsi="Times New Roman" w:cs="Times New Roman"/>
                <w:b/>
                <w:sz w:val="24"/>
                <w:szCs w:val="24"/>
              </w:rPr>
            </w:pPr>
            <w:r w:rsidRPr="00000ACC">
              <w:rPr>
                <w:rFonts w:ascii="Times New Roman" w:hAnsi="Times New Roman" w:cs="Times New Roman"/>
                <w:b/>
                <w:sz w:val="24"/>
                <w:szCs w:val="24"/>
              </w:rPr>
              <w:t>Post test</w:t>
            </w:r>
          </w:p>
        </w:tc>
        <w:tc>
          <w:tcPr>
            <w:tcW w:w="2070" w:type="dxa"/>
            <w:tcBorders>
              <w:bottom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Gain Score </w:t>
            </w:r>
          </w:p>
        </w:tc>
      </w:tr>
      <w:tr w:rsidR="00397F1E" w:rsidRPr="00000ACC" w:rsidTr="005173C6">
        <w:trPr>
          <w:trHeight w:val="593"/>
        </w:trPr>
        <w:tc>
          <w:tcPr>
            <w:tcW w:w="1833" w:type="dxa"/>
            <w:tcBorders>
              <w:top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p>
        </w:tc>
        <w:tc>
          <w:tcPr>
            <w:tcW w:w="951" w:type="dxa"/>
            <w:tcBorders>
              <w:top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p>
        </w:tc>
        <w:tc>
          <w:tcPr>
            <w:tcW w:w="996" w:type="dxa"/>
            <w:tcBorders>
              <w:top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X</w:t>
            </w:r>
            <w:r w:rsidRPr="00000ACC">
              <w:rPr>
                <w:rFonts w:ascii="Times New Roman" w:hAnsi="Times New Roman" w:cs="Times New Roman"/>
                <w:b/>
                <w:sz w:val="24"/>
                <w:szCs w:val="24"/>
                <w:vertAlign w:val="subscript"/>
              </w:rPr>
              <w:t>2</w:t>
            </w:r>
          </w:p>
        </w:tc>
        <w:tc>
          <w:tcPr>
            <w:tcW w:w="99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SD</w:t>
            </w:r>
            <w:r w:rsidRPr="00000ACC">
              <w:rPr>
                <w:rFonts w:ascii="Times New Roman" w:hAnsi="Times New Roman" w:cs="Times New Roman"/>
                <w:b/>
                <w:sz w:val="24"/>
                <w:szCs w:val="24"/>
                <w:vertAlign w:val="subscript"/>
              </w:rPr>
              <w:t>1</w:t>
            </w:r>
          </w:p>
        </w:tc>
        <w:tc>
          <w:tcPr>
            <w:tcW w:w="126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X</w:t>
            </w:r>
            <w:r w:rsidRPr="00000ACC">
              <w:rPr>
                <w:rFonts w:ascii="Times New Roman" w:hAnsi="Times New Roman" w:cs="Times New Roman"/>
                <w:b/>
                <w:sz w:val="24"/>
                <w:szCs w:val="24"/>
                <w:vertAlign w:val="subscript"/>
              </w:rPr>
              <w:t>2</w:t>
            </w:r>
          </w:p>
        </w:tc>
        <w:tc>
          <w:tcPr>
            <w:tcW w:w="1080" w:type="dxa"/>
            <w:tcBorders>
              <w:top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SD</w:t>
            </w:r>
            <w:r w:rsidRPr="00000ACC">
              <w:rPr>
                <w:rFonts w:ascii="Times New Roman" w:hAnsi="Times New Roman" w:cs="Times New Roman"/>
                <w:b/>
                <w:sz w:val="24"/>
                <w:szCs w:val="24"/>
                <w:vertAlign w:val="subscript"/>
              </w:rPr>
              <w:t>2</w:t>
            </w:r>
          </w:p>
        </w:tc>
        <w:tc>
          <w:tcPr>
            <w:tcW w:w="2070" w:type="dxa"/>
            <w:tcBorders>
              <w:top w:val="single" w:sz="4" w:space="0" w:color="000000"/>
            </w:tcBorders>
          </w:tcPr>
          <w:p w:rsidR="00397F1E" w:rsidRPr="00000ACC" w:rsidRDefault="00397F1E" w:rsidP="005173C6">
            <w:pPr>
              <w:autoSpaceDE w:val="0"/>
              <w:autoSpaceDN w:val="0"/>
              <w:adjustRightInd w:val="0"/>
              <w:spacing w:after="0"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 xml:space="preserve">X </w:t>
            </w:r>
          </w:p>
        </w:tc>
      </w:tr>
      <w:tr w:rsidR="00397F1E" w:rsidRPr="00000ACC" w:rsidTr="005173C6">
        <w:trPr>
          <w:trHeight w:val="578"/>
        </w:trPr>
        <w:tc>
          <w:tcPr>
            <w:tcW w:w="1833"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 xml:space="preserve">10-15 </w:t>
            </w:r>
          </w:p>
        </w:tc>
        <w:tc>
          <w:tcPr>
            <w:tcW w:w="951"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122</w:t>
            </w:r>
          </w:p>
        </w:tc>
        <w:tc>
          <w:tcPr>
            <w:tcW w:w="996"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14.08</w:t>
            </w:r>
          </w:p>
        </w:tc>
        <w:tc>
          <w:tcPr>
            <w:tcW w:w="99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5.88</w:t>
            </w:r>
          </w:p>
        </w:tc>
        <w:tc>
          <w:tcPr>
            <w:tcW w:w="126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16.14</w:t>
            </w:r>
          </w:p>
        </w:tc>
        <w:tc>
          <w:tcPr>
            <w:tcW w:w="108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5.41</w:t>
            </w:r>
          </w:p>
        </w:tc>
        <w:tc>
          <w:tcPr>
            <w:tcW w:w="207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7.33</w:t>
            </w:r>
          </w:p>
        </w:tc>
      </w:tr>
      <w:tr w:rsidR="00397F1E" w:rsidRPr="00000ACC" w:rsidTr="005173C6">
        <w:trPr>
          <w:trHeight w:val="607"/>
        </w:trPr>
        <w:tc>
          <w:tcPr>
            <w:tcW w:w="1833"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 xml:space="preserve">16 and above </w:t>
            </w:r>
          </w:p>
        </w:tc>
        <w:tc>
          <w:tcPr>
            <w:tcW w:w="951"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88</w:t>
            </w:r>
          </w:p>
        </w:tc>
        <w:tc>
          <w:tcPr>
            <w:tcW w:w="996"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12.10</w:t>
            </w:r>
          </w:p>
        </w:tc>
        <w:tc>
          <w:tcPr>
            <w:tcW w:w="99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3.62</w:t>
            </w:r>
          </w:p>
        </w:tc>
        <w:tc>
          <w:tcPr>
            <w:tcW w:w="126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11.28</w:t>
            </w:r>
          </w:p>
        </w:tc>
        <w:tc>
          <w:tcPr>
            <w:tcW w:w="108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3.02</w:t>
            </w:r>
          </w:p>
        </w:tc>
        <w:tc>
          <w:tcPr>
            <w:tcW w:w="2070" w:type="dxa"/>
          </w:tcPr>
          <w:p w:rsidR="00397F1E" w:rsidRPr="00000ACC" w:rsidRDefault="00397F1E" w:rsidP="005173C6">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sz w:val="24"/>
                <w:szCs w:val="24"/>
              </w:rPr>
              <w:t>3.89</w:t>
            </w:r>
          </w:p>
        </w:tc>
      </w:tr>
    </w:tbl>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b/>
          <w:sz w:val="24"/>
          <w:szCs w:val="24"/>
        </w:rPr>
      </w:pPr>
    </w:p>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t xml:space="preserve">The data in table 6 revealed mean academic performance score of 16.14 for age group 10-15 years, while age group 16 year and above had mean performance score of 11.28. Age group 10-15years therefore, had higher mean performance score than their counterparts within the ages of 16 years and above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when taught using gallery learning strategy. This implies that age of the students has significant influence on their performance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when taught using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w:t>
      </w:r>
    </w:p>
    <w:p w:rsidR="00397F1E" w:rsidRPr="00000ACC" w:rsidRDefault="00397F1E" w:rsidP="00397F1E">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000ACC">
        <w:rPr>
          <w:rFonts w:ascii="Times New Roman" w:hAnsi="Times New Roman" w:cs="Times New Roman"/>
          <w:b/>
          <w:sz w:val="24"/>
          <w:szCs w:val="24"/>
        </w:rPr>
        <w:t>Test of Research Hypotheses</w:t>
      </w:r>
    </w:p>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t xml:space="preserve">Three null hypotheses were formulated to guide the conduct of the research and were tested accordingly at 0.05 level of significance using analysis of co-variance (ANCOVA).   </w:t>
      </w:r>
    </w:p>
    <w:p w:rsidR="00397F1E" w:rsidRPr="00000ACC" w:rsidRDefault="00397F1E" w:rsidP="00397F1E">
      <w:pPr>
        <w:autoSpaceDE w:val="0"/>
        <w:autoSpaceDN w:val="0"/>
        <w:adjustRightInd w:val="0"/>
        <w:spacing w:after="0" w:line="480" w:lineRule="auto"/>
        <w:jc w:val="both"/>
        <w:rPr>
          <w:rFonts w:ascii="Times New Roman" w:hAnsi="Times New Roman" w:cs="Times New Roman"/>
          <w:sz w:val="24"/>
          <w:szCs w:val="24"/>
        </w:rPr>
      </w:pPr>
      <w:r w:rsidRPr="00000ACC">
        <w:rPr>
          <w:rFonts w:ascii="Times New Roman" w:hAnsi="Times New Roman" w:cs="Times New Roman"/>
          <w:b/>
          <w:sz w:val="24"/>
          <w:szCs w:val="24"/>
        </w:rPr>
        <w:t>Ho</w:t>
      </w:r>
      <w:r w:rsidRPr="00000ACC">
        <w:rPr>
          <w:rFonts w:ascii="Times New Roman" w:hAnsi="Times New Roman" w:cs="Times New Roman"/>
          <w:b/>
          <w:sz w:val="24"/>
          <w:szCs w:val="24"/>
          <w:vertAlign w:val="subscript"/>
        </w:rPr>
        <w:t>1</w:t>
      </w:r>
      <w:r w:rsidRPr="00000ACC">
        <w:rPr>
          <w:rFonts w:ascii="Times New Roman" w:hAnsi="Times New Roman" w:cs="Times New Roman"/>
          <w:b/>
          <w:sz w:val="24"/>
          <w:szCs w:val="24"/>
        </w:rPr>
        <w:t>:</w:t>
      </w:r>
      <w:r w:rsidRPr="00000ACC">
        <w:rPr>
          <w:rFonts w:ascii="Times New Roman" w:hAnsi="Times New Roman" w:cs="Times New Roman"/>
          <w:sz w:val="24"/>
          <w:szCs w:val="24"/>
        </w:rPr>
        <w:tab/>
        <w:t xml:space="preserve">There is no significant main influence of </w:t>
      </w:r>
      <w:r>
        <w:rPr>
          <w:rFonts w:ascii="Times New Roman" w:hAnsi="Times New Roman" w:cs="Times New Roman"/>
          <w:sz w:val="24"/>
          <w:szCs w:val="24"/>
        </w:rPr>
        <w:t>Instructional materials on</w:t>
      </w:r>
      <w:r w:rsidRPr="00000ACC">
        <w:rPr>
          <w:rFonts w:ascii="Times New Roman" w:hAnsi="Times New Roman" w:cs="Times New Roman"/>
          <w:sz w:val="24"/>
          <w:szCs w:val="24"/>
        </w:rPr>
        <w:t xml:space="preserve"> secondary school Students performance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w:t>
      </w:r>
    </w:p>
    <w:p w:rsidR="00397F1E" w:rsidRDefault="00397F1E" w:rsidP="00397F1E">
      <w:pPr>
        <w:spacing w:after="0" w:line="480" w:lineRule="auto"/>
        <w:ind w:left="990" w:hanging="990"/>
        <w:jc w:val="both"/>
        <w:rPr>
          <w:rFonts w:ascii="Times New Roman" w:hAnsi="Times New Roman" w:cs="Times New Roman"/>
          <w:b/>
          <w:color w:val="000000"/>
          <w:sz w:val="24"/>
          <w:szCs w:val="24"/>
        </w:rPr>
      </w:pPr>
    </w:p>
    <w:p w:rsidR="00397F1E" w:rsidRDefault="00397F1E" w:rsidP="00397F1E">
      <w:pPr>
        <w:spacing w:after="0" w:line="480" w:lineRule="auto"/>
        <w:ind w:left="990" w:hanging="990"/>
        <w:jc w:val="both"/>
        <w:rPr>
          <w:rFonts w:ascii="Times New Roman" w:hAnsi="Times New Roman" w:cs="Times New Roman"/>
          <w:b/>
          <w:color w:val="000000"/>
          <w:sz w:val="24"/>
          <w:szCs w:val="24"/>
        </w:rPr>
      </w:pPr>
    </w:p>
    <w:p w:rsidR="00397F1E" w:rsidRDefault="00397F1E" w:rsidP="00397F1E">
      <w:pPr>
        <w:spacing w:after="0" w:line="480" w:lineRule="auto"/>
        <w:ind w:left="990" w:hanging="990"/>
        <w:jc w:val="both"/>
        <w:rPr>
          <w:rFonts w:ascii="Times New Roman" w:hAnsi="Times New Roman" w:cs="Times New Roman"/>
          <w:b/>
          <w:color w:val="000000"/>
          <w:sz w:val="24"/>
          <w:szCs w:val="24"/>
        </w:rPr>
      </w:pPr>
    </w:p>
    <w:p w:rsidR="00397F1E" w:rsidRDefault="00397F1E" w:rsidP="00397F1E">
      <w:pPr>
        <w:spacing w:after="0" w:line="480" w:lineRule="auto"/>
        <w:ind w:left="990" w:hanging="990"/>
        <w:jc w:val="both"/>
        <w:rPr>
          <w:rFonts w:ascii="Times New Roman" w:hAnsi="Times New Roman" w:cs="Times New Roman"/>
          <w:b/>
          <w:color w:val="000000"/>
          <w:sz w:val="24"/>
          <w:szCs w:val="24"/>
        </w:rPr>
      </w:pPr>
    </w:p>
    <w:p w:rsidR="00397F1E" w:rsidRPr="00000ACC" w:rsidRDefault="00397F1E" w:rsidP="00397F1E">
      <w:pPr>
        <w:spacing w:after="0" w:line="480" w:lineRule="auto"/>
        <w:ind w:left="990" w:hanging="990"/>
        <w:jc w:val="both"/>
        <w:rPr>
          <w:rFonts w:ascii="Times New Roman" w:hAnsi="Times New Roman" w:cs="Times New Roman"/>
          <w:b/>
          <w:color w:val="000000"/>
          <w:sz w:val="24"/>
          <w:szCs w:val="24"/>
        </w:rPr>
      </w:pPr>
      <w:r w:rsidRPr="00000ACC">
        <w:rPr>
          <w:rFonts w:ascii="Times New Roman" w:hAnsi="Times New Roman" w:cs="Times New Roman"/>
          <w:b/>
          <w:color w:val="000000"/>
          <w:sz w:val="24"/>
          <w:szCs w:val="24"/>
        </w:rPr>
        <w:lastRenderedPageBreak/>
        <w:t xml:space="preserve">Table 7: Analysis of Covariance for post-test scores on </w:t>
      </w:r>
      <w:r w:rsidRPr="00000ACC">
        <w:rPr>
          <w:rFonts w:ascii="Times New Roman" w:hAnsi="Times New Roman" w:cs="Times New Roman"/>
          <w:b/>
          <w:sz w:val="24"/>
          <w:szCs w:val="24"/>
        </w:rPr>
        <w:t>influence</w:t>
      </w:r>
      <w:r>
        <w:rPr>
          <w:rFonts w:ascii="Times New Roman" w:hAnsi="Times New Roman" w:cs="Times New Roman"/>
          <w:b/>
          <w:sz w:val="24"/>
          <w:szCs w:val="24"/>
        </w:rPr>
        <w:t xml:space="preserve"> of Instructional materials</w:t>
      </w:r>
      <w:r w:rsidRPr="00000ACC">
        <w:rPr>
          <w:rFonts w:ascii="Times New Roman" w:hAnsi="Times New Roman" w:cs="Times New Roman"/>
          <w:b/>
          <w:sz w:val="24"/>
          <w:szCs w:val="24"/>
        </w:rPr>
        <w:t xml:space="preserve"> on </w:t>
      </w:r>
      <w:proofErr w:type="gramStart"/>
      <w:r w:rsidRPr="00000ACC">
        <w:rPr>
          <w:rFonts w:ascii="Times New Roman" w:hAnsi="Times New Roman" w:cs="Times New Roman"/>
          <w:b/>
          <w:sz w:val="24"/>
          <w:szCs w:val="24"/>
        </w:rPr>
        <w:t>Senior</w:t>
      </w:r>
      <w:proofErr w:type="gramEnd"/>
      <w:r w:rsidRPr="00000ACC">
        <w:rPr>
          <w:rFonts w:ascii="Times New Roman" w:hAnsi="Times New Roman" w:cs="Times New Roman"/>
          <w:b/>
          <w:sz w:val="24"/>
          <w:szCs w:val="24"/>
        </w:rPr>
        <w:t xml:space="preserve"> secondary school Students performance in </w:t>
      </w:r>
      <w:r>
        <w:rPr>
          <w:rFonts w:ascii="Times New Roman" w:hAnsi="Times New Roman" w:cs="Times New Roman"/>
          <w:b/>
          <w:sz w:val="24"/>
          <w:szCs w:val="24"/>
        </w:rPr>
        <w:t>Government</w:t>
      </w:r>
      <w:r w:rsidRPr="00000ACC">
        <w:rPr>
          <w:rFonts w:ascii="Times New Roman" w:hAnsi="Times New Roman" w:cs="Times New Roman"/>
          <w:b/>
          <w:sz w:val="24"/>
          <w:szCs w:val="24"/>
        </w:rPr>
        <w:t>.</w:t>
      </w:r>
    </w:p>
    <w:tbl>
      <w:tblPr>
        <w:tblW w:w="9108" w:type="dxa"/>
        <w:tblBorders>
          <w:top w:val="single" w:sz="4" w:space="0" w:color="auto"/>
          <w:bottom w:val="single" w:sz="4" w:space="0" w:color="auto"/>
        </w:tblBorders>
        <w:tblLayout w:type="fixed"/>
        <w:tblLook w:val="0000"/>
      </w:tblPr>
      <w:tblGrid>
        <w:gridCol w:w="2358"/>
        <w:gridCol w:w="2160"/>
        <w:gridCol w:w="990"/>
        <w:gridCol w:w="1350"/>
        <w:gridCol w:w="1080"/>
        <w:gridCol w:w="1170"/>
      </w:tblGrid>
      <w:tr w:rsidR="00397F1E" w:rsidRPr="00000ACC" w:rsidTr="005173C6">
        <w:trPr>
          <w:trHeight w:val="780"/>
        </w:trPr>
        <w:tc>
          <w:tcPr>
            <w:tcW w:w="2358" w:type="dxa"/>
            <w:tcBorders>
              <w:bottom w:val="single" w:sz="4" w:space="0" w:color="auto"/>
            </w:tcBorders>
          </w:tcPr>
          <w:p w:rsidR="00397F1E" w:rsidRPr="00000ACC" w:rsidRDefault="00397F1E" w:rsidP="005173C6">
            <w:pPr>
              <w:autoSpaceDE w:val="0"/>
              <w:autoSpaceDN w:val="0"/>
              <w:adjustRightInd w:val="0"/>
              <w:spacing w:after="0" w:line="480" w:lineRule="auto"/>
              <w:rPr>
                <w:rFonts w:ascii="Times New Roman" w:hAnsi="Times New Roman" w:cs="Times New Roman"/>
                <w:b/>
                <w:color w:val="000000"/>
                <w:sz w:val="24"/>
                <w:szCs w:val="24"/>
              </w:rPr>
            </w:pPr>
            <w:r w:rsidRPr="00000ACC">
              <w:rPr>
                <w:rFonts w:ascii="Times New Roman" w:hAnsi="Times New Roman" w:cs="Times New Roman"/>
                <w:b/>
                <w:color w:val="000000"/>
                <w:sz w:val="24"/>
                <w:szCs w:val="24"/>
              </w:rPr>
              <w:t xml:space="preserve">Source </w:t>
            </w:r>
          </w:p>
        </w:tc>
        <w:tc>
          <w:tcPr>
            <w:tcW w:w="2160" w:type="dxa"/>
            <w:tcBorders>
              <w:bottom w:val="single" w:sz="4" w:space="0" w:color="auto"/>
            </w:tcBorders>
          </w:tcPr>
          <w:p w:rsidR="00397F1E" w:rsidRPr="00000ACC" w:rsidRDefault="00397F1E" w:rsidP="005173C6">
            <w:pPr>
              <w:autoSpaceDE w:val="0"/>
              <w:autoSpaceDN w:val="0"/>
              <w:adjustRightInd w:val="0"/>
              <w:spacing w:after="0" w:line="480" w:lineRule="auto"/>
              <w:rPr>
                <w:rFonts w:ascii="Times New Roman" w:hAnsi="Times New Roman" w:cs="Times New Roman"/>
                <w:b/>
                <w:color w:val="000000"/>
                <w:sz w:val="24"/>
                <w:szCs w:val="24"/>
              </w:rPr>
            </w:pPr>
            <w:r w:rsidRPr="00000ACC">
              <w:rPr>
                <w:rFonts w:ascii="Times New Roman" w:hAnsi="Times New Roman" w:cs="Times New Roman"/>
                <w:b/>
                <w:color w:val="000000"/>
                <w:sz w:val="24"/>
                <w:szCs w:val="24"/>
              </w:rPr>
              <w:t xml:space="preserve">Type III sum of square </w:t>
            </w:r>
          </w:p>
        </w:tc>
        <w:tc>
          <w:tcPr>
            <w:tcW w:w="990" w:type="dxa"/>
            <w:tcBorders>
              <w:bottom w:val="single" w:sz="4" w:space="0" w:color="auto"/>
            </w:tcBorders>
          </w:tcPr>
          <w:p w:rsidR="00397F1E" w:rsidRPr="00000ACC" w:rsidRDefault="00397F1E" w:rsidP="005173C6">
            <w:pPr>
              <w:autoSpaceDE w:val="0"/>
              <w:autoSpaceDN w:val="0"/>
              <w:adjustRightInd w:val="0"/>
              <w:spacing w:after="0" w:line="480" w:lineRule="auto"/>
              <w:rPr>
                <w:rFonts w:ascii="Times New Roman" w:hAnsi="Times New Roman" w:cs="Times New Roman"/>
                <w:b/>
                <w:color w:val="000000"/>
                <w:sz w:val="24"/>
                <w:szCs w:val="24"/>
              </w:rPr>
            </w:pPr>
            <w:r w:rsidRPr="00000ACC">
              <w:rPr>
                <w:rFonts w:ascii="Times New Roman" w:hAnsi="Times New Roman" w:cs="Times New Roman"/>
                <w:b/>
                <w:color w:val="000000"/>
                <w:sz w:val="24"/>
                <w:szCs w:val="24"/>
              </w:rPr>
              <w:t xml:space="preserve">DF </w:t>
            </w:r>
          </w:p>
        </w:tc>
        <w:tc>
          <w:tcPr>
            <w:tcW w:w="1350" w:type="dxa"/>
            <w:tcBorders>
              <w:bottom w:val="single" w:sz="4" w:space="0" w:color="auto"/>
            </w:tcBorders>
          </w:tcPr>
          <w:p w:rsidR="00397F1E" w:rsidRPr="00000ACC" w:rsidRDefault="00397F1E" w:rsidP="005173C6">
            <w:pPr>
              <w:autoSpaceDE w:val="0"/>
              <w:autoSpaceDN w:val="0"/>
              <w:adjustRightInd w:val="0"/>
              <w:spacing w:after="0" w:line="480" w:lineRule="auto"/>
              <w:rPr>
                <w:rFonts w:ascii="Times New Roman" w:hAnsi="Times New Roman" w:cs="Times New Roman"/>
                <w:b/>
                <w:color w:val="000000"/>
                <w:sz w:val="24"/>
                <w:szCs w:val="24"/>
              </w:rPr>
            </w:pPr>
            <w:r w:rsidRPr="00000ACC">
              <w:rPr>
                <w:rFonts w:ascii="Times New Roman" w:hAnsi="Times New Roman" w:cs="Times New Roman"/>
                <w:b/>
                <w:color w:val="000000"/>
                <w:sz w:val="24"/>
                <w:szCs w:val="24"/>
              </w:rPr>
              <w:t xml:space="preserve">Mean square </w:t>
            </w:r>
          </w:p>
        </w:tc>
        <w:tc>
          <w:tcPr>
            <w:tcW w:w="1080" w:type="dxa"/>
            <w:tcBorders>
              <w:bottom w:val="single" w:sz="4" w:space="0" w:color="auto"/>
            </w:tcBorders>
          </w:tcPr>
          <w:p w:rsidR="00397F1E" w:rsidRPr="00000ACC" w:rsidRDefault="00397F1E" w:rsidP="005173C6">
            <w:pPr>
              <w:autoSpaceDE w:val="0"/>
              <w:autoSpaceDN w:val="0"/>
              <w:adjustRightInd w:val="0"/>
              <w:spacing w:after="0" w:line="480" w:lineRule="auto"/>
              <w:rPr>
                <w:rFonts w:ascii="Times New Roman" w:hAnsi="Times New Roman" w:cs="Times New Roman"/>
                <w:b/>
                <w:color w:val="000000"/>
                <w:sz w:val="24"/>
                <w:szCs w:val="24"/>
              </w:rPr>
            </w:pPr>
            <w:r w:rsidRPr="00000ACC">
              <w:rPr>
                <w:rFonts w:ascii="Times New Roman" w:hAnsi="Times New Roman" w:cs="Times New Roman"/>
                <w:b/>
                <w:color w:val="000000"/>
                <w:sz w:val="24"/>
                <w:szCs w:val="24"/>
              </w:rPr>
              <w:t xml:space="preserve">F </w:t>
            </w:r>
          </w:p>
        </w:tc>
        <w:tc>
          <w:tcPr>
            <w:tcW w:w="1170" w:type="dxa"/>
            <w:tcBorders>
              <w:bottom w:val="single" w:sz="4" w:space="0" w:color="auto"/>
            </w:tcBorders>
          </w:tcPr>
          <w:p w:rsidR="00397F1E" w:rsidRPr="00000ACC" w:rsidRDefault="00397F1E" w:rsidP="005173C6">
            <w:pPr>
              <w:autoSpaceDE w:val="0"/>
              <w:autoSpaceDN w:val="0"/>
              <w:adjustRightInd w:val="0"/>
              <w:spacing w:after="0" w:line="480" w:lineRule="auto"/>
              <w:rPr>
                <w:rFonts w:ascii="Times New Roman" w:hAnsi="Times New Roman" w:cs="Times New Roman"/>
                <w:b/>
                <w:color w:val="000000"/>
                <w:sz w:val="24"/>
                <w:szCs w:val="24"/>
              </w:rPr>
            </w:pPr>
            <w:r w:rsidRPr="00000ACC">
              <w:rPr>
                <w:rFonts w:ascii="Times New Roman" w:hAnsi="Times New Roman" w:cs="Times New Roman"/>
                <w:b/>
                <w:color w:val="000000"/>
                <w:sz w:val="24"/>
                <w:szCs w:val="24"/>
              </w:rPr>
              <w:t xml:space="preserve">Sig </w:t>
            </w:r>
          </w:p>
        </w:tc>
      </w:tr>
      <w:tr w:rsidR="00397F1E" w:rsidRPr="00000ACC" w:rsidTr="005173C6">
        <w:trPr>
          <w:trHeight w:val="85"/>
        </w:trPr>
        <w:tc>
          <w:tcPr>
            <w:tcW w:w="2358"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Corrected model </w:t>
            </w:r>
          </w:p>
        </w:tc>
        <w:tc>
          <w:tcPr>
            <w:tcW w:w="216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5991.859a</w:t>
            </w:r>
          </w:p>
        </w:tc>
        <w:tc>
          <w:tcPr>
            <w:tcW w:w="99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2 </w:t>
            </w:r>
          </w:p>
        </w:tc>
        <w:tc>
          <w:tcPr>
            <w:tcW w:w="135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2995.929</w:t>
            </w:r>
          </w:p>
        </w:tc>
        <w:tc>
          <w:tcPr>
            <w:tcW w:w="108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23.826 </w:t>
            </w:r>
          </w:p>
        </w:tc>
        <w:tc>
          <w:tcPr>
            <w:tcW w:w="117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0.000 </w:t>
            </w:r>
          </w:p>
        </w:tc>
      </w:tr>
      <w:tr w:rsidR="00397F1E" w:rsidRPr="00000ACC" w:rsidTr="005173C6">
        <w:trPr>
          <w:trHeight w:val="193"/>
        </w:trPr>
        <w:tc>
          <w:tcPr>
            <w:tcW w:w="2358"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Intercept </w:t>
            </w:r>
          </w:p>
        </w:tc>
        <w:tc>
          <w:tcPr>
            <w:tcW w:w="216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42248.192</w:t>
            </w:r>
          </w:p>
        </w:tc>
        <w:tc>
          <w:tcPr>
            <w:tcW w:w="99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1 </w:t>
            </w:r>
          </w:p>
        </w:tc>
        <w:tc>
          <w:tcPr>
            <w:tcW w:w="135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42248.192</w:t>
            </w:r>
          </w:p>
        </w:tc>
        <w:tc>
          <w:tcPr>
            <w:tcW w:w="108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335.985</w:t>
            </w:r>
          </w:p>
        </w:tc>
        <w:tc>
          <w:tcPr>
            <w:tcW w:w="117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0.000 </w:t>
            </w:r>
          </w:p>
        </w:tc>
      </w:tr>
      <w:tr w:rsidR="00397F1E" w:rsidRPr="00000ACC" w:rsidTr="005173C6">
        <w:trPr>
          <w:trHeight w:val="193"/>
        </w:trPr>
        <w:tc>
          <w:tcPr>
            <w:tcW w:w="2358"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Pretest </w:t>
            </w:r>
          </w:p>
        </w:tc>
        <w:tc>
          <w:tcPr>
            <w:tcW w:w="216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263.519</w:t>
            </w:r>
          </w:p>
        </w:tc>
        <w:tc>
          <w:tcPr>
            <w:tcW w:w="99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1 </w:t>
            </w:r>
          </w:p>
        </w:tc>
        <w:tc>
          <w:tcPr>
            <w:tcW w:w="135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263.519</w:t>
            </w:r>
          </w:p>
        </w:tc>
        <w:tc>
          <w:tcPr>
            <w:tcW w:w="108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2.096 </w:t>
            </w:r>
          </w:p>
        </w:tc>
        <w:tc>
          <w:tcPr>
            <w:tcW w:w="117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.150</w:t>
            </w:r>
          </w:p>
        </w:tc>
      </w:tr>
      <w:tr w:rsidR="00397F1E" w:rsidRPr="00000ACC" w:rsidTr="005173C6">
        <w:trPr>
          <w:trHeight w:val="193"/>
        </w:trPr>
        <w:tc>
          <w:tcPr>
            <w:tcW w:w="2358"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Pr>
                <w:rFonts w:ascii="Times New Roman" w:hAnsi="Times New Roman" w:cs="Times New Roman"/>
                <w:color w:val="000000"/>
                <w:sz w:val="24"/>
                <w:szCs w:val="24"/>
              </w:rPr>
              <w:t>INSTRUCTIONAL MATERIALS</w:t>
            </w:r>
          </w:p>
        </w:tc>
        <w:tc>
          <w:tcPr>
            <w:tcW w:w="216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5782.916</w:t>
            </w:r>
          </w:p>
        </w:tc>
        <w:tc>
          <w:tcPr>
            <w:tcW w:w="99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1 </w:t>
            </w:r>
          </w:p>
        </w:tc>
        <w:tc>
          <w:tcPr>
            <w:tcW w:w="135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5782.916 </w:t>
            </w:r>
          </w:p>
        </w:tc>
        <w:tc>
          <w:tcPr>
            <w:tcW w:w="108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45.990</w:t>
            </w:r>
          </w:p>
        </w:tc>
        <w:tc>
          <w:tcPr>
            <w:tcW w:w="117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0.000 </w:t>
            </w:r>
          </w:p>
        </w:tc>
      </w:tr>
      <w:tr w:rsidR="00397F1E" w:rsidRPr="00000ACC" w:rsidTr="005173C6">
        <w:trPr>
          <w:trHeight w:val="85"/>
        </w:trPr>
        <w:tc>
          <w:tcPr>
            <w:tcW w:w="2358"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Error </w:t>
            </w:r>
          </w:p>
        </w:tc>
        <w:tc>
          <w:tcPr>
            <w:tcW w:w="216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14712.066 </w:t>
            </w:r>
          </w:p>
        </w:tc>
        <w:tc>
          <w:tcPr>
            <w:tcW w:w="99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197</w:t>
            </w:r>
          </w:p>
        </w:tc>
        <w:tc>
          <w:tcPr>
            <w:tcW w:w="135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125.744</w:t>
            </w:r>
          </w:p>
        </w:tc>
        <w:tc>
          <w:tcPr>
            <w:tcW w:w="108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p>
        </w:tc>
        <w:tc>
          <w:tcPr>
            <w:tcW w:w="117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p>
        </w:tc>
      </w:tr>
      <w:tr w:rsidR="00397F1E" w:rsidRPr="00000ACC" w:rsidTr="005173C6">
        <w:trPr>
          <w:trHeight w:val="85"/>
        </w:trPr>
        <w:tc>
          <w:tcPr>
            <w:tcW w:w="2358"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Total </w:t>
            </w:r>
          </w:p>
        </w:tc>
        <w:tc>
          <w:tcPr>
            <w:tcW w:w="216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535141.00</w:t>
            </w:r>
          </w:p>
        </w:tc>
        <w:tc>
          <w:tcPr>
            <w:tcW w:w="99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200</w:t>
            </w:r>
          </w:p>
        </w:tc>
        <w:tc>
          <w:tcPr>
            <w:tcW w:w="135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p>
        </w:tc>
        <w:tc>
          <w:tcPr>
            <w:tcW w:w="108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p>
        </w:tc>
        <w:tc>
          <w:tcPr>
            <w:tcW w:w="117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p>
        </w:tc>
      </w:tr>
      <w:tr w:rsidR="00397F1E" w:rsidRPr="00000ACC" w:rsidTr="005173C6">
        <w:trPr>
          <w:trHeight w:val="85"/>
        </w:trPr>
        <w:tc>
          <w:tcPr>
            <w:tcW w:w="2358"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Corrected total </w:t>
            </w:r>
          </w:p>
        </w:tc>
        <w:tc>
          <w:tcPr>
            <w:tcW w:w="216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20703.925</w:t>
            </w:r>
          </w:p>
        </w:tc>
        <w:tc>
          <w:tcPr>
            <w:tcW w:w="99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199</w:t>
            </w:r>
          </w:p>
        </w:tc>
        <w:tc>
          <w:tcPr>
            <w:tcW w:w="135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p>
        </w:tc>
        <w:tc>
          <w:tcPr>
            <w:tcW w:w="108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p>
        </w:tc>
        <w:tc>
          <w:tcPr>
            <w:tcW w:w="1170" w:type="dxa"/>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p>
        </w:tc>
      </w:tr>
      <w:tr w:rsidR="00397F1E" w:rsidRPr="00000ACC" w:rsidTr="005173C6">
        <w:trPr>
          <w:trHeight w:val="85"/>
        </w:trPr>
        <w:tc>
          <w:tcPr>
            <w:tcW w:w="9108" w:type="dxa"/>
            <w:gridSpan w:val="6"/>
          </w:tcPr>
          <w:p w:rsidR="00397F1E" w:rsidRPr="00000ACC" w:rsidRDefault="00397F1E" w:rsidP="005173C6">
            <w:pPr>
              <w:autoSpaceDE w:val="0"/>
              <w:autoSpaceDN w:val="0"/>
              <w:adjustRightInd w:val="0"/>
              <w:spacing w:after="0" w:line="480" w:lineRule="auto"/>
              <w:rPr>
                <w:rFonts w:ascii="Times New Roman" w:hAnsi="Times New Roman" w:cs="Times New Roman"/>
                <w:color w:val="000000"/>
                <w:sz w:val="24"/>
                <w:szCs w:val="24"/>
              </w:rPr>
            </w:pPr>
            <w:r w:rsidRPr="00000ACC">
              <w:rPr>
                <w:rFonts w:ascii="Times New Roman" w:hAnsi="Times New Roman" w:cs="Times New Roman"/>
                <w:color w:val="000000"/>
                <w:sz w:val="24"/>
                <w:szCs w:val="24"/>
              </w:rPr>
              <w:t>a. R square = .289 (Adjusted R square = .277)</w:t>
            </w:r>
          </w:p>
        </w:tc>
      </w:tr>
    </w:tbl>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color w:val="000000"/>
          <w:sz w:val="24"/>
          <w:szCs w:val="24"/>
        </w:rPr>
      </w:pPr>
    </w:p>
    <w:p w:rsidR="00397F1E" w:rsidRPr="00DA78F7" w:rsidRDefault="00397F1E" w:rsidP="00397F1E">
      <w:pPr>
        <w:autoSpaceDE w:val="0"/>
        <w:autoSpaceDN w:val="0"/>
        <w:adjustRightInd w:val="0"/>
        <w:spacing w:after="0" w:line="480" w:lineRule="auto"/>
        <w:ind w:firstLine="720"/>
        <w:jc w:val="both"/>
        <w:rPr>
          <w:rFonts w:ascii="Times New Roman" w:hAnsi="Times New Roman" w:cs="Times New Roman"/>
          <w:sz w:val="24"/>
          <w:szCs w:val="24"/>
        </w:rPr>
      </w:pPr>
      <w:r w:rsidRPr="00000ACC">
        <w:rPr>
          <w:rFonts w:ascii="Times New Roman" w:hAnsi="Times New Roman" w:cs="Times New Roman"/>
          <w:b/>
          <w:bCs/>
          <w:sz w:val="24"/>
          <w:szCs w:val="24"/>
        </w:rPr>
        <w:t xml:space="preserve">Table 2 </w:t>
      </w:r>
      <w:r w:rsidRPr="00000ACC">
        <w:rPr>
          <w:rFonts w:ascii="Times New Roman" w:hAnsi="Times New Roman" w:cs="Times New Roman"/>
          <w:sz w:val="24"/>
          <w:szCs w:val="24"/>
        </w:rPr>
        <w:t xml:space="preserve">above reveals that significance for two tailed test under method (0.000) is less than the level of significance (0.05) that is P&lt;0. This means that the null hypothesis which states that there is no significant main influence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on senior secondary school Students performance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is rejected in </w:t>
      </w:r>
      <w:proofErr w:type="spellStart"/>
      <w:r w:rsidRPr="00000ACC">
        <w:rPr>
          <w:rFonts w:ascii="Times New Roman" w:hAnsi="Times New Roman" w:cs="Times New Roman"/>
          <w:sz w:val="24"/>
          <w:szCs w:val="24"/>
        </w:rPr>
        <w:t>favour</w:t>
      </w:r>
      <w:proofErr w:type="spellEnd"/>
      <w:r w:rsidRPr="00000ACC">
        <w:rPr>
          <w:rFonts w:ascii="Times New Roman" w:hAnsi="Times New Roman" w:cs="Times New Roman"/>
          <w:sz w:val="24"/>
          <w:szCs w:val="24"/>
        </w:rPr>
        <w:t xml:space="preserve"> of the alternative hypothesis. This means that there is significant main influence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on senior secondary school Students performance in </w:t>
      </w:r>
      <w:r>
        <w:rPr>
          <w:rFonts w:ascii="Times New Roman" w:hAnsi="Times New Roman" w:cs="Times New Roman"/>
          <w:sz w:val="24"/>
          <w:szCs w:val="24"/>
        </w:rPr>
        <w:t>Government</w:t>
      </w:r>
      <w:r w:rsidRPr="00000ACC">
        <w:rPr>
          <w:rFonts w:ascii="Times New Roman" w:hAnsi="Times New Roman" w:cs="Times New Roman"/>
          <w:sz w:val="24"/>
          <w:szCs w:val="24"/>
        </w:rPr>
        <w:t>.</w:t>
      </w:r>
    </w:p>
    <w:p w:rsidR="00397F1E" w:rsidRPr="00000ACC"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sidRPr="00000ACC">
        <w:rPr>
          <w:rFonts w:ascii="Times New Roman" w:hAnsi="Times New Roman" w:cs="Times New Roman"/>
          <w:b/>
          <w:sz w:val="24"/>
          <w:szCs w:val="24"/>
        </w:rPr>
        <w:t>Ho</w:t>
      </w:r>
      <w:r w:rsidRPr="00000ACC">
        <w:rPr>
          <w:rFonts w:ascii="Times New Roman" w:hAnsi="Times New Roman" w:cs="Times New Roman"/>
          <w:b/>
          <w:sz w:val="24"/>
          <w:szCs w:val="24"/>
          <w:vertAlign w:val="subscript"/>
        </w:rPr>
        <w:t>2</w:t>
      </w:r>
      <w:r w:rsidRPr="00000ACC">
        <w:rPr>
          <w:rFonts w:ascii="Times New Roman" w:hAnsi="Times New Roman" w:cs="Times New Roman"/>
          <w:b/>
          <w:sz w:val="24"/>
          <w:szCs w:val="24"/>
        </w:rPr>
        <w:t>:</w:t>
      </w:r>
      <w:r w:rsidRPr="00000ACC">
        <w:rPr>
          <w:rFonts w:ascii="Times New Roman" w:hAnsi="Times New Roman" w:cs="Times New Roman"/>
          <w:sz w:val="24"/>
          <w:szCs w:val="24"/>
        </w:rPr>
        <w:tab/>
        <w:t xml:space="preserve">There is no significant influence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on senior secondary school Students performance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on the basis of gender. </w:t>
      </w:r>
    </w:p>
    <w:p w:rsidR="00397F1E" w:rsidRPr="00000ACC" w:rsidRDefault="00397F1E" w:rsidP="00397F1E">
      <w:pPr>
        <w:spacing w:after="0" w:line="480" w:lineRule="auto"/>
        <w:ind w:left="990" w:hanging="990"/>
        <w:rPr>
          <w:rFonts w:ascii="Times New Roman" w:hAnsi="Times New Roman" w:cs="Times New Roman"/>
          <w:b/>
          <w:color w:val="000000"/>
          <w:sz w:val="24"/>
          <w:szCs w:val="24"/>
        </w:rPr>
      </w:pPr>
      <w:r w:rsidRPr="00000ACC">
        <w:rPr>
          <w:rFonts w:ascii="Times New Roman" w:hAnsi="Times New Roman" w:cs="Times New Roman"/>
          <w:b/>
          <w:sz w:val="24"/>
          <w:szCs w:val="24"/>
        </w:rPr>
        <w:lastRenderedPageBreak/>
        <w:t xml:space="preserve">Table 8: Analysis of mean score of male and female students taught </w:t>
      </w:r>
      <w:r>
        <w:rPr>
          <w:rFonts w:ascii="Times New Roman" w:hAnsi="Times New Roman" w:cs="Times New Roman"/>
          <w:b/>
          <w:sz w:val="24"/>
          <w:szCs w:val="24"/>
        </w:rPr>
        <w:t>Instructional materials</w:t>
      </w:r>
      <w:r w:rsidRPr="00000ACC">
        <w:rPr>
          <w:rFonts w:ascii="Times New Roman" w:hAnsi="Times New Roman" w:cs="Times New Roman"/>
          <w:b/>
          <w:sz w:val="24"/>
          <w:szCs w:val="24"/>
        </w:rPr>
        <w:t xml:space="preserve"> in </w:t>
      </w:r>
      <w:r>
        <w:rPr>
          <w:rFonts w:ascii="Times New Roman" w:hAnsi="Times New Roman" w:cs="Times New Roman"/>
          <w:b/>
          <w:sz w:val="24"/>
          <w:szCs w:val="24"/>
        </w:rPr>
        <w:t>Government</w:t>
      </w:r>
      <w:r w:rsidRPr="00000ACC">
        <w:rPr>
          <w:rFonts w:ascii="Times New Roman" w:hAnsi="Times New Roman" w:cs="Times New Roman"/>
          <w:b/>
          <w:sz w:val="24"/>
          <w:szCs w:val="24"/>
        </w:rPr>
        <w:t>.</w:t>
      </w:r>
    </w:p>
    <w:tbl>
      <w:tblPr>
        <w:tblW w:w="9541" w:type="dxa"/>
        <w:tblBorders>
          <w:top w:val="single" w:sz="4" w:space="0" w:color="auto"/>
          <w:bottom w:val="single" w:sz="4" w:space="0" w:color="auto"/>
        </w:tblBorders>
        <w:tblLayout w:type="fixed"/>
        <w:tblLook w:val="0000"/>
      </w:tblPr>
      <w:tblGrid>
        <w:gridCol w:w="1908"/>
        <w:gridCol w:w="2610"/>
        <w:gridCol w:w="990"/>
        <w:gridCol w:w="1800"/>
        <w:gridCol w:w="1126"/>
        <w:gridCol w:w="1107"/>
      </w:tblGrid>
      <w:tr w:rsidR="00397F1E" w:rsidRPr="00000ACC" w:rsidTr="005173C6">
        <w:trPr>
          <w:trHeight w:val="210"/>
        </w:trPr>
        <w:tc>
          <w:tcPr>
            <w:tcW w:w="1908"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Source </w:t>
            </w:r>
          </w:p>
        </w:tc>
        <w:tc>
          <w:tcPr>
            <w:tcW w:w="2610"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Type III sum of square </w:t>
            </w:r>
          </w:p>
        </w:tc>
        <w:tc>
          <w:tcPr>
            <w:tcW w:w="990"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DF </w:t>
            </w:r>
          </w:p>
        </w:tc>
        <w:tc>
          <w:tcPr>
            <w:tcW w:w="1800"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Mean square </w:t>
            </w:r>
          </w:p>
        </w:tc>
        <w:tc>
          <w:tcPr>
            <w:tcW w:w="1126"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F </w:t>
            </w:r>
          </w:p>
        </w:tc>
        <w:tc>
          <w:tcPr>
            <w:tcW w:w="1107"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Sig </w:t>
            </w:r>
          </w:p>
        </w:tc>
      </w:tr>
      <w:tr w:rsidR="00397F1E" w:rsidRPr="00000ACC" w:rsidTr="005173C6">
        <w:trPr>
          <w:trHeight w:val="194"/>
        </w:trPr>
        <w:tc>
          <w:tcPr>
            <w:tcW w:w="1908" w:type="dxa"/>
            <w:tcBorders>
              <w:top w:val="single" w:sz="4" w:space="0" w:color="auto"/>
            </w:tcBorders>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Corrected model </w:t>
            </w:r>
          </w:p>
        </w:tc>
        <w:tc>
          <w:tcPr>
            <w:tcW w:w="2610" w:type="dxa"/>
            <w:tcBorders>
              <w:top w:val="single" w:sz="4" w:space="0" w:color="auto"/>
            </w:tcBorders>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6573.423a</w:t>
            </w:r>
          </w:p>
        </w:tc>
        <w:tc>
          <w:tcPr>
            <w:tcW w:w="990" w:type="dxa"/>
            <w:tcBorders>
              <w:top w:val="single" w:sz="4" w:space="0" w:color="auto"/>
            </w:tcBorders>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4</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1643.356</w:t>
            </w:r>
          </w:p>
        </w:tc>
        <w:tc>
          <w:tcPr>
            <w:tcW w:w="1126"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13.374 </w:t>
            </w:r>
          </w:p>
        </w:tc>
        <w:tc>
          <w:tcPr>
            <w:tcW w:w="1107"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.000 </w:t>
            </w:r>
          </w:p>
        </w:tc>
      </w:tr>
      <w:tr w:rsidR="00397F1E" w:rsidRPr="00000ACC" w:rsidTr="005173C6">
        <w:trPr>
          <w:trHeight w:val="194"/>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Intercept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42459.618 </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1 </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42459.618 </w:t>
            </w:r>
          </w:p>
        </w:tc>
        <w:tc>
          <w:tcPr>
            <w:tcW w:w="1126"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345.554 </w:t>
            </w:r>
          </w:p>
        </w:tc>
        <w:tc>
          <w:tcPr>
            <w:tcW w:w="1107"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.000 </w:t>
            </w: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Pretest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319.495</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1 </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319.495</w:t>
            </w:r>
          </w:p>
        </w:tc>
        <w:tc>
          <w:tcPr>
            <w:tcW w:w="1126"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2.600</w:t>
            </w:r>
          </w:p>
        </w:tc>
        <w:tc>
          <w:tcPr>
            <w:tcW w:w="1107"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.110</w:t>
            </w: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Method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6190.010</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6190.010</w:t>
            </w:r>
          </w:p>
        </w:tc>
        <w:tc>
          <w:tcPr>
            <w:tcW w:w="1126"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50.377</w:t>
            </w:r>
          </w:p>
        </w:tc>
        <w:tc>
          <w:tcPr>
            <w:tcW w:w="1107"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.000</w:t>
            </w: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Gender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.555</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.555</w:t>
            </w:r>
          </w:p>
        </w:tc>
        <w:tc>
          <w:tcPr>
            <w:tcW w:w="1126"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.005</w:t>
            </w:r>
          </w:p>
        </w:tc>
        <w:tc>
          <w:tcPr>
            <w:tcW w:w="1107"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.947</w:t>
            </w: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Pr>
                <w:rFonts w:ascii="Times New Roman" w:hAnsi="Times New Roman" w:cs="Times New Roman"/>
              </w:rPr>
              <w:t>Instructional materials</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562.067</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1 </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562.067</w:t>
            </w:r>
          </w:p>
        </w:tc>
        <w:tc>
          <w:tcPr>
            <w:tcW w:w="1126"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4.574</w:t>
            </w:r>
          </w:p>
        </w:tc>
        <w:tc>
          <w:tcPr>
            <w:tcW w:w="1107"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.035</w:t>
            </w: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Error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14130.502</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195</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122.874</w:t>
            </w:r>
          </w:p>
        </w:tc>
        <w:tc>
          <w:tcPr>
            <w:tcW w:w="1126" w:type="dxa"/>
          </w:tcPr>
          <w:p w:rsidR="00397F1E" w:rsidRPr="00000ACC" w:rsidRDefault="00397F1E" w:rsidP="005173C6">
            <w:pPr>
              <w:pStyle w:val="Default"/>
              <w:spacing w:line="480" w:lineRule="auto"/>
              <w:rPr>
                <w:rFonts w:ascii="Times New Roman" w:hAnsi="Times New Roman" w:cs="Times New Roman"/>
              </w:rPr>
            </w:pPr>
          </w:p>
        </w:tc>
        <w:tc>
          <w:tcPr>
            <w:tcW w:w="1107" w:type="dxa"/>
          </w:tcPr>
          <w:p w:rsidR="00397F1E" w:rsidRPr="00000ACC" w:rsidRDefault="00397F1E" w:rsidP="005173C6">
            <w:pPr>
              <w:pStyle w:val="Default"/>
              <w:spacing w:line="480" w:lineRule="auto"/>
              <w:rPr>
                <w:rFonts w:ascii="Times New Roman" w:hAnsi="Times New Roman" w:cs="Times New Roman"/>
              </w:rPr>
            </w:pP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Total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535141.000</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200</w:t>
            </w:r>
          </w:p>
        </w:tc>
        <w:tc>
          <w:tcPr>
            <w:tcW w:w="1800" w:type="dxa"/>
          </w:tcPr>
          <w:p w:rsidR="00397F1E" w:rsidRPr="00000ACC" w:rsidRDefault="00397F1E" w:rsidP="005173C6">
            <w:pPr>
              <w:pStyle w:val="Default"/>
              <w:spacing w:line="480" w:lineRule="auto"/>
              <w:rPr>
                <w:rFonts w:ascii="Times New Roman" w:hAnsi="Times New Roman" w:cs="Times New Roman"/>
              </w:rPr>
            </w:pPr>
          </w:p>
        </w:tc>
        <w:tc>
          <w:tcPr>
            <w:tcW w:w="1126" w:type="dxa"/>
          </w:tcPr>
          <w:p w:rsidR="00397F1E" w:rsidRPr="00000ACC" w:rsidRDefault="00397F1E" w:rsidP="005173C6">
            <w:pPr>
              <w:pStyle w:val="Default"/>
              <w:spacing w:line="480" w:lineRule="auto"/>
              <w:rPr>
                <w:rFonts w:ascii="Times New Roman" w:hAnsi="Times New Roman" w:cs="Times New Roman"/>
              </w:rPr>
            </w:pPr>
          </w:p>
        </w:tc>
        <w:tc>
          <w:tcPr>
            <w:tcW w:w="1107" w:type="dxa"/>
          </w:tcPr>
          <w:p w:rsidR="00397F1E" w:rsidRPr="00000ACC" w:rsidRDefault="00397F1E" w:rsidP="005173C6">
            <w:pPr>
              <w:pStyle w:val="Default"/>
              <w:spacing w:line="480" w:lineRule="auto"/>
              <w:rPr>
                <w:rFonts w:ascii="Times New Roman" w:hAnsi="Times New Roman" w:cs="Times New Roman"/>
              </w:rPr>
            </w:pP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Corrected Total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20703.925</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199</w:t>
            </w:r>
          </w:p>
        </w:tc>
        <w:tc>
          <w:tcPr>
            <w:tcW w:w="1800" w:type="dxa"/>
          </w:tcPr>
          <w:p w:rsidR="00397F1E" w:rsidRPr="00000ACC" w:rsidRDefault="00397F1E" w:rsidP="005173C6">
            <w:pPr>
              <w:pStyle w:val="Default"/>
              <w:spacing w:line="480" w:lineRule="auto"/>
              <w:rPr>
                <w:rFonts w:ascii="Times New Roman" w:hAnsi="Times New Roman" w:cs="Times New Roman"/>
              </w:rPr>
            </w:pPr>
          </w:p>
        </w:tc>
        <w:tc>
          <w:tcPr>
            <w:tcW w:w="1126" w:type="dxa"/>
          </w:tcPr>
          <w:p w:rsidR="00397F1E" w:rsidRPr="00000ACC" w:rsidRDefault="00397F1E" w:rsidP="005173C6">
            <w:pPr>
              <w:pStyle w:val="Default"/>
              <w:spacing w:line="480" w:lineRule="auto"/>
              <w:rPr>
                <w:rFonts w:ascii="Times New Roman" w:hAnsi="Times New Roman" w:cs="Times New Roman"/>
              </w:rPr>
            </w:pPr>
          </w:p>
        </w:tc>
        <w:tc>
          <w:tcPr>
            <w:tcW w:w="1107" w:type="dxa"/>
          </w:tcPr>
          <w:p w:rsidR="00397F1E" w:rsidRPr="00000ACC" w:rsidRDefault="00397F1E" w:rsidP="005173C6">
            <w:pPr>
              <w:pStyle w:val="Default"/>
              <w:spacing w:line="480" w:lineRule="auto"/>
              <w:rPr>
                <w:rFonts w:ascii="Times New Roman" w:hAnsi="Times New Roman" w:cs="Times New Roman"/>
              </w:rPr>
            </w:pPr>
          </w:p>
        </w:tc>
      </w:tr>
      <w:tr w:rsidR="00397F1E" w:rsidRPr="00000ACC" w:rsidTr="005173C6">
        <w:trPr>
          <w:trHeight w:val="176"/>
        </w:trPr>
        <w:tc>
          <w:tcPr>
            <w:tcW w:w="9541" w:type="dxa"/>
            <w:gridSpan w:val="6"/>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a. R Square = .317 (Adjusted R square = .294)</w:t>
            </w:r>
          </w:p>
        </w:tc>
      </w:tr>
    </w:tbl>
    <w:p w:rsidR="00397F1E" w:rsidRPr="00000ACC" w:rsidRDefault="00397F1E" w:rsidP="00397F1E">
      <w:pPr>
        <w:autoSpaceDE w:val="0"/>
        <w:autoSpaceDN w:val="0"/>
        <w:adjustRightInd w:val="0"/>
        <w:spacing w:after="0" w:line="480" w:lineRule="auto"/>
        <w:rPr>
          <w:rFonts w:ascii="Times New Roman" w:hAnsi="Times New Roman" w:cs="Times New Roman"/>
          <w:color w:val="000000"/>
          <w:sz w:val="24"/>
          <w:szCs w:val="24"/>
        </w:rPr>
      </w:pPr>
    </w:p>
    <w:p w:rsidR="00397F1E" w:rsidRPr="007B5AAF" w:rsidRDefault="00397F1E" w:rsidP="00397F1E">
      <w:pPr>
        <w:pStyle w:val="Default"/>
        <w:spacing w:line="480" w:lineRule="auto"/>
        <w:jc w:val="both"/>
        <w:rPr>
          <w:rFonts w:ascii="Times New Roman" w:hAnsi="Times New Roman" w:cs="Times New Roman"/>
        </w:rPr>
      </w:pPr>
      <w:r w:rsidRPr="00000ACC">
        <w:rPr>
          <w:rFonts w:ascii="Times New Roman" w:hAnsi="Times New Roman" w:cs="Times New Roman"/>
          <w:b/>
          <w:bCs/>
        </w:rPr>
        <w:t xml:space="preserve">Table 8 </w:t>
      </w:r>
      <w:r w:rsidRPr="00000ACC">
        <w:rPr>
          <w:rFonts w:ascii="Times New Roman" w:hAnsi="Times New Roman" w:cs="Times New Roman"/>
        </w:rPr>
        <w:t xml:space="preserve">above reveals that significance for two tailed test under gender (0.947) is greater than the level of significance (0.05) that is P 0. This means that the null hypothesis which states that there is no significant influence of </w:t>
      </w:r>
      <w:r>
        <w:rPr>
          <w:rFonts w:ascii="Times New Roman" w:hAnsi="Times New Roman" w:cs="Times New Roman"/>
        </w:rPr>
        <w:t>Instructional materials</w:t>
      </w:r>
      <w:r w:rsidRPr="00000ACC">
        <w:rPr>
          <w:rFonts w:ascii="Times New Roman" w:hAnsi="Times New Roman" w:cs="Times New Roman"/>
        </w:rPr>
        <w:t xml:space="preserve"> on senior secondary school Students performance in </w:t>
      </w:r>
      <w:r>
        <w:rPr>
          <w:rFonts w:ascii="Times New Roman" w:hAnsi="Times New Roman" w:cs="Times New Roman"/>
        </w:rPr>
        <w:t>Government</w:t>
      </w:r>
      <w:r w:rsidRPr="00000ACC">
        <w:rPr>
          <w:rFonts w:ascii="Times New Roman" w:hAnsi="Times New Roman" w:cs="Times New Roman"/>
        </w:rPr>
        <w:t xml:space="preserve"> on the basis of gender is accepted. This indicates that gender did not mediate on the 'perfo</w:t>
      </w:r>
      <w:r>
        <w:rPr>
          <w:rFonts w:ascii="Times New Roman" w:hAnsi="Times New Roman" w:cs="Times New Roman"/>
        </w:rPr>
        <w:t xml:space="preserve">rmance when taught using Instructional materials. </w:t>
      </w:r>
    </w:p>
    <w:p w:rsidR="00397F1E" w:rsidRPr="00117137" w:rsidRDefault="00397F1E" w:rsidP="00397F1E">
      <w:pPr>
        <w:autoSpaceDE w:val="0"/>
        <w:autoSpaceDN w:val="0"/>
        <w:adjustRightInd w:val="0"/>
        <w:spacing w:after="0" w:line="480" w:lineRule="auto"/>
        <w:ind w:left="720" w:hanging="720"/>
        <w:jc w:val="both"/>
        <w:rPr>
          <w:rFonts w:ascii="Times New Roman" w:hAnsi="Times New Roman" w:cs="Times New Roman"/>
          <w:sz w:val="24"/>
          <w:szCs w:val="24"/>
        </w:rPr>
      </w:pPr>
      <w:r w:rsidRPr="00000ACC">
        <w:rPr>
          <w:rFonts w:ascii="Times New Roman" w:hAnsi="Times New Roman" w:cs="Times New Roman"/>
          <w:b/>
          <w:sz w:val="24"/>
          <w:szCs w:val="24"/>
        </w:rPr>
        <w:t>Ho</w:t>
      </w:r>
      <w:r w:rsidRPr="00000ACC">
        <w:rPr>
          <w:rFonts w:ascii="Times New Roman" w:hAnsi="Times New Roman" w:cs="Times New Roman"/>
          <w:b/>
          <w:sz w:val="24"/>
          <w:szCs w:val="24"/>
          <w:vertAlign w:val="subscript"/>
        </w:rPr>
        <w:t>3</w:t>
      </w:r>
      <w:r w:rsidRPr="00000ACC">
        <w:rPr>
          <w:rFonts w:ascii="Times New Roman" w:hAnsi="Times New Roman" w:cs="Times New Roman"/>
          <w:b/>
          <w:sz w:val="24"/>
          <w:szCs w:val="24"/>
        </w:rPr>
        <w:t>:</w:t>
      </w:r>
      <w:r w:rsidRPr="00000ACC">
        <w:rPr>
          <w:rFonts w:ascii="Times New Roman" w:hAnsi="Times New Roman" w:cs="Times New Roman"/>
          <w:sz w:val="24"/>
          <w:szCs w:val="24"/>
        </w:rPr>
        <w:tab/>
        <w:t xml:space="preserve">There is no significant difference in the performance of students taught using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on the basis of age.</w:t>
      </w:r>
    </w:p>
    <w:p w:rsidR="00397F1E" w:rsidRPr="00000ACC" w:rsidRDefault="00397F1E" w:rsidP="00397F1E">
      <w:pPr>
        <w:spacing w:line="480" w:lineRule="auto"/>
        <w:rPr>
          <w:rFonts w:ascii="Times New Roman" w:hAnsi="Times New Roman" w:cs="Times New Roman"/>
          <w:b/>
          <w:color w:val="000000"/>
          <w:sz w:val="24"/>
          <w:szCs w:val="24"/>
        </w:rPr>
      </w:pPr>
      <w:r w:rsidRPr="00000ACC">
        <w:rPr>
          <w:rFonts w:ascii="Times New Roman" w:hAnsi="Times New Roman" w:cs="Times New Roman"/>
          <w:b/>
          <w:color w:val="000000"/>
          <w:sz w:val="24"/>
          <w:szCs w:val="24"/>
        </w:rPr>
        <w:lastRenderedPageBreak/>
        <w:t xml:space="preserve">Table 9: ANCOVA of mean score of high, medium and low scorer taught using </w:t>
      </w:r>
      <w:r>
        <w:rPr>
          <w:rFonts w:ascii="Times New Roman" w:hAnsi="Times New Roman" w:cs="Times New Roman"/>
          <w:b/>
          <w:sz w:val="24"/>
          <w:szCs w:val="24"/>
        </w:rPr>
        <w:t>Instructional materials</w:t>
      </w:r>
      <w:r w:rsidRPr="00000ACC">
        <w:rPr>
          <w:rFonts w:ascii="Times New Roman" w:hAnsi="Times New Roman" w:cs="Times New Roman"/>
          <w:b/>
          <w:color w:val="000000"/>
          <w:sz w:val="24"/>
          <w:szCs w:val="24"/>
        </w:rPr>
        <w:t xml:space="preserve"> and NTS on basis of age</w:t>
      </w:r>
    </w:p>
    <w:tbl>
      <w:tblPr>
        <w:tblW w:w="9541" w:type="dxa"/>
        <w:tblBorders>
          <w:top w:val="single" w:sz="4" w:space="0" w:color="auto"/>
          <w:bottom w:val="single" w:sz="4" w:space="0" w:color="auto"/>
        </w:tblBorders>
        <w:tblLayout w:type="fixed"/>
        <w:tblLook w:val="0000"/>
      </w:tblPr>
      <w:tblGrid>
        <w:gridCol w:w="1908"/>
        <w:gridCol w:w="2610"/>
        <w:gridCol w:w="990"/>
        <w:gridCol w:w="1800"/>
        <w:gridCol w:w="1126"/>
        <w:gridCol w:w="1107"/>
      </w:tblGrid>
      <w:tr w:rsidR="00397F1E" w:rsidRPr="00000ACC" w:rsidTr="005173C6">
        <w:trPr>
          <w:trHeight w:val="780"/>
        </w:trPr>
        <w:tc>
          <w:tcPr>
            <w:tcW w:w="1908"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Source </w:t>
            </w:r>
          </w:p>
        </w:tc>
        <w:tc>
          <w:tcPr>
            <w:tcW w:w="2610"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Type III sum of square </w:t>
            </w:r>
          </w:p>
        </w:tc>
        <w:tc>
          <w:tcPr>
            <w:tcW w:w="990"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DF </w:t>
            </w:r>
          </w:p>
        </w:tc>
        <w:tc>
          <w:tcPr>
            <w:tcW w:w="1800"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Mean square </w:t>
            </w:r>
          </w:p>
        </w:tc>
        <w:tc>
          <w:tcPr>
            <w:tcW w:w="1126"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F </w:t>
            </w:r>
          </w:p>
        </w:tc>
        <w:tc>
          <w:tcPr>
            <w:tcW w:w="1107" w:type="dxa"/>
            <w:tcBorders>
              <w:bottom w:val="single" w:sz="4" w:space="0" w:color="auto"/>
            </w:tcBorders>
          </w:tcPr>
          <w:p w:rsidR="00397F1E" w:rsidRPr="00000ACC" w:rsidRDefault="00397F1E" w:rsidP="005173C6">
            <w:pPr>
              <w:pStyle w:val="Default"/>
              <w:spacing w:line="480" w:lineRule="auto"/>
              <w:rPr>
                <w:rFonts w:ascii="Times New Roman" w:hAnsi="Times New Roman" w:cs="Times New Roman"/>
                <w:b/>
              </w:rPr>
            </w:pPr>
            <w:r w:rsidRPr="00000ACC">
              <w:rPr>
                <w:rFonts w:ascii="Times New Roman" w:hAnsi="Times New Roman" w:cs="Times New Roman"/>
                <w:b/>
              </w:rPr>
              <w:t xml:space="preserve">Sig </w:t>
            </w:r>
          </w:p>
        </w:tc>
      </w:tr>
      <w:tr w:rsidR="00397F1E" w:rsidRPr="00000ACC" w:rsidTr="005173C6">
        <w:trPr>
          <w:trHeight w:val="102"/>
        </w:trPr>
        <w:tc>
          <w:tcPr>
            <w:tcW w:w="1908" w:type="dxa"/>
            <w:tcBorders>
              <w:top w:val="single" w:sz="4" w:space="0" w:color="auto"/>
            </w:tcBorders>
          </w:tcPr>
          <w:p w:rsidR="00397F1E" w:rsidRPr="00000ACC" w:rsidRDefault="00397F1E" w:rsidP="005173C6">
            <w:pPr>
              <w:pStyle w:val="Default"/>
              <w:spacing w:line="480" w:lineRule="auto"/>
              <w:rPr>
                <w:rFonts w:ascii="Times New Roman" w:hAnsi="Times New Roman" w:cs="Times New Roman"/>
                <w:b/>
              </w:rPr>
            </w:pPr>
          </w:p>
        </w:tc>
        <w:tc>
          <w:tcPr>
            <w:tcW w:w="2610" w:type="dxa"/>
            <w:tcBorders>
              <w:top w:val="single" w:sz="4" w:space="0" w:color="auto"/>
            </w:tcBorders>
          </w:tcPr>
          <w:p w:rsidR="00397F1E" w:rsidRPr="00000ACC" w:rsidRDefault="00397F1E" w:rsidP="005173C6">
            <w:pPr>
              <w:pStyle w:val="Default"/>
              <w:spacing w:line="480" w:lineRule="auto"/>
              <w:rPr>
                <w:rFonts w:ascii="Times New Roman" w:hAnsi="Times New Roman" w:cs="Times New Roman"/>
                <w:b/>
              </w:rPr>
            </w:pPr>
          </w:p>
        </w:tc>
        <w:tc>
          <w:tcPr>
            <w:tcW w:w="990" w:type="dxa"/>
            <w:tcBorders>
              <w:top w:val="single" w:sz="4" w:space="0" w:color="auto"/>
            </w:tcBorders>
          </w:tcPr>
          <w:p w:rsidR="00397F1E" w:rsidRPr="00000ACC" w:rsidRDefault="00397F1E" w:rsidP="005173C6">
            <w:pPr>
              <w:pStyle w:val="Default"/>
              <w:spacing w:line="480" w:lineRule="auto"/>
              <w:rPr>
                <w:rFonts w:ascii="Times New Roman" w:hAnsi="Times New Roman" w:cs="Times New Roman"/>
                <w:b/>
              </w:rPr>
            </w:pPr>
          </w:p>
        </w:tc>
        <w:tc>
          <w:tcPr>
            <w:tcW w:w="1800" w:type="dxa"/>
            <w:tcBorders>
              <w:top w:val="single" w:sz="4" w:space="0" w:color="auto"/>
            </w:tcBorders>
          </w:tcPr>
          <w:p w:rsidR="00397F1E" w:rsidRPr="00000ACC" w:rsidRDefault="00397F1E" w:rsidP="005173C6">
            <w:pPr>
              <w:pStyle w:val="Default"/>
              <w:spacing w:line="480" w:lineRule="auto"/>
              <w:rPr>
                <w:rFonts w:ascii="Times New Roman" w:hAnsi="Times New Roman" w:cs="Times New Roman"/>
                <w:b/>
              </w:rPr>
            </w:pPr>
          </w:p>
        </w:tc>
        <w:tc>
          <w:tcPr>
            <w:tcW w:w="1126" w:type="dxa"/>
            <w:tcBorders>
              <w:top w:val="single" w:sz="4" w:space="0" w:color="auto"/>
            </w:tcBorders>
          </w:tcPr>
          <w:p w:rsidR="00397F1E" w:rsidRPr="00000ACC" w:rsidRDefault="00397F1E" w:rsidP="005173C6">
            <w:pPr>
              <w:pStyle w:val="Default"/>
              <w:spacing w:line="480" w:lineRule="auto"/>
              <w:rPr>
                <w:rFonts w:ascii="Times New Roman" w:hAnsi="Times New Roman" w:cs="Times New Roman"/>
                <w:b/>
              </w:rPr>
            </w:pPr>
          </w:p>
        </w:tc>
        <w:tc>
          <w:tcPr>
            <w:tcW w:w="1107" w:type="dxa"/>
            <w:tcBorders>
              <w:top w:val="single" w:sz="4" w:space="0" w:color="auto"/>
            </w:tcBorders>
          </w:tcPr>
          <w:p w:rsidR="00397F1E" w:rsidRPr="00000ACC" w:rsidRDefault="00397F1E" w:rsidP="005173C6">
            <w:pPr>
              <w:pStyle w:val="Default"/>
              <w:spacing w:line="480" w:lineRule="auto"/>
              <w:rPr>
                <w:rFonts w:ascii="Times New Roman" w:hAnsi="Times New Roman" w:cs="Times New Roman"/>
                <w:b/>
              </w:rPr>
            </w:pPr>
          </w:p>
        </w:tc>
      </w:tr>
      <w:tr w:rsidR="00397F1E" w:rsidRPr="00000ACC" w:rsidTr="005173C6">
        <w:trPr>
          <w:trHeight w:val="194"/>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Corrected model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7.643a</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2 </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3.821 </w:t>
            </w:r>
          </w:p>
        </w:tc>
        <w:tc>
          <w:tcPr>
            <w:tcW w:w="1126"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45.776 </w:t>
            </w:r>
          </w:p>
        </w:tc>
        <w:tc>
          <w:tcPr>
            <w:tcW w:w="1107"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0.000 </w:t>
            </w:r>
          </w:p>
        </w:tc>
      </w:tr>
      <w:tr w:rsidR="00397F1E" w:rsidRPr="00000ACC" w:rsidTr="005173C6">
        <w:trPr>
          <w:trHeight w:val="194"/>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Intercept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8.366 </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1 </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8.366 </w:t>
            </w:r>
          </w:p>
        </w:tc>
        <w:tc>
          <w:tcPr>
            <w:tcW w:w="1126"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100.217 </w:t>
            </w:r>
          </w:p>
        </w:tc>
        <w:tc>
          <w:tcPr>
            <w:tcW w:w="1107"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.000 </w:t>
            </w: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Mean score</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.334</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1 </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.334</w:t>
            </w:r>
          </w:p>
        </w:tc>
        <w:tc>
          <w:tcPr>
            <w:tcW w:w="1126"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4.003</w:t>
            </w:r>
          </w:p>
        </w:tc>
        <w:tc>
          <w:tcPr>
            <w:tcW w:w="1107"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.048</w:t>
            </w: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Pr>
                <w:rFonts w:ascii="Times New Roman" w:hAnsi="Times New Roman" w:cs="Times New Roman"/>
              </w:rPr>
              <w:t>Instructional materials</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6.403</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1 </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6.403</w:t>
            </w:r>
          </w:p>
        </w:tc>
        <w:tc>
          <w:tcPr>
            <w:tcW w:w="1126"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76.705</w:t>
            </w:r>
          </w:p>
        </w:tc>
        <w:tc>
          <w:tcPr>
            <w:tcW w:w="1107"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.000</w:t>
            </w: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Error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9.767</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197</w:t>
            </w:r>
          </w:p>
        </w:tc>
        <w:tc>
          <w:tcPr>
            <w:tcW w:w="180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.083</w:t>
            </w:r>
          </w:p>
        </w:tc>
        <w:tc>
          <w:tcPr>
            <w:tcW w:w="1126" w:type="dxa"/>
          </w:tcPr>
          <w:p w:rsidR="00397F1E" w:rsidRPr="00000ACC" w:rsidRDefault="00397F1E" w:rsidP="005173C6">
            <w:pPr>
              <w:pStyle w:val="Default"/>
              <w:spacing w:line="480" w:lineRule="auto"/>
              <w:rPr>
                <w:rFonts w:ascii="Times New Roman" w:hAnsi="Times New Roman" w:cs="Times New Roman"/>
              </w:rPr>
            </w:pPr>
          </w:p>
        </w:tc>
        <w:tc>
          <w:tcPr>
            <w:tcW w:w="1107" w:type="dxa"/>
          </w:tcPr>
          <w:p w:rsidR="00397F1E" w:rsidRPr="00000ACC" w:rsidRDefault="00397F1E" w:rsidP="005173C6">
            <w:pPr>
              <w:pStyle w:val="Default"/>
              <w:spacing w:line="480" w:lineRule="auto"/>
              <w:rPr>
                <w:rFonts w:ascii="Times New Roman" w:hAnsi="Times New Roman" w:cs="Times New Roman"/>
              </w:rPr>
            </w:pP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Total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1169.543</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200</w:t>
            </w:r>
          </w:p>
        </w:tc>
        <w:tc>
          <w:tcPr>
            <w:tcW w:w="1800" w:type="dxa"/>
          </w:tcPr>
          <w:p w:rsidR="00397F1E" w:rsidRPr="00000ACC" w:rsidRDefault="00397F1E" w:rsidP="005173C6">
            <w:pPr>
              <w:pStyle w:val="Default"/>
              <w:spacing w:line="480" w:lineRule="auto"/>
              <w:rPr>
                <w:rFonts w:ascii="Times New Roman" w:hAnsi="Times New Roman" w:cs="Times New Roman"/>
              </w:rPr>
            </w:pPr>
          </w:p>
        </w:tc>
        <w:tc>
          <w:tcPr>
            <w:tcW w:w="1126" w:type="dxa"/>
          </w:tcPr>
          <w:p w:rsidR="00397F1E" w:rsidRPr="00000ACC" w:rsidRDefault="00397F1E" w:rsidP="005173C6">
            <w:pPr>
              <w:pStyle w:val="Default"/>
              <w:spacing w:line="480" w:lineRule="auto"/>
              <w:rPr>
                <w:rFonts w:ascii="Times New Roman" w:hAnsi="Times New Roman" w:cs="Times New Roman"/>
              </w:rPr>
            </w:pPr>
          </w:p>
        </w:tc>
        <w:tc>
          <w:tcPr>
            <w:tcW w:w="1107" w:type="dxa"/>
          </w:tcPr>
          <w:p w:rsidR="00397F1E" w:rsidRPr="00000ACC" w:rsidRDefault="00397F1E" w:rsidP="005173C6">
            <w:pPr>
              <w:pStyle w:val="Default"/>
              <w:spacing w:line="480" w:lineRule="auto"/>
              <w:rPr>
                <w:rFonts w:ascii="Times New Roman" w:hAnsi="Times New Roman" w:cs="Times New Roman"/>
              </w:rPr>
            </w:pPr>
          </w:p>
        </w:tc>
      </w:tr>
      <w:tr w:rsidR="00397F1E" w:rsidRPr="00000ACC" w:rsidTr="005173C6">
        <w:trPr>
          <w:trHeight w:val="176"/>
        </w:trPr>
        <w:tc>
          <w:tcPr>
            <w:tcW w:w="1908"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 xml:space="preserve">Corrected Total </w:t>
            </w:r>
          </w:p>
        </w:tc>
        <w:tc>
          <w:tcPr>
            <w:tcW w:w="261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17.410</w:t>
            </w:r>
          </w:p>
        </w:tc>
        <w:tc>
          <w:tcPr>
            <w:tcW w:w="990" w:type="dxa"/>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199</w:t>
            </w:r>
          </w:p>
        </w:tc>
        <w:tc>
          <w:tcPr>
            <w:tcW w:w="1800" w:type="dxa"/>
          </w:tcPr>
          <w:p w:rsidR="00397F1E" w:rsidRPr="00000ACC" w:rsidRDefault="00397F1E" w:rsidP="005173C6">
            <w:pPr>
              <w:pStyle w:val="Default"/>
              <w:spacing w:line="480" w:lineRule="auto"/>
              <w:rPr>
                <w:rFonts w:ascii="Times New Roman" w:hAnsi="Times New Roman" w:cs="Times New Roman"/>
              </w:rPr>
            </w:pPr>
          </w:p>
        </w:tc>
        <w:tc>
          <w:tcPr>
            <w:tcW w:w="1126" w:type="dxa"/>
          </w:tcPr>
          <w:p w:rsidR="00397F1E" w:rsidRPr="00000ACC" w:rsidRDefault="00397F1E" w:rsidP="005173C6">
            <w:pPr>
              <w:pStyle w:val="Default"/>
              <w:spacing w:line="480" w:lineRule="auto"/>
              <w:rPr>
                <w:rFonts w:ascii="Times New Roman" w:hAnsi="Times New Roman" w:cs="Times New Roman"/>
              </w:rPr>
            </w:pPr>
          </w:p>
        </w:tc>
        <w:tc>
          <w:tcPr>
            <w:tcW w:w="1107" w:type="dxa"/>
          </w:tcPr>
          <w:p w:rsidR="00397F1E" w:rsidRPr="00000ACC" w:rsidRDefault="00397F1E" w:rsidP="005173C6">
            <w:pPr>
              <w:pStyle w:val="Default"/>
              <w:spacing w:line="480" w:lineRule="auto"/>
              <w:rPr>
                <w:rFonts w:ascii="Times New Roman" w:hAnsi="Times New Roman" w:cs="Times New Roman"/>
              </w:rPr>
            </w:pPr>
          </w:p>
        </w:tc>
      </w:tr>
      <w:tr w:rsidR="00397F1E" w:rsidRPr="00000ACC" w:rsidTr="005173C6">
        <w:trPr>
          <w:trHeight w:val="176"/>
        </w:trPr>
        <w:tc>
          <w:tcPr>
            <w:tcW w:w="9541" w:type="dxa"/>
            <w:gridSpan w:val="6"/>
          </w:tcPr>
          <w:p w:rsidR="00397F1E" w:rsidRPr="00000ACC" w:rsidRDefault="00397F1E" w:rsidP="005173C6">
            <w:pPr>
              <w:pStyle w:val="Default"/>
              <w:spacing w:line="480" w:lineRule="auto"/>
              <w:rPr>
                <w:rFonts w:ascii="Times New Roman" w:hAnsi="Times New Roman" w:cs="Times New Roman"/>
              </w:rPr>
            </w:pPr>
            <w:r w:rsidRPr="00000ACC">
              <w:rPr>
                <w:rFonts w:ascii="Times New Roman" w:hAnsi="Times New Roman" w:cs="Times New Roman"/>
              </w:rPr>
              <w:t>a. R Square = .439 (Adjusted R square = .429)</w:t>
            </w:r>
          </w:p>
        </w:tc>
      </w:tr>
    </w:tbl>
    <w:p w:rsidR="00397F1E" w:rsidRPr="00000ACC" w:rsidRDefault="00397F1E" w:rsidP="00397F1E">
      <w:pPr>
        <w:autoSpaceDE w:val="0"/>
        <w:autoSpaceDN w:val="0"/>
        <w:adjustRightInd w:val="0"/>
        <w:spacing w:after="0" w:line="480" w:lineRule="auto"/>
        <w:rPr>
          <w:rFonts w:ascii="Times New Roman" w:hAnsi="Times New Roman" w:cs="Times New Roman"/>
          <w:b/>
          <w:bCs/>
          <w:sz w:val="24"/>
          <w:szCs w:val="24"/>
        </w:rPr>
      </w:pPr>
    </w:p>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b/>
          <w:color w:val="000000"/>
          <w:sz w:val="24"/>
          <w:szCs w:val="24"/>
        </w:rPr>
      </w:pPr>
      <w:r w:rsidRPr="007B5AAF">
        <w:rPr>
          <w:rFonts w:ascii="Times New Roman" w:hAnsi="Times New Roman" w:cs="Times New Roman"/>
          <w:bCs/>
          <w:sz w:val="24"/>
          <w:szCs w:val="24"/>
        </w:rPr>
        <w:t>Table 9</w:t>
      </w:r>
      <w:r w:rsidRPr="00000ACC">
        <w:rPr>
          <w:rFonts w:ascii="Times New Roman" w:hAnsi="Times New Roman" w:cs="Times New Roman"/>
          <w:sz w:val="24"/>
          <w:szCs w:val="24"/>
        </w:rPr>
        <w:t xml:space="preserve">above reveals that significance for two tailed test under gender (0.093) is greater than the level of significance (0.05) that is P˂0. This means that the null hypothesis which states that there is no significant difference in the performance of students taught using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on the basis of age. This means that mean score of male and female students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using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is gender friendly.</w:t>
      </w:r>
    </w:p>
    <w:p w:rsidR="00397F1E" w:rsidRDefault="00397F1E" w:rsidP="00397F1E">
      <w:pPr>
        <w:spacing w:line="480" w:lineRule="auto"/>
        <w:jc w:val="both"/>
        <w:rPr>
          <w:rFonts w:ascii="Times New Roman" w:hAnsi="Times New Roman" w:cs="Times New Roman"/>
          <w:b/>
          <w:sz w:val="24"/>
          <w:szCs w:val="24"/>
        </w:rPr>
      </w:pPr>
    </w:p>
    <w:p w:rsidR="00397F1E" w:rsidRDefault="00397F1E" w:rsidP="00397F1E">
      <w:pPr>
        <w:spacing w:line="480" w:lineRule="auto"/>
        <w:jc w:val="both"/>
        <w:rPr>
          <w:rFonts w:ascii="Times New Roman" w:hAnsi="Times New Roman" w:cs="Times New Roman"/>
          <w:b/>
          <w:sz w:val="24"/>
          <w:szCs w:val="24"/>
        </w:rPr>
      </w:pPr>
    </w:p>
    <w:p w:rsidR="00397F1E" w:rsidRPr="00000ACC" w:rsidRDefault="00397F1E" w:rsidP="00397F1E">
      <w:pPr>
        <w:spacing w:line="480" w:lineRule="auto"/>
        <w:jc w:val="both"/>
        <w:rPr>
          <w:rFonts w:ascii="Times New Roman" w:hAnsi="Times New Roman" w:cs="Times New Roman"/>
          <w:b/>
          <w:sz w:val="24"/>
          <w:szCs w:val="24"/>
        </w:rPr>
      </w:pPr>
      <w:r w:rsidRPr="00000ACC">
        <w:rPr>
          <w:rFonts w:ascii="Times New Roman" w:hAnsi="Times New Roman" w:cs="Times New Roman"/>
          <w:b/>
          <w:sz w:val="24"/>
          <w:szCs w:val="24"/>
        </w:rPr>
        <w:lastRenderedPageBreak/>
        <w:t xml:space="preserve">Discussion of Findings </w:t>
      </w:r>
    </w:p>
    <w:p w:rsidR="00397F1E" w:rsidRPr="00000ACC" w:rsidRDefault="00397F1E" w:rsidP="00397F1E">
      <w:pPr>
        <w:spacing w:line="48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t xml:space="preserve">The findings in the research hypothesis showed that there is a statistical relationship between the academic performance of </w:t>
      </w:r>
      <w:r>
        <w:rPr>
          <w:rFonts w:ascii="Times New Roman" w:hAnsi="Times New Roman" w:cs="Times New Roman"/>
          <w:sz w:val="24"/>
          <w:szCs w:val="24"/>
        </w:rPr>
        <w:t>government</w:t>
      </w:r>
      <w:r w:rsidRPr="00000ACC">
        <w:rPr>
          <w:rFonts w:ascii="Times New Roman" w:hAnsi="Times New Roman" w:cs="Times New Roman"/>
          <w:sz w:val="24"/>
          <w:szCs w:val="24"/>
        </w:rPr>
        <w:t xml:space="preserve"> students and the use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in Teaching-learning. The result agrees with the findings of </w:t>
      </w:r>
      <w:proofErr w:type="spellStart"/>
      <w:r w:rsidRPr="00000ACC">
        <w:rPr>
          <w:rFonts w:ascii="Times New Roman" w:hAnsi="Times New Roman" w:cs="Times New Roman"/>
          <w:sz w:val="24"/>
          <w:szCs w:val="24"/>
        </w:rPr>
        <w:t>Inyang</w:t>
      </w:r>
      <w:proofErr w:type="spellEnd"/>
      <w:r w:rsidRPr="00000ACC">
        <w:rPr>
          <w:rFonts w:ascii="Times New Roman" w:hAnsi="Times New Roman" w:cs="Times New Roman"/>
          <w:sz w:val="24"/>
          <w:szCs w:val="24"/>
        </w:rPr>
        <w:t xml:space="preserve"> (</w:t>
      </w:r>
      <w:r>
        <w:rPr>
          <w:rFonts w:ascii="Times New Roman" w:hAnsi="Times New Roman" w:cs="Times New Roman"/>
          <w:sz w:val="24"/>
          <w:szCs w:val="24"/>
        </w:rPr>
        <w:t>2019</w:t>
      </w:r>
      <w:r w:rsidRPr="00000ACC">
        <w:rPr>
          <w:rFonts w:ascii="Times New Roman" w:hAnsi="Times New Roman" w:cs="Times New Roman"/>
          <w:sz w:val="24"/>
          <w:szCs w:val="24"/>
        </w:rPr>
        <w:t xml:space="preserve">) that teaching is effective when the teacher make use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w:t>
      </w:r>
      <w:proofErr w:type="gramStart"/>
      <w:r w:rsidRPr="00000ACC">
        <w:rPr>
          <w:rFonts w:ascii="Times New Roman" w:hAnsi="Times New Roman" w:cs="Times New Roman"/>
          <w:sz w:val="24"/>
          <w:szCs w:val="24"/>
        </w:rPr>
        <w:t>(Lance e</w:t>
      </w:r>
      <w:r>
        <w:rPr>
          <w:rFonts w:ascii="Times New Roman" w:hAnsi="Times New Roman" w:cs="Times New Roman"/>
          <w:sz w:val="24"/>
          <w:szCs w:val="24"/>
        </w:rPr>
        <w:t xml:space="preserve">t al, 1999; Todd &amp; </w:t>
      </w:r>
      <w:proofErr w:type="spellStart"/>
      <w:r>
        <w:rPr>
          <w:rFonts w:ascii="Times New Roman" w:hAnsi="Times New Roman" w:cs="Times New Roman"/>
          <w:sz w:val="24"/>
          <w:szCs w:val="24"/>
        </w:rPr>
        <w:t>Kuklthau</w:t>
      </w:r>
      <w:proofErr w:type="spellEnd"/>
      <w:r>
        <w:rPr>
          <w:rFonts w:ascii="Times New Roman" w:hAnsi="Times New Roman" w:cs="Times New Roman"/>
          <w:sz w:val="24"/>
          <w:szCs w:val="24"/>
        </w:rPr>
        <w:t>, 201</w:t>
      </w:r>
      <w:r w:rsidRPr="00000ACC">
        <w:rPr>
          <w:rFonts w:ascii="Times New Roman" w:hAnsi="Times New Roman" w:cs="Times New Roman"/>
          <w:sz w:val="24"/>
          <w:szCs w:val="24"/>
        </w:rPr>
        <w:t>4.)</w:t>
      </w:r>
      <w:proofErr w:type="gramEnd"/>
      <w:r w:rsidRPr="00000ACC">
        <w:rPr>
          <w:rFonts w:ascii="Times New Roman" w:hAnsi="Times New Roman" w:cs="Times New Roman"/>
          <w:sz w:val="24"/>
          <w:szCs w:val="24"/>
        </w:rPr>
        <w:t xml:space="preserve"> </w:t>
      </w:r>
      <w:proofErr w:type="gramStart"/>
      <w:r w:rsidRPr="00000ACC">
        <w:rPr>
          <w:rFonts w:ascii="Times New Roman" w:hAnsi="Times New Roman" w:cs="Times New Roman"/>
          <w:sz w:val="24"/>
          <w:szCs w:val="24"/>
        </w:rPr>
        <w:t>Confirmed a significant correlation between the presence and the use of library materials by the students and teachers with better performance.</w:t>
      </w:r>
      <w:proofErr w:type="gramEnd"/>
      <w:r w:rsidRPr="00000ACC">
        <w:rPr>
          <w:rFonts w:ascii="Times New Roman" w:hAnsi="Times New Roman" w:cs="Times New Roman"/>
          <w:sz w:val="24"/>
          <w:szCs w:val="24"/>
        </w:rPr>
        <w:t xml:space="preserve"> Similarly, (Todd &amp; </w:t>
      </w:r>
      <w:proofErr w:type="spellStart"/>
      <w:r w:rsidRPr="00000ACC">
        <w:rPr>
          <w:rFonts w:ascii="Times New Roman" w:hAnsi="Times New Roman" w:cs="Times New Roman"/>
          <w:sz w:val="24"/>
          <w:szCs w:val="24"/>
        </w:rPr>
        <w:t>Kuklthau</w:t>
      </w:r>
      <w:proofErr w:type="spellEnd"/>
      <w:r>
        <w:rPr>
          <w:rFonts w:ascii="Times New Roman" w:hAnsi="Times New Roman" w:cs="Times New Roman"/>
          <w:sz w:val="24"/>
          <w:szCs w:val="24"/>
        </w:rPr>
        <w:t>, 2015</w:t>
      </w:r>
      <w:r w:rsidRPr="00000ACC">
        <w:rPr>
          <w:rFonts w:ascii="Times New Roman" w:hAnsi="Times New Roman" w:cs="Times New Roman"/>
          <w:sz w:val="24"/>
          <w:szCs w:val="24"/>
        </w:rPr>
        <w:t xml:space="preserve">) found a simple correlation between the students’ inputs and better academic achievement. Analysis shows that the availability and the use of chalkboard, math kit, teaching guide, science guide, audio-visual aids and the use of science kit have positive impact on the academic performance for science students. </w:t>
      </w:r>
    </w:p>
    <w:p w:rsidR="00397F1E" w:rsidRPr="00000ACC" w:rsidRDefault="00397F1E" w:rsidP="00397F1E">
      <w:pPr>
        <w:spacing w:line="48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t xml:space="preserve">The concept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revolves on the fact that, it does not only stimulate the learner, but enhances learning outcome generally, increased relationship and recall by involving the relevant senses and makes instruction clear, meaningful and in mos</w:t>
      </w:r>
      <w:r>
        <w:rPr>
          <w:rFonts w:ascii="Times New Roman" w:hAnsi="Times New Roman" w:cs="Times New Roman"/>
          <w:sz w:val="24"/>
          <w:szCs w:val="24"/>
        </w:rPr>
        <w:t xml:space="preserve">t cases real. Also Emma &amp; </w:t>
      </w:r>
      <w:proofErr w:type="spellStart"/>
      <w:r>
        <w:rPr>
          <w:rFonts w:ascii="Times New Roman" w:hAnsi="Times New Roman" w:cs="Times New Roman"/>
          <w:sz w:val="24"/>
          <w:szCs w:val="24"/>
        </w:rPr>
        <w:t>Ajayi</w:t>
      </w:r>
      <w:proofErr w:type="spellEnd"/>
      <w:r>
        <w:rPr>
          <w:rFonts w:ascii="Times New Roman" w:hAnsi="Times New Roman" w:cs="Times New Roman"/>
          <w:sz w:val="24"/>
          <w:szCs w:val="24"/>
        </w:rPr>
        <w:t>, (2020</w:t>
      </w:r>
      <w:r w:rsidRPr="00000ACC">
        <w:rPr>
          <w:rFonts w:ascii="Times New Roman" w:hAnsi="Times New Roman" w:cs="Times New Roman"/>
          <w:sz w:val="24"/>
          <w:szCs w:val="24"/>
        </w:rPr>
        <w:t>) asserted that “teaching equipments and materials have change over the years, not only facilitate teaching-learning situation but also address the instructional needs of indiv</w:t>
      </w:r>
      <w:r>
        <w:rPr>
          <w:rFonts w:ascii="Times New Roman" w:hAnsi="Times New Roman" w:cs="Times New Roman"/>
          <w:sz w:val="24"/>
          <w:szCs w:val="24"/>
        </w:rPr>
        <w:t xml:space="preserve">iduals and groups.” </w:t>
      </w:r>
      <w:proofErr w:type="spellStart"/>
      <w:r>
        <w:rPr>
          <w:rFonts w:ascii="Times New Roman" w:hAnsi="Times New Roman" w:cs="Times New Roman"/>
          <w:sz w:val="24"/>
          <w:szCs w:val="24"/>
        </w:rPr>
        <w:t>Okendu</w:t>
      </w:r>
      <w:proofErr w:type="spellEnd"/>
      <w:r>
        <w:rPr>
          <w:rFonts w:ascii="Times New Roman" w:hAnsi="Times New Roman" w:cs="Times New Roman"/>
          <w:sz w:val="24"/>
          <w:szCs w:val="24"/>
        </w:rPr>
        <w:t xml:space="preserve"> (2019</w:t>
      </w:r>
      <w:r w:rsidRPr="00000ACC">
        <w:rPr>
          <w:rFonts w:ascii="Times New Roman" w:hAnsi="Times New Roman" w:cs="Times New Roman"/>
          <w:sz w:val="24"/>
          <w:szCs w:val="24"/>
        </w:rPr>
        <w:t>) asserted that regular instructional supervision has a significant bearing on students’ academic performance. He also, affirmed that adequate supply of instructional resources have significant effect on students’ academic perfo</w:t>
      </w:r>
      <w:r>
        <w:rPr>
          <w:rFonts w:ascii="Times New Roman" w:hAnsi="Times New Roman" w:cs="Times New Roman"/>
          <w:sz w:val="24"/>
          <w:szCs w:val="24"/>
        </w:rPr>
        <w:t xml:space="preserve">rmance. </w:t>
      </w:r>
      <w:proofErr w:type="spellStart"/>
      <w:r>
        <w:rPr>
          <w:rFonts w:ascii="Times New Roman" w:hAnsi="Times New Roman" w:cs="Times New Roman"/>
          <w:sz w:val="24"/>
          <w:szCs w:val="24"/>
        </w:rPr>
        <w:t>Onasanya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Omosewo</w:t>
      </w:r>
      <w:proofErr w:type="spellEnd"/>
      <w:r>
        <w:rPr>
          <w:rFonts w:ascii="Times New Roman" w:hAnsi="Times New Roman" w:cs="Times New Roman"/>
          <w:sz w:val="24"/>
          <w:szCs w:val="24"/>
        </w:rPr>
        <w:t xml:space="preserve"> (2018</w:t>
      </w:r>
      <w:r w:rsidRPr="00000ACC">
        <w:rPr>
          <w:rFonts w:ascii="Times New Roman" w:hAnsi="Times New Roman" w:cs="Times New Roman"/>
          <w:sz w:val="24"/>
          <w:szCs w:val="24"/>
        </w:rPr>
        <w:t xml:space="preserve">) confirmed that both standard and improvised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have the same positive effects on students’ academic performance.</w:t>
      </w:r>
    </w:p>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00ACC">
        <w:rPr>
          <w:rFonts w:ascii="Times New Roman" w:hAnsi="Times New Roman" w:cs="Times New Roman"/>
          <w:color w:val="000000"/>
          <w:sz w:val="24"/>
          <w:szCs w:val="24"/>
        </w:rPr>
        <w:lastRenderedPageBreak/>
        <w:t xml:space="preserve">One of the findings in this study is that the students taught using </w:t>
      </w:r>
      <w:r>
        <w:rPr>
          <w:rFonts w:ascii="Times New Roman" w:hAnsi="Times New Roman" w:cs="Times New Roman"/>
          <w:color w:val="000000"/>
          <w:sz w:val="24"/>
          <w:szCs w:val="24"/>
        </w:rPr>
        <w:t>Instructional materials</w:t>
      </w:r>
      <w:r w:rsidRPr="00000ACC">
        <w:rPr>
          <w:rFonts w:ascii="Times New Roman" w:hAnsi="Times New Roman" w:cs="Times New Roman"/>
          <w:color w:val="000000"/>
          <w:sz w:val="24"/>
          <w:szCs w:val="24"/>
        </w:rPr>
        <w:t xml:space="preserve"> had mean gain score significantly different from those students taught using conventional instructional strategy. The finding revealed that students' performance was better enhanced when students were taught using </w:t>
      </w:r>
      <w:r>
        <w:rPr>
          <w:rFonts w:ascii="Times New Roman" w:hAnsi="Times New Roman" w:cs="Times New Roman"/>
          <w:color w:val="000000"/>
          <w:sz w:val="24"/>
          <w:szCs w:val="24"/>
        </w:rPr>
        <w:t>Instructional materials</w:t>
      </w:r>
      <w:r w:rsidRPr="00000ACC">
        <w:rPr>
          <w:rFonts w:ascii="Times New Roman" w:hAnsi="Times New Roman" w:cs="Times New Roman"/>
          <w:color w:val="000000"/>
          <w:sz w:val="24"/>
          <w:szCs w:val="24"/>
        </w:rPr>
        <w:t xml:space="preserve">. This finding is in line with Johnson and Johnson (2019), Johnson, Johnson and </w:t>
      </w:r>
      <w:proofErr w:type="spellStart"/>
      <w:r w:rsidRPr="00000ACC">
        <w:rPr>
          <w:rFonts w:ascii="Times New Roman" w:hAnsi="Times New Roman" w:cs="Times New Roman"/>
          <w:color w:val="000000"/>
          <w:sz w:val="24"/>
          <w:szCs w:val="24"/>
        </w:rPr>
        <w:t>Holubee</w:t>
      </w:r>
      <w:proofErr w:type="spellEnd"/>
      <w:r w:rsidRPr="00000ACC">
        <w:rPr>
          <w:rFonts w:ascii="Times New Roman" w:hAnsi="Times New Roman" w:cs="Times New Roman"/>
          <w:color w:val="000000"/>
          <w:sz w:val="24"/>
          <w:szCs w:val="24"/>
        </w:rPr>
        <w:t xml:space="preserve">(2021), </w:t>
      </w:r>
      <w:proofErr w:type="spellStart"/>
      <w:r w:rsidRPr="00000ACC">
        <w:rPr>
          <w:rFonts w:ascii="Times New Roman" w:hAnsi="Times New Roman" w:cs="Times New Roman"/>
          <w:color w:val="000000"/>
          <w:sz w:val="24"/>
          <w:szCs w:val="24"/>
        </w:rPr>
        <w:t>Okebukola</w:t>
      </w:r>
      <w:proofErr w:type="spellEnd"/>
      <w:r w:rsidRPr="00000ACC">
        <w:rPr>
          <w:rFonts w:ascii="Times New Roman" w:hAnsi="Times New Roman" w:cs="Times New Roman"/>
          <w:color w:val="000000"/>
          <w:sz w:val="24"/>
          <w:szCs w:val="24"/>
        </w:rPr>
        <w:t xml:space="preserve"> (2020), </w:t>
      </w:r>
      <w:proofErr w:type="spellStart"/>
      <w:r w:rsidRPr="00000ACC">
        <w:rPr>
          <w:rFonts w:ascii="Times New Roman" w:hAnsi="Times New Roman" w:cs="Times New Roman"/>
          <w:color w:val="000000"/>
          <w:sz w:val="24"/>
          <w:szCs w:val="24"/>
        </w:rPr>
        <w:t>Rajardran</w:t>
      </w:r>
      <w:proofErr w:type="spellEnd"/>
      <w:r w:rsidRPr="00000ACC">
        <w:rPr>
          <w:rFonts w:ascii="Times New Roman" w:hAnsi="Times New Roman" w:cs="Times New Roman"/>
          <w:color w:val="000000"/>
          <w:sz w:val="24"/>
          <w:szCs w:val="24"/>
        </w:rPr>
        <w:t xml:space="preserve"> (2019) and Yusuf, (2021), who all found that students taught using </w:t>
      </w:r>
      <w:r>
        <w:rPr>
          <w:rFonts w:ascii="Times New Roman" w:hAnsi="Times New Roman" w:cs="Times New Roman"/>
          <w:color w:val="000000"/>
          <w:sz w:val="24"/>
          <w:szCs w:val="24"/>
        </w:rPr>
        <w:t>Instructional materials</w:t>
      </w:r>
      <w:r w:rsidRPr="00000ACC">
        <w:rPr>
          <w:rFonts w:ascii="Times New Roman" w:hAnsi="Times New Roman" w:cs="Times New Roman"/>
          <w:color w:val="000000"/>
          <w:sz w:val="24"/>
          <w:szCs w:val="24"/>
        </w:rPr>
        <w:t xml:space="preserve"> had enhanced performance which made the students different and to outscore their counterparts in the other groups. The finding of this study on the superiority of </w:t>
      </w:r>
      <w:r>
        <w:rPr>
          <w:rFonts w:ascii="Times New Roman" w:hAnsi="Times New Roman" w:cs="Times New Roman"/>
          <w:color w:val="000000"/>
          <w:sz w:val="24"/>
          <w:szCs w:val="24"/>
        </w:rPr>
        <w:t>Instructional materials</w:t>
      </w:r>
      <w:r w:rsidRPr="00000ACC">
        <w:rPr>
          <w:rFonts w:ascii="Times New Roman" w:hAnsi="Times New Roman" w:cs="Times New Roman"/>
          <w:color w:val="000000"/>
          <w:sz w:val="24"/>
          <w:szCs w:val="24"/>
        </w:rPr>
        <w:t xml:space="preserve"> is however contrary to the finding of Johnson and Johnson (2002) who reported that competitive instructional strategy was superior to </w:t>
      </w:r>
      <w:r>
        <w:rPr>
          <w:rFonts w:ascii="Times New Roman" w:hAnsi="Times New Roman" w:cs="Times New Roman"/>
          <w:color w:val="000000"/>
          <w:sz w:val="24"/>
          <w:szCs w:val="24"/>
        </w:rPr>
        <w:t>Instructional materials</w:t>
      </w:r>
      <w:r w:rsidRPr="00000ACC">
        <w:rPr>
          <w:rFonts w:ascii="Times New Roman" w:hAnsi="Times New Roman" w:cs="Times New Roman"/>
          <w:color w:val="000000"/>
          <w:sz w:val="24"/>
          <w:szCs w:val="24"/>
        </w:rPr>
        <w:t xml:space="preserve"> in laboratory work. </w:t>
      </w:r>
    </w:p>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Another finding of this research revealed that gender has no significant influence on the performance of students in </w:t>
      </w:r>
      <w:r>
        <w:rPr>
          <w:rFonts w:ascii="Times New Roman" w:hAnsi="Times New Roman" w:cs="Times New Roman"/>
          <w:color w:val="000000"/>
          <w:sz w:val="24"/>
          <w:szCs w:val="24"/>
        </w:rPr>
        <w:t>Government</w:t>
      </w:r>
      <w:r w:rsidRPr="00000ACC">
        <w:rPr>
          <w:rFonts w:ascii="Times New Roman" w:hAnsi="Times New Roman" w:cs="Times New Roman"/>
          <w:color w:val="000000"/>
          <w:sz w:val="24"/>
          <w:szCs w:val="24"/>
        </w:rPr>
        <w:t xml:space="preserve"> when taught using either </w:t>
      </w:r>
      <w:r>
        <w:rPr>
          <w:rFonts w:ascii="Times New Roman" w:hAnsi="Times New Roman" w:cs="Times New Roman"/>
          <w:color w:val="000000"/>
          <w:sz w:val="24"/>
          <w:szCs w:val="24"/>
        </w:rPr>
        <w:t xml:space="preserve">Instructional </w:t>
      </w:r>
      <w:proofErr w:type="gramStart"/>
      <w:r>
        <w:rPr>
          <w:rFonts w:ascii="Times New Roman" w:hAnsi="Times New Roman" w:cs="Times New Roman"/>
          <w:color w:val="000000"/>
          <w:sz w:val="24"/>
          <w:szCs w:val="24"/>
        </w:rPr>
        <w:t>materials</w:t>
      </w:r>
      <w:proofErr w:type="gramEnd"/>
      <w:r w:rsidRPr="00000ACC">
        <w:rPr>
          <w:rFonts w:ascii="Times New Roman" w:hAnsi="Times New Roman" w:cs="Times New Roman"/>
          <w:color w:val="000000"/>
          <w:sz w:val="24"/>
          <w:szCs w:val="24"/>
        </w:rPr>
        <w:t xml:space="preserve">. These findings agreed with the findings of Adamson (2017) and </w:t>
      </w:r>
      <w:proofErr w:type="spellStart"/>
      <w:r w:rsidRPr="00000ACC">
        <w:rPr>
          <w:rFonts w:ascii="Times New Roman" w:hAnsi="Times New Roman" w:cs="Times New Roman"/>
          <w:color w:val="000000"/>
          <w:sz w:val="24"/>
          <w:szCs w:val="24"/>
        </w:rPr>
        <w:t>Ojo</w:t>
      </w:r>
      <w:proofErr w:type="spellEnd"/>
      <w:r w:rsidRPr="00000ACC">
        <w:rPr>
          <w:rFonts w:ascii="Times New Roman" w:hAnsi="Times New Roman" w:cs="Times New Roman"/>
          <w:color w:val="000000"/>
          <w:sz w:val="24"/>
          <w:szCs w:val="24"/>
        </w:rPr>
        <w:t xml:space="preserve"> (2017). According to their findings, gender did not have any significant influence on their interaction. </w:t>
      </w:r>
    </w:p>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color w:val="000000"/>
          <w:sz w:val="24"/>
          <w:szCs w:val="24"/>
        </w:rPr>
      </w:pPr>
      <w:r w:rsidRPr="00000ACC">
        <w:rPr>
          <w:rFonts w:ascii="Times New Roman" w:hAnsi="Times New Roman" w:cs="Times New Roman"/>
          <w:color w:val="000000"/>
          <w:sz w:val="24"/>
          <w:szCs w:val="24"/>
        </w:rPr>
        <w:t xml:space="preserve">The study revealed that there was no statistically significant difference in the performance of students in </w:t>
      </w:r>
      <w:r>
        <w:rPr>
          <w:rFonts w:ascii="Times New Roman" w:hAnsi="Times New Roman" w:cs="Times New Roman"/>
          <w:color w:val="000000"/>
          <w:sz w:val="24"/>
          <w:szCs w:val="24"/>
        </w:rPr>
        <w:t>Government on</w:t>
      </w:r>
      <w:r w:rsidRPr="00000ACC">
        <w:rPr>
          <w:rFonts w:ascii="Times New Roman" w:hAnsi="Times New Roman" w:cs="Times New Roman"/>
          <w:color w:val="000000"/>
          <w:sz w:val="24"/>
          <w:szCs w:val="24"/>
        </w:rPr>
        <w:t xml:space="preserve"> the basis of age. This finding is in line with George (2005) who observed that there was no significant influence of ability on performance win this findi</w:t>
      </w:r>
      <w:r>
        <w:rPr>
          <w:rFonts w:ascii="Times New Roman" w:hAnsi="Times New Roman" w:cs="Times New Roman"/>
          <w:color w:val="000000"/>
          <w:sz w:val="24"/>
          <w:szCs w:val="24"/>
        </w:rPr>
        <w:t xml:space="preserve">ng disagreed with </w:t>
      </w:r>
      <w:proofErr w:type="spellStart"/>
      <w:r>
        <w:rPr>
          <w:rFonts w:ascii="Times New Roman" w:hAnsi="Times New Roman" w:cs="Times New Roman"/>
          <w:color w:val="000000"/>
          <w:sz w:val="24"/>
          <w:szCs w:val="24"/>
        </w:rPr>
        <w:t>Okebukola</w:t>
      </w:r>
      <w:proofErr w:type="spellEnd"/>
      <w:r>
        <w:rPr>
          <w:rFonts w:ascii="Times New Roman" w:hAnsi="Times New Roman" w:cs="Times New Roman"/>
          <w:color w:val="000000"/>
          <w:sz w:val="24"/>
          <w:szCs w:val="24"/>
        </w:rPr>
        <w:t xml:space="preserve"> (201</w:t>
      </w:r>
      <w:r w:rsidRPr="00000ACC">
        <w:rPr>
          <w:rFonts w:ascii="Times New Roman" w:hAnsi="Times New Roman" w:cs="Times New Roman"/>
          <w:color w:val="000000"/>
          <w:sz w:val="24"/>
          <w:szCs w:val="24"/>
        </w:rPr>
        <w:t xml:space="preserve">5) who observed that scoring ability had influence on students when taught using </w:t>
      </w:r>
      <w:r>
        <w:rPr>
          <w:rFonts w:ascii="Times New Roman" w:hAnsi="Times New Roman" w:cs="Times New Roman"/>
          <w:color w:val="000000"/>
          <w:sz w:val="24"/>
          <w:szCs w:val="24"/>
        </w:rPr>
        <w:t>Instructional materials</w:t>
      </w:r>
      <w:r w:rsidRPr="00000ACC">
        <w:rPr>
          <w:rFonts w:ascii="Times New Roman" w:hAnsi="Times New Roman" w:cs="Times New Roman"/>
          <w:color w:val="000000"/>
          <w:sz w:val="24"/>
          <w:szCs w:val="24"/>
        </w:rPr>
        <w:t xml:space="preserve">. </w:t>
      </w:r>
    </w:p>
    <w:p w:rsidR="00397F1E" w:rsidRPr="00000ACC" w:rsidRDefault="00397F1E" w:rsidP="00397F1E">
      <w:pPr>
        <w:spacing w:line="480" w:lineRule="auto"/>
        <w:ind w:left="90" w:firstLine="630"/>
        <w:jc w:val="both"/>
        <w:rPr>
          <w:rFonts w:ascii="Times New Roman" w:hAnsi="Times New Roman" w:cs="Times New Roman"/>
          <w:bCs/>
          <w:color w:val="000000"/>
          <w:sz w:val="24"/>
          <w:szCs w:val="24"/>
        </w:rPr>
      </w:pPr>
      <w:r w:rsidRPr="00000ACC">
        <w:rPr>
          <w:rFonts w:ascii="Times New Roman" w:hAnsi="Times New Roman" w:cs="Times New Roman"/>
          <w:bCs/>
          <w:color w:val="000000"/>
          <w:sz w:val="24"/>
          <w:szCs w:val="24"/>
        </w:rPr>
        <w:t>Student age has significant influence on their performance in schools irrespective of the choice of instructional strategy.</w:t>
      </w:r>
    </w:p>
    <w:p w:rsidR="00397F1E" w:rsidRPr="00000ACC" w:rsidRDefault="00397F1E" w:rsidP="00397F1E">
      <w:pPr>
        <w:spacing w:line="480" w:lineRule="auto"/>
        <w:jc w:val="center"/>
        <w:rPr>
          <w:rFonts w:ascii="Times New Roman" w:hAnsi="Times New Roman" w:cs="Times New Roman"/>
          <w:sz w:val="24"/>
          <w:szCs w:val="24"/>
        </w:rPr>
      </w:pPr>
      <w:r w:rsidRPr="00000ACC">
        <w:rPr>
          <w:rFonts w:ascii="Times New Roman" w:hAnsi="Times New Roman" w:cs="Times New Roman"/>
          <w:bCs/>
          <w:color w:val="000000"/>
          <w:sz w:val="24"/>
          <w:szCs w:val="24"/>
        </w:rPr>
        <w:br w:type="page"/>
      </w:r>
    </w:p>
    <w:p w:rsidR="00397F1E" w:rsidRPr="00000ACC" w:rsidRDefault="00397F1E" w:rsidP="00397F1E">
      <w:pPr>
        <w:spacing w:line="360" w:lineRule="auto"/>
        <w:jc w:val="center"/>
        <w:rPr>
          <w:rFonts w:ascii="Times New Roman" w:hAnsi="Times New Roman" w:cs="Times New Roman"/>
          <w:b/>
          <w:sz w:val="24"/>
          <w:szCs w:val="24"/>
        </w:rPr>
      </w:pPr>
      <w:r w:rsidRPr="00000ACC">
        <w:rPr>
          <w:rFonts w:ascii="Times New Roman" w:hAnsi="Times New Roman" w:cs="Times New Roman"/>
          <w:b/>
          <w:sz w:val="24"/>
          <w:szCs w:val="24"/>
        </w:rPr>
        <w:lastRenderedPageBreak/>
        <w:t>CHAPTER FIVE</w:t>
      </w:r>
    </w:p>
    <w:p w:rsidR="00397F1E" w:rsidRPr="00000ACC" w:rsidRDefault="00397F1E" w:rsidP="00397F1E">
      <w:pPr>
        <w:spacing w:line="360" w:lineRule="auto"/>
        <w:ind w:left="720" w:hanging="720"/>
        <w:jc w:val="center"/>
        <w:rPr>
          <w:rFonts w:ascii="Times New Roman" w:hAnsi="Times New Roman" w:cs="Times New Roman"/>
          <w:b/>
          <w:sz w:val="24"/>
          <w:szCs w:val="24"/>
        </w:rPr>
      </w:pPr>
      <w:r w:rsidRPr="00000ACC">
        <w:rPr>
          <w:rFonts w:ascii="Times New Roman" w:hAnsi="Times New Roman" w:cs="Times New Roman"/>
          <w:b/>
          <w:sz w:val="24"/>
          <w:szCs w:val="24"/>
        </w:rPr>
        <w:t>SUMMARY, CONCLUSION AND RECOMMENDATIONS</w:t>
      </w:r>
    </w:p>
    <w:p w:rsidR="00397F1E" w:rsidRPr="00DA78F7" w:rsidRDefault="00397F1E" w:rsidP="00397F1E">
      <w:pPr>
        <w:spacing w:line="360" w:lineRule="auto"/>
        <w:jc w:val="both"/>
        <w:rPr>
          <w:rFonts w:ascii="Times New Roman" w:hAnsi="Times New Roman" w:cs="Times New Roman"/>
          <w:b/>
          <w:sz w:val="24"/>
          <w:szCs w:val="24"/>
        </w:rPr>
      </w:pPr>
      <w:r w:rsidRPr="00000ACC">
        <w:rPr>
          <w:rFonts w:ascii="Times New Roman" w:hAnsi="Times New Roman" w:cs="Times New Roman"/>
          <w:b/>
          <w:sz w:val="24"/>
          <w:szCs w:val="24"/>
        </w:rPr>
        <w:t>5.1</w:t>
      </w:r>
      <w:r w:rsidRPr="00000ACC">
        <w:rPr>
          <w:rFonts w:ascii="Times New Roman" w:hAnsi="Times New Roman" w:cs="Times New Roman"/>
          <w:b/>
          <w:sz w:val="24"/>
          <w:szCs w:val="24"/>
        </w:rPr>
        <w:tab/>
        <w:t xml:space="preserve">Summary </w:t>
      </w:r>
      <w:r w:rsidRPr="00000ACC">
        <w:rPr>
          <w:rFonts w:ascii="Times New Roman" w:hAnsi="Times New Roman" w:cs="Times New Roman"/>
          <w:b/>
          <w:sz w:val="24"/>
          <w:szCs w:val="24"/>
        </w:rPr>
        <w:tab/>
      </w:r>
    </w:p>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bCs/>
          <w:color w:val="000000"/>
          <w:sz w:val="24"/>
          <w:szCs w:val="24"/>
        </w:rPr>
      </w:pPr>
      <w:r w:rsidRPr="00000ACC">
        <w:rPr>
          <w:rFonts w:ascii="Times New Roman" w:hAnsi="Times New Roman" w:cs="Times New Roman"/>
          <w:bCs/>
          <w:color w:val="000000"/>
          <w:sz w:val="24"/>
          <w:szCs w:val="24"/>
        </w:rPr>
        <w:t xml:space="preserve">The research work was conducted to investigate the influence of </w:t>
      </w:r>
      <w:r>
        <w:rPr>
          <w:rFonts w:ascii="Times New Roman" w:hAnsi="Times New Roman" w:cs="Times New Roman"/>
          <w:bCs/>
          <w:color w:val="000000"/>
          <w:sz w:val="24"/>
          <w:szCs w:val="24"/>
        </w:rPr>
        <w:t>Instructional materials</w:t>
      </w:r>
      <w:r w:rsidRPr="00000ACC">
        <w:rPr>
          <w:rFonts w:ascii="Times New Roman" w:hAnsi="Times New Roman" w:cs="Times New Roman"/>
          <w:bCs/>
          <w:color w:val="000000"/>
          <w:sz w:val="24"/>
          <w:szCs w:val="24"/>
        </w:rPr>
        <w:t xml:space="preserve"> on senior secondary schools students’ academic performance in </w:t>
      </w:r>
      <w:r>
        <w:rPr>
          <w:rFonts w:ascii="Times New Roman" w:hAnsi="Times New Roman" w:cs="Times New Roman"/>
          <w:bCs/>
          <w:color w:val="000000"/>
          <w:sz w:val="24"/>
          <w:szCs w:val="24"/>
        </w:rPr>
        <w:t>Government</w:t>
      </w:r>
      <w:r w:rsidRPr="00000ACC">
        <w:rPr>
          <w:rFonts w:ascii="Times New Roman" w:hAnsi="Times New Roman" w:cs="Times New Roman"/>
          <w:bCs/>
          <w:color w:val="000000"/>
          <w:sz w:val="24"/>
          <w:szCs w:val="24"/>
        </w:rPr>
        <w:t xml:space="preserve"> in </w:t>
      </w:r>
      <w:r>
        <w:rPr>
          <w:rFonts w:ascii="Times New Roman" w:hAnsi="Times New Roman" w:cs="Times New Roman"/>
          <w:bCs/>
          <w:color w:val="000000"/>
          <w:sz w:val="24"/>
          <w:szCs w:val="24"/>
        </w:rPr>
        <w:t>Ilorin West LGA</w:t>
      </w:r>
      <w:proofErr w:type="gramStart"/>
      <w:r w:rsidRPr="00000ACC">
        <w:rPr>
          <w:rFonts w:ascii="Times New Roman" w:hAnsi="Times New Roman" w:cs="Times New Roman"/>
          <w:bCs/>
          <w:color w:val="000000"/>
          <w:sz w:val="24"/>
          <w:szCs w:val="24"/>
        </w:rPr>
        <w:t>,,</w:t>
      </w:r>
      <w:proofErr w:type="gramEnd"/>
      <w:r w:rsidRPr="00000ACC">
        <w:rPr>
          <w:rFonts w:ascii="Times New Roman" w:hAnsi="Times New Roman" w:cs="Times New Roman"/>
          <w:bCs/>
          <w:color w:val="000000"/>
          <w:sz w:val="24"/>
          <w:szCs w:val="24"/>
        </w:rPr>
        <w:t xml:space="preserve"> </w:t>
      </w:r>
      <w:proofErr w:type="spellStart"/>
      <w:r w:rsidRPr="00000ACC">
        <w:rPr>
          <w:rFonts w:ascii="Times New Roman" w:hAnsi="Times New Roman" w:cs="Times New Roman"/>
          <w:bCs/>
          <w:color w:val="000000"/>
          <w:sz w:val="24"/>
          <w:szCs w:val="24"/>
        </w:rPr>
        <w:t>Kwara</w:t>
      </w:r>
      <w:proofErr w:type="spellEnd"/>
      <w:r w:rsidRPr="00000ACC">
        <w:rPr>
          <w:rFonts w:ascii="Times New Roman" w:hAnsi="Times New Roman" w:cs="Times New Roman"/>
          <w:bCs/>
          <w:color w:val="000000"/>
          <w:sz w:val="24"/>
          <w:szCs w:val="24"/>
        </w:rPr>
        <w:t xml:space="preserve"> State. A quasi-experimental design </w:t>
      </w:r>
      <w:proofErr w:type="gramStart"/>
      <w:r w:rsidRPr="00000ACC">
        <w:rPr>
          <w:rFonts w:ascii="Times New Roman" w:hAnsi="Times New Roman" w:cs="Times New Roman"/>
          <w:bCs/>
          <w:color w:val="000000"/>
          <w:sz w:val="24"/>
          <w:szCs w:val="24"/>
        </w:rPr>
        <w:t>of 2x2 factorial</w:t>
      </w:r>
      <w:proofErr w:type="gramEnd"/>
      <w:r w:rsidRPr="00000ACC">
        <w:rPr>
          <w:rFonts w:ascii="Times New Roman" w:hAnsi="Times New Roman" w:cs="Times New Roman"/>
          <w:bCs/>
          <w:color w:val="000000"/>
          <w:sz w:val="24"/>
          <w:szCs w:val="24"/>
        </w:rPr>
        <w:t xml:space="preserve"> was adopted to carry out the research. A population sample of two hundred (200) students were randomly selected at intact class period across ten (10) senior secondary school in </w:t>
      </w:r>
      <w:r>
        <w:rPr>
          <w:rFonts w:ascii="Times New Roman" w:hAnsi="Times New Roman" w:cs="Times New Roman"/>
          <w:bCs/>
          <w:color w:val="000000"/>
          <w:sz w:val="24"/>
          <w:szCs w:val="24"/>
        </w:rPr>
        <w:t>Ilorin West LGA</w:t>
      </w:r>
      <w:r w:rsidRPr="00000ACC">
        <w:rPr>
          <w:rFonts w:ascii="Times New Roman" w:hAnsi="Times New Roman" w:cs="Times New Roman"/>
          <w:bCs/>
          <w:color w:val="000000"/>
          <w:sz w:val="24"/>
          <w:szCs w:val="24"/>
        </w:rPr>
        <w:t xml:space="preserve">,. Three research questions were raised and three null hypotheses were formulated to guide the conduct of the study, the research made use of a </w:t>
      </w:r>
      <w:proofErr w:type="spellStart"/>
      <w:r w:rsidRPr="00000ACC">
        <w:rPr>
          <w:rFonts w:ascii="Times New Roman" w:hAnsi="Times New Roman" w:cs="Times New Roman"/>
          <w:bCs/>
          <w:color w:val="000000"/>
          <w:sz w:val="24"/>
          <w:szCs w:val="24"/>
        </w:rPr>
        <w:t>proforma</w:t>
      </w:r>
      <w:proofErr w:type="spellEnd"/>
      <w:r w:rsidRPr="00000ACC">
        <w:rPr>
          <w:rFonts w:ascii="Times New Roman" w:hAnsi="Times New Roman" w:cs="Times New Roman"/>
          <w:bCs/>
          <w:color w:val="000000"/>
          <w:sz w:val="24"/>
          <w:szCs w:val="24"/>
        </w:rPr>
        <w:t xml:space="preserve"> to collect students pre-test and post test scores students in </w:t>
      </w:r>
      <w:r>
        <w:rPr>
          <w:rFonts w:ascii="Times New Roman" w:hAnsi="Times New Roman" w:cs="Times New Roman"/>
          <w:bCs/>
          <w:color w:val="000000"/>
          <w:sz w:val="24"/>
          <w:szCs w:val="24"/>
        </w:rPr>
        <w:t>Government</w:t>
      </w:r>
      <w:r w:rsidRPr="00000ACC">
        <w:rPr>
          <w:rFonts w:ascii="Times New Roman" w:hAnsi="Times New Roman" w:cs="Times New Roman"/>
          <w:bCs/>
          <w:color w:val="000000"/>
          <w:sz w:val="24"/>
          <w:szCs w:val="24"/>
        </w:rPr>
        <w:t xml:space="preserve"> with the use of </w:t>
      </w:r>
      <w:r>
        <w:rPr>
          <w:rFonts w:ascii="Times New Roman" w:hAnsi="Times New Roman" w:cs="Times New Roman"/>
          <w:bCs/>
          <w:color w:val="000000"/>
          <w:sz w:val="24"/>
          <w:szCs w:val="24"/>
        </w:rPr>
        <w:t>Instructional materials</w:t>
      </w:r>
      <w:r w:rsidRPr="00000ACC">
        <w:rPr>
          <w:rFonts w:ascii="Times New Roman" w:hAnsi="Times New Roman" w:cs="Times New Roman"/>
          <w:bCs/>
          <w:color w:val="000000"/>
          <w:sz w:val="24"/>
          <w:szCs w:val="24"/>
        </w:rPr>
        <w:t>. The data collected subjected to both descriptive and inferential statistics; frequency count, simple percentage and analysis of variance (ANOVA) at 0.05 level of significance. The findings of the study revealed that.</w:t>
      </w:r>
    </w:p>
    <w:p w:rsidR="00397F1E" w:rsidRPr="00000ACC" w:rsidRDefault="00397F1E" w:rsidP="00397F1E">
      <w:pPr>
        <w:numPr>
          <w:ilvl w:val="0"/>
          <w:numId w:val="9"/>
        </w:numPr>
        <w:autoSpaceDE w:val="0"/>
        <w:autoSpaceDN w:val="0"/>
        <w:adjustRightInd w:val="0"/>
        <w:spacing w:after="0" w:line="480" w:lineRule="auto"/>
        <w:ind w:hanging="720"/>
        <w:jc w:val="both"/>
        <w:rPr>
          <w:rFonts w:ascii="Times New Roman" w:hAnsi="Times New Roman" w:cs="Times New Roman"/>
          <w:sz w:val="24"/>
          <w:szCs w:val="24"/>
        </w:rPr>
      </w:pPr>
      <w:r w:rsidRPr="00000ACC">
        <w:rPr>
          <w:rFonts w:ascii="Times New Roman" w:hAnsi="Times New Roman" w:cs="Times New Roman"/>
          <w:sz w:val="24"/>
          <w:szCs w:val="24"/>
        </w:rPr>
        <w:t xml:space="preserve">There is significant influence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on Senior secondary school Students performance in </w:t>
      </w:r>
      <w:r>
        <w:rPr>
          <w:rFonts w:ascii="Times New Roman" w:hAnsi="Times New Roman" w:cs="Times New Roman"/>
          <w:sz w:val="24"/>
          <w:szCs w:val="24"/>
        </w:rPr>
        <w:t>Government</w:t>
      </w:r>
    </w:p>
    <w:p w:rsidR="00397F1E" w:rsidRPr="00000ACC" w:rsidRDefault="00397F1E" w:rsidP="00397F1E">
      <w:pPr>
        <w:numPr>
          <w:ilvl w:val="0"/>
          <w:numId w:val="9"/>
        </w:numPr>
        <w:autoSpaceDE w:val="0"/>
        <w:autoSpaceDN w:val="0"/>
        <w:adjustRightInd w:val="0"/>
        <w:spacing w:after="0" w:line="480" w:lineRule="auto"/>
        <w:ind w:hanging="720"/>
        <w:jc w:val="both"/>
        <w:rPr>
          <w:rFonts w:ascii="Times New Roman" w:hAnsi="Times New Roman" w:cs="Times New Roman"/>
          <w:sz w:val="24"/>
          <w:szCs w:val="24"/>
        </w:rPr>
      </w:pPr>
      <w:r w:rsidRPr="00000ACC">
        <w:rPr>
          <w:rFonts w:ascii="Times New Roman" w:hAnsi="Times New Roman" w:cs="Times New Roman"/>
          <w:sz w:val="24"/>
          <w:szCs w:val="24"/>
        </w:rPr>
        <w:t xml:space="preserve">There is significant influence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on senior secondary school Students performance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on the basis of gender. </w:t>
      </w:r>
    </w:p>
    <w:p w:rsidR="00397F1E" w:rsidRPr="00000ACC" w:rsidRDefault="00397F1E" w:rsidP="00397F1E">
      <w:pPr>
        <w:numPr>
          <w:ilvl w:val="0"/>
          <w:numId w:val="9"/>
        </w:numPr>
        <w:autoSpaceDE w:val="0"/>
        <w:autoSpaceDN w:val="0"/>
        <w:adjustRightInd w:val="0"/>
        <w:spacing w:after="0" w:line="480" w:lineRule="auto"/>
        <w:ind w:hanging="720"/>
        <w:jc w:val="both"/>
        <w:rPr>
          <w:rFonts w:ascii="Times New Roman" w:hAnsi="Times New Roman" w:cs="Times New Roman"/>
          <w:sz w:val="24"/>
          <w:szCs w:val="24"/>
        </w:rPr>
      </w:pPr>
      <w:r w:rsidRPr="00000ACC">
        <w:rPr>
          <w:rFonts w:ascii="Times New Roman" w:hAnsi="Times New Roman" w:cs="Times New Roman"/>
          <w:sz w:val="24"/>
          <w:szCs w:val="24"/>
        </w:rPr>
        <w:t xml:space="preserve">There is significant difference in the performance of students taught using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on the basis of age.</w:t>
      </w:r>
    </w:p>
    <w:p w:rsidR="00397F1E" w:rsidRDefault="00397F1E" w:rsidP="00397F1E">
      <w:pPr>
        <w:numPr>
          <w:ilvl w:val="0"/>
          <w:numId w:val="9"/>
        </w:numPr>
        <w:autoSpaceDE w:val="0"/>
        <w:autoSpaceDN w:val="0"/>
        <w:adjustRightInd w:val="0"/>
        <w:spacing w:after="0" w:line="480" w:lineRule="auto"/>
        <w:ind w:hanging="720"/>
        <w:jc w:val="both"/>
        <w:rPr>
          <w:rFonts w:ascii="Times New Roman" w:hAnsi="Times New Roman" w:cs="Times New Roman"/>
          <w:sz w:val="24"/>
          <w:szCs w:val="24"/>
        </w:rPr>
      </w:pPr>
      <w:r w:rsidRPr="00000ACC">
        <w:rPr>
          <w:rFonts w:ascii="Times New Roman" w:hAnsi="Times New Roman" w:cs="Times New Roman"/>
          <w:sz w:val="24"/>
          <w:szCs w:val="24"/>
        </w:rPr>
        <w:t xml:space="preserve">There is significant difference in the performance of students taught using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on the basis of class.</w:t>
      </w:r>
    </w:p>
    <w:p w:rsidR="00397F1E" w:rsidRDefault="00397F1E" w:rsidP="00397F1E">
      <w:pPr>
        <w:autoSpaceDE w:val="0"/>
        <w:autoSpaceDN w:val="0"/>
        <w:adjustRightInd w:val="0"/>
        <w:spacing w:after="0" w:line="480" w:lineRule="auto"/>
        <w:jc w:val="both"/>
        <w:rPr>
          <w:rFonts w:ascii="Times New Roman" w:hAnsi="Times New Roman" w:cs="Times New Roman"/>
          <w:sz w:val="24"/>
          <w:szCs w:val="24"/>
        </w:rPr>
      </w:pPr>
    </w:p>
    <w:p w:rsidR="00397F1E" w:rsidRPr="00000ACC" w:rsidRDefault="00397F1E" w:rsidP="00397F1E">
      <w:pPr>
        <w:spacing w:line="480" w:lineRule="auto"/>
        <w:jc w:val="both"/>
        <w:rPr>
          <w:rFonts w:ascii="Times New Roman" w:hAnsi="Times New Roman" w:cs="Times New Roman"/>
          <w:b/>
          <w:sz w:val="24"/>
          <w:szCs w:val="24"/>
        </w:rPr>
      </w:pPr>
      <w:r w:rsidRPr="00000ACC">
        <w:rPr>
          <w:rFonts w:ascii="Times New Roman" w:hAnsi="Times New Roman" w:cs="Times New Roman"/>
          <w:b/>
          <w:sz w:val="24"/>
          <w:szCs w:val="24"/>
        </w:rPr>
        <w:lastRenderedPageBreak/>
        <w:t>5.2</w:t>
      </w:r>
      <w:r w:rsidRPr="00000ACC">
        <w:rPr>
          <w:rFonts w:ascii="Times New Roman" w:hAnsi="Times New Roman" w:cs="Times New Roman"/>
          <w:b/>
          <w:sz w:val="24"/>
          <w:szCs w:val="24"/>
        </w:rPr>
        <w:tab/>
        <w:t xml:space="preserve">Conclusion </w:t>
      </w:r>
    </w:p>
    <w:p w:rsidR="00397F1E" w:rsidRDefault="00397F1E" w:rsidP="00397F1E">
      <w:pPr>
        <w:autoSpaceDE w:val="0"/>
        <w:autoSpaceDN w:val="0"/>
        <w:adjustRightInd w:val="0"/>
        <w:spacing w:after="0" w:line="48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t xml:space="preserve">In this study the aim was to examine the influence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(teaching aids) on student’s academic performance of senior secondary schools in </w:t>
      </w:r>
      <w:r>
        <w:rPr>
          <w:rFonts w:ascii="Times New Roman" w:hAnsi="Times New Roman" w:cs="Times New Roman"/>
          <w:sz w:val="24"/>
          <w:szCs w:val="24"/>
        </w:rPr>
        <w:t>Government</w:t>
      </w:r>
      <w:r w:rsidRPr="00000ACC">
        <w:rPr>
          <w:rFonts w:ascii="Times New Roman" w:hAnsi="Times New Roman" w:cs="Times New Roman"/>
          <w:sz w:val="24"/>
          <w:szCs w:val="24"/>
        </w:rPr>
        <w:t xml:space="preserve">, it is hereby concluded that; The students taught with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perform better and higher than those taught without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there is a statistical relationship between the academic performance of </w:t>
      </w:r>
      <w:r>
        <w:rPr>
          <w:rFonts w:ascii="Times New Roman" w:hAnsi="Times New Roman" w:cs="Times New Roman"/>
          <w:sz w:val="24"/>
          <w:szCs w:val="24"/>
        </w:rPr>
        <w:t>government</w:t>
      </w:r>
      <w:r w:rsidRPr="00000ACC">
        <w:rPr>
          <w:rFonts w:ascii="Times New Roman" w:hAnsi="Times New Roman" w:cs="Times New Roman"/>
          <w:sz w:val="24"/>
          <w:szCs w:val="24"/>
        </w:rPr>
        <w:t xml:space="preserve"> students and the use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in Teaching-learning. </w:t>
      </w:r>
    </w:p>
    <w:p w:rsidR="00397F1E" w:rsidRPr="00000ACC" w:rsidRDefault="00397F1E" w:rsidP="00397F1E">
      <w:pPr>
        <w:autoSpaceDE w:val="0"/>
        <w:autoSpaceDN w:val="0"/>
        <w:adjustRightInd w:val="0"/>
        <w:spacing w:after="0" w:line="480" w:lineRule="auto"/>
        <w:ind w:firstLine="72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Instructional materials</w:t>
      </w:r>
      <w:r w:rsidRPr="00000ACC">
        <w:rPr>
          <w:rFonts w:ascii="Times New Roman" w:hAnsi="Times New Roman" w:cs="Times New Roman"/>
          <w:bCs/>
          <w:color w:val="000000"/>
          <w:sz w:val="24"/>
          <w:szCs w:val="24"/>
        </w:rPr>
        <w:t xml:space="preserve"> is</w:t>
      </w:r>
      <w:proofErr w:type="gramEnd"/>
      <w:r w:rsidRPr="00000ACC">
        <w:rPr>
          <w:rFonts w:ascii="Times New Roman" w:hAnsi="Times New Roman" w:cs="Times New Roman"/>
          <w:bCs/>
          <w:color w:val="000000"/>
          <w:sz w:val="24"/>
          <w:szCs w:val="24"/>
        </w:rPr>
        <w:t xml:space="preserve"> an efficient and innovative strategies specifically designed to promote productive teaching and learning. It </w:t>
      </w:r>
      <w:proofErr w:type="gramStart"/>
      <w:r w:rsidRPr="00000ACC">
        <w:rPr>
          <w:rFonts w:ascii="Times New Roman" w:hAnsi="Times New Roman" w:cs="Times New Roman"/>
          <w:bCs/>
          <w:color w:val="000000"/>
          <w:sz w:val="24"/>
          <w:szCs w:val="24"/>
        </w:rPr>
        <w:t>facilitate</w:t>
      </w:r>
      <w:proofErr w:type="gramEnd"/>
      <w:r w:rsidRPr="00000ACC">
        <w:rPr>
          <w:rFonts w:ascii="Times New Roman" w:hAnsi="Times New Roman" w:cs="Times New Roman"/>
          <w:bCs/>
          <w:color w:val="000000"/>
          <w:sz w:val="24"/>
          <w:szCs w:val="24"/>
        </w:rPr>
        <w:t xml:space="preserve"> effective understanding and give students opportunities to share experience in the course of teaching with the strategy. However, in line with the findings of this research, the study concludes that </w:t>
      </w:r>
      <w:proofErr w:type="gramStart"/>
      <w:r>
        <w:rPr>
          <w:rFonts w:ascii="Times New Roman" w:hAnsi="Times New Roman" w:cs="Times New Roman"/>
          <w:bCs/>
          <w:color w:val="000000"/>
          <w:sz w:val="24"/>
          <w:szCs w:val="24"/>
        </w:rPr>
        <w:t>Instructional materials</w:t>
      </w:r>
      <w:r w:rsidRPr="00000ACC">
        <w:rPr>
          <w:rFonts w:ascii="Times New Roman" w:hAnsi="Times New Roman" w:cs="Times New Roman"/>
          <w:bCs/>
          <w:color w:val="000000"/>
          <w:sz w:val="24"/>
          <w:szCs w:val="24"/>
        </w:rPr>
        <w:t xml:space="preserve"> has</w:t>
      </w:r>
      <w:proofErr w:type="gramEnd"/>
      <w:r w:rsidRPr="00000ACC">
        <w:rPr>
          <w:rFonts w:ascii="Times New Roman" w:hAnsi="Times New Roman" w:cs="Times New Roman"/>
          <w:bCs/>
          <w:color w:val="000000"/>
          <w:sz w:val="24"/>
          <w:szCs w:val="24"/>
        </w:rPr>
        <w:t xml:space="preserve"> significant influence on senior secondary school students’ performance in </w:t>
      </w:r>
      <w:r>
        <w:rPr>
          <w:rFonts w:ascii="Times New Roman" w:hAnsi="Times New Roman" w:cs="Times New Roman"/>
          <w:bCs/>
          <w:color w:val="000000"/>
          <w:sz w:val="24"/>
          <w:szCs w:val="24"/>
        </w:rPr>
        <w:t>Government</w:t>
      </w:r>
      <w:r w:rsidRPr="00000ACC">
        <w:rPr>
          <w:rFonts w:ascii="Times New Roman" w:hAnsi="Times New Roman" w:cs="Times New Roman"/>
          <w:bCs/>
          <w:color w:val="000000"/>
          <w:sz w:val="24"/>
          <w:szCs w:val="24"/>
        </w:rPr>
        <w:t xml:space="preserve">. Also, age and gender of the student has no significant difference in their performance in </w:t>
      </w:r>
      <w:r>
        <w:rPr>
          <w:rFonts w:ascii="Times New Roman" w:hAnsi="Times New Roman" w:cs="Times New Roman"/>
          <w:bCs/>
          <w:color w:val="000000"/>
          <w:sz w:val="24"/>
          <w:szCs w:val="24"/>
        </w:rPr>
        <w:t>Government</w:t>
      </w:r>
      <w:r w:rsidRPr="00000ACC">
        <w:rPr>
          <w:rFonts w:ascii="Times New Roman" w:hAnsi="Times New Roman" w:cs="Times New Roman"/>
          <w:bCs/>
          <w:color w:val="000000"/>
          <w:sz w:val="24"/>
          <w:szCs w:val="24"/>
        </w:rPr>
        <w:t xml:space="preserve"> with the use of </w:t>
      </w:r>
      <w:r>
        <w:rPr>
          <w:rFonts w:ascii="Times New Roman" w:hAnsi="Times New Roman" w:cs="Times New Roman"/>
          <w:bCs/>
          <w:color w:val="000000"/>
          <w:sz w:val="24"/>
          <w:szCs w:val="24"/>
        </w:rPr>
        <w:t>Instructional materials</w:t>
      </w:r>
      <w:r w:rsidRPr="00000ACC">
        <w:rPr>
          <w:rFonts w:ascii="Times New Roman" w:hAnsi="Times New Roman" w:cs="Times New Roman"/>
          <w:bCs/>
          <w:color w:val="000000"/>
          <w:sz w:val="24"/>
          <w:szCs w:val="24"/>
        </w:rPr>
        <w:t>.</w:t>
      </w:r>
    </w:p>
    <w:p w:rsidR="00397F1E" w:rsidRPr="00000ACC" w:rsidRDefault="00397F1E" w:rsidP="00397F1E">
      <w:pPr>
        <w:spacing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5.3</w:t>
      </w:r>
      <w:r w:rsidRPr="00000ACC">
        <w:rPr>
          <w:rFonts w:ascii="Times New Roman" w:hAnsi="Times New Roman" w:cs="Times New Roman"/>
          <w:b/>
          <w:sz w:val="24"/>
          <w:szCs w:val="24"/>
        </w:rPr>
        <w:tab/>
        <w:t xml:space="preserve">Implication of the Study </w:t>
      </w:r>
    </w:p>
    <w:p w:rsidR="00397F1E" w:rsidRPr="00747D8C" w:rsidRDefault="00397F1E" w:rsidP="00397F1E">
      <w:pPr>
        <w:spacing w:line="480" w:lineRule="auto"/>
        <w:jc w:val="both"/>
        <w:rPr>
          <w:rFonts w:ascii="Times New Roman" w:hAnsi="Times New Roman" w:cs="Times New Roman"/>
          <w:sz w:val="24"/>
          <w:szCs w:val="24"/>
        </w:rPr>
      </w:pPr>
      <w:r w:rsidRPr="00000ACC">
        <w:rPr>
          <w:rFonts w:ascii="Times New Roman" w:hAnsi="Times New Roman" w:cs="Times New Roman"/>
          <w:b/>
          <w:sz w:val="24"/>
          <w:szCs w:val="24"/>
        </w:rPr>
        <w:tab/>
      </w:r>
      <w:r w:rsidRPr="00000ACC">
        <w:rPr>
          <w:rFonts w:ascii="Times New Roman" w:hAnsi="Times New Roman" w:cs="Times New Roman"/>
          <w:sz w:val="24"/>
          <w:szCs w:val="24"/>
        </w:rPr>
        <w:t xml:space="preserve">Based on the findings from the study, student’s academic performance in Ilorin South local government area public secondary schools is a concern. This requires prompt attention on the part of the state educational planners and policy makers to improve the academic situation of the state public senior secondary education from its present state, since most secondary in the local government operate below specified standards in turning out graduates for higher institutions. There is need for each public secondary school to map out its institutional values and goals within the framework of the national policy on education trusts, taking into account the </w:t>
      </w:r>
      <w:r w:rsidRPr="00000ACC">
        <w:rPr>
          <w:rFonts w:ascii="Times New Roman" w:hAnsi="Times New Roman" w:cs="Times New Roman"/>
          <w:sz w:val="24"/>
          <w:szCs w:val="24"/>
        </w:rPr>
        <w:lastRenderedPageBreak/>
        <w:t xml:space="preserve">expected trends development in their internal and external </w:t>
      </w:r>
      <w:proofErr w:type="spellStart"/>
      <w:r w:rsidRPr="00000ACC">
        <w:rPr>
          <w:rFonts w:ascii="Times New Roman" w:hAnsi="Times New Roman" w:cs="Times New Roman"/>
          <w:sz w:val="24"/>
          <w:szCs w:val="24"/>
        </w:rPr>
        <w:t>government.This</w:t>
      </w:r>
      <w:proofErr w:type="spellEnd"/>
      <w:r w:rsidRPr="00000ACC">
        <w:rPr>
          <w:rFonts w:ascii="Times New Roman" w:hAnsi="Times New Roman" w:cs="Times New Roman"/>
          <w:sz w:val="24"/>
          <w:szCs w:val="24"/>
        </w:rPr>
        <w:t xml:space="preserve"> will assist greatly in promoting system efficiency thereby paving a way for each public senior secondary school to </w:t>
      </w:r>
      <w:r>
        <w:rPr>
          <w:rFonts w:ascii="Times New Roman" w:hAnsi="Times New Roman" w:cs="Times New Roman"/>
          <w:sz w:val="24"/>
          <w:szCs w:val="24"/>
        </w:rPr>
        <w:t>operate within minimal wastage.</w:t>
      </w:r>
    </w:p>
    <w:p w:rsidR="00397F1E" w:rsidRPr="00000ACC" w:rsidRDefault="00397F1E" w:rsidP="00397F1E">
      <w:pPr>
        <w:spacing w:line="360" w:lineRule="auto"/>
        <w:jc w:val="both"/>
        <w:rPr>
          <w:rFonts w:ascii="Times New Roman" w:hAnsi="Times New Roman" w:cs="Times New Roman"/>
          <w:b/>
          <w:sz w:val="24"/>
          <w:szCs w:val="24"/>
        </w:rPr>
      </w:pPr>
      <w:r w:rsidRPr="00000ACC">
        <w:rPr>
          <w:rFonts w:ascii="Times New Roman" w:hAnsi="Times New Roman" w:cs="Times New Roman"/>
          <w:b/>
          <w:sz w:val="24"/>
          <w:szCs w:val="24"/>
        </w:rPr>
        <w:t>5.4</w:t>
      </w:r>
      <w:r w:rsidRPr="00000ACC">
        <w:rPr>
          <w:rFonts w:ascii="Times New Roman" w:hAnsi="Times New Roman" w:cs="Times New Roman"/>
          <w:b/>
          <w:sz w:val="24"/>
          <w:szCs w:val="24"/>
        </w:rPr>
        <w:tab/>
        <w:t>Recommendations</w:t>
      </w:r>
    </w:p>
    <w:p w:rsidR="00397F1E" w:rsidRPr="00000ACC" w:rsidRDefault="00397F1E" w:rsidP="00397F1E">
      <w:pPr>
        <w:spacing w:line="360" w:lineRule="auto"/>
        <w:ind w:firstLine="720"/>
        <w:jc w:val="both"/>
        <w:rPr>
          <w:rFonts w:ascii="Times New Roman" w:hAnsi="Times New Roman" w:cs="Times New Roman"/>
          <w:sz w:val="24"/>
          <w:szCs w:val="24"/>
        </w:rPr>
      </w:pPr>
      <w:r w:rsidRPr="00000ACC">
        <w:rPr>
          <w:rFonts w:ascii="Times New Roman" w:hAnsi="Times New Roman" w:cs="Times New Roman"/>
          <w:sz w:val="24"/>
          <w:szCs w:val="24"/>
        </w:rPr>
        <w:t xml:space="preserve">Based on the results of the study the following recommendations are made: </w:t>
      </w:r>
    </w:p>
    <w:p w:rsidR="00397F1E" w:rsidRPr="00000ACC" w:rsidRDefault="00397F1E" w:rsidP="00397F1E">
      <w:pPr>
        <w:spacing w:line="480" w:lineRule="auto"/>
        <w:ind w:left="720" w:hanging="720"/>
        <w:jc w:val="both"/>
        <w:rPr>
          <w:rFonts w:ascii="Times New Roman" w:hAnsi="Times New Roman" w:cs="Times New Roman"/>
          <w:sz w:val="24"/>
          <w:szCs w:val="24"/>
        </w:rPr>
      </w:pPr>
      <w:r w:rsidRPr="00000ACC">
        <w:rPr>
          <w:rFonts w:ascii="Times New Roman" w:hAnsi="Times New Roman" w:cs="Times New Roman"/>
          <w:sz w:val="24"/>
          <w:szCs w:val="24"/>
        </w:rPr>
        <w:t xml:space="preserve">1. </w:t>
      </w:r>
      <w:r w:rsidRPr="00000ACC">
        <w:rPr>
          <w:rFonts w:ascii="Times New Roman" w:hAnsi="Times New Roman" w:cs="Times New Roman"/>
          <w:sz w:val="24"/>
          <w:szCs w:val="24"/>
        </w:rPr>
        <w:tab/>
        <w:t xml:space="preserve">The teachers should encourage active student’s participation in class work by adopting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interactions. </w:t>
      </w:r>
    </w:p>
    <w:p w:rsidR="00397F1E" w:rsidRPr="00000ACC" w:rsidRDefault="00397F1E" w:rsidP="00397F1E">
      <w:pPr>
        <w:spacing w:line="480" w:lineRule="auto"/>
        <w:ind w:left="720" w:hanging="720"/>
        <w:jc w:val="both"/>
        <w:rPr>
          <w:rFonts w:ascii="Times New Roman" w:hAnsi="Times New Roman" w:cs="Times New Roman"/>
          <w:sz w:val="24"/>
          <w:szCs w:val="24"/>
        </w:rPr>
      </w:pPr>
      <w:r w:rsidRPr="00000ACC">
        <w:rPr>
          <w:rFonts w:ascii="Times New Roman" w:hAnsi="Times New Roman" w:cs="Times New Roman"/>
          <w:sz w:val="24"/>
          <w:szCs w:val="24"/>
        </w:rPr>
        <w:t xml:space="preserve">2. </w:t>
      </w:r>
      <w:r w:rsidRPr="00000ACC">
        <w:rPr>
          <w:rFonts w:ascii="Times New Roman" w:hAnsi="Times New Roman" w:cs="Times New Roman"/>
          <w:sz w:val="24"/>
          <w:szCs w:val="24"/>
        </w:rPr>
        <w:tab/>
        <w:t xml:space="preserve">Workshops, seminars, conferences or orientation courses on </w:t>
      </w:r>
      <w:r>
        <w:rPr>
          <w:rFonts w:ascii="Times New Roman" w:hAnsi="Times New Roman" w:cs="Times New Roman"/>
          <w:sz w:val="24"/>
          <w:szCs w:val="24"/>
        </w:rPr>
        <w:t>government</w:t>
      </w:r>
      <w:r w:rsidRPr="00000ACC">
        <w:rPr>
          <w:rFonts w:ascii="Times New Roman" w:hAnsi="Times New Roman" w:cs="Times New Roman"/>
          <w:sz w:val="24"/>
          <w:szCs w:val="24"/>
        </w:rPr>
        <w:t xml:space="preserve"> should be designed to acquaint the teachers with the latest development in the field of </w:t>
      </w:r>
      <w:r>
        <w:rPr>
          <w:rFonts w:ascii="Times New Roman" w:hAnsi="Times New Roman" w:cs="Times New Roman"/>
          <w:sz w:val="24"/>
          <w:szCs w:val="24"/>
        </w:rPr>
        <w:t>government</w:t>
      </w:r>
      <w:r w:rsidRPr="00000ACC">
        <w:rPr>
          <w:rFonts w:ascii="Times New Roman" w:hAnsi="Times New Roman" w:cs="Times New Roman"/>
          <w:sz w:val="24"/>
          <w:szCs w:val="24"/>
        </w:rPr>
        <w:t>.</w:t>
      </w:r>
    </w:p>
    <w:p w:rsidR="00397F1E" w:rsidRPr="00000ACC" w:rsidRDefault="00397F1E" w:rsidP="00397F1E">
      <w:pPr>
        <w:spacing w:line="480" w:lineRule="auto"/>
        <w:ind w:left="720" w:hanging="720"/>
        <w:jc w:val="both"/>
        <w:rPr>
          <w:rFonts w:ascii="Times New Roman" w:hAnsi="Times New Roman" w:cs="Times New Roman"/>
          <w:sz w:val="24"/>
          <w:szCs w:val="24"/>
        </w:rPr>
      </w:pPr>
      <w:r w:rsidRPr="00000ACC">
        <w:rPr>
          <w:rFonts w:ascii="Times New Roman" w:hAnsi="Times New Roman" w:cs="Times New Roman"/>
          <w:sz w:val="24"/>
          <w:szCs w:val="24"/>
        </w:rPr>
        <w:t xml:space="preserve">3. </w:t>
      </w:r>
      <w:r w:rsidRPr="00000ACC">
        <w:rPr>
          <w:rFonts w:ascii="Times New Roman" w:hAnsi="Times New Roman" w:cs="Times New Roman"/>
          <w:sz w:val="24"/>
          <w:szCs w:val="24"/>
        </w:rPr>
        <w:tab/>
        <w:t xml:space="preserve">Well-equipped </w:t>
      </w:r>
      <w:r>
        <w:rPr>
          <w:rFonts w:ascii="Times New Roman" w:hAnsi="Times New Roman" w:cs="Times New Roman"/>
          <w:sz w:val="24"/>
          <w:szCs w:val="24"/>
        </w:rPr>
        <w:t>government</w:t>
      </w:r>
      <w:r w:rsidRPr="00000ACC">
        <w:rPr>
          <w:rFonts w:ascii="Times New Roman" w:hAnsi="Times New Roman" w:cs="Times New Roman"/>
          <w:sz w:val="24"/>
          <w:szCs w:val="24"/>
        </w:rPr>
        <w:t xml:space="preserve"> laboratories should be established in all the schools by owners. </w:t>
      </w:r>
      <w:r>
        <w:rPr>
          <w:rFonts w:ascii="Times New Roman" w:hAnsi="Times New Roman" w:cs="Times New Roman"/>
          <w:sz w:val="24"/>
          <w:szCs w:val="24"/>
        </w:rPr>
        <w:t>Government</w:t>
      </w:r>
      <w:r w:rsidRPr="00000ACC">
        <w:rPr>
          <w:rFonts w:ascii="Times New Roman" w:hAnsi="Times New Roman" w:cs="Times New Roman"/>
          <w:sz w:val="24"/>
          <w:szCs w:val="24"/>
        </w:rPr>
        <w:t xml:space="preserve"> teachers should improvise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for teaching-learning process. </w:t>
      </w:r>
    </w:p>
    <w:p w:rsidR="00397F1E" w:rsidRPr="00000ACC" w:rsidRDefault="00397F1E" w:rsidP="00397F1E">
      <w:pPr>
        <w:spacing w:line="480" w:lineRule="auto"/>
        <w:ind w:left="720" w:hanging="720"/>
        <w:jc w:val="both"/>
        <w:rPr>
          <w:rFonts w:ascii="Times New Roman" w:hAnsi="Times New Roman" w:cs="Times New Roman"/>
          <w:sz w:val="24"/>
          <w:szCs w:val="24"/>
        </w:rPr>
      </w:pPr>
      <w:r w:rsidRPr="00000ACC">
        <w:rPr>
          <w:rFonts w:ascii="Times New Roman" w:hAnsi="Times New Roman" w:cs="Times New Roman"/>
          <w:sz w:val="24"/>
          <w:szCs w:val="24"/>
        </w:rPr>
        <w:t xml:space="preserve">4. </w:t>
      </w:r>
      <w:r w:rsidRPr="00000ACC">
        <w:rPr>
          <w:rFonts w:ascii="Times New Roman" w:hAnsi="Times New Roman" w:cs="Times New Roman"/>
          <w:sz w:val="24"/>
          <w:szCs w:val="24"/>
        </w:rPr>
        <w:tab/>
        <w:t xml:space="preserve">Government should within it lean financial resources ensure equitable distribution of </w:t>
      </w:r>
      <w:r>
        <w:rPr>
          <w:rFonts w:ascii="Times New Roman" w:hAnsi="Times New Roman" w:cs="Times New Roman"/>
          <w:sz w:val="24"/>
          <w:szCs w:val="24"/>
        </w:rPr>
        <w:t>Instructional materials</w:t>
      </w:r>
      <w:r w:rsidRPr="00000ACC">
        <w:rPr>
          <w:rFonts w:ascii="Times New Roman" w:hAnsi="Times New Roman" w:cs="Times New Roman"/>
          <w:sz w:val="24"/>
          <w:szCs w:val="24"/>
        </w:rPr>
        <w:t xml:space="preserve"> to schools in urban and rural areas for effective learning and teaching of </w:t>
      </w:r>
      <w:r>
        <w:rPr>
          <w:rFonts w:ascii="Times New Roman" w:hAnsi="Times New Roman" w:cs="Times New Roman"/>
          <w:sz w:val="24"/>
          <w:szCs w:val="24"/>
        </w:rPr>
        <w:t>Government</w:t>
      </w:r>
      <w:r w:rsidRPr="00000ACC">
        <w:rPr>
          <w:rFonts w:ascii="Times New Roman" w:hAnsi="Times New Roman" w:cs="Times New Roman"/>
          <w:sz w:val="24"/>
          <w:szCs w:val="24"/>
        </w:rPr>
        <w:t>.</w:t>
      </w:r>
    </w:p>
    <w:p w:rsidR="00397F1E" w:rsidRPr="00000ACC" w:rsidRDefault="00397F1E" w:rsidP="00397F1E">
      <w:pPr>
        <w:spacing w:line="480" w:lineRule="auto"/>
        <w:ind w:left="720" w:hanging="660"/>
        <w:jc w:val="both"/>
        <w:rPr>
          <w:rFonts w:ascii="Times New Roman" w:hAnsi="Times New Roman" w:cs="Times New Roman"/>
          <w:sz w:val="24"/>
          <w:szCs w:val="24"/>
        </w:rPr>
      </w:pPr>
      <w:r w:rsidRPr="00000ACC">
        <w:rPr>
          <w:rFonts w:ascii="Times New Roman" w:hAnsi="Times New Roman" w:cs="Times New Roman"/>
          <w:sz w:val="24"/>
          <w:szCs w:val="24"/>
        </w:rPr>
        <w:t xml:space="preserve">5. </w:t>
      </w:r>
      <w:r w:rsidRPr="00000ACC">
        <w:rPr>
          <w:rFonts w:ascii="Times New Roman" w:hAnsi="Times New Roman" w:cs="Times New Roman"/>
          <w:sz w:val="24"/>
          <w:szCs w:val="24"/>
        </w:rPr>
        <w:tab/>
        <w:t xml:space="preserve">The ministry of Education should donate enough money; co-operation organizations as well as other meaningful citizens should donate money for the provision of books that are up to date and other resource materials in the schools for use by both teachers and students. </w:t>
      </w:r>
    </w:p>
    <w:p w:rsidR="00397F1E" w:rsidRPr="00747D8C" w:rsidRDefault="00397F1E" w:rsidP="00397F1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6</w:t>
      </w:r>
      <w:r w:rsidRPr="00000ACC">
        <w:rPr>
          <w:rFonts w:ascii="Times New Roman" w:hAnsi="Times New Roman" w:cs="Times New Roman"/>
          <w:sz w:val="24"/>
          <w:szCs w:val="24"/>
        </w:rPr>
        <w:t xml:space="preserve">. </w:t>
      </w:r>
      <w:r w:rsidRPr="00000ACC">
        <w:rPr>
          <w:rFonts w:ascii="Times New Roman" w:hAnsi="Times New Roman" w:cs="Times New Roman"/>
          <w:sz w:val="24"/>
          <w:szCs w:val="24"/>
        </w:rPr>
        <w:tab/>
        <w:t>The government should make educational technology a compulsory course in the teachers’ curriculum of training colleges and colleges of education both in</w:t>
      </w:r>
      <w:r>
        <w:rPr>
          <w:rFonts w:ascii="Times New Roman" w:hAnsi="Times New Roman" w:cs="Times New Roman"/>
          <w:sz w:val="24"/>
          <w:szCs w:val="24"/>
        </w:rPr>
        <w:t xml:space="preserve"> the state and federal levels. </w:t>
      </w:r>
    </w:p>
    <w:p w:rsidR="00397F1E" w:rsidRPr="00000ACC" w:rsidRDefault="00397F1E" w:rsidP="00397F1E">
      <w:pPr>
        <w:spacing w:line="480" w:lineRule="auto"/>
        <w:jc w:val="both"/>
        <w:rPr>
          <w:rFonts w:ascii="Times New Roman" w:hAnsi="Times New Roman" w:cs="Times New Roman"/>
          <w:b/>
          <w:sz w:val="24"/>
          <w:szCs w:val="24"/>
        </w:rPr>
      </w:pPr>
      <w:r w:rsidRPr="00000ACC">
        <w:rPr>
          <w:rFonts w:ascii="Times New Roman" w:hAnsi="Times New Roman" w:cs="Times New Roman"/>
          <w:b/>
          <w:sz w:val="24"/>
          <w:szCs w:val="24"/>
        </w:rPr>
        <w:t>5.5</w:t>
      </w:r>
      <w:r w:rsidRPr="00000ACC">
        <w:rPr>
          <w:rFonts w:ascii="Times New Roman" w:hAnsi="Times New Roman" w:cs="Times New Roman"/>
          <w:b/>
          <w:sz w:val="24"/>
          <w:szCs w:val="24"/>
        </w:rPr>
        <w:tab/>
        <w:t xml:space="preserve">Suggestions for Further Research </w:t>
      </w:r>
    </w:p>
    <w:p w:rsidR="00397F1E" w:rsidRDefault="00397F1E" w:rsidP="00397F1E">
      <w:pPr>
        <w:spacing w:line="480" w:lineRule="auto"/>
        <w:jc w:val="both"/>
        <w:rPr>
          <w:rFonts w:ascii="Times New Roman" w:hAnsi="Times New Roman" w:cs="Times New Roman"/>
          <w:sz w:val="24"/>
          <w:szCs w:val="24"/>
        </w:rPr>
      </w:pPr>
      <w:r w:rsidRPr="00000ACC">
        <w:rPr>
          <w:rFonts w:ascii="Times New Roman" w:hAnsi="Times New Roman" w:cs="Times New Roman"/>
          <w:b/>
          <w:sz w:val="24"/>
          <w:szCs w:val="24"/>
        </w:rPr>
        <w:tab/>
      </w:r>
      <w:proofErr w:type="gramStart"/>
      <w:r w:rsidRPr="00301EA4">
        <w:rPr>
          <w:rFonts w:ascii="Times New Roman" w:hAnsi="Times New Roman" w:cs="Times New Roman"/>
          <w:sz w:val="24"/>
          <w:szCs w:val="24"/>
        </w:rPr>
        <w:t xml:space="preserve">The present study focus attentions on instructional materials and students academic performance in Government in selected secondary schools in Ilorin West Local Government Area of </w:t>
      </w:r>
      <w:proofErr w:type="spellStart"/>
      <w:r w:rsidRPr="00301EA4">
        <w:rPr>
          <w:rFonts w:ascii="Times New Roman" w:hAnsi="Times New Roman" w:cs="Times New Roman"/>
          <w:sz w:val="24"/>
          <w:szCs w:val="24"/>
        </w:rPr>
        <w:t>Kwara</w:t>
      </w:r>
      <w:proofErr w:type="spellEnd"/>
      <w:r w:rsidRPr="00301EA4">
        <w:rPr>
          <w:rFonts w:ascii="Times New Roman" w:hAnsi="Times New Roman" w:cs="Times New Roman"/>
          <w:sz w:val="24"/>
          <w:szCs w:val="24"/>
        </w:rPr>
        <w:t xml:space="preserve"> State.</w:t>
      </w:r>
      <w:proofErr w:type="gramEnd"/>
      <w:r w:rsidRPr="00301EA4">
        <w:rPr>
          <w:rFonts w:ascii="Times New Roman" w:hAnsi="Times New Roman" w:cs="Times New Roman"/>
          <w:sz w:val="24"/>
          <w:szCs w:val="24"/>
        </w:rPr>
        <w:t xml:space="preserve"> Therefore, further studies were suggested in the following areas</w:t>
      </w:r>
      <w:r>
        <w:rPr>
          <w:rFonts w:ascii="Times New Roman" w:hAnsi="Times New Roman" w:cs="Times New Roman"/>
          <w:sz w:val="24"/>
          <w:szCs w:val="24"/>
        </w:rPr>
        <w:t>;</w:t>
      </w:r>
    </w:p>
    <w:p w:rsidR="00397F1E" w:rsidRPr="00301EA4" w:rsidRDefault="00397F1E" w:rsidP="00397F1E">
      <w:pPr>
        <w:pStyle w:val="ListParagraph"/>
        <w:numPr>
          <w:ilvl w:val="0"/>
          <w:numId w:val="10"/>
        </w:numPr>
        <w:spacing w:line="480" w:lineRule="auto"/>
        <w:jc w:val="both"/>
        <w:rPr>
          <w:rFonts w:ascii="Times New Roman" w:hAnsi="Times New Roman" w:cs="Times New Roman"/>
          <w:sz w:val="24"/>
          <w:szCs w:val="24"/>
        </w:rPr>
      </w:pPr>
      <w:r w:rsidRPr="00301EA4">
        <w:rPr>
          <w:rFonts w:ascii="Times New Roman" w:hAnsi="Times New Roman" w:cs="Times New Roman"/>
          <w:sz w:val="24"/>
          <w:szCs w:val="24"/>
        </w:rPr>
        <w:t xml:space="preserve">The influence of </w:t>
      </w:r>
      <w:proofErr w:type="gramStart"/>
      <w:r w:rsidRPr="00301EA4">
        <w:rPr>
          <w:rFonts w:ascii="Times New Roman" w:hAnsi="Times New Roman" w:cs="Times New Roman"/>
          <w:sz w:val="24"/>
          <w:szCs w:val="24"/>
        </w:rPr>
        <w:t>teachers</w:t>
      </w:r>
      <w:proofErr w:type="gramEnd"/>
      <w:r w:rsidRPr="00301EA4">
        <w:rPr>
          <w:rFonts w:ascii="Times New Roman" w:hAnsi="Times New Roman" w:cs="Times New Roman"/>
          <w:sz w:val="24"/>
          <w:szCs w:val="24"/>
        </w:rPr>
        <w:t xml:space="preserve"> variables on students academic performance in government in secondary schools in Ilorin West Local Government Area of </w:t>
      </w:r>
      <w:proofErr w:type="spellStart"/>
      <w:r w:rsidRPr="00301EA4">
        <w:rPr>
          <w:rFonts w:ascii="Times New Roman" w:hAnsi="Times New Roman" w:cs="Times New Roman"/>
          <w:sz w:val="24"/>
          <w:szCs w:val="24"/>
        </w:rPr>
        <w:t>Kwara</w:t>
      </w:r>
      <w:proofErr w:type="spellEnd"/>
      <w:r w:rsidRPr="00301EA4">
        <w:rPr>
          <w:rFonts w:ascii="Times New Roman" w:hAnsi="Times New Roman" w:cs="Times New Roman"/>
          <w:sz w:val="24"/>
          <w:szCs w:val="24"/>
        </w:rPr>
        <w:t xml:space="preserve"> State.</w:t>
      </w:r>
    </w:p>
    <w:p w:rsidR="00397F1E" w:rsidRPr="00301EA4" w:rsidRDefault="00397F1E" w:rsidP="00397F1E">
      <w:pPr>
        <w:pStyle w:val="ListParagraph"/>
        <w:numPr>
          <w:ilvl w:val="0"/>
          <w:numId w:val="10"/>
        </w:numPr>
        <w:spacing w:line="480" w:lineRule="auto"/>
        <w:jc w:val="both"/>
        <w:rPr>
          <w:rFonts w:ascii="Times New Roman" w:hAnsi="Times New Roman" w:cs="Times New Roman"/>
          <w:sz w:val="24"/>
          <w:szCs w:val="24"/>
        </w:rPr>
      </w:pPr>
      <w:r w:rsidRPr="00301EA4">
        <w:rPr>
          <w:rFonts w:ascii="Times New Roman" w:hAnsi="Times New Roman" w:cs="Times New Roman"/>
          <w:sz w:val="24"/>
          <w:szCs w:val="24"/>
        </w:rPr>
        <w:t xml:space="preserve">Availability and utilization of information and communication technology tools in teaching and learning </w:t>
      </w:r>
      <w:proofErr w:type="gramStart"/>
      <w:r w:rsidRPr="00301EA4">
        <w:rPr>
          <w:rFonts w:ascii="Times New Roman" w:hAnsi="Times New Roman" w:cs="Times New Roman"/>
          <w:sz w:val="24"/>
          <w:szCs w:val="24"/>
        </w:rPr>
        <w:t>of  Government</w:t>
      </w:r>
      <w:proofErr w:type="gramEnd"/>
      <w:r w:rsidRPr="00301EA4">
        <w:rPr>
          <w:rFonts w:ascii="Times New Roman" w:hAnsi="Times New Roman" w:cs="Times New Roman"/>
          <w:sz w:val="24"/>
          <w:szCs w:val="24"/>
        </w:rPr>
        <w:t xml:space="preserve"> in selected secondary schools in Ilorin West Local Government Area of </w:t>
      </w:r>
      <w:proofErr w:type="spellStart"/>
      <w:r w:rsidRPr="00301EA4">
        <w:rPr>
          <w:rFonts w:ascii="Times New Roman" w:hAnsi="Times New Roman" w:cs="Times New Roman"/>
          <w:sz w:val="24"/>
          <w:szCs w:val="24"/>
        </w:rPr>
        <w:t>Kwara</w:t>
      </w:r>
      <w:proofErr w:type="spellEnd"/>
      <w:r w:rsidRPr="00301EA4">
        <w:rPr>
          <w:rFonts w:ascii="Times New Roman" w:hAnsi="Times New Roman" w:cs="Times New Roman"/>
          <w:sz w:val="24"/>
          <w:szCs w:val="24"/>
        </w:rPr>
        <w:t xml:space="preserve"> State.</w:t>
      </w:r>
    </w:p>
    <w:p w:rsidR="00397F1E" w:rsidRPr="00301EA4" w:rsidRDefault="00397F1E" w:rsidP="00397F1E">
      <w:pPr>
        <w:pStyle w:val="ListParagraph"/>
        <w:numPr>
          <w:ilvl w:val="0"/>
          <w:numId w:val="10"/>
        </w:numPr>
        <w:spacing w:line="480" w:lineRule="auto"/>
        <w:jc w:val="both"/>
        <w:rPr>
          <w:rFonts w:ascii="Times New Roman" w:hAnsi="Times New Roman" w:cs="Times New Roman"/>
          <w:sz w:val="24"/>
          <w:szCs w:val="24"/>
        </w:rPr>
      </w:pPr>
      <w:r w:rsidRPr="00301EA4">
        <w:rPr>
          <w:rFonts w:ascii="Times New Roman" w:hAnsi="Times New Roman" w:cs="Times New Roman"/>
          <w:sz w:val="24"/>
          <w:szCs w:val="24"/>
        </w:rPr>
        <w:t xml:space="preserve">Also, similar researches could be conducted in other Local Government Area of the State </w:t>
      </w:r>
    </w:p>
    <w:p w:rsidR="00397F1E" w:rsidRPr="00000ACC" w:rsidRDefault="00397F1E" w:rsidP="00397F1E">
      <w:pPr>
        <w:spacing w:line="480" w:lineRule="auto"/>
        <w:jc w:val="both"/>
        <w:rPr>
          <w:rFonts w:ascii="Times New Roman" w:hAnsi="Times New Roman" w:cs="Times New Roman"/>
          <w:b/>
          <w:sz w:val="24"/>
          <w:szCs w:val="24"/>
        </w:rPr>
      </w:pPr>
      <w:r>
        <w:rPr>
          <w:rFonts w:ascii="Times New Roman" w:hAnsi="Times New Roman" w:cs="Times New Roman"/>
          <w:b/>
          <w:sz w:val="24"/>
          <w:szCs w:val="24"/>
        </w:rPr>
        <w:t>5.6</w:t>
      </w:r>
      <w:r>
        <w:rPr>
          <w:rFonts w:ascii="Times New Roman" w:hAnsi="Times New Roman" w:cs="Times New Roman"/>
          <w:b/>
          <w:sz w:val="24"/>
          <w:szCs w:val="24"/>
        </w:rPr>
        <w:tab/>
      </w:r>
      <w:r w:rsidRPr="00000ACC">
        <w:rPr>
          <w:rFonts w:ascii="Times New Roman" w:hAnsi="Times New Roman" w:cs="Times New Roman"/>
          <w:b/>
          <w:sz w:val="24"/>
          <w:szCs w:val="24"/>
        </w:rPr>
        <w:t>Limitation of the Study</w:t>
      </w:r>
    </w:p>
    <w:p w:rsidR="00397F1E" w:rsidRPr="00E276D7" w:rsidRDefault="00397F1E" w:rsidP="00397F1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present study was limited to only ten (10) secondary schools in Ilorin West </w:t>
      </w:r>
      <w:r w:rsidRPr="00301EA4">
        <w:rPr>
          <w:rFonts w:ascii="Times New Roman" w:hAnsi="Times New Roman" w:cs="Times New Roman"/>
          <w:sz w:val="24"/>
          <w:szCs w:val="24"/>
        </w:rPr>
        <w:t xml:space="preserve">Local Government Area of </w:t>
      </w:r>
      <w:proofErr w:type="spellStart"/>
      <w:r w:rsidRPr="00301EA4">
        <w:rPr>
          <w:rFonts w:ascii="Times New Roman" w:hAnsi="Times New Roman" w:cs="Times New Roman"/>
          <w:sz w:val="24"/>
          <w:szCs w:val="24"/>
        </w:rPr>
        <w:t>Kwara</w:t>
      </w:r>
      <w:proofErr w:type="spellEnd"/>
      <w:r w:rsidRPr="00301EA4">
        <w:rPr>
          <w:rFonts w:ascii="Times New Roman" w:hAnsi="Times New Roman" w:cs="Times New Roman"/>
          <w:sz w:val="24"/>
          <w:szCs w:val="24"/>
        </w:rPr>
        <w:t xml:space="preserve"> State</w:t>
      </w:r>
      <w:r>
        <w:rPr>
          <w:rFonts w:ascii="Times New Roman" w:hAnsi="Times New Roman" w:cs="Times New Roman"/>
          <w:sz w:val="24"/>
          <w:szCs w:val="24"/>
        </w:rPr>
        <w:t xml:space="preserve"> due to the limited time and financial </w:t>
      </w:r>
      <w:proofErr w:type="spellStart"/>
      <w:r>
        <w:rPr>
          <w:rFonts w:ascii="Times New Roman" w:hAnsi="Times New Roman" w:cs="Times New Roman"/>
          <w:sz w:val="24"/>
          <w:szCs w:val="24"/>
        </w:rPr>
        <w:t>constriants</w:t>
      </w:r>
      <w:proofErr w:type="spellEnd"/>
      <w:r>
        <w:rPr>
          <w:rFonts w:ascii="Times New Roman" w:hAnsi="Times New Roman" w:cs="Times New Roman"/>
          <w:sz w:val="24"/>
          <w:szCs w:val="24"/>
        </w:rPr>
        <w:t>. However, it is hoped that the findings could be generalized to discuss related issues in other areas of endeavor.</w:t>
      </w:r>
    </w:p>
    <w:p w:rsidR="00397F1E" w:rsidRDefault="00397F1E" w:rsidP="00397F1E">
      <w:pPr>
        <w:spacing w:after="0" w:line="360" w:lineRule="auto"/>
        <w:jc w:val="center"/>
        <w:rPr>
          <w:rFonts w:ascii="Times New Roman" w:hAnsi="Times New Roman"/>
          <w:b/>
          <w:bCs/>
          <w:sz w:val="24"/>
          <w:szCs w:val="24"/>
        </w:rPr>
      </w:pPr>
    </w:p>
    <w:p w:rsidR="00397F1E" w:rsidRDefault="00397F1E" w:rsidP="00397F1E">
      <w:pPr>
        <w:spacing w:after="0" w:line="360" w:lineRule="auto"/>
        <w:jc w:val="center"/>
        <w:rPr>
          <w:rFonts w:ascii="Times New Roman" w:hAnsi="Times New Roman"/>
          <w:b/>
          <w:bCs/>
          <w:sz w:val="24"/>
          <w:szCs w:val="24"/>
        </w:rPr>
      </w:pPr>
    </w:p>
    <w:p w:rsidR="00397F1E" w:rsidRDefault="00397F1E" w:rsidP="00397F1E">
      <w:pPr>
        <w:spacing w:after="0" w:line="360" w:lineRule="auto"/>
        <w:jc w:val="center"/>
        <w:rPr>
          <w:rFonts w:ascii="Times New Roman" w:hAnsi="Times New Roman"/>
          <w:b/>
          <w:bCs/>
          <w:sz w:val="24"/>
          <w:szCs w:val="24"/>
        </w:rPr>
      </w:pPr>
    </w:p>
    <w:p w:rsidR="00397F1E" w:rsidRDefault="00397F1E" w:rsidP="00397F1E">
      <w:pPr>
        <w:spacing w:after="0" w:line="360" w:lineRule="auto"/>
        <w:jc w:val="center"/>
        <w:rPr>
          <w:rFonts w:ascii="Times New Roman" w:hAnsi="Times New Roman"/>
          <w:b/>
          <w:bCs/>
          <w:sz w:val="24"/>
          <w:szCs w:val="24"/>
        </w:rPr>
      </w:pPr>
    </w:p>
    <w:p w:rsidR="00397F1E" w:rsidRDefault="00397F1E" w:rsidP="00397F1E">
      <w:pPr>
        <w:spacing w:after="0" w:line="360" w:lineRule="auto"/>
        <w:jc w:val="center"/>
        <w:rPr>
          <w:rFonts w:ascii="Times New Roman" w:hAnsi="Times New Roman"/>
          <w:b/>
          <w:bCs/>
          <w:sz w:val="24"/>
          <w:szCs w:val="24"/>
        </w:rPr>
      </w:pPr>
    </w:p>
    <w:p w:rsidR="00397F1E" w:rsidRDefault="00397F1E" w:rsidP="00397F1E">
      <w:pPr>
        <w:spacing w:after="0" w:line="360" w:lineRule="auto"/>
        <w:jc w:val="center"/>
        <w:rPr>
          <w:rFonts w:ascii="Times New Roman" w:hAnsi="Times New Roman"/>
          <w:b/>
          <w:bCs/>
          <w:sz w:val="24"/>
          <w:szCs w:val="24"/>
        </w:rPr>
      </w:pPr>
    </w:p>
    <w:p w:rsidR="00397F1E" w:rsidRDefault="00397F1E" w:rsidP="00397F1E">
      <w:pPr>
        <w:spacing w:after="0" w:line="360" w:lineRule="auto"/>
        <w:jc w:val="center"/>
        <w:rPr>
          <w:rFonts w:ascii="Times New Roman" w:hAnsi="Times New Roman"/>
          <w:b/>
          <w:bCs/>
          <w:sz w:val="24"/>
          <w:szCs w:val="24"/>
        </w:rPr>
      </w:pPr>
    </w:p>
    <w:p w:rsidR="00397F1E" w:rsidRDefault="00397F1E" w:rsidP="00397F1E">
      <w:pPr>
        <w:spacing w:after="0" w:line="360" w:lineRule="auto"/>
        <w:jc w:val="center"/>
        <w:rPr>
          <w:rFonts w:ascii="Times New Roman" w:hAnsi="Times New Roman"/>
          <w:b/>
          <w:bCs/>
          <w:sz w:val="24"/>
          <w:szCs w:val="24"/>
        </w:rPr>
      </w:pPr>
    </w:p>
    <w:p w:rsidR="00397F1E" w:rsidRDefault="00397F1E" w:rsidP="00397F1E">
      <w:pPr>
        <w:spacing w:after="0" w:line="360" w:lineRule="auto"/>
        <w:rPr>
          <w:rFonts w:ascii="Times New Roman" w:hAnsi="Times New Roman"/>
          <w:b/>
          <w:bCs/>
          <w:sz w:val="24"/>
          <w:szCs w:val="24"/>
        </w:rPr>
      </w:pPr>
    </w:p>
    <w:p w:rsidR="00397F1E" w:rsidRPr="000F25A5" w:rsidRDefault="00397F1E" w:rsidP="00397F1E">
      <w:pPr>
        <w:pStyle w:val="Heading1"/>
        <w:spacing w:line="480" w:lineRule="auto"/>
        <w:jc w:val="center"/>
        <w:rPr>
          <w:rFonts w:ascii="Times New Roman" w:hAnsi="Times New Roman" w:cs="Times New Roman"/>
          <w:b/>
          <w:color w:val="auto"/>
          <w:sz w:val="24"/>
          <w:szCs w:val="24"/>
        </w:rPr>
      </w:pPr>
      <w:r w:rsidRPr="000F25A5">
        <w:rPr>
          <w:rFonts w:ascii="Times New Roman" w:hAnsi="Times New Roman" w:cs="Times New Roman"/>
          <w:b/>
          <w:color w:val="auto"/>
          <w:sz w:val="24"/>
          <w:szCs w:val="24"/>
        </w:rPr>
        <w:t>REFERENCE</w:t>
      </w:r>
      <w:r>
        <w:rPr>
          <w:rFonts w:ascii="Times New Roman" w:hAnsi="Times New Roman" w:cs="Times New Roman"/>
          <w:b/>
          <w:color w:val="auto"/>
          <w:sz w:val="24"/>
          <w:szCs w:val="24"/>
        </w:rPr>
        <w:t>S</w:t>
      </w:r>
    </w:p>
    <w:p w:rsidR="00397F1E" w:rsidRPr="000F25A5" w:rsidRDefault="00397F1E" w:rsidP="00397F1E">
      <w:pPr>
        <w:spacing w:after="384" w:line="240" w:lineRule="auto"/>
        <w:ind w:left="720" w:hanging="705"/>
        <w:rPr>
          <w:rFonts w:ascii="Times New Roman" w:hAnsi="Times New Roman" w:cs="Times New Roman"/>
          <w:sz w:val="24"/>
          <w:szCs w:val="24"/>
        </w:rPr>
      </w:pPr>
      <w:proofErr w:type="spellStart"/>
      <w:r w:rsidRPr="000F25A5">
        <w:rPr>
          <w:rFonts w:ascii="Times New Roman" w:hAnsi="Times New Roman" w:cs="Times New Roman"/>
          <w:sz w:val="24"/>
          <w:szCs w:val="24"/>
        </w:rPr>
        <w:t>Abdulkareem</w:t>
      </w:r>
      <w:proofErr w:type="spellEnd"/>
      <w:r w:rsidRPr="000F25A5">
        <w:rPr>
          <w:rFonts w:ascii="Times New Roman" w:hAnsi="Times New Roman" w:cs="Times New Roman"/>
          <w:sz w:val="24"/>
          <w:szCs w:val="24"/>
        </w:rPr>
        <w:t>, A.Y. (</w:t>
      </w:r>
      <w:r>
        <w:rPr>
          <w:rFonts w:ascii="Times New Roman" w:hAnsi="Times New Roman" w:cs="Times New Roman"/>
          <w:sz w:val="24"/>
          <w:szCs w:val="24"/>
        </w:rPr>
        <w:t>2019</w:t>
      </w:r>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Issues in Nigeria Education.</w:t>
      </w:r>
      <w:proofErr w:type="gramEnd"/>
      <w:r w:rsidRPr="000F25A5">
        <w:rPr>
          <w:rFonts w:ascii="Times New Roman" w:hAnsi="Times New Roman" w:cs="Times New Roman"/>
          <w:sz w:val="24"/>
          <w:szCs w:val="24"/>
        </w:rPr>
        <w:t xml:space="preserve"> Ilorin: </w:t>
      </w:r>
      <w:proofErr w:type="spellStart"/>
      <w:r w:rsidRPr="000F25A5">
        <w:rPr>
          <w:rFonts w:ascii="Times New Roman" w:hAnsi="Times New Roman" w:cs="Times New Roman"/>
          <w:sz w:val="24"/>
          <w:szCs w:val="24"/>
        </w:rPr>
        <w:t>Kewulere</w:t>
      </w:r>
      <w:proofErr w:type="spellEnd"/>
      <w:r w:rsidRPr="000F25A5">
        <w:rPr>
          <w:rFonts w:ascii="Times New Roman" w:hAnsi="Times New Roman" w:cs="Times New Roman"/>
          <w:sz w:val="24"/>
          <w:szCs w:val="24"/>
        </w:rPr>
        <w:t xml:space="preserve"> Press. </w:t>
      </w:r>
    </w:p>
    <w:p w:rsidR="00397F1E" w:rsidRPr="000F25A5" w:rsidRDefault="00397F1E" w:rsidP="00397F1E">
      <w:pPr>
        <w:spacing w:after="329" w:line="240" w:lineRule="auto"/>
        <w:ind w:left="720" w:hanging="705"/>
        <w:rPr>
          <w:rFonts w:ascii="Times New Roman" w:hAnsi="Times New Roman" w:cs="Times New Roman"/>
          <w:sz w:val="24"/>
          <w:szCs w:val="24"/>
        </w:rPr>
      </w:pPr>
      <w:proofErr w:type="spellStart"/>
      <w:r>
        <w:rPr>
          <w:rFonts w:ascii="Times New Roman" w:hAnsi="Times New Roman" w:cs="Times New Roman"/>
          <w:sz w:val="24"/>
          <w:szCs w:val="24"/>
        </w:rPr>
        <w:t>Abdullahi</w:t>
      </w:r>
      <w:proofErr w:type="spellEnd"/>
      <w:r>
        <w:rPr>
          <w:rFonts w:ascii="Times New Roman" w:hAnsi="Times New Roman" w:cs="Times New Roman"/>
          <w:sz w:val="24"/>
          <w:szCs w:val="24"/>
        </w:rPr>
        <w:t xml:space="preserve">, A. (2018): </w:t>
      </w:r>
      <w:r w:rsidRPr="000F25A5">
        <w:rPr>
          <w:rFonts w:ascii="Times New Roman" w:hAnsi="Times New Roman" w:cs="Times New Roman"/>
          <w:sz w:val="24"/>
          <w:szCs w:val="24"/>
        </w:rPr>
        <w:t xml:space="preserve">A Study of the Relationship between Interest in </w:t>
      </w:r>
      <w:r>
        <w:rPr>
          <w:rFonts w:ascii="Times New Roman" w:hAnsi="Times New Roman" w:cs="Times New Roman"/>
          <w:sz w:val="24"/>
          <w:szCs w:val="24"/>
        </w:rPr>
        <w:t>Government</w:t>
      </w:r>
      <w:r w:rsidRPr="000F25A5">
        <w:rPr>
          <w:rFonts w:ascii="Times New Roman" w:hAnsi="Times New Roman" w:cs="Times New Roman"/>
          <w:sz w:val="24"/>
          <w:szCs w:val="24"/>
        </w:rPr>
        <w:t xml:space="preserve"> and </w:t>
      </w:r>
      <w:r>
        <w:rPr>
          <w:rFonts w:ascii="Times New Roman" w:hAnsi="Times New Roman" w:cs="Times New Roman"/>
          <w:sz w:val="24"/>
          <w:szCs w:val="24"/>
        </w:rPr>
        <w:t>Government</w:t>
      </w:r>
      <w:r w:rsidRPr="000F25A5">
        <w:rPr>
          <w:rFonts w:ascii="Times New Roman" w:hAnsi="Times New Roman" w:cs="Times New Roman"/>
          <w:sz w:val="24"/>
          <w:szCs w:val="24"/>
        </w:rPr>
        <w:t xml:space="preserve"> curriculum Material.‖ Journal of Researchers in Curriculum, 2, (4), 20-22. </w:t>
      </w:r>
    </w:p>
    <w:p w:rsidR="00397F1E" w:rsidRPr="000F25A5" w:rsidRDefault="00397F1E" w:rsidP="00397F1E">
      <w:pPr>
        <w:spacing w:line="240" w:lineRule="auto"/>
        <w:ind w:left="720" w:right="145" w:hanging="705"/>
        <w:rPr>
          <w:rFonts w:ascii="Times New Roman" w:hAnsi="Times New Roman" w:cs="Times New Roman"/>
          <w:sz w:val="24"/>
          <w:szCs w:val="24"/>
        </w:rPr>
      </w:pPr>
      <w:proofErr w:type="spellStart"/>
      <w:r w:rsidRPr="000F25A5">
        <w:rPr>
          <w:rFonts w:ascii="Times New Roman" w:hAnsi="Times New Roman" w:cs="Times New Roman"/>
          <w:sz w:val="24"/>
          <w:szCs w:val="24"/>
        </w:rPr>
        <w:t>Achor</w:t>
      </w:r>
      <w:proofErr w:type="spellEnd"/>
      <w:r w:rsidRPr="000F25A5">
        <w:rPr>
          <w:rFonts w:ascii="Times New Roman" w:hAnsi="Times New Roman" w:cs="Times New Roman"/>
          <w:sz w:val="24"/>
          <w:szCs w:val="24"/>
        </w:rPr>
        <w:t xml:space="preserve">, E. E., </w:t>
      </w:r>
      <w:proofErr w:type="spellStart"/>
      <w:r w:rsidRPr="000F25A5">
        <w:rPr>
          <w:rFonts w:ascii="Times New Roman" w:hAnsi="Times New Roman" w:cs="Times New Roman"/>
          <w:sz w:val="24"/>
          <w:szCs w:val="24"/>
        </w:rPr>
        <w:t>T</w:t>
      </w:r>
      <w:r>
        <w:rPr>
          <w:rFonts w:ascii="Times New Roman" w:hAnsi="Times New Roman" w:cs="Times New Roman"/>
          <w:sz w:val="24"/>
          <w:szCs w:val="24"/>
        </w:rPr>
        <w:t>anngahar</w:t>
      </w:r>
      <w:proofErr w:type="spellEnd"/>
      <w:r>
        <w:rPr>
          <w:rFonts w:ascii="Times New Roman" w:hAnsi="Times New Roman" w:cs="Times New Roman"/>
          <w:sz w:val="24"/>
          <w:szCs w:val="24"/>
        </w:rPr>
        <w:t>, B.A. &amp; Musa, S.A. (202</w:t>
      </w:r>
      <w:r w:rsidRPr="000F25A5">
        <w:rPr>
          <w:rFonts w:ascii="Times New Roman" w:hAnsi="Times New Roman" w:cs="Times New Roman"/>
          <w:sz w:val="24"/>
          <w:szCs w:val="24"/>
        </w:rPr>
        <w:t xml:space="preserve">1). </w:t>
      </w:r>
      <w:proofErr w:type="gramStart"/>
      <w:r w:rsidRPr="000F25A5">
        <w:rPr>
          <w:rFonts w:ascii="Times New Roman" w:hAnsi="Times New Roman" w:cs="Times New Roman"/>
          <w:sz w:val="24"/>
          <w:szCs w:val="24"/>
        </w:rPr>
        <w:t>Relative efficacy of improvised and manufactured analogue voltmeters in the teaching of voltage measurements in secondary school physics.</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 xml:space="preserve">African Journal of </w:t>
      </w:r>
      <w:r>
        <w:rPr>
          <w:rFonts w:ascii="Times New Roman" w:hAnsi="Times New Roman" w:cs="Times New Roman"/>
          <w:sz w:val="24"/>
          <w:szCs w:val="24"/>
        </w:rPr>
        <w:t>Government</w:t>
      </w:r>
      <w:r w:rsidRPr="000F25A5">
        <w:rPr>
          <w:rFonts w:ascii="Times New Roman" w:hAnsi="Times New Roman" w:cs="Times New Roman"/>
          <w:sz w:val="24"/>
          <w:szCs w:val="24"/>
        </w:rPr>
        <w:t>, Technology and Mathematics Education.</w:t>
      </w:r>
      <w:proofErr w:type="gramEnd"/>
    </w:p>
    <w:p w:rsidR="00397F1E" w:rsidRPr="000F25A5" w:rsidRDefault="00397F1E" w:rsidP="00397F1E">
      <w:pPr>
        <w:spacing w:line="240" w:lineRule="auto"/>
        <w:ind w:left="720" w:right="145" w:hanging="705"/>
        <w:rPr>
          <w:rFonts w:ascii="Times New Roman" w:hAnsi="Times New Roman" w:cs="Times New Roman"/>
          <w:sz w:val="24"/>
          <w:szCs w:val="24"/>
        </w:rPr>
      </w:pPr>
      <w:proofErr w:type="spellStart"/>
      <w:r>
        <w:rPr>
          <w:rFonts w:ascii="Times New Roman" w:hAnsi="Times New Roman" w:cs="Times New Roman"/>
          <w:sz w:val="24"/>
          <w:szCs w:val="24"/>
        </w:rPr>
        <w:t>Adekomi</w:t>
      </w:r>
      <w:proofErr w:type="spellEnd"/>
      <w:r>
        <w:rPr>
          <w:rFonts w:ascii="Times New Roman" w:hAnsi="Times New Roman" w:cs="Times New Roman"/>
          <w:sz w:val="24"/>
          <w:szCs w:val="24"/>
        </w:rPr>
        <w:t>, A.A. (2019</w:t>
      </w:r>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Instructional Capacities of Media and Utilization Guidelines.</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Journal of teachers Education, 2(1), 152-157.</w:t>
      </w:r>
      <w:proofErr w:type="gramEnd"/>
      <w:r w:rsidRPr="000F25A5">
        <w:rPr>
          <w:rFonts w:ascii="Times New Roman" w:hAnsi="Times New Roman" w:cs="Times New Roman"/>
          <w:sz w:val="24"/>
          <w:szCs w:val="24"/>
        </w:rPr>
        <w:t xml:space="preserve"> </w:t>
      </w:r>
    </w:p>
    <w:p w:rsidR="00397F1E" w:rsidRPr="000F25A5" w:rsidRDefault="00397F1E" w:rsidP="00397F1E">
      <w:pPr>
        <w:spacing w:line="240" w:lineRule="auto"/>
        <w:ind w:left="720" w:hanging="705"/>
        <w:rPr>
          <w:rFonts w:ascii="Times New Roman" w:hAnsi="Times New Roman" w:cs="Times New Roman"/>
          <w:sz w:val="24"/>
          <w:szCs w:val="24"/>
        </w:rPr>
      </w:pPr>
      <w:proofErr w:type="spellStart"/>
      <w:proofErr w:type="gramStart"/>
      <w:r w:rsidRPr="000F25A5">
        <w:rPr>
          <w:rFonts w:ascii="Times New Roman" w:hAnsi="Times New Roman" w:cs="Times New Roman"/>
          <w:sz w:val="24"/>
          <w:szCs w:val="24"/>
        </w:rPr>
        <w:t>Adeyemi</w:t>
      </w:r>
      <w:proofErr w:type="spellEnd"/>
      <w:r w:rsidRPr="000F25A5">
        <w:rPr>
          <w:rFonts w:ascii="Times New Roman" w:hAnsi="Times New Roman" w:cs="Times New Roman"/>
          <w:sz w:val="24"/>
          <w:szCs w:val="24"/>
        </w:rPr>
        <w:t xml:space="preserve">, A. and </w:t>
      </w:r>
      <w:proofErr w:type="spellStart"/>
      <w:r w:rsidRPr="000F25A5">
        <w:rPr>
          <w:rFonts w:ascii="Times New Roman" w:hAnsi="Times New Roman" w:cs="Times New Roman"/>
          <w:sz w:val="24"/>
          <w:szCs w:val="24"/>
        </w:rPr>
        <w:t>Olaleye</w:t>
      </w:r>
      <w:proofErr w:type="spellEnd"/>
      <w:r w:rsidRPr="000F25A5">
        <w:rPr>
          <w:rFonts w:ascii="Times New Roman" w:hAnsi="Times New Roman" w:cs="Times New Roman"/>
          <w:sz w:val="24"/>
          <w:szCs w:val="24"/>
        </w:rPr>
        <w:t>,</w:t>
      </w:r>
      <w:r>
        <w:rPr>
          <w:rFonts w:ascii="Times New Roman" w:hAnsi="Times New Roman" w:cs="Times New Roman"/>
          <w:sz w:val="24"/>
          <w:szCs w:val="24"/>
        </w:rPr>
        <w:t xml:space="preserve"> A. (202</w:t>
      </w:r>
      <w:r w:rsidRPr="000F25A5">
        <w:rPr>
          <w:rFonts w:ascii="Times New Roman" w:hAnsi="Times New Roman" w:cs="Times New Roman"/>
          <w:sz w:val="24"/>
          <w:szCs w:val="24"/>
        </w:rPr>
        <w:t>0).</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 xml:space="preserve">Effect of </w:t>
      </w:r>
      <w:proofErr w:type="spellStart"/>
      <w:r w:rsidRPr="000F25A5">
        <w:rPr>
          <w:rFonts w:ascii="Times New Roman" w:hAnsi="Times New Roman" w:cs="Times New Roman"/>
          <w:sz w:val="24"/>
          <w:szCs w:val="24"/>
        </w:rPr>
        <w:t>Students‘Involvement</w:t>
      </w:r>
      <w:proofErr w:type="spellEnd"/>
      <w:r w:rsidRPr="000F25A5">
        <w:rPr>
          <w:rFonts w:ascii="Times New Roman" w:hAnsi="Times New Roman" w:cs="Times New Roman"/>
          <w:sz w:val="24"/>
          <w:szCs w:val="24"/>
        </w:rPr>
        <w:t xml:space="preserve"> in the Production of Instructional Materials on their Academic Performance in Biology.</w:t>
      </w:r>
      <w:proofErr w:type="gramEnd"/>
      <w:r w:rsidRPr="000F25A5">
        <w:rPr>
          <w:rFonts w:ascii="Times New Roman" w:hAnsi="Times New Roman" w:cs="Times New Roman"/>
          <w:sz w:val="24"/>
          <w:szCs w:val="24"/>
        </w:rPr>
        <w:t xml:space="preserve"> </w:t>
      </w:r>
    </w:p>
    <w:p w:rsidR="00397F1E" w:rsidRPr="000F25A5" w:rsidRDefault="00397F1E" w:rsidP="00397F1E">
      <w:pPr>
        <w:spacing w:after="135" w:line="240" w:lineRule="auto"/>
        <w:ind w:left="720" w:hanging="705"/>
        <w:rPr>
          <w:rFonts w:ascii="Times New Roman" w:hAnsi="Times New Roman" w:cs="Times New Roman"/>
          <w:sz w:val="24"/>
          <w:szCs w:val="24"/>
        </w:rPr>
      </w:pPr>
      <w:proofErr w:type="spellStart"/>
      <w:r>
        <w:rPr>
          <w:rFonts w:ascii="Times New Roman" w:hAnsi="Times New Roman" w:cs="Times New Roman"/>
          <w:sz w:val="24"/>
          <w:szCs w:val="24"/>
        </w:rPr>
        <w:t>Adeyemi</w:t>
      </w:r>
      <w:proofErr w:type="spellEnd"/>
      <w:r>
        <w:rPr>
          <w:rFonts w:ascii="Times New Roman" w:hAnsi="Times New Roman" w:cs="Times New Roman"/>
          <w:sz w:val="24"/>
          <w:szCs w:val="24"/>
        </w:rPr>
        <w:t>, E. (202</w:t>
      </w:r>
      <w:r w:rsidRPr="000F25A5">
        <w:rPr>
          <w:rFonts w:ascii="Times New Roman" w:hAnsi="Times New Roman" w:cs="Times New Roman"/>
          <w:sz w:val="24"/>
          <w:szCs w:val="24"/>
        </w:rPr>
        <w:t xml:space="preserve">0). </w:t>
      </w:r>
      <w:proofErr w:type="gramStart"/>
      <w:r w:rsidRPr="000F25A5">
        <w:rPr>
          <w:rFonts w:ascii="Times New Roman" w:hAnsi="Times New Roman" w:cs="Times New Roman"/>
          <w:sz w:val="24"/>
          <w:szCs w:val="24"/>
        </w:rPr>
        <w:t xml:space="preserve">A Survey of Instructional Problems in Teaching of </w:t>
      </w:r>
      <w:r>
        <w:rPr>
          <w:rFonts w:ascii="Times New Roman" w:hAnsi="Times New Roman" w:cs="Times New Roman"/>
          <w:sz w:val="24"/>
          <w:szCs w:val="24"/>
        </w:rPr>
        <w:t>Government</w:t>
      </w:r>
      <w:r w:rsidRPr="000F25A5">
        <w:rPr>
          <w:rFonts w:ascii="Times New Roman" w:hAnsi="Times New Roman" w:cs="Times New Roman"/>
          <w:sz w:val="24"/>
          <w:szCs w:val="24"/>
        </w:rPr>
        <w:t xml:space="preserve"> in Selected Secondary Schools in </w:t>
      </w:r>
      <w:proofErr w:type="spellStart"/>
      <w:r w:rsidRPr="000F25A5">
        <w:rPr>
          <w:rFonts w:ascii="Times New Roman" w:hAnsi="Times New Roman" w:cs="Times New Roman"/>
          <w:sz w:val="24"/>
          <w:szCs w:val="24"/>
        </w:rPr>
        <w:t>Kwara</w:t>
      </w:r>
      <w:proofErr w:type="spellEnd"/>
      <w:r w:rsidRPr="000F25A5">
        <w:rPr>
          <w:rFonts w:ascii="Times New Roman" w:hAnsi="Times New Roman" w:cs="Times New Roman"/>
          <w:sz w:val="24"/>
          <w:szCs w:val="24"/>
        </w:rPr>
        <w:t xml:space="preserve"> State.</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 xml:space="preserve">Unpublished </w:t>
      </w:r>
      <w:proofErr w:type="spellStart"/>
      <w:r w:rsidRPr="000F25A5">
        <w:rPr>
          <w:rFonts w:ascii="Times New Roman" w:hAnsi="Times New Roman" w:cs="Times New Roman"/>
          <w:sz w:val="24"/>
          <w:szCs w:val="24"/>
        </w:rPr>
        <w:t>M.Ed</w:t>
      </w:r>
      <w:proofErr w:type="spellEnd"/>
      <w:r w:rsidRPr="000F25A5">
        <w:rPr>
          <w:rFonts w:ascii="Times New Roman" w:hAnsi="Times New Roman" w:cs="Times New Roman"/>
          <w:sz w:val="24"/>
          <w:szCs w:val="24"/>
        </w:rPr>
        <w:t xml:space="preserve"> thesis, UNAD-Nigeria.</w:t>
      </w:r>
      <w:proofErr w:type="gramEnd"/>
      <w:r w:rsidRPr="000F25A5">
        <w:rPr>
          <w:rFonts w:ascii="Times New Roman" w:hAnsi="Times New Roman" w:cs="Times New Roman"/>
          <w:sz w:val="24"/>
          <w:szCs w:val="24"/>
        </w:rPr>
        <w:t xml:space="preserve"> </w:t>
      </w:r>
    </w:p>
    <w:p w:rsidR="00397F1E" w:rsidRPr="000F25A5" w:rsidRDefault="00397F1E" w:rsidP="00397F1E">
      <w:pPr>
        <w:spacing w:line="240" w:lineRule="auto"/>
        <w:ind w:left="720" w:hanging="705"/>
        <w:rPr>
          <w:rFonts w:ascii="Times New Roman" w:hAnsi="Times New Roman" w:cs="Times New Roman"/>
          <w:sz w:val="24"/>
          <w:szCs w:val="24"/>
        </w:rPr>
      </w:pPr>
      <w:proofErr w:type="spellStart"/>
      <w:r w:rsidRPr="000F25A5">
        <w:rPr>
          <w:rFonts w:ascii="Times New Roman" w:hAnsi="Times New Roman" w:cs="Times New Roman"/>
          <w:sz w:val="24"/>
          <w:szCs w:val="24"/>
        </w:rPr>
        <w:t>Adeyemo</w:t>
      </w:r>
      <w:proofErr w:type="spellEnd"/>
      <w:r w:rsidRPr="000F25A5">
        <w:rPr>
          <w:rFonts w:ascii="Times New Roman" w:hAnsi="Times New Roman" w:cs="Times New Roman"/>
          <w:sz w:val="24"/>
          <w:szCs w:val="24"/>
        </w:rPr>
        <w:t>, P.O. (</w:t>
      </w:r>
      <w:r>
        <w:rPr>
          <w:rFonts w:ascii="Times New Roman" w:hAnsi="Times New Roman" w:cs="Times New Roman"/>
          <w:sz w:val="24"/>
          <w:szCs w:val="24"/>
        </w:rPr>
        <w:t>2018</w:t>
      </w:r>
      <w:r w:rsidRPr="000F25A5">
        <w:rPr>
          <w:rFonts w:ascii="Times New Roman" w:hAnsi="Times New Roman" w:cs="Times New Roman"/>
          <w:sz w:val="24"/>
          <w:szCs w:val="24"/>
        </w:rPr>
        <w:t xml:space="preserve">). Principles and Practice of </w:t>
      </w:r>
      <w:proofErr w:type="spellStart"/>
      <w:r w:rsidRPr="000F25A5">
        <w:rPr>
          <w:rFonts w:ascii="Times New Roman" w:hAnsi="Times New Roman" w:cs="Times New Roman"/>
          <w:sz w:val="24"/>
          <w:szCs w:val="24"/>
        </w:rPr>
        <w:t>Education.Ado-Ekiti</w:t>
      </w:r>
      <w:proofErr w:type="spellEnd"/>
      <w:r w:rsidRPr="000F25A5">
        <w:rPr>
          <w:rFonts w:ascii="Times New Roman" w:hAnsi="Times New Roman" w:cs="Times New Roman"/>
          <w:sz w:val="24"/>
          <w:szCs w:val="24"/>
        </w:rPr>
        <w:t xml:space="preserve">: </w:t>
      </w:r>
      <w:proofErr w:type="spellStart"/>
      <w:r w:rsidRPr="000F25A5">
        <w:rPr>
          <w:rFonts w:ascii="Times New Roman" w:hAnsi="Times New Roman" w:cs="Times New Roman"/>
          <w:sz w:val="24"/>
          <w:szCs w:val="24"/>
        </w:rPr>
        <w:t>Omolayo</w:t>
      </w:r>
      <w:proofErr w:type="spellEnd"/>
      <w:r w:rsidRPr="000F25A5">
        <w:rPr>
          <w:rFonts w:ascii="Times New Roman" w:hAnsi="Times New Roman" w:cs="Times New Roman"/>
          <w:sz w:val="24"/>
          <w:szCs w:val="24"/>
        </w:rPr>
        <w:t xml:space="preserve"> Standard Press, Nigeria. </w:t>
      </w:r>
    </w:p>
    <w:p w:rsidR="00397F1E" w:rsidRPr="000F25A5" w:rsidRDefault="00397F1E" w:rsidP="00397F1E">
      <w:pPr>
        <w:spacing w:after="331" w:line="240" w:lineRule="auto"/>
        <w:ind w:left="720" w:hanging="705"/>
        <w:rPr>
          <w:rFonts w:ascii="Times New Roman" w:hAnsi="Times New Roman" w:cs="Times New Roman"/>
          <w:sz w:val="24"/>
          <w:szCs w:val="24"/>
        </w:rPr>
      </w:pPr>
      <w:proofErr w:type="spellStart"/>
      <w:r w:rsidRPr="000F25A5">
        <w:rPr>
          <w:rFonts w:ascii="Times New Roman" w:hAnsi="Times New Roman" w:cs="Times New Roman"/>
          <w:sz w:val="24"/>
          <w:szCs w:val="24"/>
        </w:rPr>
        <w:t>Agun</w:t>
      </w:r>
      <w:proofErr w:type="spellEnd"/>
      <w:r w:rsidRPr="000F25A5">
        <w:rPr>
          <w:rFonts w:ascii="Times New Roman" w:hAnsi="Times New Roman" w:cs="Times New Roman"/>
          <w:sz w:val="24"/>
          <w:szCs w:val="24"/>
        </w:rPr>
        <w:t>, I. (</w:t>
      </w:r>
      <w:r>
        <w:rPr>
          <w:rFonts w:ascii="Times New Roman" w:hAnsi="Times New Roman" w:cs="Times New Roman"/>
          <w:sz w:val="24"/>
          <w:szCs w:val="24"/>
        </w:rPr>
        <w:t>2018</w:t>
      </w:r>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The place of Instructional Materials in curriculum development.</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Education and development, 2 (2).</w:t>
      </w:r>
      <w:proofErr w:type="gramEnd"/>
      <w:r w:rsidRPr="000F25A5">
        <w:rPr>
          <w:rFonts w:ascii="Times New Roman" w:hAnsi="Times New Roman" w:cs="Times New Roman"/>
          <w:sz w:val="24"/>
          <w:szCs w:val="24"/>
        </w:rPr>
        <w:t xml:space="preserve"> 503-510 </w:t>
      </w:r>
    </w:p>
    <w:p w:rsidR="00397F1E" w:rsidRPr="000F25A5" w:rsidRDefault="00397F1E" w:rsidP="00397F1E">
      <w:pPr>
        <w:spacing w:after="329" w:line="240" w:lineRule="auto"/>
        <w:ind w:left="720" w:hanging="705"/>
        <w:rPr>
          <w:rFonts w:ascii="Times New Roman" w:hAnsi="Times New Roman" w:cs="Times New Roman"/>
          <w:sz w:val="24"/>
          <w:szCs w:val="24"/>
        </w:rPr>
      </w:pPr>
      <w:proofErr w:type="spellStart"/>
      <w:proofErr w:type="gramStart"/>
      <w:r w:rsidRPr="000F25A5">
        <w:rPr>
          <w:rFonts w:ascii="Times New Roman" w:hAnsi="Times New Roman" w:cs="Times New Roman"/>
          <w:sz w:val="24"/>
          <w:szCs w:val="24"/>
        </w:rPr>
        <w:t>Ajayi</w:t>
      </w:r>
      <w:proofErr w:type="spellEnd"/>
      <w:r w:rsidRPr="000F25A5">
        <w:rPr>
          <w:rFonts w:ascii="Times New Roman" w:hAnsi="Times New Roman" w:cs="Times New Roman"/>
          <w:sz w:val="24"/>
          <w:szCs w:val="24"/>
        </w:rPr>
        <w:t>, Y.A. &amp; Salami, A.A. (</w:t>
      </w:r>
      <w:r>
        <w:rPr>
          <w:rFonts w:ascii="Times New Roman" w:hAnsi="Times New Roman" w:cs="Times New Roman"/>
          <w:sz w:val="24"/>
          <w:szCs w:val="24"/>
        </w:rPr>
        <w:t>201</w:t>
      </w:r>
      <w:r w:rsidRPr="000F25A5">
        <w:rPr>
          <w:rFonts w:ascii="Times New Roman" w:hAnsi="Times New Roman" w:cs="Times New Roman"/>
          <w:sz w:val="24"/>
          <w:szCs w:val="24"/>
        </w:rPr>
        <w:t>9).</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 xml:space="preserve">An Introduction to Educational Technology for Students and </w:t>
      </w:r>
      <w:proofErr w:type="spellStart"/>
      <w:r w:rsidRPr="000F25A5">
        <w:rPr>
          <w:rFonts w:ascii="Times New Roman" w:hAnsi="Times New Roman" w:cs="Times New Roman"/>
          <w:sz w:val="24"/>
          <w:szCs w:val="24"/>
        </w:rPr>
        <w:t>teachers.pp</w:t>
      </w:r>
      <w:proofErr w:type="spellEnd"/>
      <w:r w:rsidRPr="000F25A5">
        <w:rPr>
          <w:rFonts w:ascii="Times New Roman" w:hAnsi="Times New Roman" w:cs="Times New Roman"/>
          <w:sz w:val="24"/>
          <w:szCs w:val="24"/>
        </w:rPr>
        <w:t xml:space="preserve"> 23-36.</w:t>
      </w:r>
      <w:proofErr w:type="gramEnd"/>
      <w:r w:rsidRPr="000F25A5">
        <w:rPr>
          <w:rFonts w:ascii="Times New Roman" w:hAnsi="Times New Roman" w:cs="Times New Roman"/>
          <w:sz w:val="24"/>
          <w:szCs w:val="24"/>
        </w:rPr>
        <w:t xml:space="preserve"> Ilorin: Decency Printers/Publishers. </w:t>
      </w:r>
    </w:p>
    <w:p w:rsidR="00397F1E" w:rsidRPr="000F25A5" w:rsidRDefault="00397F1E" w:rsidP="00397F1E">
      <w:pPr>
        <w:spacing w:after="337" w:line="240" w:lineRule="auto"/>
        <w:ind w:left="720" w:hanging="705"/>
        <w:rPr>
          <w:rFonts w:ascii="Times New Roman" w:hAnsi="Times New Roman" w:cs="Times New Roman"/>
          <w:sz w:val="24"/>
          <w:szCs w:val="24"/>
        </w:rPr>
      </w:pPr>
      <w:proofErr w:type="spellStart"/>
      <w:r w:rsidRPr="000F25A5">
        <w:rPr>
          <w:rFonts w:ascii="Times New Roman" w:hAnsi="Times New Roman" w:cs="Times New Roman"/>
          <w:sz w:val="24"/>
          <w:szCs w:val="24"/>
        </w:rPr>
        <w:t>Aj</w:t>
      </w:r>
      <w:r>
        <w:rPr>
          <w:rFonts w:ascii="Times New Roman" w:hAnsi="Times New Roman" w:cs="Times New Roman"/>
          <w:sz w:val="24"/>
          <w:szCs w:val="24"/>
        </w:rPr>
        <w:t>ayi</w:t>
      </w:r>
      <w:proofErr w:type="spellEnd"/>
      <w:r>
        <w:rPr>
          <w:rFonts w:ascii="Times New Roman" w:hAnsi="Times New Roman" w:cs="Times New Roman"/>
          <w:sz w:val="24"/>
          <w:szCs w:val="24"/>
        </w:rPr>
        <w:t>, Y.A. (201</w:t>
      </w:r>
      <w:r w:rsidRPr="000F25A5">
        <w:rPr>
          <w:rFonts w:ascii="Times New Roman" w:hAnsi="Times New Roman" w:cs="Times New Roman"/>
          <w:sz w:val="24"/>
          <w:szCs w:val="24"/>
        </w:rPr>
        <w:t xml:space="preserve">8). A Guide for Effective Teaching, Lagos: IDEMAC Nigeria Ltd. </w:t>
      </w:r>
    </w:p>
    <w:p w:rsidR="00397F1E" w:rsidRPr="000F25A5" w:rsidRDefault="00397F1E" w:rsidP="00397F1E">
      <w:pPr>
        <w:spacing w:after="331" w:line="240" w:lineRule="auto"/>
        <w:ind w:left="720" w:hanging="705"/>
        <w:rPr>
          <w:rFonts w:ascii="Times New Roman" w:hAnsi="Times New Roman" w:cs="Times New Roman"/>
          <w:sz w:val="24"/>
          <w:szCs w:val="24"/>
        </w:rPr>
      </w:pPr>
      <w:proofErr w:type="spellStart"/>
      <w:proofErr w:type="gramStart"/>
      <w:r w:rsidRPr="000F25A5">
        <w:rPr>
          <w:rFonts w:ascii="Times New Roman" w:hAnsi="Times New Roman" w:cs="Times New Roman"/>
          <w:sz w:val="24"/>
          <w:szCs w:val="24"/>
        </w:rPr>
        <w:t>Ajayi</w:t>
      </w:r>
      <w:proofErr w:type="spellEnd"/>
      <w:r w:rsidRPr="000F25A5">
        <w:rPr>
          <w:rFonts w:ascii="Times New Roman" w:hAnsi="Times New Roman" w:cs="Times New Roman"/>
          <w:sz w:val="24"/>
          <w:szCs w:val="24"/>
        </w:rPr>
        <w:t xml:space="preserve">, Y.A. </w:t>
      </w:r>
      <w:proofErr w:type="spellStart"/>
      <w:r w:rsidRPr="000F25A5">
        <w:rPr>
          <w:rFonts w:ascii="Times New Roman" w:hAnsi="Times New Roman" w:cs="Times New Roman"/>
          <w:sz w:val="24"/>
          <w:szCs w:val="24"/>
        </w:rPr>
        <w:t>Ishola</w:t>
      </w:r>
      <w:proofErr w:type="spellEnd"/>
      <w:r w:rsidRPr="000F25A5">
        <w:rPr>
          <w:rFonts w:ascii="Times New Roman" w:hAnsi="Times New Roman" w:cs="Times New Roman"/>
          <w:sz w:val="24"/>
          <w:szCs w:val="24"/>
        </w:rPr>
        <w:t xml:space="preserve">, S.B. </w:t>
      </w:r>
      <w:proofErr w:type="spellStart"/>
      <w:r w:rsidRPr="000F25A5">
        <w:rPr>
          <w:rFonts w:ascii="Times New Roman" w:hAnsi="Times New Roman" w:cs="Times New Roman"/>
          <w:sz w:val="24"/>
          <w:szCs w:val="24"/>
        </w:rPr>
        <w:t>Abdulkareem</w:t>
      </w:r>
      <w:proofErr w:type="spellEnd"/>
      <w:r w:rsidRPr="000F25A5">
        <w:rPr>
          <w:rFonts w:ascii="Times New Roman" w:hAnsi="Times New Roman" w:cs="Times New Roman"/>
          <w:sz w:val="24"/>
          <w:szCs w:val="24"/>
        </w:rPr>
        <w:t xml:space="preserve">, A.Y. &amp; </w:t>
      </w:r>
      <w:proofErr w:type="spellStart"/>
      <w:r w:rsidRPr="000F25A5">
        <w:rPr>
          <w:rFonts w:ascii="Times New Roman" w:hAnsi="Times New Roman" w:cs="Times New Roman"/>
          <w:sz w:val="24"/>
          <w:szCs w:val="24"/>
        </w:rPr>
        <w:t>Olasehinde</w:t>
      </w:r>
      <w:proofErr w:type="spellEnd"/>
      <w:r w:rsidRPr="000F25A5">
        <w:rPr>
          <w:rFonts w:ascii="Times New Roman" w:hAnsi="Times New Roman" w:cs="Times New Roman"/>
          <w:sz w:val="24"/>
          <w:szCs w:val="24"/>
        </w:rPr>
        <w:t>, W.O. (</w:t>
      </w:r>
      <w:r>
        <w:rPr>
          <w:rFonts w:ascii="Times New Roman" w:hAnsi="Times New Roman" w:cs="Times New Roman"/>
          <w:sz w:val="24"/>
          <w:szCs w:val="24"/>
        </w:rPr>
        <w:t>201</w:t>
      </w:r>
      <w:r w:rsidRPr="000F25A5">
        <w:rPr>
          <w:rFonts w:ascii="Times New Roman" w:hAnsi="Times New Roman" w:cs="Times New Roman"/>
          <w:sz w:val="24"/>
          <w:szCs w:val="24"/>
        </w:rPr>
        <w:t>8).</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 xml:space="preserve">A Guide for Effective </w:t>
      </w:r>
      <w:proofErr w:type="spellStart"/>
      <w:r w:rsidRPr="000F25A5">
        <w:rPr>
          <w:rFonts w:ascii="Times New Roman" w:hAnsi="Times New Roman" w:cs="Times New Roman"/>
          <w:sz w:val="24"/>
          <w:szCs w:val="24"/>
        </w:rPr>
        <w:t>Teaching.Ilorin</w:t>
      </w:r>
      <w:proofErr w:type="spellEnd"/>
      <w:r w:rsidRPr="000F25A5">
        <w:rPr>
          <w:rFonts w:ascii="Times New Roman" w:hAnsi="Times New Roman" w:cs="Times New Roman"/>
          <w:sz w:val="24"/>
          <w:szCs w:val="24"/>
        </w:rPr>
        <w:t>, School of Education, KWCOED Ilorin.</w:t>
      </w:r>
      <w:proofErr w:type="gramEnd"/>
      <w:r w:rsidRPr="000F25A5">
        <w:rPr>
          <w:rFonts w:ascii="Times New Roman" w:hAnsi="Times New Roman" w:cs="Times New Roman"/>
          <w:sz w:val="24"/>
          <w:szCs w:val="24"/>
        </w:rPr>
        <w:t xml:space="preserve"> </w:t>
      </w:r>
    </w:p>
    <w:p w:rsidR="00397F1E" w:rsidRPr="000F25A5" w:rsidRDefault="00397F1E" w:rsidP="00397F1E">
      <w:pPr>
        <w:spacing w:after="331" w:line="240" w:lineRule="auto"/>
        <w:ind w:left="720" w:hanging="705"/>
        <w:rPr>
          <w:rFonts w:ascii="Times New Roman" w:hAnsi="Times New Roman" w:cs="Times New Roman"/>
          <w:sz w:val="24"/>
          <w:szCs w:val="24"/>
        </w:rPr>
      </w:pPr>
      <w:proofErr w:type="spellStart"/>
      <w:r w:rsidRPr="000F25A5">
        <w:rPr>
          <w:rFonts w:ascii="Times New Roman" w:hAnsi="Times New Roman" w:cs="Times New Roman"/>
          <w:sz w:val="24"/>
          <w:szCs w:val="24"/>
        </w:rPr>
        <w:lastRenderedPageBreak/>
        <w:t>Ajibade</w:t>
      </w:r>
      <w:proofErr w:type="spellEnd"/>
      <w:r w:rsidRPr="000F25A5">
        <w:rPr>
          <w:rFonts w:ascii="Times New Roman" w:hAnsi="Times New Roman" w:cs="Times New Roman"/>
          <w:sz w:val="24"/>
          <w:szCs w:val="24"/>
        </w:rPr>
        <w:t>, A. (</w:t>
      </w:r>
      <w:r>
        <w:rPr>
          <w:rFonts w:ascii="Times New Roman" w:hAnsi="Times New Roman" w:cs="Times New Roman"/>
          <w:sz w:val="24"/>
          <w:szCs w:val="24"/>
        </w:rPr>
        <w:t>201</w:t>
      </w:r>
      <w:r w:rsidRPr="000F25A5">
        <w:rPr>
          <w:rFonts w:ascii="Times New Roman" w:hAnsi="Times New Roman" w:cs="Times New Roman"/>
          <w:sz w:val="24"/>
          <w:szCs w:val="24"/>
        </w:rPr>
        <w:t xml:space="preserve">7). </w:t>
      </w:r>
      <w:proofErr w:type="gramStart"/>
      <w:r w:rsidRPr="000F25A5">
        <w:rPr>
          <w:rFonts w:ascii="Times New Roman" w:hAnsi="Times New Roman" w:cs="Times New Roman"/>
          <w:sz w:val="24"/>
          <w:szCs w:val="24"/>
        </w:rPr>
        <w:t>Principles and Practice of Educational Technology.</w:t>
      </w:r>
      <w:proofErr w:type="gramEnd"/>
      <w:r w:rsidRPr="000F25A5">
        <w:rPr>
          <w:rFonts w:ascii="Times New Roman" w:hAnsi="Times New Roman" w:cs="Times New Roman"/>
          <w:sz w:val="24"/>
          <w:szCs w:val="24"/>
        </w:rPr>
        <w:t xml:space="preserve"> Ilorin: </w:t>
      </w:r>
      <w:proofErr w:type="spellStart"/>
      <w:r w:rsidRPr="000F25A5">
        <w:rPr>
          <w:rFonts w:ascii="Times New Roman" w:hAnsi="Times New Roman" w:cs="Times New Roman"/>
          <w:sz w:val="24"/>
          <w:szCs w:val="24"/>
        </w:rPr>
        <w:t>Internation</w:t>
      </w:r>
      <w:proofErr w:type="spellEnd"/>
      <w:r w:rsidRPr="000F25A5">
        <w:rPr>
          <w:rFonts w:ascii="Times New Roman" w:hAnsi="Times New Roman" w:cs="Times New Roman"/>
          <w:sz w:val="24"/>
          <w:szCs w:val="24"/>
        </w:rPr>
        <w:t xml:space="preserve"> Publishers Limited. </w:t>
      </w:r>
    </w:p>
    <w:p w:rsidR="00397F1E" w:rsidRDefault="00397F1E" w:rsidP="00397F1E">
      <w:pPr>
        <w:spacing w:after="0" w:line="240" w:lineRule="auto"/>
        <w:ind w:left="720" w:hanging="705"/>
        <w:rPr>
          <w:rFonts w:ascii="Times New Roman" w:hAnsi="Times New Roman" w:cs="Times New Roman"/>
          <w:sz w:val="24"/>
          <w:szCs w:val="24"/>
        </w:rPr>
      </w:pPr>
      <w:proofErr w:type="spellStart"/>
      <w:r w:rsidRPr="000F25A5">
        <w:rPr>
          <w:rFonts w:ascii="Times New Roman" w:hAnsi="Times New Roman" w:cs="Times New Roman"/>
          <w:sz w:val="24"/>
          <w:szCs w:val="24"/>
        </w:rPr>
        <w:t>Alabi</w:t>
      </w:r>
      <w:proofErr w:type="spellEnd"/>
      <w:r w:rsidRPr="000F25A5">
        <w:rPr>
          <w:rFonts w:ascii="Times New Roman" w:hAnsi="Times New Roman" w:cs="Times New Roman"/>
          <w:sz w:val="24"/>
          <w:szCs w:val="24"/>
        </w:rPr>
        <w:t>, A.T. (</w:t>
      </w:r>
      <w:r>
        <w:rPr>
          <w:rFonts w:ascii="Times New Roman" w:hAnsi="Times New Roman" w:cs="Times New Roman"/>
          <w:sz w:val="24"/>
          <w:szCs w:val="24"/>
        </w:rPr>
        <w:t>2019</w:t>
      </w:r>
      <w:r w:rsidRPr="000F25A5">
        <w:rPr>
          <w:rFonts w:ascii="Times New Roman" w:hAnsi="Times New Roman" w:cs="Times New Roman"/>
          <w:sz w:val="24"/>
          <w:szCs w:val="24"/>
        </w:rPr>
        <w:t xml:space="preserve">). Introduction to Research Methods in Education, Ibadan: </w:t>
      </w:r>
      <w:proofErr w:type="spellStart"/>
      <w:r w:rsidRPr="000F25A5">
        <w:rPr>
          <w:rFonts w:ascii="Times New Roman" w:hAnsi="Times New Roman" w:cs="Times New Roman"/>
          <w:sz w:val="24"/>
          <w:szCs w:val="24"/>
        </w:rPr>
        <w:t>Agbo</w:t>
      </w:r>
      <w:proofErr w:type="spellEnd"/>
      <w:r w:rsidRPr="000F25A5">
        <w:rPr>
          <w:rFonts w:ascii="Times New Roman" w:hAnsi="Times New Roman" w:cs="Times New Roman"/>
          <w:sz w:val="24"/>
          <w:szCs w:val="24"/>
        </w:rPr>
        <w:t xml:space="preserve"> </w:t>
      </w:r>
      <w:proofErr w:type="spellStart"/>
      <w:r w:rsidRPr="000F25A5">
        <w:rPr>
          <w:rFonts w:ascii="Times New Roman" w:hAnsi="Times New Roman" w:cs="Times New Roman"/>
          <w:sz w:val="24"/>
          <w:szCs w:val="24"/>
        </w:rPr>
        <w:t>Areo</w:t>
      </w:r>
      <w:proofErr w:type="spellEnd"/>
      <w:r w:rsidRPr="000F25A5">
        <w:rPr>
          <w:rFonts w:ascii="Times New Roman" w:hAnsi="Times New Roman" w:cs="Times New Roman"/>
          <w:sz w:val="24"/>
          <w:szCs w:val="24"/>
        </w:rPr>
        <w:t xml:space="preserve"> Publishers. </w:t>
      </w:r>
    </w:p>
    <w:p w:rsidR="00397F1E" w:rsidRPr="000F25A5" w:rsidRDefault="00397F1E" w:rsidP="00397F1E">
      <w:pPr>
        <w:spacing w:after="0" w:line="240" w:lineRule="auto"/>
        <w:ind w:left="720" w:hanging="705"/>
        <w:rPr>
          <w:rFonts w:ascii="Times New Roman" w:hAnsi="Times New Roman" w:cs="Times New Roman"/>
          <w:sz w:val="24"/>
          <w:szCs w:val="24"/>
        </w:rPr>
      </w:pPr>
    </w:p>
    <w:p w:rsidR="00397F1E" w:rsidRPr="000F25A5" w:rsidRDefault="00397F1E" w:rsidP="00397F1E">
      <w:pPr>
        <w:spacing w:after="331" w:line="240" w:lineRule="auto"/>
        <w:ind w:left="720" w:hanging="705"/>
        <w:rPr>
          <w:rFonts w:ascii="Times New Roman" w:hAnsi="Times New Roman" w:cs="Times New Roman"/>
          <w:sz w:val="24"/>
          <w:szCs w:val="24"/>
        </w:rPr>
      </w:pPr>
      <w:proofErr w:type="spellStart"/>
      <w:proofErr w:type="gramStart"/>
      <w:r w:rsidRPr="000F25A5">
        <w:rPr>
          <w:rFonts w:ascii="Times New Roman" w:hAnsi="Times New Roman" w:cs="Times New Roman"/>
          <w:sz w:val="24"/>
          <w:szCs w:val="24"/>
        </w:rPr>
        <w:t>Any</w:t>
      </w:r>
      <w:r>
        <w:rPr>
          <w:rFonts w:ascii="Times New Roman" w:hAnsi="Times New Roman" w:cs="Times New Roman"/>
          <w:sz w:val="24"/>
          <w:szCs w:val="24"/>
        </w:rPr>
        <w:t>anwu</w:t>
      </w:r>
      <w:proofErr w:type="spellEnd"/>
      <w:r>
        <w:rPr>
          <w:rFonts w:ascii="Times New Roman" w:hAnsi="Times New Roman" w:cs="Times New Roman"/>
          <w:sz w:val="24"/>
          <w:szCs w:val="24"/>
        </w:rPr>
        <w:t xml:space="preserve">, A.C. and </w:t>
      </w:r>
      <w:proofErr w:type="spellStart"/>
      <w:r>
        <w:rPr>
          <w:rFonts w:ascii="Times New Roman" w:hAnsi="Times New Roman" w:cs="Times New Roman"/>
          <w:sz w:val="24"/>
          <w:szCs w:val="24"/>
        </w:rPr>
        <w:t>Anyanwu</w:t>
      </w:r>
      <w:proofErr w:type="spellEnd"/>
      <w:r>
        <w:rPr>
          <w:rFonts w:ascii="Times New Roman" w:hAnsi="Times New Roman" w:cs="Times New Roman"/>
          <w:sz w:val="24"/>
          <w:szCs w:val="24"/>
        </w:rPr>
        <w:t xml:space="preserve"> B.O. (201</w:t>
      </w:r>
      <w:r w:rsidRPr="000F25A5">
        <w:rPr>
          <w:rFonts w:ascii="Times New Roman" w:hAnsi="Times New Roman" w:cs="Times New Roman"/>
          <w:sz w:val="24"/>
          <w:szCs w:val="24"/>
        </w:rPr>
        <w:t>7).</w:t>
      </w:r>
      <w:proofErr w:type="gramEnd"/>
      <w:r w:rsidRPr="000F25A5">
        <w:rPr>
          <w:rFonts w:ascii="Times New Roman" w:hAnsi="Times New Roman" w:cs="Times New Roman"/>
          <w:sz w:val="24"/>
          <w:szCs w:val="24"/>
        </w:rPr>
        <w:t xml:space="preserve"> Junior Secondary School Agriculture: Africana-</w:t>
      </w:r>
      <w:proofErr w:type="spellStart"/>
      <w:r w:rsidRPr="000F25A5">
        <w:rPr>
          <w:rFonts w:ascii="Times New Roman" w:hAnsi="Times New Roman" w:cs="Times New Roman"/>
          <w:sz w:val="24"/>
          <w:szCs w:val="24"/>
        </w:rPr>
        <w:t>Fep</w:t>
      </w:r>
      <w:proofErr w:type="spellEnd"/>
      <w:r w:rsidRPr="000F25A5">
        <w:rPr>
          <w:rFonts w:ascii="Times New Roman" w:hAnsi="Times New Roman" w:cs="Times New Roman"/>
          <w:sz w:val="24"/>
          <w:szCs w:val="24"/>
        </w:rPr>
        <w:t xml:space="preserve"> Publishers Limited. </w:t>
      </w:r>
    </w:p>
    <w:p w:rsidR="00397F1E" w:rsidRPr="000F25A5" w:rsidRDefault="00397F1E" w:rsidP="00397F1E">
      <w:pPr>
        <w:spacing w:after="375" w:line="240" w:lineRule="auto"/>
        <w:ind w:left="720" w:hanging="705"/>
        <w:rPr>
          <w:rFonts w:ascii="Times New Roman" w:hAnsi="Times New Roman" w:cs="Times New Roman"/>
          <w:sz w:val="24"/>
          <w:szCs w:val="24"/>
        </w:rPr>
      </w:pPr>
      <w:proofErr w:type="spellStart"/>
      <w:proofErr w:type="gramStart"/>
      <w:r w:rsidRPr="000F25A5">
        <w:rPr>
          <w:rFonts w:ascii="Times New Roman" w:hAnsi="Times New Roman" w:cs="Times New Roman"/>
          <w:sz w:val="24"/>
          <w:szCs w:val="24"/>
        </w:rPr>
        <w:t>Ary</w:t>
      </w:r>
      <w:proofErr w:type="spellEnd"/>
      <w:r w:rsidRPr="000F25A5">
        <w:rPr>
          <w:rFonts w:ascii="Times New Roman" w:hAnsi="Times New Roman" w:cs="Times New Roman"/>
          <w:sz w:val="24"/>
          <w:szCs w:val="24"/>
        </w:rPr>
        <w:t>, D. Ja</w:t>
      </w:r>
      <w:r>
        <w:rPr>
          <w:rFonts w:ascii="Times New Roman" w:hAnsi="Times New Roman" w:cs="Times New Roman"/>
          <w:sz w:val="24"/>
          <w:szCs w:val="24"/>
        </w:rPr>
        <w:t xml:space="preserve">cobs, L.C. and </w:t>
      </w:r>
      <w:proofErr w:type="spellStart"/>
      <w:r>
        <w:rPr>
          <w:rFonts w:ascii="Times New Roman" w:hAnsi="Times New Roman" w:cs="Times New Roman"/>
          <w:sz w:val="24"/>
          <w:szCs w:val="24"/>
        </w:rPr>
        <w:t>Razavieh</w:t>
      </w:r>
      <w:proofErr w:type="spellEnd"/>
      <w:r>
        <w:rPr>
          <w:rFonts w:ascii="Times New Roman" w:hAnsi="Times New Roman" w:cs="Times New Roman"/>
          <w:sz w:val="24"/>
          <w:szCs w:val="24"/>
        </w:rPr>
        <w:t>, A. (202</w:t>
      </w:r>
      <w:r w:rsidRPr="000F25A5">
        <w:rPr>
          <w:rFonts w:ascii="Times New Roman" w:hAnsi="Times New Roman" w:cs="Times New Roman"/>
          <w:sz w:val="24"/>
          <w:szCs w:val="24"/>
        </w:rPr>
        <w:t>2).</w:t>
      </w:r>
      <w:proofErr w:type="gramEnd"/>
      <w:r w:rsidRPr="000F25A5">
        <w:rPr>
          <w:rFonts w:ascii="Times New Roman" w:hAnsi="Times New Roman" w:cs="Times New Roman"/>
          <w:sz w:val="24"/>
          <w:szCs w:val="24"/>
        </w:rPr>
        <w:t xml:space="preserve"> Introduction to Research in Education (6thedition), U.K. </w:t>
      </w:r>
      <w:proofErr w:type="spellStart"/>
      <w:r w:rsidRPr="000F25A5">
        <w:rPr>
          <w:rFonts w:ascii="Times New Roman" w:hAnsi="Times New Roman" w:cs="Times New Roman"/>
          <w:sz w:val="24"/>
          <w:szCs w:val="24"/>
        </w:rPr>
        <w:t>Wardsworth</w:t>
      </w:r>
      <w:proofErr w:type="spellEnd"/>
      <w:r w:rsidRPr="000F25A5">
        <w:rPr>
          <w:rFonts w:ascii="Times New Roman" w:hAnsi="Times New Roman" w:cs="Times New Roman"/>
          <w:sz w:val="24"/>
          <w:szCs w:val="24"/>
        </w:rPr>
        <w:t xml:space="preserve"> Publishers </w:t>
      </w:r>
    </w:p>
    <w:p w:rsidR="00397F1E" w:rsidRPr="000F25A5" w:rsidRDefault="00397F1E" w:rsidP="00397F1E">
      <w:pPr>
        <w:spacing w:line="240" w:lineRule="auto"/>
        <w:ind w:left="720" w:hanging="705"/>
        <w:rPr>
          <w:rFonts w:ascii="Times New Roman" w:hAnsi="Times New Roman" w:cs="Times New Roman"/>
          <w:sz w:val="24"/>
          <w:szCs w:val="24"/>
        </w:rPr>
      </w:pPr>
      <w:proofErr w:type="spellStart"/>
      <w:r w:rsidRPr="000F25A5">
        <w:rPr>
          <w:rFonts w:ascii="Times New Roman" w:hAnsi="Times New Roman" w:cs="Times New Roman"/>
          <w:sz w:val="24"/>
          <w:szCs w:val="24"/>
        </w:rPr>
        <w:t>Emeke</w:t>
      </w:r>
      <w:proofErr w:type="spellEnd"/>
      <w:r>
        <w:rPr>
          <w:rFonts w:ascii="Times New Roman" w:hAnsi="Times New Roman" w:cs="Times New Roman"/>
          <w:sz w:val="24"/>
          <w:szCs w:val="24"/>
        </w:rPr>
        <w:t xml:space="preserve"> E. A. and </w:t>
      </w:r>
      <w:proofErr w:type="spellStart"/>
      <w:r>
        <w:rPr>
          <w:rFonts w:ascii="Times New Roman" w:hAnsi="Times New Roman" w:cs="Times New Roman"/>
          <w:sz w:val="24"/>
          <w:szCs w:val="24"/>
        </w:rPr>
        <w:t>Odetoyinbo</w:t>
      </w:r>
      <w:proofErr w:type="spellEnd"/>
      <w:r>
        <w:rPr>
          <w:rFonts w:ascii="Times New Roman" w:hAnsi="Times New Roman" w:cs="Times New Roman"/>
          <w:sz w:val="24"/>
          <w:szCs w:val="24"/>
        </w:rPr>
        <w:t>, B.B. (2016</w:t>
      </w:r>
      <w:r w:rsidRPr="000F25A5">
        <w:rPr>
          <w:rFonts w:ascii="Times New Roman" w:hAnsi="Times New Roman" w:cs="Times New Roman"/>
          <w:sz w:val="24"/>
          <w:szCs w:val="24"/>
        </w:rPr>
        <w:t xml:space="preserve">) Teacher factors as Determinants of Achievement in </w:t>
      </w:r>
    </w:p>
    <w:p w:rsidR="00397F1E" w:rsidRPr="000F25A5" w:rsidRDefault="00397F1E" w:rsidP="00397F1E">
      <w:pPr>
        <w:spacing w:after="0" w:line="240" w:lineRule="auto"/>
        <w:ind w:left="720" w:hanging="705"/>
        <w:rPr>
          <w:rFonts w:ascii="Times New Roman" w:hAnsi="Times New Roman" w:cs="Times New Roman"/>
          <w:sz w:val="24"/>
          <w:szCs w:val="24"/>
        </w:rPr>
      </w:pPr>
      <w:r w:rsidRPr="000F25A5">
        <w:rPr>
          <w:rFonts w:ascii="Times New Roman" w:hAnsi="Times New Roman" w:cs="Times New Roman"/>
          <w:sz w:val="24"/>
          <w:szCs w:val="24"/>
        </w:rPr>
        <w:tab/>
      </w:r>
      <w:proofErr w:type="gramStart"/>
      <w:r w:rsidRPr="000F25A5">
        <w:rPr>
          <w:rFonts w:ascii="Times New Roman" w:hAnsi="Times New Roman" w:cs="Times New Roman"/>
          <w:sz w:val="24"/>
          <w:szCs w:val="24"/>
        </w:rPr>
        <w:t xml:space="preserve">Integrated </w:t>
      </w:r>
      <w:r>
        <w:rPr>
          <w:rFonts w:ascii="Times New Roman" w:hAnsi="Times New Roman" w:cs="Times New Roman"/>
          <w:sz w:val="24"/>
          <w:szCs w:val="24"/>
        </w:rPr>
        <w:t>Government</w:t>
      </w:r>
      <w:r w:rsidRPr="000F25A5">
        <w:rPr>
          <w:rFonts w:ascii="Times New Roman" w:hAnsi="Times New Roman" w:cs="Times New Roman"/>
          <w:sz w:val="24"/>
          <w:szCs w:val="24"/>
        </w:rPr>
        <w:t>.</w:t>
      </w:r>
      <w:proofErr w:type="gramEnd"/>
      <w:r w:rsidRPr="000F25A5">
        <w:rPr>
          <w:rFonts w:ascii="Times New Roman" w:hAnsi="Times New Roman" w:cs="Times New Roman"/>
          <w:sz w:val="24"/>
          <w:szCs w:val="24"/>
        </w:rPr>
        <w:t xml:space="preserve"> Journal of STAN </w:t>
      </w:r>
      <w:proofErr w:type="spellStart"/>
      <w:r w:rsidRPr="000F25A5">
        <w:rPr>
          <w:rFonts w:ascii="Times New Roman" w:hAnsi="Times New Roman" w:cs="Times New Roman"/>
          <w:sz w:val="24"/>
          <w:szCs w:val="24"/>
        </w:rPr>
        <w:t>Vol</w:t>
      </w:r>
      <w:proofErr w:type="spellEnd"/>
      <w:r w:rsidRPr="000F25A5">
        <w:rPr>
          <w:rFonts w:ascii="Times New Roman" w:hAnsi="Times New Roman" w:cs="Times New Roman"/>
          <w:sz w:val="24"/>
          <w:szCs w:val="24"/>
        </w:rPr>
        <w:t xml:space="preserve"> 38, 182 p. 94-99 Dec </w:t>
      </w:r>
    </w:p>
    <w:p w:rsidR="00397F1E" w:rsidRPr="000F25A5" w:rsidRDefault="00397F1E" w:rsidP="00397F1E">
      <w:pPr>
        <w:spacing w:line="240" w:lineRule="auto"/>
        <w:ind w:left="720" w:hanging="705"/>
        <w:rPr>
          <w:rFonts w:ascii="Times New Roman" w:hAnsi="Times New Roman" w:cs="Times New Roman"/>
          <w:sz w:val="24"/>
          <w:szCs w:val="24"/>
        </w:rPr>
      </w:pPr>
      <w:proofErr w:type="spellStart"/>
      <w:proofErr w:type="gramStart"/>
      <w:r>
        <w:rPr>
          <w:rFonts w:ascii="Times New Roman" w:hAnsi="Times New Roman" w:cs="Times New Roman"/>
          <w:sz w:val="24"/>
          <w:szCs w:val="24"/>
        </w:rPr>
        <w:t>Esu</w:t>
      </w:r>
      <w:proofErr w:type="spellEnd"/>
      <w:r>
        <w:rPr>
          <w:rFonts w:ascii="Times New Roman" w:hAnsi="Times New Roman" w:cs="Times New Roman"/>
          <w:sz w:val="24"/>
          <w:szCs w:val="24"/>
        </w:rPr>
        <w:t>, A. E. (201</w:t>
      </w:r>
      <w:r w:rsidRPr="000F25A5">
        <w:rPr>
          <w:rFonts w:ascii="Times New Roman" w:hAnsi="Times New Roman" w:cs="Times New Roman"/>
          <w:sz w:val="24"/>
          <w:szCs w:val="24"/>
        </w:rPr>
        <w:t>4).</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Professional Skills for Effective Teaching.</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Appraisal of Basic Issues in educational Foundation.</w:t>
      </w:r>
      <w:proofErr w:type="gramEnd"/>
      <w:r w:rsidRPr="000F25A5">
        <w:rPr>
          <w:rFonts w:ascii="Times New Roman" w:hAnsi="Times New Roman" w:cs="Times New Roman"/>
          <w:sz w:val="24"/>
          <w:szCs w:val="24"/>
        </w:rPr>
        <w:t xml:space="preserve"> </w:t>
      </w:r>
      <w:proofErr w:type="spellStart"/>
      <w:r w:rsidRPr="000F25A5">
        <w:rPr>
          <w:rFonts w:ascii="Times New Roman" w:hAnsi="Times New Roman" w:cs="Times New Roman"/>
          <w:sz w:val="24"/>
          <w:szCs w:val="24"/>
        </w:rPr>
        <w:t>Calabar</w:t>
      </w:r>
      <w:proofErr w:type="spellEnd"/>
      <w:r w:rsidRPr="000F25A5">
        <w:rPr>
          <w:rFonts w:ascii="Times New Roman" w:hAnsi="Times New Roman" w:cs="Times New Roman"/>
          <w:sz w:val="24"/>
          <w:szCs w:val="24"/>
        </w:rPr>
        <w:t xml:space="preserve">: </w:t>
      </w:r>
      <w:proofErr w:type="spellStart"/>
      <w:r w:rsidRPr="000F25A5">
        <w:rPr>
          <w:rFonts w:ascii="Times New Roman" w:hAnsi="Times New Roman" w:cs="Times New Roman"/>
          <w:sz w:val="24"/>
          <w:szCs w:val="24"/>
        </w:rPr>
        <w:t>Rohoboth</w:t>
      </w:r>
      <w:proofErr w:type="spellEnd"/>
      <w:r w:rsidRPr="000F25A5">
        <w:rPr>
          <w:rFonts w:ascii="Times New Roman" w:hAnsi="Times New Roman" w:cs="Times New Roman"/>
          <w:sz w:val="24"/>
          <w:szCs w:val="24"/>
        </w:rPr>
        <w:t xml:space="preserve"> Favor Books </w:t>
      </w:r>
    </w:p>
    <w:p w:rsidR="00397F1E" w:rsidRPr="000F25A5" w:rsidRDefault="00397F1E" w:rsidP="00397F1E">
      <w:pPr>
        <w:spacing w:line="240" w:lineRule="auto"/>
        <w:ind w:left="720" w:right="142" w:hanging="705"/>
        <w:rPr>
          <w:rFonts w:ascii="Times New Roman" w:hAnsi="Times New Roman" w:cs="Times New Roman"/>
          <w:sz w:val="24"/>
          <w:szCs w:val="24"/>
        </w:rPr>
      </w:pPr>
      <w:proofErr w:type="spellStart"/>
      <w:proofErr w:type="gramStart"/>
      <w:r>
        <w:rPr>
          <w:rFonts w:ascii="Times New Roman" w:hAnsi="Times New Roman" w:cs="Times New Roman"/>
          <w:sz w:val="24"/>
          <w:szCs w:val="24"/>
        </w:rPr>
        <w:t>Etukudo</w:t>
      </w:r>
      <w:proofErr w:type="spellEnd"/>
      <w:r>
        <w:rPr>
          <w:rFonts w:ascii="Times New Roman" w:hAnsi="Times New Roman" w:cs="Times New Roman"/>
          <w:sz w:val="24"/>
          <w:szCs w:val="24"/>
        </w:rPr>
        <w:t>, U. E. (202</w:t>
      </w:r>
      <w:r w:rsidRPr="000F25A5">
        <w:rPr>
          <w:rFonts w:ascii="Times New Roman" w:hAnsi="Times New Roman" w:cs="Times New Roman"/>
          <w:sz w:val="24"/>
          <w:szCs w:val="24"/>
        </w:rPr>
        <w:t>0).</w:t>
      </w:r>
      <w:proofErr w:type="gramEnd"/>
      <w:r w:rsidRPr="000F25A5">
        <w:rPr>
          <w:rFonts w:ascii="Times New Roman" w:hAnsi="Times New Roman" w:cs="Times New Roman"/>
          <w:sz w:val="24"/>
          <w:szCs w:val="24"/>
        </w:rPr>
        <w:t xml:space="preserve"> The Effect of Improvised Instructional Materials on </w:t>
      </w:r>
      <w:proofErr w:type="gramStart"/>
      <w:r w:rsidRPr="000F25A5">
        <w:rPr>
          <w:rFonts w:ascii="Times New Roman" w:hAnsi="Times New Roman" w:cs="Times New Roman"/>
          <w:sz w:val="24"/>
          <w:szCs w:val="24"/>
        </w:rPr>
        <w:t>Students‘ Performance</w:t>
      </w:r>
      <w:proofErr w:type="gramEnd"/>
      <w:r w:rsidRPr="000F25A5">
        <w:rPr>
          <w:rFonts w:ascii="Times New Roman" w:hAnsi="Times New Roman" w:cs="Times New Roman"/>
          <w:sz w:val="24"/>
          <w:szCs w:val="24"/>
        </w:rPr>
        <w:t xml:space="preserve">  in Menstruation. (STAN) </w:t>
      </w:r>
      <w:proofErr w:type="gramStart"/>
      <w:r>
        <w:rPr>
          <w:rFonts w:ascii="Times New Roman" w:hAnsi="Times New Roman" w:cs="Times New Roman"/>
          <w:sz w:val="24"/>
          <w:szCs w:val="24"/>
        </w:rPr>
        <w:t>Government</w:t>
      </w:r>
      <w:r w:rsidRPr="000F25A5">
        <w:rPr>
          <w:rFonts w:ascii="Times New Roman" w:hAnsi="Times New Roman" w:cs="Times New Roman"/>
          <w:sz w:val="24"/>
          <w:szCs w:val="24"/>
        </w:rPr>
        <w:t xml:space="preserve"> </w:t>
      </w:r>
      <w:proofErr w:type="spellStart"/>
      <w:r w:rsidRPr="000F25A5">
        <w:rPr>
          <w:rFonts w:ascii="Times New Roman" w:hAnsi="Times New Roman" w:cs="Times New Roman"/>
          <w:sz w:val="24"/>
          <w:szCs w:val="24"/>
        </w:rPr>
        <w:t>Teachers‘Associa</w:t>
      </w:r>
      <w:r>
        <w:rPr>
          <w:rFonts w:ascii="Times New Roman" w:hAnsi="Times New Roman" w:cs="Times New Roman"/>
          <w:sz w:val="24"/>
          <w:szCs w:val="24"/>
        </w:rPr>
        <w:t>tion</w:t>
      </w:r>
      <w:proofErr w:type="spellEnd"/>
      <w:r>
        <w:rPr>
          <w:rFonts w:ascii="Times New Roman" w:hAnsi="Times New Roman" w:cs="Times New Roman"/>
          <w:sz w:val="24"/>
          <w:szCs w:val="24"/>
        </w:rPr>
        <w:t xml:space="preserve"> of Nigeria 41st Annual Conf</w:t>
      </w:r>
      <w:r w:rsidRPr="000F25A5">
        <w:rPr>
          <w:rFonts w:ascii="Times New Roman" w:hAnsi="Times New Roman" w:cs="Times New Roman"/>
          <w:sz w:val="24"/>
          <w:szCs w:val="24"/>
        </w:rPr>
        <w:t>erence proceedings.</w:t>
      </w:r>
      <w:proofErr w:type="gramEnd"/>
      <w:r w:rsidRPr="000F25A5">
        <w:rPr>
          <w:rFonts w:ascii="Times New Roman" w:hAnsi="Times New Roman" w:cs="Times New Roman"/>
          <w:sz w:val="24"/>
          <w:szCs w:val="24"/>
        </w:rPr>
        <w:t xml:space="preserve"> 228- 232 </w:t>
      </w:r>
    </w:p>
    <w:p w:rsidR="00397F1E" w:rsidRPr="000F25A5" w:rsidRDefault="00397F1E" w:rsidP="00397F1E">
      <w:pPr>
        <w:spacing w:line="240" w:lineRule="auto"/>
        <w:ind w:left="720" w:hanging="705"/>
        <w:rPr>
          <w:rFonts w:ascii="Times New Roman" w:hAnsi="Times New Roman" w:cs="Times New Roman"/>
          <w:sz w:val="24"/>
          <w:szCs w:val="24"/>
        </w:rPr>
      </w:pPr>
      <w:proofErr w:type="spellStart"/>
      <w:r>
        <w:rPr>
          <w:rFonts w:ascii="Times New Roman" w:hAnsi="Times New Roman" w:cs="Times New Roman"/>
          <w:sz w:val="24"/>
          <w:szCs w:val="24"/>
        </w:rPr>
        <w:t>Fabunmi</w:t>
      </w:r>
      <w:proofErr w:type="gramStart"/>
      <w:r>
        <w:rPr>
          <w:rFonts w:ascii="Times New Roman" w:hAnsi="Times New Roman" w:cs="Times New Roman"/>
          <w:sz w:val="24"/>
          <w:szCs w:val="24"/>
        </w:rPr>
        <w:t>,M</w:t>
      </w:r>
      <w:proofErr w:type="spellEnd"/>
      <w:proofErr w:type="gramEnd"/>
      <w:r>
        <w:rPr>
          <w:rFonts w:ascii="Times New Roman" w:hAnsi="Times New Roman" w:cs="Times New Roman"/>
          <w:sz w:val="24"/>
          <w:szCs w:val="24"/>
        </w:rPr>
        <w:t>: (201</w:t>
      </w:r>
      <w:r w:rsidRPr="000F25A5">
        <w:rPr>
          <w:rFonts w:ascii="Times New Roman" w:hAnsi="Times New Roman" w:cs="Times New Roman"/>
          <w:sz w:val="24"/>
          <w:szCs w:val="24"/>
        </w:rPr>
        <w:t xml:space="preserve">9): Differential Allocation of Educational Resources and Secondary school </w:t>
      </w:r>
    </w:p>
    <w:p w:rsidR="00397F1E" w:rsidRPr="000F25A5" w:rsidRDefault="00397F1E" w:rsidP="00397F1E">
      <w:pPr>
        <w:spacing w:line="240" w:lineRule="auto"/>
        <w:ind w:left="720" w:hanging="705"/>
        <w:rPr>
          <w:rFonts w:ascii="Times New Roman" w:hAnsi="Times New Roman" w:cs="Times New Roman"/>
          <w:sz w:val="24"/>
          <w:szCs w:val="24"/>
        </w:rPr>
      </w:pPr>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Academic Performances on Edo State Nigeria</w:t>
      </w:r>
      <w:r w:rsidRPr="000F25A5">
        <w:rPr>
          <w:rFonts w:ascii="Times New Roman" w:hAnsi="Times New Roman" w:cs="Times New Roman"/>
          <w:b/>
          <w:sz w:val="24"/>
          <w:szCs w:val="24"/>
        </w:rPr>
        <w:t>.</w:t>
      </w:r>
      <w:proofErr w:type="gramEnd"/>
      <w:r w:rsidRPr="000F25A5">
        <w:rPr>
          <w:rFonts w:ascii="Times New Roman" w:hAnsi="Times New Roman" w:cs="Times New Roman"/>
          <w:b/>
          <w:sz w:val="24"/>
          <w:szCs w:val="24"/>
        </w:rPr>
        <w:t xml:space="preserve"> </w:t>
      </w:r>
      <w:r w:rsidRPr="000F25A5">
        <w:rPr>
          <w:rFonts w:ascii="Times New Roman" w:hAnsi="Times New Roman" w:cs="Times New Roman"/>
          <w:sz w:val="24"/>
          <w:szCs w:val="24"/>
        </w:rPr>
        <w:t xml:space="preserve">An unpublished Ph.D. Thesis, University of </w:t>
      </w:r>
    </w:p>
    <w:p w:rsidR="00397F1E" w:rsidRPr="000F25A5" w:rsidRDefault="00397F1E" w:rsidP="00397F1E">
      <w:pPr>
        <w:spacing w:line="240" w:lineRule="auto"/>
        <w:ind w:left="720" w:hanging="705"/>
        <w:rPr>
          <w:rFonts w:ascii="Times New Roman" w:hAnsi="Times New Roman" w:cs="Times New Roman"/>
          <w:sz w:val="24"/>
          <w:szCs w:val="24"/>
        </w:rPr>
      </w:pPr>
      <w:r w:rsidRPr="000F25A5">
        <w:rPr>
          <w:rFonts w:ascii="Times New Roman" w:hAnsi="Times New Roman" w:cs="Times New Roman"/>
          <w:sz w:val="24"/>
          <w:szCs w:val="24"/>
        </w:rPr>
        <w:tab/>
        <w:t xml:space="preserve">Ibadan. </w:t>
      </w:r>
    </w:p>
    <w:p w:rsidR="00397F1E" w:rsidRPr="000F25A5" w:rsidRDefault="00397F1E" w:rsidP="00397F1E">
      <w:pPr>
        <w:spacing w:line="240" w:lineRule="auto"/>
        <w:ind w:left="720" w:hanging="705"/>
        <w:rPr>
          <w:rFonts w:ascii="Times New Roman" w:hAnsi="Times New Roman" w:cs="Times New Roman"/>
          <w:sz w:val="24"/>
          <w:szCs w:val="24"/>
        </w:rPr>
      </w:pPr>
      <w:proofErr w:type="spellStart"/>
      <w:r>
        <w:rPr>
          <w:rFonts w:ascii="Times New Roman" w:hAnsi="Times New Roman" w:cs="Times New Roman"/>
          <w:sz w:val="24"/>
          <w:szCs w:val="24"/>
        </w:rPr>
        <w:t>Folorunso</w:t>
      </w:r>
      <w:proofErr w:type="spellEnd"/>
      <w:r>
        <w:rPr>
          <w:rFonts w:ascii="Times New Roman" w:hAnsi="Times New Roman" w:cs="Times New Roman"/>
          <w:sz w:val="24"/>
          <w:szCs w:val="24"/>
        </w:rPr>
        <w:t>, S. O. (2017</w:t>
      </w:r>
      <w:r w:rsidRPr="000F25A5">
        <w:rPr>
          <w:rFonts w:ascii="Times New Roman" w:hAnsi="Times New Roman" w:cs="Times New Roman"/>
          <w:sz w:val="24"/>
          <w:szCs w:val="24"/>
        </w:rPr>
        <w:t xml:space="preserve">) Instructional Materials and Resources for Effective teaching. </w:t>
      </w:r>
      <w:proofErr w:type="gramStart"/>
      <w:r w:rsidRPr="000F25A5">
        <w:rPr>
          <w:rFonts w:ascii="Times New Roman" w:hAnsi="Times New Roman" w:cs="Times New Roman"/>
          <w:sz w:val="24"/>
          <w:szCs w:val="24"/>
        </w:rPr>
        <w:t>Nigerian educational Research and Development Council.</w:t>
      </w:r>
      <w:proofErr w:type="gramEnd"/>
      <w:r w:rsidRPr="000F25A5">
        <w:rPr>
          <w:rFonts w:ascii="Times New Roman" w:hAnsi="Times New Roman" w:cs="Times New Roman"/>
          <w:sz w:val="24"/>
          <w:szCs w:val="24"/>
        </w:rPr>
        <w:t xml:space="preserve">  </w:t>
      </w:r>
    </w:p>
    <w:p w:rsidR="00397F1E" w:rsidRPr="000F25A5" w:rsidRDefault="00397F1E" w:rsidP="00397F1E">
      <w:pPr>
        <w:spacing w:line="240" w:lineRule="auto"/>
        <w:ind w:left="720" w:hanging="705"/>
        <w:rPr>
          <w:rFonts w:ascii="Times New Roman" w:hAnsi="Times New Roman" w:cs="Times New Roman"/>
          <w:sz w:val="24"/>
          <w:szCs w:val="24"/>
        </w:rPr>
      </w:pPr>
      <w:proofErr w:type="spellStart"/>
      <w:r>
        <w:rPr>
          <w:rFonts w:ascii="Times New Roman" w:hAnsi="Times New Roman" w:cs="Times New Roman"/>
          <w:sz w:val="24"/>
          <w:szCs w:val="24"/>
        </w:rPr>
        <w:t>Fraenkel</w:t>
      </w:r>
      <w:proofErr w:type="spellEnd"/>
      <w:r>
        <w:rPr>
          <w:rFonts w:ascii="Times New Roman" w:hAnsi="Times New Roman" w:cs="Times New Roman"/>
          <w:sz w:val="24"/>
          <w:szCs w:val="24"/>
        </w:rPr>
        <w:t xml:space="preserve"> J, Norman E (201</w:t>
      </w:r>
      <w:r w:rsidRPr="000F25A5">
        <w:rPr>
          <w:rFonts w:ascii="Times New Roman" w:hAnsi="Times New Roman" w:cs="Times New Roman"/>
          <w:sz w:val="24"/>
          <w:szCs w:val="24"/>
        </w:rPr>
        <w:t xml:space="preserve">6). </w:t>
      </w:r>
      <w:proofErr w:type="gramStart"/>
      <w:r w:rsidRPr="000F25A5">
        <w:rPr>
          <w:rFonts w:ascii="Times New Roman" w:hAnsi="Times New Roman" w:cs="Times New Roman"/>
          <w:sz w:val="24"/>
          <w:szCs w:val="24"/>
        </w:rPr>
        <w:t>How to design and evaluate research in education.</w:t>
      </w:r>
      <w:proofErr w:type="gramEnd"/>
      <w:r w:rsidRPr="000F25A5">
        <w:rPr>
          <w:rFonts w:ascii="Times New Roman" w:hAnsi="Times New Roman" w:cs="Times New Roman"/>
          <w:sz w:val="24"/>
          <w:szCs w:val="24"/>
        </w:rPr>
        <w:t xml:space="preserve"> </w:t>
      </w:r>
      <w:proofErr w:type="spellStart"/>
      <w:r w:rsidRPr="000F25A5">
        <w:rPr>
          <w:rFonts w:ascii="Times New Roman" w:hAnsi="Times New Roman" w:cs="Times New Roman"/>
          <w:sz w:val="24"/>
          <w:szCs w:val="24"/>
        </w:rPr>
        <w:t>NewYork</w:t>
      </w:r>
      <w:proofErr w:type="spellEnd"/>
      <w:r w:rsidRPr="000F25A5">
        <w:rPr>
          <w:rFonts w:ascii="Times New Roman" w:hAnsi="Times New Roman" w:cs="Times New Roman"/>
          <w:sz w:val="24"/>
          <w:szCs w:val="24"/>
        </w:rPr>
        <w:t xml:space="preserve">: </w:t>
      </w:r>
    </w:p>
    <w:p w:rsidR="00397F1E" w:rsidRPr="000F25A5" w:rsidRDefault="00397F1E" w:rsidP="00397F1E">
      <w:pPr>
        <w:spacing w:line="240" w:lineRule="auto"/>
        <w:ind w:left="720" w:hanging="705"/>
        <w:rPr>
          <w:rFonts w:ascii="Times New Roman" w:hAnsi="Times New Roman" w:cs="Times New Roman"/>
          <w:sz w:val="24"/>
          <w:szCs w:val="24"/>
        </w:rPr>
      </w:pPr>
      <w:r w:rsidRPr="000F25A5">
        <w:rPr>
          <w:rFonts w:ascii="Times New Roman" w:hAnsi="Times New Roman" w:cs="Times New Roman"/>
          <w:sz w:val="24"/>
          <w:szCs w:val="24"/>
        </w:rPr>
        <w:tab/>
      </w:r>
      <w:proofErr w:type="spellStart"/>
      <w:proofErr w:type="gramStart"/>
      <w:r w:rsidRPr="000F25A5">
        <w:rPr>
          <w:rFonts w:ascii="Times New Roman" w:hAnsi="Times New Roman" w:cs="Times New Roman"/>
          <w:sz w:val="24"/>
          <w:szCs w:val="24"/>
        </w:rPr>
        <w:t>Routledge</w:t>
      </w:r>
      <w:proofErr w:type="spellEnd"/>
      <w:r w:rsidRPr="000F25A5">
        <w:rPr>
          <w:rFonts w:ascii="Times New Roman" w:hAnsi="Times New Roman" w:cs="Times New Roman"/>
          <w:sz w:val="24"/>
          <w:szCs w:val="24"/>
        </w:rPr>
        <w:t>.</w:t>
      </w:r>
      <w:proofErr w:type="gramEnd"/>
      <w:r w:rsidRPr="000F25A5">
        <w:rPr>
          <w:rFonts w:ascii="Times New Roman" w:hAnsi="Times New Roman" w:cs="Times New Roman"/>
          <w:sz w:val="24"/>
          <w:szCs w:val="24"/>
        </w:rPr>
        <w:t xml:space="preserve"> </w:t>
      </w:r>
    </w:p>
    <w:p w:rsidR="00397F1E" w:rsidRPr="000F25A5" w:rsidRDefault="00397F1E" w:rsidP="00397F1E">
      <w:pPr>
        <w:spacing w:line="240" w:lineRule="auto"/>
        <w:ind w:left="720" w:right="142" w:hanging="705"/>
        <w:rPr>
          <w:rFonts w:ascii="Times New Roman" w:hAnsi="Times New Roman" w:cs="Times New Roman"/>
          <w:sz w:val="24"/>
          <w:szCs w:val="24"/>
        </w:rPr>
      </w:pPr>
      <w:proofErr w:type="spellStart"/>
      <w:proofErr w:type="gramStart"/>
      <w:r>
        <w:rPr>
          <w:rFonts w:ascii="Times New Roman" w:hAnsi="Times New Roman" w:cs="Times New Roman"/>
          <w:sz w:val="24"/>
          <w:szCs w:val="24"/>
        </w:rPr>
        <w:t>Godswill</w:t>
      </w:r>
      <w:proofErr w:type="spellEnd"/>
      <w:r>
        <w:rPr>
          <w:rFonts w:ascii="Times New Roman" w:hAnsi="Times New Roman" w:cs="Times New Roman"/>
          <w:sz w:val="24"/>
          <w:szCs w:val="24"/>
        </w:rPr>
        <w:t xml:space="preserve"> (201</w:t>
      </w:r>
      <w:r w:rsidRPr="000F25A5">
        <w:rPr>
          <w:rFonts w:ascii="Times New Roman" w:hAnsi="Times New Roman" w:cs="Times New Roman"/>
          <w:sz w:val="24"/>
          <w:szCs w:val="24"/>
        </w:rPr>
        <w:t>6).</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 xml:space="preserve">Resources for </w:t>
      </w:r>
      <w:r>
        <w:rPr>
          <w:rFonts w:ascii="Times New Roman" w:hAnsi="Times New Roman" w:cs="Times New Roman"/>
          <w:sz w:val="24"/>
          <w:szCs w:val="24"/>
        </w:rPr>
        <w:t>Government</w:t>
      </w:r>
      <w:r w:rsidRPr="000F25A5">
        <w:rPr>
          <w:rFonts w:ascii="Times New Roman" w:hAnsi="Times New Roman" w:cs="Times New Roman"/>
          <w:sz w:val="24"/>
          <w:szCs w:val="24"/>
        </w:rPr>
        <w:t>, Mathematics, Technology (STM) Education in the context of Education Reforms in Nigeria.</w:t>
      </w:r>
      <w:proofErr w:type="gramEnd"/>
      <w:r w:rsidRPr="000F25A5">
        <w:rPr>
          <w:rFonts w:ascii="Times New Roman" w:hAnsi="Times New Roman" w:cs="Times New Roman"/>
          <w:sz w:val="24"/>
          <w:szCs w:val="24"/>
        </w:rPr>
        <w:t xml:space="preserve"> Keynote Address: Proceedings of the 47</w:t>
      </w:r>
      <w:r w:rsidRPr="000F25A5">
        <w:rPr>
          <w:rFonts w:ascii="Times New Roman" w:hAnsi="Times New Roman" w:cs="Times New Roman"/>
          <w:sz w:val="24"/>
          <w:szCs w:val="24"/>
          <w:vertAlign w:val="superscript"/>
        </w:rPr>
        <w:t>th</w:t>
      </w:r>
      <w:r w:rsidRPr="000F25A5">
        <w:rPr>
          <w:rFonts w:ascii="Times New Roman" w:hAnsi="Times New Roman" w:cs="Times New Roman"/>
          <w:sz w:val="24"/>
          <w:szCs w:val="24"/>
        </w:rPr>
        <w:t xml:space="preserve"> annual Conference of STAN </w:t>
      </w:r>
    </w:p>
    <w:p w:rsidR="00397F1E" w:rsidRDefault="00397F1E" w:rsidP="00397F1E">
      <w:pPr>
        <w:spacing w:line="240" w:lineRule="auto"/>
        <w:ind w:left="720" w:hanging="705"/>
        <w:rPr>
          <w:rFonts w:ascii="Times New Roman" w:hAnsi="Times New Roman" w:cs="Times New Roman"/>
          <w:sz w:val="24"/>
          <w:szCs w:val="24"/>
        </w:rPr>
      </w:pPr>
      <w:proofErr w:type="spellStart"/>
      <w:proofErr w:type="gramStart"/>
      <w:r>
        <w:rPr>
          <w:rFonts w:ascii="Times New Roman" w:hAnsi="Times New Roman" w:cs="Times New Roman"/>
          <w:sz w:val="24"/>
          <w:szCs w:val="24"/>
        </w:rPr>
        <w:t>Igwe</w:t>
      </w:r>
      <w:proofErr w:type="spellEnd"/>
      <w:r>
        <w:rPr>
          <w:rFonts w:ascii="Times New Roman" w:hAnsi="Times New Roman" w:cs="Times New Roman"/>
          <w:sz w:val="24"/>
          <w:szCs w:val="24"/>
        </w:rPr>
        <w:t>, I. T. (201</w:t>
      </w:r>
      <w:r w:rsidRPr="000F25A5">
        <w:rPr>
          <w:rFonts w:ascii="Times New Roman" w:hAnsi="Times New Roman" w:cs="Times New Roman"/>
          <w:sz w:val="24"/>
          <w:szCs w:val="24"/>
        </w:rPr>
        <w:t>3).</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 xml:space="preserve">Enriching </w:t>
      </w:r>
      <w:r>
        <w:rPr>
          <w:rFonts w:ascii="Times New Roman" w:hAnsi="Times New Roman" w:cs="Times New Roman"/>
          <w:sz w:val="24"/>
          <w:szCs w:val="24"/>
        </w:rPr>
        <w:t>Government</w:t>
      </w:r>
      <w:r w:rsidRPr="000F25A5">
        <w:rPr>
          <w:rFonts w:ascii="Times New Roman" w:hAnsi="Times New Roman" w:cs="Times New Roman"/>
          <w:sz w:val="24"/>
          <w:szCs w:val="24"/>
        </w:rPr>
        <w:t xml:space="preserve"> Education.</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 xml:space="preserve">The Place of Improvisation in the Classroom </w:t>
      </w:r>
      <w:r>
        <w:rPr>
          <w:rFonts w:ascii="Times New Roman" w:hAnsi="Times New Roman" w:cs="Times New Roman"/>
          <w:sz w:val="24"/>
          <w:szCs w:val="24"/>
        </w:rPr>
        <w:t>Government</w:t>
      </w:r>
      <w:r w:rsidRPr="000F25A5">
        <w:rPr>
          <w:rFonts w:ascii="Times New Roman" w:hAnsi="Times New Roman" w:cs="Times New Roman"/>
          <w:sz w:val="24"/>
          <w:szCs w:val="24"/>
        </w:rPr>
        <w:t xml:space="preserve"> </w:t>
      </w:r>
      <w:proofErr w:type="spellStart"/>
      <w:r w:rsidRPr="000F25A5">
        <w:rPr>
          <w:rFonts w:ascii="Times New Roman" w:hAnsi="Times New Roman" w:cs="Times New Roman"/>
          <w:sz w:val="24"/>
          <w:szCs w:val="24"/>
        </w:rPr>
        <w:t>Teachers‘Association</w:t>
      </w:r>
      <w:proofErr w:type="spellEnd"/>
      <w:r w:rsidRPr="000F25A5">
        <w:rPr>
          <w:rFonts w:ascii="Times New Roman" w:hAnsi="Times New Roman" w:cs="Times New Roman"/>
          <w:sz w:val="24"/>
          <w:szCs w:val="24"/>
        </w:rPr>
        <w:t xml:space="preserve"> of Nigeria (STAN) 41st</w:t>
      </w:r>
      <w:r>
        <w:rPr>
          <w:rFonts w:ascii="Times New Roman" w:hAnsi="Times New Roman" w:cs="Times New Roman"/>
          <w:sz w:val="24"/>
          <w:szCs w:val="24"/>
        </w:rPr>
        <w:t xml:space="preserve"> Annual Conference Proceedings.</w:t>
      </w:r>
      <w:proofErr w:type="gramEnd"/>
    </w:p>
    <w:p w:rsidR="00397F1E" w:rsidRPr="000F25A5" w:rsidRDefault="00397F1E" w:rsidP="00397F1E">
      <w:pPr>
        <w:spacing w:line="240" w:lineRule="auto"/>
        <w:ind w:left="720" w:hanging="705"/>
        <w:rPr>
          <w:rFonts w:ascii="Times New Roman" w:hAnsi="Times New Roman" w:cs="Times New Roman"/>
          <w:sz w:val="24"/>
          <w:szCs w:val="24"/>
        </w:rPr>
      </w:pPr>
      <w:proofErr w:type="spellStart"/>
      <w:r>
        <w:rPr>
          <w:rFonts w:ascii="Times New Roman" w:hAnsi="Times New Roman" w:cs="Times New Roman"/>
          <w:sz w:val="24"/>
          <w:szCs w:val="24"/>
        </w:rPr>
        <w:t>Imogie</w:t>
      </w:r>
      <w:proofErr w:type="spellEnd"/>
      <w:r>
        <w:rPr>
          <w:rFonts w:ascii="Times New Roman" w:hAnsi="Times New Roman" w:cs="Times New Roman"/>
          <w:sz w:val="24"/>
          <w:szCs w:val="24"/>
        </w:rPr>
        <w:t>, O. (2018</w:t>
      </w:r>
      <w:r w:rsidRPr="000F25A5">
        <w:rPr>
          <w:rFonts w:ascii="Times New Roman" w:hAnsi="Times New Roman" w:cs="Times New Roman"/>
          <w:sz w:val="24"/>
          <w:szCs w:val="24"/>
        </w:rPr>
        <w:t xml:space="preserve">). Will N10.00 Do? An example of how </w:t>
      </w:r>
      <w:proofErr w:type="gramStart"/>
      <w:r w:rsidRPr="000F25A5">
        <w:rPr>
          <w:rFonts w:ascii="Times New Roman" w:hAnsi="Times New Roman" w:cs="Times New Roman"/>
          <w:sz w:val="24"/>
          <w:szCs w:val="24"/>
        </w:rPr>
        <w:t>lack of fund kill</w:t>
      </w:r>
      <w:proofErr w:type="gramEnd"/>
      <w:r w:rsidRPr="000F25A5">
        <w:rPr>
          <w:rFonts w:ascii="Times New Roman" w:hAnsi="Times New Roman" w:cs="Times New Roman"/>
          <w:sz w:val="24"/>
          <w:szCs w:val="24"/>
        </w:rPr>
        <w:t xml:space="preserve"> improvisation of educational materials in secondary schools in Nigeria.  Journal of Educational Media Technology2 (2), 137-155. </w:t>
      </w:r>
    </w:p>
    <w:p w:rsidR="00397F1E" w:rsidRPr="000F25A5" w:rsidRDefault="00397F1E" w:rsidP="00397F1E">
      <w:pPr>
        <w:spacing w:after="0" w:line="240" w:lineRule="auto"/>
        <w:ind w:left="720" w:hanging="705"/>
        <w:rPr>
          <w:rFonts w:ascii="Times New Roman" w:hAnsi="Times New Roman" w:cs="Times New Roman"/>
          <w:sz w:val="24"/>
          <w:szCs w:val="24"/>
        </w:rPr>
      </w:pPr>
      <w:proofErr w:type="spellStart"/>
      <w:r>
        <w:rPr>
          <w:rFonts w:ascii="Times New Roman" w:hAnsi="Times New Roman" w:cs="Times New Roman"/>
          <w:sz w:val="24"/>
          <w:szCs w:val="24"/>
        </w:rPr>
        <w:lastRenderedPageBreak/>
        <w:t>Isola</w:t>
      </w:r>
      <w:proofErr w:type="spellEnd"/>
      <w:r>
        <w:rPr>
          <w:rFonts w:ascii="Times New Roman" w:hAnsi="Times New Roman" w:cs="Times New Roman"/>
          <w:sz w:val="24"/>
          <w:szCs w:val="24"/>
        </w:rPr>
        <w:t xml:space="preserve"> O. S. (202</w:t>
      </w:r>
      <w:r w:rsidRPr="000F25A5">
        <w:rPr>
          <w:rFonts w:ascii="Times New Roman" w:hAnsi="Times New Roman" w:cs="Times New Roman"/>
          <w:sz w:val="24"/>
          <w:szCs w:val="24"/>
        </w:rPr>
        <w:t xml:space="preserve">0).School type and location as environmental factors in learning English as a second language. </w:t>
      </w:r>
      <w:proofErr w:type="gramStart"/>
      <w:r w:rsidRPr="000F25A5">
        <w:rPr>
          <w:rFonts w:ascii="Times New Roman" w:hAnsi="Times New Roman" w:cs="Times New Roman"/>
          <w:sz w:val="24"/>
          <w:szCs w:val="24"/>
        </w:rPr>
        <w:t>West African Journal of Education.</w:t>
      </w:r>
      <w:proofErr w:type="gramEnd"/>
      <w:r w:rsidRPr="000F25A5">
        <w:rPr>
          <w:rFonts w:ascii="Times New Roman" w:hAnsi="Times New Roman" w:cs="Times New Roman"/>
          <w:sz w:val="24"/>
          <w:szCs w:val="24"/>
        </w:rPr>
        <w:t xml:space="preserve"> </w:t>
      </w:r>
    </w:p>
    <w:p w:rsidR="00397F1E" w:rsidRPr="000F25A5" w:rsidRDefault="00397F1E" w:rsidP="00397F1E">
      <w:pPr>
        <w:spacing w:line="240" w:lineRule="auto"/>
        <w:ind w:left="720" w:hanging="705"/>
        <w:rPr>
          <w:rFonts w:ascii="Times New Roman" w:hAnsi="Times New Roman" w:cs="Times New Roman"/>
          <w:sz w:val="24"/>
          <w:szCs w:val="24"/>
        </w:rPr>
      </w:pPr>
      <w:proofErr w:type="spellStart"/>
      <w:r>
        <w:rPr>
          <w:rFonts w:ascii="Times New Roman" w:hAnsi="Times New Roman" w:cs="Times New Roman"/>
          <w:sz w:val="24"/>
          <w:szCs w:val="24"/>
        </w:rPr>
        <w:t>Jegede</w:t>
      </w:r>
      <w:proofErr w:type="gramStart"/>
      <w:r>
        <w:rPr>
          <w:rFonts w:ascii="Times New Roman" w:hAnsi="Times New Roman" w:cs="Times New Roman"/>
          <w:sz w:val="24"/>
          <w:szCs w:val="24"/>
        </w:rPr>
        <w:t>,O</w:t>
      </w:r>
      <w:proofErr w:type="spellEnd"/>
      <w:proofErr w:type="gramEnd"/>
      <w:r>
        <w:rPr>
          <w:rFonts w:ascii="Times New Roman" w:hAnsi="Times New Roman" w:cs="Times New Roman"/>
          <w:sz w:val="24"/>
          <w:szCs w:val="24"/>
        </w:rPr>
        <w:t>: (2020</w:t>
      </w:r>
      <w:r w:rsidRPr="000F25A5">
        <w:rPr>
          <w:rFonts w:ascii="Times New Roman" w:hAnsi="Times New Roman" w:cs="Times New Roman"/>
          <w:sz w:val="24"/>
          <w:szCs w:val="24"/>
        </w:rPr>
        <w:t xml:space="preserve">) Evaluation of Present Nigeria Integrated </w:t>
      </w:r>
      <w:r>
        <w:rPr>
          <w:rFonts w:ascii="Times New Roman" w:hAnsi="Times New Roman" w:cs="Times New Roman"/>
          <w:sz w:val="24"/>
          <w:szCs w:val="24"/>
        </w:rPr>
        <w:t>Government</w:t>
      </w:r>
      <w:r w:rsidRPr="000F25A5">
        <w:rPr>
          <w:rFonts w:ascii="Times New Roman" w:hAnsi="Times New Roman" w:cs="Times New Roman"/>
          <w:sz w:val="24"/>
          <w:szCs w:val="24"/>
        </w:rPr>
        <w:t xml:space="preserve"> Project and the 3-3 Secondary  School System 1:2-16. </w:t>
      </w:r>
    </w:p>
    <w:p w:rsidR="00397F1E" w:rsidRDefault="00397F1E" w:rsidP="00397F1E">
      <w:pPr>
        <w:spacing w:line="240" w:lineRule="auto"/>
        <w:ind w:left="720" w:right="147" w:hanging="705"/>
        <w:rPr>
          <w:rFonts w:ascii="Times New Roman" w:hAnsi="Times New Roman" w:cs="Times New Roman"/>
          <w:sz w:val="24"/>
          <w:szCs w:val="24"/>
        </w:rPr>
      </w:pPr>
      <w:proofErr w:type="spellStart"/>
      <w:r>
        <w:rPr>
          <w:rFonts w:ascii="Times New Roman" w:hAnsi="Times New Roman" w:cs="Times New Roman"/>
          <w:sz w:val="24"/>
          <w:szCs w:val="24"/>
        </w:rPr>
        <w:t>Kambuga</w:t>
      </w:r>
      <w:proofErr w:type="spellEnd"/>
      <w:r>
        <w:rPr>
          <w:rFonts w:ascii="Times New Roman" w:hAnsi="Times New Roman" w:cs="Times New Roman"/>
          <w:sz w:val="24"/>
          <w:szCs w:val="24"/>
        </w:rPr>
        <w:t xml:space="preserve"> Y (2016</w:t>
      </w:r>
      <w:r w:rsidRPr="000F25A5">
        <w:rPr>
          <w:rFonts w:ascii="Times New Roman" w:hAnsi="Times New Roman" w:cs="Times New Roman"/>
          <w:sz w:val="24"/>
          <w:szCs w:val="24"/>
        </w:rPr>
        <w:t xml:space="preserve">). The role of community participation in the ongoing construction of Ward Based Secondary Schools: Lessons of Tanzania. Dodoma: In Int. J. Educ. and Res. 1 (7). </w:t>
      </w:r>
    </w:p>
    <w:p w:rsidR="00397F1E" w:rsidRPr="000F25A5" w:rsidRDefault="00397F1E" w:rsidP="00397F1E">
      <w:pPr>
        <w:spacing w:line="240" w:lineRule="auto"/>
        <w:ind w:left="720" w:right="147" w:hanging="705"/>
        <w:rPr>
          <w:rFonts w:ascii="Times New Roman" w:hAnsi="Times New Roman" w:cs="Times New Roman"/>
          <w:sz w:val="24"/>
          <w:szCs w:val="24"/>
        </w:rPr>
      </w:pPr>
      <w:proofErr w:type="spellStart"/>
      <w:r>
        <w:rPr>
          <w:rFonts w:ascii="Times New Roman" w:hAnsi="Times New Roman" w:cs="Times New Roman"/>
          <w:sz w:val="24"/>
          <w:szCs w:val="24"/>
        </w:rPr>
        <w:t>Kapoli</w:t>
      </w:r>
      <w:proofErr w:type="spellEnd"/>
      <w:r>
        <w:rPr>
          <w:rFonts w:ascii="Times New Roman" w:hAnsi="Times New Roman" w:cs="Times New Roman"/>
          <w:sz w:val="24"/>
          <w:szCs w:val="24"/>
        </w:rPr>
        <w:t xml:space="preserve"> IJ (202</w:t>
      </w:r>
      <w:r w:rsidRPr="000F25A5">
        <w:rPr>
          <w:rFonts w:ascii="Times New Roman" w:hAnsi="Times New Roman" w:cs="Times New Roman"/>
          <w:sz w:val="24"/>
          <w:szCs w:val="24"/>
        </w:rPr>
        <w:t xml:space="preserve">1). </w:t>
      </w:r>
      <w:proofErr w:type="gramStart"/>
      <w:r w:rsidRPr="000F25A5">
        <w:rPr>
          <w:rFonts w:ascii="Times New Roman" w:hAnsi="Times New Roman" w:cs="Times New Roman"/>
          <w:sz w:val="24"/>
          <w:szCs w:val="24"/>
        </w:rPr>
        <w:t>The impact of English Language as a medium of instruction on the training and performance of secretaries.</w:t>
      </w:r>
      <w:proofErr w:type="gramEnd"/>
      <w:r w:rsidRPr="000F25A5">
        <w:rPr>
          <w:rFonts w:ascii="Times New Roman" w:hAnsi="Times New Roman" w:cs="Times New Roman"/>
          <w:sz w:val="24"/>
          <w:szCs w:val="24"/>
        </w:rPr>
        <w:t xml:space="preserve"> Unpublished Master‘s thesis. Dar </w:t>
      </w:r>
      <w:proofErr w:type="spellStart"/>
      <w:r w:rsidRPr="000F25A5">
        <w:rPr>
          <w:rFonts w:ascii="Times New Roman" w:hAnsi="Times New Roman" w:cs="Times New Roman"/>
          <w:sz w:val="24"/>
          <w:szCs w:val="24"/>
        </w:rPr>
        <w:t>es</w:t>
      </w:r>
      <w:proofErr w:type="spell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salaam</w:t>
      </w:r>
      <w:proofErr w:type="gramEnd"/>
      <w:r w:rsidRPr="000F25A5">
        <w:rPr>
          <w:rFonts w:ascii="Times New Roman" w:hAnsi="Times New Roman" w:cs="Times New Roman"/>
          <w:sz w:val="24"/>
          <w:szCs w:val="24"/>
        </w:rPr>
        <w:t xml:space="preserve">: University of Dares Salaam. </w:t>
      </w:r>
    </w:p>
    <w:p w:rsidR="00397F1E" w:rsidRPr="000F25A5" w:rsidRDefault="00397F1E" w:rsidP="00397F1E">
      <w:pPr>
        <w:spacing w:after="332" w:line="240" w:lineRule="auto"/>
        <w:ind w:left="720" w:hanging="705"/>
        <w:rPr>
          <w:rFonts w:ascii="Times New Roman" w:hAnsi="Times New Roman" w:cs="Times New Roman"/>
          <w:sz w:val="24"/>
          <w:szCs w:val="24"/>
        </w:rPr>
      </w:pPr>
      <w:r w:rsidRPr="000F25A5">
        <w:rPr>
          <w:rFonts w:ascii="Times New Roman" w:hAnsi="Times New Roman" w:cs="Times New Roman"/>
          <w:sz w:val="24"/>
          <w:szCs w:val="24"/>
        </w:rPr>
        <w:t>Kareem, A. (</w:t>
      </w:r>
      <w:r>
        <w:rPr>
          <w:rFonts w:ascii="Times New Roman" w:hAnsi="Times New Roman" w:cs="Times New Roman"/>
          <w:sz w:val="24"/>
          <w:szCs w:val="24"/>
        </w:rPr>
        <w:t>201</w:t>
      </w:r>
      <w:r w:rsidRPr="000F25A5">
        <w:rPr>
          <w:rFonts w:ascii="Times New Roman" w:hAnsi="Times New Roman" w:cs="Times New Roman"/>
          <w:sz w:val="24"/>
          <w:szCs w:val="24"/>
        </w:rPr>
        <w:t xml:space="preserve">8). </w:t>
      </w:r>
      <w:proofErr w:type="gramStart"/>
      <w:r w:rsidRPr="000F25A5">
        <w:rPr>
          <w:rFonts w:ascii="Times New Roman" w:hAnsi="Times New Roman" w:cs="Times New Roman"/>
          <w:sz w:val="24"/>
          <w:szCs w:val="24"/>
        </w:rPr>
        <w:t xml:space="preserve">A Survey of Resources and Instructional Methods for Intending Social Studies, </w:t>
      </w:r>
      <w:proofErr w:type="spellStart"/>
      <w:r w:rsidRPr="000F25A5">
        <w:rPr>
          <w:rFonts w:ascii="Times New Roman" w:hAnsi="Times New Roman" w:cs="Times New Roman"/>
          <w:sz w:val="24"/>
          <w:szCs w:val="24"/>
        </w:rPr>
        <w:t>Ogun</w:t>
      </w:r>
      <w:proofErr w:type="spellEnd"/>
      <w:r w:rsidRPr="000F25A5">
        <w:rPr>
          <w:rFonts w:ascii="Times New Roman" w:hAnsi="Times New Roman" w:cs="Times New Roman"/>
          <w:sz w:val="24"/>
          <w:szCs w:val="24"/>
        </w:rPr>
        <w:t xml:space="preserve"> State COED, </w:t>
      </w:r>
      <w:proofErr w:type="spellStart"/>
      <w:r w:rsidRPr="000F25A5">
        <w:rPr>
          <w:rFonts w:ascii="Times New Roman" w:hAnsi="Times New Roman" w:cs="Times New Roman"/>
          <w:sz w:val="24"/>
          <w:szCs w:val="24"/>
        </w:rPr>
        <w:t>Ijebu</w:t>
      </w:r>
      <w:proofErr w:type="spellEnd"/>
      <w:r w:rsidRPr="000F25A5">
        <w:rPr>
          <w:rFonts w:ascii="Times New Roman" w:hAnsi="Times New Roman" w:cs="Times New Roman"/>
          <w:sz w:val="24"/>
          <w:szCs w:val="24"/>
        </w:rPr>
        <w:t>-Ode.</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Unpublished M.Ed. thesis.</w:t>
      </w:r>
      <w:proofErr w:type="gramEnd"/>
      <w:r w:rsidRPr="000F25A5">
        <w:rPr>
          <w:rFonts w:ascii="Times New Roman" w:hAnsi="Times New Roman" w:cs="Times New Roman"/>
          <w:sz w:val="24"/>
          <w:szCs w:val="24"/>
        </w:rPr>
        <w:t xml:space="preserve"> University of Ibadan, </w:t>
      </w:r>
    </w:p>
    <w:p w:rsidR="00397F1E" w:rsidRPr="000F25A5" w:rsidRDefault="00397F1E" w:rsidP="00397F1E">
      <w:pPr>
        <w:spacing w:line="240" w:lineRule="auto"/>
        <w:ind w:left="720" w:hanging="705"/>
        <w:rPr>
          <w:rFonts w:ascii="Times New Roman" w:hAnsi="Times New Roman" w:cs="Times New Roman"/>
          <w:sz w:val="24"/>
          <w:szCs w:val="24"/>
        </w:rPr>
      </w:pPr>
      <w:proofErr w:type="spellStart"/>
      <w:r w:rsidRPr="000F25A5">
        <w:rPr>
          <w:rFonts w:ascii="Times New Roman" w:hAnsi="Times New Roman" w:cs="Times New Roman"/>
          <w:sz w:val="24"/>
          <w:szCs w:val="24"/>
        </w:rPr>
        <w:t>Makewa</w:t>
      </w:r>
      <w:proofErr w:type="spellEnd"/>
      <w:r w:rsidRPr="000F25A5">
        <w:rPr>
          <w:rFonts w:ascii="Times New Roman" w:hAnsi="Times New Roman" w:cs="Times New Roman"/>
          <w:sz w:val="24"/>
          <w:szCs w:val="24"/>
        </w:rPr>
        <w:t xml:space="preserve"> LN, Rol</w:t>
      </w:r>
      <w:r>
        <w:rPr>
          <w:rFonts w:ascii="Times New Roman" w:hAnsi="Times New Roman" w:cs="Times New Roman"/>
          <w:sz w:val="24"/>
          <w:szCs w:val="24"/>
        </w:rPr>
        <w:t xml:space="preserve">e E, </w:t>
      </w:r>
      <w:proofErr w:type="spellStart"/>
      <w:r>
        <w:rPr>
          <w:rFonts w:ascii="Times New Roman" w:hAnsi="Times New Roman" w:cs="Times New Roman"/>
          <w:sz w:val="24"/>
          <w:szCs w:val="24"/>
        </w:rPr>
        <w:t>Ngussa</w:t>
      </w:r>
      <w:proofErr w:type="spellEnd"/>
      <w:r>
        <w:rPr>
          <w:rFonts w:ascii="Times New Roman" w:hAnsi="Times New Roman" w:cs="Times New Roman"/>
          <w:sz w:val="24"/>
          <w:szCs w:val="24"/>
        </w:rPr>
        <w:t xml:space="preserve"> B (2019</w:t>
      </w:r>
      <w:r w:rsidRPr="000F25A5">
        <w:rPr>
          <w:rFonts w:ascii="Times New Roman" w:hAnsi="Times New Roman" w:cs="Times New Roman"/>
          <w:sz w:val="24"/>
          <w:szCs w:val="24"/>
        </w:rPr>
        <w:t xml:space="preserve">). Usefulness of Media Resources in English Instruction: A case of Adventist Secondary Schools in Tanzania. J. Educ. Practice. 3(15):163-172.  </w:t>
      </w:r>
    </w:p>
    <w:p w:rsidR="00397F1E" w:rsidRPr="000F25A5" w:rsidRDefault="00397F1E" w:rsidP="00397F1E">
      <w:pPr>
        <w:spacing w:after="331" w:line="240" w:lineRule="auto"/>
        <w:ind w:left="720" w:hanging="705"/>
        <w:rPr>
          <w:rFonts w:ascii="Times New Roman" w:hAnsi="Times New Roman" w:cs="Times New Roman"/>
          <w:sz w:val="24"/>
          <w:szCs w:val="24"/>
        </w:rPr>
      </w:pPr>
      <w:proofErr w:type="spellStart"/>
      <w:r w:rsidRPr="000F25A5">
        <w:rPr>
          <w:rFonts w:ascii="Times New Roman" w:hAnsi="Times New Roman" w:cs="Times New Roman"/>
          <w:sz w:val="24"/>
          <w:szCs w:val="24"/>
        </w:rPr>
        <w:t>Mammudu</w:t>
      </w:r>
      <w:proofErr w:type="spellEnd"/>
      <w:r w:rsidRPr="000F25A5">
        <w:rPr>
          <w:rFonts w:ascii="Times New Roman" w:hAnsi="Times New Roman" w:cs="Times New Roman"/>
          <w:sz w:val="24"/>
          <w:szCs w:val="24"/>
        </w:rPr>
        <w:t>, J.N. (</w:t>
      </w:r>
      <w:r>
        <w:rPr>
          <w:rFonts w:ascii="Times New Roman" w:hAnsi="Times New Roman" w:cs="Times New Roman"/>
          <w:sz w:val="24"/>
          <w:szCs w:val="24"/>
        </w:rPr>
        <w:t>201</w:t>
      </w:r>
      <w:r w:rsidRPr="000F25A5">
        <w:rPr>
          <w:rFonts w:ascii="Times New Roman" w:hAnsi="Times New Roman" w:cs="Times New Roman"/>
          <w:sz w:val="24"/>
          <w:szCs w:val="24"/>
        </w:rPr>
        <w:t xml:space="preserve">6). </w:t>
      </w:r>
      <w:proofErr w:type="gramStart"/>
      <w:r w:rsidRPr="000F25A5">
        <w:rPr>
          <w:rFonts w:ascii="Times New Roman" w:hAnsi="Times New Roman" w:cs="Times New Roman"/>
          <w:sz w:val="24"/>
          <w:szCs w:val="24"/>
        </w:rPr>
        <w:t xml:space="preserve">―Causes of Students Low Enrolment and Under-achievement in </w:t>
      </w:r>
      <w:r>
        <w:rPr>
          <w:rFonts w:ascii="Times New Roman" w:hAnsi="Times New Roman" w:cs="Times New Roman"/>
          <w:sz w:val="24"/>
          <w:szCs w:val="24"/>
        </w:rPr>
        <w:t>Government</w:t>
      </w:r>
      <w:r w:rsidRPr="000F25A5">
        <w:rPr>
          <w:rFonts w:ascii="Times New Roman" w:hAnsi="Times New Roman" w:cs="Times New Roman"/>
          <w:sz w:val="24"/>
          <w:szCs w:val="24"/>
        </w:rPr>
        <w:t xml:space="preserve"> </w:t>
      </w:r>
      <w:proofErr w:type="spellStart"/>
      <w:r w:rsidRPr="000F25A5">
        <w:rPr>
          <w:rFonts w:ascii="Times New Roman" w:hAnsi="Times New Roman" w:cs="Times New Roman"/>
          <w:sz w:val="24"/>
          <w:szCs w:val="24"/>
        </w:rPr>
        <w:t>Lafiagi</w:t>
      </w:r>
      <w:proofErr w:type="spellEnd"/>
      <w:r w:rsidRPr="000F25A5">
        <w:rPr>
          <w:rFonts w:ascii="Times New Roman" w:hAnsi="Times New Roman" w:cs="Times New Roman"/>
          <w:sz w:val="24"/>
          <w:szCs w:val="24"/>
        </w:rPr>
        <w:t xml:space="preserve"> Journal of </w:t>
      </w:r>
      <w:r>
        <w:rPr>
          <w:rFonts w:ascii="Times New Roman" w:hAnsi="Times New Roman" w:cs="Times New Roman"/>
          <w:sz w:val="24"/>
          <w:szCs w:val="24"/>
        </w:rPr>
        <w:t>Government</w:t>
      </w:r>
      <w:r w:rsidRPr="000F25A5">
        <w:rPr>
          <w:rFonts w:ascii="Times New Roman" w:hAnsi="Times New Roman" w:cs="Times New Roman"/>
          <w:sz w:val="24"/>
          <w:szCs w:val="24"/>
        </w:rPr>
        <w:t xml:space="preserve"> Education, 1(1), 71-77.</w:t>
      </w:r>
      <w:proofErr w:type="gramEnd"/>
      <w:r w:rsidRPr="000F25A5">
        <w:rPr>
          <w:rFonts w:ascii="Times New Roman" w:hAnsi="Times New Roman" w:cs="Times New Roman"/>
          <w:sz w:val="24"/>
          <w:szCs w:val="24"/>
        </w:rPr>
        <w:t xml:space="preserve"> </w:t>
      </w:r>
    </w:p>
    <w:p w:rsidR="00397F1E" w:rsidRPr="000F25A5" w:rsidRDefault="00397F1E" w:rsidP="00397F1E">
      <w:pPr>
        <w:spacing w:line="240" w:lineRule="auto"/>
        <w:ind w:left="720" w:right="142" w:hanging="705"/>
        <w:rPr>
          <w:rFonts w:ascii="Times New Roman" w:hAnsi="Times New Roman" w:cs="Times New Roman"/>
          <w:sz w:val="24"/>
          <w:szCs w:val="24"/>
        </w:rPr>
      </w:pPr>
      <w:proofErr w:type="spellStart"/>
      <w:r w:rsidRPr="000F25A5">
        <w:rPr>
          <w:rFonts w:ascii="Times New Roman" w:hAnsi="Times New Roman" w:cs="Times New Roman"/>
          <w:sz w:val="24"/>
          <w:szCs w:val="24"/>
        </w:rPr>
        <w:t>Mbwambo</w:t>
      </w:r>
      <w:proofErr w:type="spellEnd"/>
      <w:r w:rsidRPr="000F25A5">
        <w:rPr>
          <w:rFonts w:ascii="Times New Roman" w:hAnsi="Times New Roman" w:cs="Times New Roman"/>
          <w:sz w:val="24"/>
          <w:szCs w:val="24"/>
        </w:rPr>
        <w:t xml:space="preserve"> NZ (</w:t>
      </w:r>
      <w:r>
        <w:rPr>
          <w:rFonts w:ascii="Times New Roman" w:hAnsi="Times New Roman" w:cs="Times New Roman"/>
          <w:sz w:val="24"/>
          <w:szCs w:val="24"/>
        </w:rPr>
        <w:t>2019</w:t>
      </w:r>
      <w:r w:rsidRPr="000F25A5">
        <w:rPr>
          <w:rFonts w:ascii="Times New Roman" w:hAnsi="Times New Roman" w:cs="Times New Roman"/>
          <w:sz w:val="24"/>
          <w:szCs w:val="24"/>
        </w:rPr>
        <w:t>).The effectiveness of the school inspectorate in improving teacher quality: A case study of English language teaching in secondary schools in Tanzania. Dar-</w:t>
      </w:r>
      <w:proofErr w:type="spellStart"/>
      <w:r w:rsidRPr="000F25A5">
        <w:rPr>
          <w:rFonts w:ascii="Times New Roman" w:hAnsi="Times New Roman" w:cs="Times New Roman"/>
          <w:sz w:val="24"/>
          <w:szCs w:val="24"/>
        </w:rPr>
        <w:t>es</w:t>
      </w:r>
      <w:proofErr w:type="spellEnd"/>
      <w:r w:rsidRPr="000F25A5">
        <w:rPr>
          <w:rFonts w:ascii="Times New Roman" w:hAnsi="Times New Roman" w:cs="Times New Roman"/>
          <w:sz w:val="24"/>
          <w:szCs w:val="24"/>
        </w:rPr>
        <w:t xml:space="preserve">-salaam:  University of Dar </w:t>
      </w:r>
      <w:proofErr w:type="spellStart"/>
      <w:r w:rsidRPr="000F25A5">
        <w:rPr>
          <w:rFonts w:ascii="Times New Roman" w:hAnsi="Times New Roman" w:cs="Times New Roman"/>
          <w:sz w:val="24"/>
          <w:szCs w:val="24"/>
        </w:rPr>
        <w:t>es</w:t>
      </w:r>
      <w:proofErr w:type="spellEnd"/>
      <w:r w:rsidRPr="000F25A5">
        <w:rPr>
          <w:rFonts w:ascii="Times New Roman" w:hAnsi="Times New Roman" w:cs="Times New Roman"/>
          <w:sz w:val="24"/>
          <w:szCs w:val="24"/>
        </w:rPr>
        <w:t xml:space="preserve"> salaam Master of Arts unpublished Dissertation. </w:t>
      </w:r>
    </w:p>
    <w:p w:rsidR="00397F1E" w:rsidRPr="000F25A5" w:rsidRDefault="00397F1E" w:rsidP="00397F1E">
      <w:pPr>
        <w:spacing w:after="0" w:line="240" w:lineRule="auto"/>
        <w:ind w:left="720" w:hanging="705"/>
        <w:rPr>
          <w:rFonts w:ascii="Times New Roman" w:hAnsi="Times New Roman" w:cs="Times New Roman"/>
          <w:sz w:val="24"/>
          <w:szCs w:val="24"/>
        </w:rPr>
      </w:pPr>
      <w:proofErr w:type="spellStart"/>
      <w:r>
        <w:rPr>
          <w:rFonts w:ascii="Times New Roman" w:hAnsi="Times New Roman" w:cs="Times New Roman"/>
          <w:sz w:val="24"/>
          <w:szCs w:val="24"/>
        </w:rPr>
        <w:t>Mohd</w:t>
      </w:r>
      <w:proofErr w:type="spellEnd"/>
      <w:r>
        <w:rPr>
          <w:rFonts w:ascii="Times New Roman" w:hAnsi="Times New Roman" w:cs="Times New Roman"/>
          <w:sz w:val="24"/>
          <w:szCs w:val="24"/>
        </w:rPr>
        <w:t>, A.B. (2018</w:t>
      </w:r>
      <w:r w:rsidRPr="000F25A5">
        <w:rPr>
          <w:rFonts w:ascii="Times New Roman" w:hAnsi="Times New Roman" w:cs="Times New Roman"/>
          <w:sz w:val="24"/>
          <w:szCs w:val="24"/>
        </w:rPr>
        <w:t>). ―</w:t>
      </w:r>
      <w:r>
        <w:rPr>
          <w:rFonts w:ascii="Times New Roman" w:hAnsi="Times New Roman" w:cs="Times New Roman"/>
          <w:sz w:val="24"/>
          <w:szCs w:val="24"/>
        </w:rPr>
        <w:t>Government</w:t>
      </w:r>
      <w:r w:rsidRPr="000F25A5">
        <w:rPr>
          <w:rFonts w:ascii="Times New Roman" w:hAnsi="Times New Roman" w:cs="Times New Roman"/>
          <w:sz w:val="24"/>
          <w:szCs w:val="24"/>
        </w:rPr>
        <w:t xml:space="preserve"> Teachers in Ilorin West LGA Secondary Schools: Journal of </w:t>
      </w:r>
      <w:r>
        <w:rPr>
          <w:rFonts w:ascii="Times New Roman" w:hAnsi="Times New Roman" w:cs="Times New Roman"/>
          <w:sz w:val="24"/>
          <w:szCs w:val="24"/>
        </w:rPr>
        <w:t>Government</w:t>
      </w:r>
      <w:r w:rsidRPr="000F25A5">
        <w:rPr>
          <w:rFonts w:ascii="Times New Roman" w:hAnsi="Times New Roman" w:cs="Times New Roman"/>
          <w:sz w:val="24"/>
          <w:szCs w:val="24"/>
        </w:rPr>
        <w:t xml:space="preserve"> Teachers  </w:t>
      </w:r>
      <w:r w:rsidRPr="000F25A5">
        <w:rPr>
          <w:rFonts w:ascii="Times New Roman" w:hAnsi="Times New Roman" w:cs="Times New Roman"/>
          <w:sz w:val="24"/>
          <w:szCs w:val="24"/>
        </w:rPr>
        <w:tab/>
        <w:t xml:space="preserve">Association of Ilorin West LGA, 19(3), 22. </w:t>
      </w:r>
    </w:p>
    <w:p w:rsidR="00397F1E" w:rsidRPr="000F25A5" w:rsidRDefault="00397F1E" w:rsidP="00397F1E">
      <w:pPr>
        <w:spacing w:after="331" w:line="240" w:lineRule="auto"/>
        <w:ind w:left="720" w:hanging="705"/>
        <w:rPr>
          <w:rFonts w:ascii="Times New Roman" w:hAnsi="Times New Roman" w:cs="Times New Roman"/>
          <w:sz w:val="24"/>
          <w:szCs w:val="24"/>
        </w:rPr>
      </w:pPr>
      <w:proofErr w:type="spellStart"/>
      <w:r w:rsidRPr="000F25A5">
        <w:rPr>
          <w:rFonts w:ascii="Times New Roman" w:hAnsi="Times New Roman" w:cs="Times New Roman"/>
          <w:sz w:val="24"/>
          <w:szCs w:val="24"/>
        </w:rPr>
        <w:t>Nworgu</w:t>
      </w:r>
      <w:proofErr w:type="spellEnd"/>
      <w:r w:rsidRPr="000F25A5">
        <w:rPr>
          <w:rFonts w:ascii="Times New Roman" w:hAnsi="Times New Roman" w:cs="Times New Roman"/>
          <w:sz w:val="24"/>
          <w:szCs w:val="24"/>
        </w:rPr>
        <w:t xml:space="preserve">, B.G. (2006) Educational Research: Basic Issues and Methodology (2 </w:t>
      </w:r>
      <w:proofErr w:type="spellStart"/>
      <w:r w:rsidRPr="000F25A5">
        <w:rPr>
          <w:rFonts w:ascii="Times New Roman" w:hAnsi="Times New Roman" w:cs="Times New Roman"/>
          <w:sz w:val="24"/>
          <w:szCs w:val="24"/>
        </w:rPr>
        <w:t>nd</w:t>
      </w:r>
      <w:proofErr w:type="spellEnd"/>
      <w:r w:rsidRPr="000F25A5">
        <w:rPr>
          <w:rFonts w:ascii="Times New Roman" w:hAnsi="Times New Roman" w:cs="Times New Roman"/>
          <w:sz w:val="24"/>
          <w:szCs w:val="24"/>
        </w:rPr>
        <w:t xml:space="preserve"> Edition), </w:t>
      </w:r>
      <w:proofErr w:type="spellStart"/>
      <w:r w:rsidRPr="000F25A5">
        <w:rPr>
          <w:rFonts w:ascii="Times New Roman" w:hAnsi="Times New Roman" w:cs="Times New Roman"/>
          <w:sz w:val="24"/>
          <w:szCs w:val="24"/>
        </w:rPr>
        <w:t>Nsukka</w:t>
      </w:r>
      <w:proofErr w:type="spellEnd"/>
      <w:r w:rsidRPr="000F25A5">
        <w:rPr>
          <w:rFonts w:ascii="Times New Roman" w:hAnsi="Times New Roman" w:cs="Times New Roman"/>
          <w:sz w:val="24"/>
          <w:szCs w:val="24"/>
        </w:rPr>
        <w:t xml:space="preserve"> University Trust Publishers. </w:t>
      </w:r>
    </w:p>
    <w:p w:rsidR="00397F1E" w:rsidRPr="000F25A5" w:rsidRDefault="00397F1E" w:rsidP="00397F1E">
      <w:pPr>
        <w:spacing w:line="240" w:lineRule="auto"/>
        <w:ind w:left="720" w:right="148" w:hanging="705"/>
        <w:rPr>
          <w:rFonts w:ascii="Times New Roman" w:hAnsi="Times New Roman" w:cs="Times New Roman"/>
          <w:sz w:val="24"/>
          <w:szCs w:val="24"/>
        </w:rPr>
      </w:pPr>
      <w:r>
        <w:rPr>
          <w:rFonts w:ascii="Times New Roman" w:hAnsi="Times New Roman" w:cs="Times New Roman"/>
          <w:sz w:val="24"/>
          <w:szCs w:val="24"/>
        </w:rPr>
        <w:t>O‘Neill (202</w:t>
      </w:r>
      <w:r w:rsidRPr="000F25A5">
        <w:rPr>
          <w:rFonts w:ascii="Times New Roman" w:hAnsi="Times New Roman" w:cs="Times New Roman"/>
          <w:sz w:val="24"/>
          <w:szCs w:val="24"/>
        </w:rPr>
        <w:t xml:space="preserve">0). The impact of school facilities on student achievement, behavior, attendance and teacher turn over at selected Texas middle schools in region XIII ESC. Unpublished doctoral dissertation, Texas </w:t>
      </w:r>
      <w:proofErr w:type="gramStart"/>
      <w:r w:rsidRPr="000F25A5">
        <w:rPr>
          <w:rFonts w:ascii="Times New Roman" w:hAnsi="Times New Roman" w:cs="Times New Roman"/>
          <w:sz w:val="24"/>
          <w:szCs w:val="24"/>
        </w:rPr>
        <w:t>A</w:t>
      </w:r>
      <w:proofErr w:type="gramEnd"/>
      <w:r w:rsidRPr="000F25A5">
        <w:rPr>
          <w:rFonts w:ascii="Times New Roman" w:hAnsi="Times New Roman" w:cs="Times New Roman"/>
          <w:sz w:val="24"/>
          <w:szCs w:val="24"/>
        </w:rPr>
        <w:t xml:space="preserve"> &amp; M University College </w:t>
      </w:r>
      <w:proofErr w:type="spellStart"/>
      <w:r w:rsidRPr="000F25A5">
        <w:rPr>
          <w:rFonts w:ascii="Times New Roman" w:hAnsi="Times New Roman" w:cs="Times New Roman"/>
          <w:sz w:val="24"/>
          <w:szCs w:val="24"/>
        </w:rPr>
        <w:t>Staion</w:t>
      </w:r>
      <w:proofErr w:type="spellEnd"/>
      <w:r w:rsidRPr="000F25A5">
        <w:rPr>
          <w:rFonts w:ascii="Times New Roman" w:hAnsi="Times New Roman" w:cs="Times New Roman"/>
          <w:sz w:val="24"/>
          <w:szCs w:val="24"/>
        </w:rPr>
        <w:t xml:space="preserve">, TX </w:t>
      </w:r>
    </w:p>
    <w:p w:rsidR="00397F1E" w:rsidRPr="000F25A5" w:rsidRDefault="00397F1E" w:rsidP="00397F1E">
      <w:pPr>
        <w:spacing w:after="331" w:line="240" w:lineRule="auto"/>
        <w:ind w:left="720" w:hanging="705"/>
        <w:rPr>
          <w:rFonts w:ascii="Times New Roman" w:hAnsi="Times New Roman" w:cs="Times New Roman"/>
          <w:sz w:val="24"/>
          <w:szCs w:val="24"/>
        </w:rPr>
      </w:pPr>
      <w:proofErr w:type="spellStart"/>
      <w:r w:rsidRPr="000F25A5">
        <w:rPr>
          <w:rFonts w:ascii="Times New Roman" w:hAnsi="Times New Roman" w:cs="Times New Roman"/>
          <w:sz w:val="24"/>
          <w:szCs w:val="24"/>
        </w:rPr>
        <w:t>Odili</w:t>
      </w:r>
      <w:proofErr w:type="gramStart"/>
      <w:r w:rsidRPr="000F25A5">
        <w:rPr>
          <w:rFonts w:ascii="Times New Roman" w:hAnsi="Times New Roman" w:cs="Times New Roman"/>
          <w:sz w:val="24"/>
          <w:szCs w:val="24"/>
        </w:rPr>
        <w:t>,G.O</w:t>
      </w:r>
      <w:proofErr w:type="spellEnd"/>
      <w:proofErr w:type="gramEnd"/>
      <w:r w:rsidRPr="000F25A5">
        <w:rPr>
          <w:rFonts w:ascii="Times New Roman" w:hAnsi="Times New Roman" w:cs="Times New Roman"/>
          <w:sz w:val="24"/>
          <w:szCs w:val="24"/>
        </w:rPr>
        <w:t>. (</w:t>
      </w:r>
      <w:r>
        <w:rPr>
          <w:rFonts w:ascii="Times New Roman" w:hAnsi="Times New Roman" w:cs="Times New Roman"/>
          <w:sz w:val="24"/>
          <w:szCs w:val="24"/>
        </w:rPr>
        <w:t>2019</w:t>
      </w:r>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The training of NCE Mathematics Teachers.</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A Focus on Instructional Materials.</w:t>
      </w:r>
      <w:proofErr w:type="gramEnd"/>
      <w:r w:rsidRPr="000F25A5">
        <w:rPr>
          <w:rFonts w:ascii="Times New Roman" w:hAnsi="Times New Roman" w:cs="Times New Roman"/>
          <w:sz w:val="24"/>
          <w:szCs w:val="24"/>
        </w:rPr>
        <w:t xml:space="preserve">  ABACUS Journal of Mathematics Association of Nigeria, 22(1), 98-105. </w:t>
      </w:r>
    </w:p>
    <w:p w:rsidR="00397F1E" w:rsidRPr="000F25A5" w:rsidRDefault="00397F1E" w:rsidP="00397F1E">
      <w:pPr>
        <w:spacing w:line="240" w:lineRule="auto"/>
        <w:ind w:left="720" w:right="148" w:hanging="705"/>
        <w:rPr>
          <w:rFonts w:ascii="Times New Roman" w:hAnsi="Times New Roman" w:cs="Times New Roman"/>
          <w:sz w:val="24"/>
          <w:szCs w:val="24"/>
        </w:rPr>
      </w:pPr>
      <w:proofErr w:type="spellStart"/>
      <w:r>
        <w:rPr>
          <w:rFonts w:ascii="Times New Roman" w:hAnsi="Times New Roman" w:cs="Times New Roman"/>
          <w:sz w:val="24"/>
          <w:szCs w:val="24"/>
        </w:rPr>
        <w:t>Ogunleye</w:t>
      </w:r>
      <w:proofErr w:type="spellEnd"/>
      <w:r>
        <w:rPr>
          <w:rFonts w:ascii="Times New Roman" w:hAnsi="Times New Roman" w:cs="Times New Roman"/>
          <w:sz w:val="24"/>
          <w:szCs w:val="24"/>
        </w:rPr>
        <w:t>, A. O. (201</w:t>
      </w:r>
      <w:r w:rsidRPr="000F25A5">
        <w:rPr>
          <w:rFonts w:ascii="Times New Roman" w:hAnsi="Times New Roman" w:cs="Times New Roman"/>
          <w:sz w:val="24"/>
          <w:szCs w:val="24"/>
        </w:rPr>
        <w:t xml:space="preserve">6). </w:t>
      </w:r>
      <w:proofErr w:type="gramStart"/>
      <w:r w:rsidRPr="000F25A5">
        <w:rPr>
          <w:rFonts w:ascii="Times New Roman" w:hAnsi="Times New Roman" w:cs="Times New Roman"/>
          <w:sz w:val="24"/>
          <w:szCs w:val="24"/>
        </w:rPr>
        <w:t>Towards the Optimal Utilization and Management of Resources for the effective Teaching and Learning of physics in Schools.</w:t>
      </w:r>
      <w:proofErr w:type="gram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 xml:space="preserve">Proceedings of the 41st Annual conference of the </w:t>
      </w:r>
      <w:r>
        <w:rPr>
          <w:rFonts w:ascii="Times New Roman" w:hAnsi="Times New Roman" w:cs="Times New Roman"/>
          <w:sz w:val="24"/>
          <w:szCs w:val="24"/>
        </w:rPr>
        <w:t>Government</w:t>
      </w:r>
      <w:r w:rsidRPr="000F25A5">
        <w:rPr>
          <w:rFonts w:ascii="Times New Roman" w:hAnsi="Times New Roman" w:cs="Times New Roman"/>
          <w:sz w:val="24"/>
          <w:szCs w:val="24"/>
        </w:rPr>
        <w:t xml:space="preserve"> </w:t>
      </w:r>
      <w:proofErr w:type="spellStart"/>
      <w:r w:rsidRPr="000F25A5">
        <w:rPr>
          <w:rFonts w:ascii="Times New Roman" w:hAnsi="Times New Roman" w:cs="Times New Roman"/>
          <w:sz w:val="24"/>
          <w:szCs w:val="24"/>
        </w:rPr>
        <w:t>Teachers‘Association</w:t>
      </w:r>
      <w:proofErr w:type="spellEnd"/>
      <w:r w:rsidRPr="000F25A5">
        <w:rPr>
          <w:rFonts w:ascii="Times New Roman" w:hAnsi="Times New Roman" w:cs="Times New Roman"/>
          <w:sz w:val="24"/>
          <w:szCs w:val="24"/>
        </w:rPr>
        <w:t xml:space="preserve"> of Nigeria (STAN).</w:t>
      </w:r>
      <w:proofErr w:type="gramEnd"/>
      <w:r w:rsidRPr="000F25A5">
        <w:rPr>
          <w:rFonts w:ascii="Times New Roman" w:hAnsi="Times New Roman" w:cs="Times New Roman"/>
          <w:sz w:val="24"/>
          <w:szCs w:val="24"/>
        </w:rPr>
        <w:t xml:space="preserve">  </w:t>
      </w:r>
    </w:p>
    <w:p w:rsidR="00397F1E" w:rsidRPr="000F25A5" w:rsidRDefault="00397F1E" w:rsidP="00397F1E">
      <w:pPr>
        <w:spacing w:after="331" w:line="240" w:lineRule="auto"/>
        <w:ind w:left="720" w:right="147" w:hanging="705"/>
        <w:rPr>
          <w:rFonts w:ascii="Times New Roman" w:hAnsi="Times New Roman" w:cs="Times New Roman"/>
          <w:sz w:val="24"/>
          <w:szCs w:val="24"/>
        </w:rPr>
      </w:pPr>
      <w:proofErr w:type="spellStart"/>
      <w:proofErr w:type="gramStart"/>
      <w:r w:rsidRPr="000F25A5">
        <w:rPr>
          <w:rFonts w:ascii="Times New Roman" w:hAnsi="Times New Roman" w:cs="Times New Roman"/>
          <w:sz w:val="24"/>
          <w:szCs w:val="24"/>
        </w:rPr>
        <w:t>Onas</w:t>
      </w:r>
      <w:r>
        <w:rPr>
          <w:rFonts w:ascii="Times New Roman" w:hAnsi="Times New Roman" w:cs="Times New Roman"/>
          <w:sz w:val="24"/>
          <w:szCs w:val="24"/>
        </w:rPr>
        <w:t>anya</w:t>
      </w:r>
      <w:proofErr w:type="spellEnd"/>
      <w:r>
        <w:rPr>
          <w:rFonts w:ascii="Times New Roman" w:hAnsi="Times New Roman" w:cs="Times New Roman"/>
          <w:sz w:val="24"/>
          <w:szCs w:val="24"/>
        </w:rPr>
        <w:t xml:space="preserve"> B.I. &amp; </w:t>
      </w:r>
      <w:proofErr w:type="spellStart"/>
      <w:r>
        <w:rPr>
          <w:rFonts w:ascii="Times New Roman" w:hAnsi="Times New Roman" w:cs="Times New Roman"/>
          <w:sz w:val="24"/>
          <w:szCs w:val="24"/>
        </w:rPr>
        <w:t>Omosewo</w:t>
      </w:r>
      <w:proofErr w:type="spellEnd"/>
      <w:r>
        <w:rPr>
          <w:rFonts w:ascii="Times New Roman" w:hAnsi="Times New Roman" w:cs="Times New Roman"/>
          <w:sz w:val="24"/>
          <w:szCs w:val="24"/>
        </w:rPr>
        <w:t>, O. O. (2018</w:t>
      </w:r>
      <w:r w:rsidRPr="000F25A5">
        <w:rPr>
          <w:rFonts w:ascii="Times New Roman" w:hAnsi="Times New Roman" w:cs="Times New Roman"/>
          <w:sz w:val="24"/>
          <w:szCs w:val="24"/>
        </w:rPr>
        <w:t>).</w:t>
      </w:r>
      <w:proofErr w:type="gramEnd"/>
      <w:r w:rsidRPr="000F25A5">
        <w:rPr>
          <w:rFonts w:ascii="Times New Roman" w:hAnsi="Times New Roman" w:cs="Times New Roman"/>
          <w:sz w:val="24"/>
          <w:szCs w:val="24"/>
        </w:rPr>
        <w:t xml:space="preserve"> Effect of using standard instructional materials and improvised instructional materials on Secondary School </w:t>
      </w:r>
      <w:proofErr w:type="gramStart"/>
      <w:r w:rsidRPr="000F25A5">
        <w:rPr>
          <w:rFonts w:ascii="Times New Roman" w:hAnsi="Times New Roman" w:cs="Times New Roman"/>
          <w:sz w:val="24"/>
          <w:szCs w:val="24"/>
        </w:rPr>
        <w:t>Students‘ Academic</w:t>
      </w:r>
      <w:proofErr w:type="gramEnd"/>
      <w:r w:rsidRPr="000F25A5">
        <w:rPr>
          <w:rFonts w:ascii="Times New Roman" w:hAnsi="Times New Roman" w:cs="Times New Roman"/>
          <w:sz w:val="24"/>
          <w:szCs w:val="24"/>
        </w:rPr>
        <w:t xml:space="preserve"> Performance in  Physics in Ilorin, Nigeria. </w:t>
      </w:r>
    </w:p>
    <w:p w:rsidR="00397F1E" w:rsidRDefault="00397F1E" w:rsidP="00397F1E">
      <w:pPr>
        <w:spacing w:line="240" w:lineRule="auto"/>
        <w:ind w:left="720" w:right="143" w:hanging="705"/>
        <w:rPr>
          <w:rFonts w:ascii="Times New Roman" w:hAnsi="Times New Roman" w:cs="Times New Roman"/>
          <w:sz w:val="24"/>
          <w:szCs w:val="24"/>
        </w:rPr>
      </w:pPr>
      <w:proofErr w:type="gramStart"/>
      <w:r>
        <w:rPr>
          <w:rFonts w:ascii="Times New Roman" w:hAnsi="Times New Roman" w:cs="Times New Roman"/>
          <w:sz w:val="24"/>
          <w:szCs w:val="24"/>
        </w:rPr>
        <w:lastRenderedPageBreak/>
        <w:t>UNESCO (202</w:t>
      </w:r>
      <w:r w:rsidRPr="000F25A5">
        <w:rPr>
          <w:rFonts w:ascii="Times New Roman" w:hAnsi="Times New Roman" w:cs="Times New Roman"/>
          <w:sz w:val="24"/>
          <w:szCs w:val="24"/>
        </w:rPr>
        <w:t>0).</w:t>
      </w:r>
      <w:proofErr w:type="gramEnd"/>
      <w:r w:rsidRPr="000F25A5">
        <w:rPr>
          <w:rFonts w:ascii="Times New Roman" w:hAnsi="Times New Roman" w:cs="Times New Roman"/>
          <w:sz w:val="24"/>
          <w:szCs w:val="24"/>
        </w:rPr>
        <w:t xml:space="preserve"> Quality of education and improvement of school achievement retrieved from http://www.unesco.org/education/educprog/bro</w:t>
      </w:r>
      <w:r>
        <w:rPr>
          <w:rFonts w:ascii="Times New Roman" w:hAnsi="Times New Roman" w:cs="Times New Roman"/>
          <w:sz w:val="24"/>
          <w:szCs w:val="24"/>
        </w:rPr>
        <w:t>nchure /019.html (August 6, 2019</w:t>
      </w:r>
      <w:proofErr w:type="gramStart"/>
      <w:r w:rsidRPr="000F25A5">
        <w:rPr>
          <w:rFonts w:ascii="Times New Roman" w:hAnsi="Times New Roman" w:cs="Times New Roman"/>
          <w:sz w:val="24"/>
          <w:szCs w:val="24"/>
        </w:rPr>
        <w:t>)  URT</w:t>
      </w:r>
      <w:proofErr w:type="gramEnd"/>
      <w:r w:rsidRPr="000F25A5">
        <w:rPr>
          <w:rFonts w:ascii="Times New Roman" w:hAnsi="Times New Roman" w:cs="Times New Roman"/>
          <w:sz w:val="24"/>
          <w:szCs w:val="24"/>
        </w:rPr>
        <w:t xml:space="preserve"> (Un</w:t>
      </w:r>
      <w:r>
        <w:rPr>
          <w:rFonts w:ascii="Times New Roman" w:hAnsi="Times New Roman" w:cs="Times New Roman"/>
          <w:sz w:val="24"/>
          <w:szCs w:val="24"/>
        </w:rPr>
        <w:t>ited Republic of Tanzania) (2019</w:t>
      </w:r>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Ministry of Education and Vocational Institute of Education.</w:t>
      </w:r>
      <w:proofErr w:type="gramEnd"/>
      <w:r w:rsidRPr="000F25A5">
        <w:rPr>
          <w:rFonts w:ascii="Times New Roman" w:hAnsi="Times New Roman" w:cs="Times New Roman"/>
          <w:sz w:val="24"/>
          <w:szCs w:val="24"/>
        </w:rPr>
        <w:t xml:space="preserve"> Dar </w:t>
      </w:r>
      <w:proofErr w:type="spellStart"/>
      <w:r w:rsidRPr="000F25A5">
        <w:rPr>
          <w:rFonts w:ascii="Times New Roman" w:hAnsi="Times New Roman" w:cs="Times New Roman"/>
          <w:sz w:val="24"/>
          <w:szCs w:val="24"/>
        </w:rPr>
        <w:t>es</w:t>
      </w:r>
      <w:proofErr w:type="spellEnd"/>
      <w:r w:rsidRPr="000F25A5">
        <w:rPr>
          <w:rFonts w:ascii="Times New Roman" w:hAnsi="Times New Roman" w:cs="Times New Roman"/>
          <w:sz w:val="24"/>
          <w:szCs w:val="24"/>
        </w:rPr>
        <w:t xml:space="preserve"> </w:t>
      </w:r>
      <w:proofErr w:type="gramStart"/>
      <w:r w:rsidRPr="000F25A5">
        <w:rPr>
          <w:rFonts w:ascii="Times New Roman" w:hAnsi="Times New Roman" w:cs="Times New Roman"/>
          <w:sz w:val="24"/>
          <w:szCs w:val="24"/>
        </w:rPr>
        <w:t>salaam</w:t>
      </w:r>
      <w:proofErr w:type="gramEnd"/>
      <w:r w:rsidRPr="000F25A5">
        <w:rPr>
          <w:rFonts w:ascii="Times New Roman" w:hAnsi="Times New Roman" w:cs="Times New Roman"/>
          <w:sz w:val="24"/>
          <w:szCs w:val="24"/>
        </w:rPr>
        <w:t xml:space="preserve">: Tanzania Institute of Education (TIE). </w:t>
      </w:r>
    </w:p>
    <w:p w:rsidR="00397F1E" w:rsidRDefault="00397F1E" w:rsidP="00397F1E">
      <w:pPr>
        <w:spacing w:line="360" w:lineRule="auto"/>
        <w:ind w:right="143"/>
        <w:rPr>
          <w:rFonts w:ascii="Times New Roman" w:hAnsi="Times New Roman" w:cs="Times New Roman"/>
          <w:sz w:val="24"/>
          <w:szCs w:val="24"/>
        </w:rPr>
      </w:pPr>
    </w:p>
    <w:p w:rsidR="00397F1E" w:rsidRDefault="00397F1E" w:rsidP="00397F1E">
      <w:pPr>
        <w:spacing w:after="0" w:line="480" w:lineRule="auto"/>
        <w:ind w:left="720" w:right="144" w:hanging="706"/>
        <w:rPr>
          <w:rFonts w:ascii="Times New Roman" w:hAnsi="Times New Roman" w:cs="Times New Roman"/>
          <w:sz w:val="24"/>
          <w:szCs w:val="24"/>
        </w:rPr>
      </w:pPr>
    </w:p>
    <w:p w:rsidR="00397F1E" w:rsidRDefault="00397F1E">
      <w:pPr>
        <w:spacing w:after="200" w:line="276" w:lineRule="auto"/>
        <w:rPr>
          <w:rFonts w:ascii="Times New Roman" w:hAnsi="Times New Roman"/>
          <w:b/>
          <w:bCs/>
          <w:sz w:val="24"/>
          <w:szCs w:val="24"/>
        </w:rPr>
      </w:pPr>
      <w:r>
        <w:rPr>
          <w:rFonts w:ascii="Times New Roman" w:hAnsi="Times New Roman"/>
          <w:b/>
          <w:bCs/>
          <w:sz w:val="24"/>
          <w:szCs w:val="24"/>
        </w:rPr>
        <w:br w:type="page"/>
      </w:r>
    </w:p>
    <w:p w:rsidR="00397F1E" w:rsidRPr="00C23D8B" w:rsidRDefault="00397F1E" w:rsidP="00397F1E">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QUESTIONNAIRE</w:t>
      </w:r>
    </w:p>
    <w:p w:rsidR="00397F1E" w:rsidRPr="00C23D8B" w:rsidRDefault="00397F1E" w:rsidP="00397F1E">
      <w:pPr>
        <w:spacing w:after="0" w:line="480" w:lineRule="auto"/>
        <w:ind w:left="810" w:hanging="810"/>
        <w:jc w:val="center"/>
        <w:rPr>
          <w:rFonts w:ascii="Times New Roman" w:hAnsi="Times New Roman"/>
          <w:b/>
          <w:sz w:val="24"/>
          <w:szCs w:val="24"/>
        </w:rPr>
      </w:pPr>
      <w:r>
        <w:rPr>
          <w:rFonts w:ascii="Times New Roman" w:hAnsi="Times New Roman"/>
          <w:b/>
          <w:sz w:val="24"/>
          <w:szCs w:val="24"/>
        </w:rPr>
        <w:t>KWARA STATE COLLEGE OF EDUCATION ILORIN</w:t>
      </w:r>
    </w:p>
    <w:p w:rsidR="00397F1E" w:rsidRPr="00BF2520" w:rsidRDefault="00397F1E" w:rsidP="00397F1E">
      <w:pPr>
        <w:spacing w:line="360" w:lineRule="auto"/>
        <w:jc w:val="center"/>
        <w:rPr>
          <w:rFonts w:ascii="Times New Roman" w:hAnsi="Times New Roman"/>
          <w:b/>
          <w:sz w:val="24"/>
          <w:szCs w:val="24"/>
          <w:lang w:val="en-GB"/>
        </w:rPr>
      </w:pPr>
      <w:r w:rsidRPr="00BF2520">
        <w:rPr>
          <w:rFonts w:ascii="Times New Roman" w:hAnsi="Times New Roman"/>
          <w:b/>
          <w:sz w:val="24"/>
          <w:szCs w:val="24"/>
          <w:lang w:val="en-GB"/>
        </w:rPr>
        <w:t>INSTRUCTIONAL MATERIALS AND STUDENTS’ ACADEMIC PERFORMANCE IN GOVERNMENT IN SECONDARY SCHOOLS IN ILORIN WEST L</w:t>
      </w:r>
      <w:r>
        <w:rPr>
          <w:rFonts w:ascii="Times New Roman" w:hAnsi="Times New Roman"/>
          <w:b/>
          <w:sz w:val="24"/>
          <w:szCs w:val="24"/>
          <w:lang w:val="en-GB"/>
        </w:rPr>
        <w:t xml:space="preserve">OCAL </w:t>
      </w:r>
      <w:r w:rsidRPr="00BF2520">
        <w:rPr>
          <w:rFonts w:ascii="Times New Roman" w:hAnsi="Times New Roman"/>
          <w:b/>
          <w:sz w:val="24"/>
          <w:szCs w:val="24"/>
          <w:lang w:val="en-GB"/>
        </w:rPr>
        <w:t>G</w:t>
      </w:r>
      <w:r>
        <w:rPr>
          <w:rFonts w:ascii="Times New Roman" w:hAnsi="Times New Roman"/>
          <w:b/>
          <w:sz w:val="24"/>
          <w:szCs w:val="24"/>
          <w:lang w:val="en-GB"/>
        </w:rPr>
        <w:t xml:space="preserve">OVERNMENT </w:t>
      </w:r>
      <w:r w:rsidRPr="00BF2520">
        <w:rPr>
          <w:rFonts w:ascii="Times New Roman" w:hAnsi="Times New Roman"/>
          <w:b/>
          <w:sz w:val="24"/>
          <w:szCs w:val="24"/>
          <w:lang w:val="en-GB"/>
        </w:rPr>
        <w:t>A</w:t>
      </w:r>
      <w:r>
        <w:rPr>
          <w:rFonts w:ascii="Times New Roman" w:hAnsi="Times New Roman"/>
          <w:b/>
          <w:sz w:val="24"/>
          <w:szCs w:val="24"/>
          <w:lang w:val="en-GB"/>
        </w:rPr>
        <w:t>REA</w:t>
      </w:r>
      <w:r w:rsidRPr="00BF2520">
        <w:rPr>
          <w:rFonts w:ascii="Times New Roman" w:hAnsi="Times New Roman"/>
          <w:b/>
          <w:sz w:val="24"/>
          <w:szCs w:val="24"/>
          <w:lang w:val="en-GB"/>
        </w:rPr>
        <w:t>, KWARA STATE</w:t>
      </w:r>
    </w:p>
    <w:p w:rsidR="00397F1E" w:rsidRDefault="00397F1E" w:rsidP="00397F1E">
      <w:pPr>
        <w:spacing w:line="240" w:lineRule="auto"/>
        <w:jc w:val="center"/>
        <w:rPr>
          <w:rFonts w:ascii="Times New Roman" w:hAnsi="Times New Roman"/>
          <w:b/>
          <w:sz w:val="24"/>
          <w:szCs w:val="24"/>
          <w:lang w:val="en-GB"/>
        </w:rPr>
      </w:pPr>
    </w:p>
    <w:p w:rsidR="00397F1E" w:rsidRPr="00C23D8B" w:rsidRDefault="00397F1E" w:rsidP="00397F1E">
      <w:pPr>
        <w:spacing w:after="0" w:line="480" w:lineRule="auto"/>
        <w:jc w:val="both"/>
        <w:rPr>
          <w:rFonts w:ascii="Times New Roman" w:hAnsi="Times New Roman"/>
          <w:b/>
          <w:sz w:val="24"/>
          <w:szCs w:val="24"/>
        </w:rPr>
      </w:pPr>
      <w:r w:rsidRPr="00C23D8B">
        <w:rPr>
          <w:rFonts w:ascii="Times New Roman" w:hAnsi="Times New Roman"/>
          <w:b/>
          <w:sz w:val="24"/>
          <w:szCs w:val="24"/>
        </w:rPr>
        <w:t>Dear Respondents,</w:t>
      </w:r>
    </w:p>
    <w:p w:rsidR="00397F1E" w:rsidRPr="00C23D8B" w:rsidRDefault="00397F1E" w:rsidP="00397F1E">
      <w:pPr>
        <w:spacing w:after="0" w:line="480" w:lineRule="auto"/>
        <w:jc w:val="both"/>
        <w:rPr>
          <w:rFonts w:ascii="Times New Roman" w:hAnsi="Times New Roman"/>
          <w:sz w:val="24"/>
          <w:szCs w:val="24"/>
        </w:rPr>
      </w:pPr>
      <w:r w:rsidRPr="00C23D8B">
        <w:rPr>
          <w:rFonts w:ascii="Times New Roman" w:hAnsi="Times New Roman"/>
          <w:b/>
          <w:sz w:val="24"/>
          <w:szCs w:val="24"/>
        </w:rPr>
        <w:tab/>
      </w:r>
      <w:r>
        <w:rPr>
          <w:rFonts w:ascii="Times New Roman" w:hAnsi="Times New Roman"/>
          <w:sz w:val="24"/>
          <w:szCs w:val="24"/>
        </w:rPr>
        <w:t>We are</w:t>
      </w:r>
      <w:r w:rsidRPr="00C23D8B">
        <w:rPr>
          <w:rFonts w:ascii="Times New Roman" w:hAnsi="Times New Roman"/>
          <w:sz w:val="24"/>
          <w:szCs w:val="24"/>
        </w:rPr>
        <w:t xml:space="preserve"> conducting a research work </w:t>
      </w:r>
      <w:proofErr w:type="spellStart"/>
      <w:r w:rsidRPr="00C23D8B">
        <w:rPr>
          <w:rFonts w:ascii="Times New Roman" w:hAnsi="Times New Roman"/>
          <w:sz w:val="24"/>
          <w:szCs w:val="24"/>
        </w:rPr>
        <w:t>on</w:t>
      </w:r>
      <w:r>
        <w:rPr>
          <w:rFonts w:ascii="Times New Roman" w:hAnsi="Times New Roman"/>
          <w:sz w:val="24"/>
          <w:szCs w:val="24"/>
        </w:rPr>
        <w:t>the</w:t>
      </w:r>
      <w:proofErr w:type="spellEnd"/>
      <w:r>
        <w:rPr>
          <w:rFonts w:ascii="Times New Roman" w:hAnsi="Times New Roman"/>
          <w:sz w:val="24"/>
          <w:szCs w:val="24"/>
        </w:rPr>
        <w:t xml:space="preserve"> above topic. </w:t>
      </w:r>
      <w:r w:rsidRPr="00C23D8B">
        <w:rPr>
          <w:rFonts w:ascii="Times New Roman" w:hAnsi="Times New Roman"/>
          <w:sz w:val="24"/>
          <w:szCs w:val="24"/>
        </w:rPr>
        <w:t>It will be highly appreciated if this questionnaire is completed as requested. Information given by you on this questionnaire is meant for research purpose and will be treated as strictly confidential.</w:t>
      </w:r>
    </w:p>
    <w:p w:rsidR="00397F1E" w:rsidRPr="00C23D8B" w:rsidRDefault="00397F1E" w:rsidP="00397F1E">
      <w:pPr>
        <w:spacing w:after="0" w:line="480" w:lineRule="auto"/>
        <w:jc w:val="both"/>
        <w:rPr>
          <w:rFonts w:ascii="Times New Roman" w:hAnsi="Times New Roman"/>
          <w:sz w:val="24"/>
          <w:szCs w:val="24"/>
        </w:rPr>
      </w:pPr>
      <w:r w:rsidRPr="00C23D8B">
        <w:rPr>
          <w:rFonts w:ascii="Times New Roman" w:hAnsi="Times New Roman"/>
          <w:sz w:val="24"/>
          <w:szCs w:val="24"/>
        </w:rPr>
        <w:tab/>
        <w:t>Please respond to the items honestly as possible.</w:t>
      </w:r>
    </w:p>
    <w:p w:rsidR="00397F1E" w:rsidRDefault="00397F1E" w:rsidP="00397F1E">
      <w:pPr>
        <w:spacing w:after="0" w:line="480" w:lineRule="auto"/>
        <w:ind w:left="1440" w:firstLine="72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C23D8B">
        <w:rPr>
          <w:rFonts w:ascii="Times New Roman" w:hAnsi="Times New Roman"/>
          <w:b/>
          <w:sz w:val="24"/>
          <w:szCs w:val="24"/>
        </w:rPr>
        <w:t xml:space="preserve">Yours faithfully, </w:t>
      </w:r>
    </w:p>
    <w:p w:rsidR="00397F1E" w:rsidRDefault="00397F1E" w:rsidP="00397F1E">
      <w:pPr>
        <w:spacing w:after="0" w:line="480" w:lineRule="auto"/>
        <w:jc w:val="both"/>
        <w:rPr>
          <w:rFonts w:ascii="Times New Roman" w:hAnsi="Times New Roman"/>
          <w:b/>
          <w:bCs/>
          <w:sz w:val="24"/>
          <w:szCs w:val="24"/>
        </w:rPr>
      </w:pPr>
      <w:r w:rsidRPr="00CE509D">
        <w:rPr>
          <w:rFonts w:ascii="Times New Roman" w:hAnsi="Times New Roman"/>
          <w:b/>
          <w:sz w:val="24"/>
          <w:szCs w:val="24"/>
        </w:rPr>
        <w:tab/>
      </w:r>
      <w:r w:rsidRPr="00CE509D">
        <w:rPr>
          <w:rFonts w:ascii="Times New Roman" w:hAnsi="Times New Roman"/>
          <w:b/>
          <w:sz w:val="24"/>
          <w:szCs w:val="24"/>
        </w:rPr>
        <w:tab/>
      </w:r>
      <w:r w:rsidRPr="00CE509D">
        <w:rPr>
          <w:rFonts w:ascii="Times New Roman" w:hAnsi="Times New Roman"/>
          <w:b/>
          <w:sz w:val="24"/>
          <w:szCs w:val="24"/>
        </w:rPr>
        <w:tab/>
      </w:r>
      <w:r w:rsidRPr="00CE509D">
        <w:rPr>
          <w:rFonts w:ascii="Times New Roman" w:hAnsi="Times New Roman"/>
          <w:b/>
          <w:sz w:val="24"/>
          <w:szCs w:val="24"/>
        </w:rPr>
        <w:tab/>
      </w:r>
      <w:r w:rsidRPr="00CE509D">
        <w:rPr>
          <w:rFonts w:ascii="Times New Roman" w:hAnsi="Times New Roman"/>
          <w:b/>
          <w:sz w:val="24"/>
          <w:szCs w:val="24"/>
        </w:rPr>
        <w:tab/>
      </w:r>
      <w:r w:rsidRPr="00CE509D">
        <w:rPr>
          <w:rFonts w:ascii="Times New Roman" w:hAnsi="Times New Roman"/>
          <w:b/>
          <w:sz w:val="24"/>
          <w:szCs w:val="24"/>
        </w:rPr>
        <w:tab/>
      </w:r>
      <w:r w:rsidRPr="00CE509D">
        <w:rPr>
          <w:rFonts w:ascii="Times New Roman" w:hAnsi="Times New Roman"/>
          <w:b/>
          <w:sz w:val="24"/>
          <w:szCs w:val="24"/>
        </w:rPr>
        <w:tab/>
      </w:r>
      <w:r>
        <w:rPr>
          <w:rFonts w:ascii="Times New Roman" w:hAnsi="Times New Roman"/>
          <w:b/>
          <w:sz w:val="28"/>
        </w:rPr>
        <w:t>The Researchers</w:t>
      </w:r>
    </w:p>
    <w:p w:rsidR="00397F1E" w:rsidRPr="00C23D8B" w:rsidRDefault="00397F1E" w:rsidP="00397F1E">
      <w:pPr>
        <w:spacing w:after="0" w:line="240" w:lineRule="auto"/>
        <w:jc w:val="center"/>
        <w:rPr>
          <w:rFonts w:ascii="Times New Roman" w:hAnsi="Times New Roman"/>
          <w:b/>
          <w:bCs/>
          <w:sz w:val="24"/>
          <w:szCs w:val="24"/>
        </w:rPr>
      </w:pPr>
      <w:r w:rsidRPr="00C23D8B">
        <w:rPr>
          <w:rFonts w:ascii="Times New Roman" w:hAnsi="Times New Roman"/>
          <w:b/>
          <w:bCs/>
          <w:sz w:val="24"/>
          <w:szCs w:val="24"/>
        </w:rPr>
        <w:t>SECTION A</w:t>
      </w:r>
    </w:p>
    <w:p w:rsidR="00397F1E" w:rsidRPr="00C23D8B" w:rsidRDefault="00397F1E" w:rsidP="00397F1E">
      <w:pPr>
        <w:spacing w:after="0" w:line="240" w:lineRule="auto"/>
        <w:jc w:val="both"/>
        <w:rPr>
          <w:rFonts w:ascii="Times New Roman" w:hAnsi="Times New Roman"/>
          <w:b/>
          <w:bCs/>
          <w:sz w:val="24"/>
          <w:szCs w:val="24"/>
        </w:rPr>
      </w:pPr>
      <w:r w:rsidRPr="00C23D8B">
        <w:rPr>
          <w:rFonts w:ascii="Times New Roman" w:hAnsi="Times New Roman"/>
          <w:b/>
          <w:bCs/>
          <w:sz w:val="24"/>
          <w:szCs w:val="24"/>
        </w:rPr>
        <w:t>PERSONAL DATA</w:t>
      </w:r>
    </w:p>
    <w:p w:rsidR="00397F1E" w:rsidRPr="00C23D8B" w:rsidRDefault="00397F1E" w:rsidP="00397F1E">
      <w:pPr>
        <w:spacing w:after="0" w:line="480" w:lineRule="auto"/>
        <w:jc w:val="both"/>
        <w:rPr>
          <w:rFonts w:ascii="Times New Roman" w:hAnsi="Times New Roman"/>
          <w:sz w:val="24"/>
          <w:szCs w:val="24"/>
        </w:rPr>
      </w:pPr>
      <w:proofErr w:type="spellStart"/>
      <w:r w:rsidRPr="00CE509D">
        <w:rPr>
          <w:rFonts w:ascii="Times New Roman" w:hAnsi="Times New Roman"/>
          <w:b/>
          <w:sz w:val="24"/>
          <w:szCs w:val="24"/>
        </w:rPr>
        <w:t>Instruction</w:t>
      </w:r>
      <w:proofErr w:type="gramStart"/>
      <w:r w:rsidRPr="00CE509D">
        <w:rPr>
          <w:rFonts w:ascii="Times New Roman" w:hAnsi="Times New Roman"/>
          <w:b/>
          <w:sz w:val="24"/>
          <w:szCs w:val="24"/>
        </w:rPr>
        <w:t>:</w:t>
      </w:r>
      <w:r w:rsidRPr="00C23D8B">
        <w:rPr>
          <w:rFonts w:ascii="Times New Roman" w:hAnsi="Times New Roman"/>
          <w:sz w:val="24"/>
          <w:szCs w:val="24"/>
        </w:rPr>
        <w:t>Please</w:t>
      </w:r>
      <w:proofErr w:type="spellEnd"/>
      <w:proofErr w:type="gramEnd"/>
      <w:r w:rsidRPr="00C23D8B">
        <w:rPr>
          <w:rFonts w:ascii="Times New Roman" w:hAnsi="Times New Roman"/>
          <w:sz w:val="24"/>
          <w:szCs w:val="24"/>
        </w:rPr>
        <w:t xml:space="preserve"> kindly tick (√) the appropriate answer in the space provided below:</w:t>
      </w:r>
    </w:p>
    <w:p w:rsidR="00397F1E" w:rsidRPr="00C23D8B" w:rsidRDefault="00397F1E" w:rsidP="00397F1E">
      <w:pPr>
        <w:pStyle w:val="ListParagraph"/>
        <w:numPr>
          <w:ilvl w:val="0"/>
          <w:numId w:val="7"/>
        </w:numPr>
        <w:spacing w:after="0" w:line="480" w:lineRule="auto"/>
        <w:ind w:left="540" w:hanging="540"/>
        <w:contextualSpacing w:val="0"/>
        <w:jc w:val="both"/>
        <w:rPr>
          <w:rFonts w:ascii="Times New Roman" w:hAnsi="Times New Roman"/>
          <w:sz w:val="24"/>
          <w:szCs w:val="24"/>
        </w:rPr>
      </w:pPr>
      <w:r>
        <w:rPr>
          <w:rFonts w:ascii="Times New Roman" w:hAnsi="Times New Roman"/>
          <w:sz w:val="24"/>
          <w:szCs w:val="24"/>
        </w:rPr>
        <w:t xml:space="preserve">Class Taught: (a) </w:t>
      </w:r>
      <w:r w:rsidRPr="00C23D8B">
        <w:rPr>
          <w:rFonts w:ascii="Times New Roman" w:hAnsi="Times New Roman"/>
          <w:sz w:val="24"/>
          <w:szCs w:val="24"/>
        </w:rPr>
        <w:t>SSI (</w:t>
      </w:r>
      <w:r w:rsidRPr="00C23D8B">
        <w:rPr>
          <w:rFonts w:ascii="Times New Roman" w:hAnsi="Times New Roman"/>
          <w:sz w:val="24"/>
          <w:szCs w:val="24"/>
        </w:rPr>
        <w:tab/>
        <w:t>) (b)  SSII () (c) SSIII ( )</w:t>
      </w:r>
    </w:p>
    <w:p w:rsidR="00397F1E" w:rsidRPr="00C23D8B" w:rsidRDefault="00397F1E" w:rsidP="00397F1E">
      <w:pPr>
        <w:pStyle w:val="ListParagraph"/>
        <w:numPr>
          <w:ilvl w:val="0"/>
          <w:numId w:val="7"/>
        </w:numPr>
        <w:spacing w:after="0" w:line="480" w:lineRule="auto"/>
        <w:ind w:left="540" w:hanging="540"/>
        <w:contextualSpacing w:val="0"/>
        <w:jc w:val="both"/>
        <w:rPr>
          <w:rFonts w:ascii="Times New Roman" w:hAnsi="Times New Roman"/>
          <w:sz w:val="24"/>
          <w:szCs w:val="24"/>
        </w:rPr>
      </w:pPr>
      <w:r w:rsidRPr="00C23D8B">
        <w:rPr>
          <w:rFonts w:ascii="Times New Roman" w:hAnsi="Times New Roman"/>
          <w:sz w:val="24"/>
          <w:szCs w:val="24"/>
        </w:rPr>
        <w:t>Sex:  (a) male (</w:t>
      </w:r>
      <w:r w:rsidRPr="00C23D8B">
        <w:rPr>
          <w:rFonts w:ascii="Times New Roman" w:hAnsi="Times New Roman"/>
          <w:sz w:val="24"/>
          <w:szCs w:val="24"/>
        </w:rPr>
        <w:tab/>
        <w:t>) (b) female (  )</w:t>
      </w:r>
    </w:p>
    <w:p w:rsidR="00397F1E" w:rsidRPr="00C23D8B" w:rsidRDefault="00397F1E" w:rsidP="00397F1E">
      <w:pPr>
        <w:pStyle w:val="ListParagraph"/>
        <w:numPr>
          <w:ilvl w:val="0"/>
          <w:numId w:val="7"/>
        </w:numPr>
        <w:spacing w:after="0" w:line="480" w:lineRule="auto"/>
        <w:ind w:left="540" w:hanging="540"/>
        <w:contextualSpacing w:val="0"/>
        <w:jc w:val="both"/>
        <w:rPr>
          <w:rFonts w:ascii="Times New Roman" w:hAnsi="Times New Roman"/>
          <w:sz w:val="24"/>
          <w:szCs w:val="24"/>
        </w:rPr>
      </w:pPr>
      <w:r w:rsidRPr="00C23D8B">
        <w:rPr>
          <w:rFonts w:ascii="Times New Roman" w:hAnsi="Times New Roman"/>
          <w:sz w:val="24"/>
          <w:szCs w:val="24"/>
        </w:rPr>
        <w:t>Qualification (a) B.ED</w:t>
      </w:r>
      <w:r w:rsidRPr="00C23D8B">
        <w:rPr>
          <w:rFonts w:ascii="Times New Roman" w:hAnsi="Times New Roman"/>
          <w:sz w:val="24"/>
          <w:szCs w:val="24"/>
        </w:rPr>
        <w:tab/>
        <w:t>(  )</w:t>
      </w:r>
      <w:r>
        <w:rPr>
          <w:rFonts w:ascii="Times New Roman" w:hAnsi="Times New Roman"/>
          <w:sz w:val="24"/>
          <w:szCs w:val="24"/>
        </w:rPr>
        <w:t xml:space="preserve"> (b) B.SC (ED) </w:t>
      </w:r>
      <w:r w:rsidRPr="00C23D8B">
        <w:rPr>
          <w:rFonts w:ascii="Times New Roman" w:hAnsi="Times New Roman"/>
          <w:sz w:val="24"/>
          <w:szCs w:val="24"/>
        </w:rPr>
        <w:t xml:space="preserve">(  ) </w:t>
      </w:r>
      <w:r w:rsidRPr="00C23D8B">
        <w:rPr>
          <w:rFonts w:ascii="Times New Roman" w:hAnsi="Times New Roman"/>
          <w:sz w:val="24"/>
          <w:szCs w:val="24"/>
        </w:rPr>
        <w:tab/>
      </w:r>
    </w:p>
    <w:p w:rsidR="00397F1E" w:rsidRPr="00117137" w:rsidRDefault="00397F1E" w:rsidP="00397F1E">
      <w:pPr>
        <w:pStyle w:val="ListParagraph"/>
        <w:numPr>
          <w:ilvl w:val="0"/>
          <w:numId w:val="7"/>
        </w:numPr>
        <w:spacing w:after="0" w:line="480" w:lineRule="auto"/>
        <w:ind w:left="540" w:hanging="540"/>
        <w:contextualSpacing w:val="0"/>
        <w:jc w:val="both"/>
        <w:rPr>
          <w:rFonts w:ascii="Times New Roman" w:hAnsi="Times New Roman"/>
          <w:sz w:val="24"/>
          <w:szCs w:val="24"/>
        </w:rPr>
      </w:pPr>
      <w:r w:rsidRPr="00C23D8B">
        <w:rPr>
          <w:rFonts w:ascii="Times New Roman" w:hAnsi="Times New Roman"/>
          <w:sz w:val="24"/>
          <w:szCs w:val="24"/>
        </w:rPr>
        <w:t>Teaching Experience (a) 0 -5 years (   ) (b) 6-10 (    ) (c) 10 years above (   )</w:t>
      </w:r>
    </w:p>
    <w:p w:rsidR="00397F1E" w:rsidRPr="00C23D8B" w:rsidRDefault="00397F1E" w:rsidP="00397F1E">
      <w:pPr>
        <w:pStyle w:val="ListParagraph"/>
        <w:spacing w:after="0" w:line="480" w:lineRule="auto"/>
        <w:ind w:left="0"/>
        <w:jc w:val="center"/>
        <w:rPr>
          <w:rFonts w:ascii="Times New Roman" w:hAnsi="Times New Roman"/>
          <w:b/>
          <w:bCs/>
          <w:sz w:val="24"/>
          <w:szCs w:val="24"/>
        </w:rPr>
      </w:pPr>
      <w:r w:rsidRPr="00C23D8B">
        <w:rPr>
          <w:rFonts w:ascii="Times New Roman" w:hAnsi="Times New Roman"/>
          <w:b/>
          <w:bCs/>
          <w:sz w:val="24"/>
          <w:szCs w:val="24"/>
        </w:rPr>
        <w:t>SECTION B</w:t>
      </w:r>
    </w:p>
    <w:p w:rsidR="00397F1E" w:rsidRPr="00C23D8B" w:rsidRDefault="00397F1E" w:rsidP="00397F1E">
      <w:pPr>
        <w:pStyle w:val="ListParagraph"/>
        <w:spacing w:after="0" w:line="480" w:lineRule="auto"/>
        <w:ind w:left="0"/>
        <w:jc w:val="both"/>
        <w:rPr>
          <w:rFonts w:ascii="Times New Roman" w:hAnsi="Times New Roman"/>
          <w:sz w:val="24"/>
          <w:szCs w:val="24"/>
        </w:rPr>
      </w:pPr>
      <w:r w:rsidRPr="00C23D8B">
        <w:rPr>
          <w:rFonts w:ascii="Times New Roman" w:hAnsi="Times New Roman"/>
          <w:b/>
          <w:bCs/>
          <w:sz w:val="24"/>
          <w:szCs w:val="24"/>
        </w:rPr>
        <w:t>Instruction:</w:t>
      </w:r>
      <w:r w:rsidRPr="00C23D8B">
        <w:rPr>
          <w:rFonts w:ascii="Times New Roman" w:hAnsi="Times New Roman"/>
          <w:sz w:val="24"/>
          <w:szCs w:val="24"/>
        </w:rPr>
        <w:t xml:space="preserve"> Please respond to the questionnaire as honest as possible by ticking (√) the suitable answer as applicable to you. Use the key below.</w:t>
      </w:r>
    </w:p>
    <w:p w:rsidR="00397F1E" w:rsidRDefault="00397F1E" w:rsidP="00397F1E">
      <w:pPr>
        <w:pStyle w:val="ListParagraph"/>
        <w:spacing w:after="0" w:line="480" w:lineRule="auto"/>
        <w:ind w:left="0"/>
        <w:jc w:val="both"/>
        <w:rPr>
          <w:rFonts w:ascii="Times New Roman" w:hAnsi="Times New Roman"/>
          <w:sz w:val="24"/>
          <w:szCs w:val="24"/>
        </w:rPr>
      </w:pPr>
      <w:r w:rsidRPr="00C23D8B">
        <w:rPr>
          <w:rFonts w:ascii="Times New Roman" w:hAnsi="Times New Roman"/>
          <w:sz w:val="24"/>
          <w:szCs w:val="24"/>
        </w:rPr>
        <w:t>SA</w:t>
      </w:r>
      <w:r>
        <w:rPr>
          <w:rFonts w:ascii="Times New Roman" w:hAnsi="Times New Roman"/>
          <w:sz w:val="24"/>
          <w:szCs w:val="24"/>
        </w:rPr>
        <w:t xml:space="preserve">- Strongly Agreed, A - Agreed, </w:t>
      </w:r>
      <w:r w:rsidRPr="00C23D8B">
        <w:rPr>
          <w:rFonts w:ascii="Times New Roman" w:hAnsi="Times New Roman"/>
          <w:sz w:val="24"/>
          <w:szCs w:val="24"/>
        </w:rPr>
        <w:t>SD - Strongly disagreed, D- Disagreed.</w:t>
      </w:r>
    </w:p>
    <w:tbl>
      <w:tblPr>
        <w:tblW w:w="90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52"/>
        <w:gridCol w:w="5923"/>
        <w:gridCol w:w="648"/>
        <w:gridCol w:w="556"/>
        <w:gridCol w:w="556"/>
        <w:gridCol w:w="741"/>
      </w:tblGrid>
      <w:tr w:rsidR="00397F1E" w:rsidRPr="00C23D8B" w:rsidTr="005173C6">
        <w:trPr>
          <w:trHeight w:val="97"/>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b/>
                <w:bCs/>
                <w:sz w:val="24"/>
                <w:szCs w:val="24"/>
              </w:rPr>
            </w:pPr>
            <w:r w:rsidRPr="00C23D8B">
              <w:rPr>
                <w:rFonts w:ascii="Times New Roman" w:hAnsi="Times New Roman"/>
                <w:b/>
                <w:bCs/>
                <w:sz w:val="24"/>
                <w:szCs w:val="24"/>
              </w:rPr>
              <w:lastRenderedPageBreak/>
              <w:t>S/N</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center"/>
              <w:rPr>
                <w:rFonts w:ascii="Times New Roman" w:hAnsi="Times New Roman"/>
                <w:b/>
                <w:bCs/>
                <w:sz w:val="24"/>
                <w:szCs w:val="24"/>
              </w:rPr>
            </w:pPr>
            <w:r w:rsidRPr="00C23D8B">
              <w:rPr>
                <w:rFonts w:ascii="Times New Roman" w:hAnsi="Times New Roman"/>
                <w:b/>
                <w:bCs/>
                <w:sz w:val="24"/>
                <w:szCs w:val="24"/>
              </w:rPr>
              <w:t xml:space="preserve">ITEMS/STATEMENTS </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b/>
                <w:bCs/>
                <w:sz w:val="24"/>
                <w:szCs w:val="24"/>
              </w:rPr>
            </w:pPr>
            <w:r w:rsidRPr="00C23D8B">
              <w:rPr>
                <w:rFonts w:ascii="Times New Roman" w:hAnsi="Times New Roman"/>
                <w:b/>
                <w:bCs/>
                <w:sz w:val="24"/>
                <w:szCs w:val="24"/>
              </w:rPr>
              <w:t>SA</w:t>
            </w: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b/>
                <w:bCs/>
                <w:sz w:val="24"/>
                <w:szCs w:val="24"/>
              </w:rPr>
            </w:pPr>
            <w:r w:rsidRPr="00C23D8B">
              <w:rPr>
                <w:rFonts w:ascii="Times New Roman" w:hAnsi="Times New Roman"/>
                <w:b/>
                <w:bCs/>
                <w:sz w:val="24"/>
                <w:szCs w:val="24"/>
              </w:rPr>
              <w:t>A</w:t>
            </w: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b/>
                <w:bCs/>
                <w:sz w:val="24"/>
                <w:szCs w:val="24"/>
              </w:rPr>
            </w:pPr>
            <w:r w:rsidRPr="00C23D8B">
              <w:rPr>
                <w:rFonts w:ascii="Times New Roman" w:hAnsi="Times New Roman"/>
                <w:b/>
                <w:bCs/>
                <w:sz w:val="24"/>
                <w:szCs w:val="24"/>
              </w:rPr>
              <w:t>SD</w:t>
            </w: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b/>
                <w:bCs/>
                <w:sz w:val="24"/>
                <w:szCs w:val="24"/>
              </w:rPr>
            </w:pPr>
            <w:r w:rsidRPr="00C23D8B">
              <w:rPr>
                <w:rFonts w:ascii="Times New Roman" w:hAnsi="Times New Roman"/>
                <w:b/>
                <w:bCs/>
                <w:sz w:val="24"/>
                <w:szCs w:val="24"/>
              </w:rPr>
              <w:t>D</w:t>
            </w:r>
          </w:p>
        </w:tc>
      </w:tr>
      <w:tr w:rsidR="00397F1E" w:rsidRPr="00C23D8B" w:rsidTr="005173C6">
        <w:trPr>
          <w:trHeight w:val="97"/>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center"/>
              <w:rPr>
                <w:rFonts w:ascii="Times New Roman" w:hAnsi="Times New Roman"/>
                <w:b/>
                <w:bCs/>
                <w:sz w:val="24"/>
                <w:szCs w:val="24"/>
              </w:rPr>
            </w:pPr>
            <w:r w:rsidRPr="00C23D8B">
              <w:rPr>
                <w:rFonts w:ascii="Times New Roman" w:hAnsi="Times New Roman"/>
                <w:b/>
                <w:bCs/>
                <w:sz w:val="24"/>
                <w:szCs w:val="24"/>
              </w:rPr>
              <w:t xml:space="preserve">Availability and Usage of </w:t>
            </w:r>
            <w:r>
              <w:rPr>
                <w:rFonts w:ascii="Times New Roman" w:hAnsi="Times New Roman"/>
                <w:b/>
                <w:bCs/>
                <w:sz w:val="24"/>
                <w:szCs w:val="24"/>
              </w:rPr>
              <w:t>Instructional Material facilities</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97"/>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1.</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 xml:space="preserve">The school provides adequate and relevant materials for teaching of </w:t>
            </w:r>
            <w:r>
              <w:rPr>
                <w:rFonts w:ascii="Times New Roman" w:hAnsi="Times New Roman"/>
                <w:sz w:val="24"/>
                <w:szCs w:val="24"/>
              </w:rPr>
              <w:t>Government</w:t>
            </w:r>
            <w:r w:rsidRPr="00C23D8B">
              <w:rPr>
                <w:rFonts w:ascii="Times New Roman" w:hAnsi="Times New Roman"/>
                <w:sz w:val="24"/>
                <w:szCs w:val="24"/>
              </w:rPr>
              <w:t>.</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791"/>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2</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Pr>
                <w:rFonts w:ascii="Times New Roman" w:hAnsi="Times New Roman"/>
                <w:color w:val="000000"/>
                <w:sz w:val="24"/>
                <w:szCs w:val="24"/>
              </w:rPr>
              <w:t>Instructional Material facilities</w:t>
            </w:r>
            <w:r w:rsidRPr="00C23D8B">
              <w:rPr>
                <w:rFonts w:ascii="Times New Roman" w:hAnsi="Times New Roman"/>
                <w:color w:val="000000"/>
                <w:sz w:val="24"/>
                <w:szCs w:val="24"/>
              </w:rPr>
              <w:t xml:space="preserve"> such as; chalkboard, bulletin board are available.</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879"/>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3.</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 xml:space="preserve">There are resource </w:t>
            </w:r>
            <w:proofErr w:type="spellStart"/>
            <w:r w:rsidRPr="00C23D8B">
              <w:rPr>
                <w:rFonts w:ascii="Times New Roman" w:hAnsi="Times New Roman"/>
                <w:sz w:val="24"/>
                <w:szCs w:val="24"/>
              </w:rPr>
              <w:t>centres</w:t>
            </w:r>
            <w:proofErr w:type="spellEnd"/>
            <w:r w:rsidRPr="00C23D8B">
              <w:rPr>
                <w:rFonts w:ascii="Times New Roman" w:hAnsi="Times New Roman"/>
                <w:sz w:val="24"/>
                <w:szCs w:val="24"/>
              </w:rPr>
              <w:t xml:space="preserve"> in the school which support the use of materials for teaching, learning processes.</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879"/>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4.</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 xml:space="preserve">Most </w:t>
            </w:r>
            <w:r>
              <w:rPr>
                <w:rFonts w:ascii="Times New Roman" w:hAnsi="Times New Roman"/>
                <w:sz w:val="24"/>
                <w:szCs w:val="24"/>
              </w:rPr>
              <w:t>instructional Material</w:t>
            </w:r>
            <w:r w:rsidRPr="00C23D8B">
              <w:rPr>
                <w:rFonts w:ascii="Times New Roman" w:hAnsi="Times New Roman"/>
                <w:sz w:val="24"/>
                <w:szCs w:val="24"/>
              </w:rPr>
              <w:t xml:space="preserve"> available in the school </w:t>
            </w:r>
            <w:proofErr w:type="gramStart"/>
            <w:r w:rsidRPr="00C23D8B">
              <w:rPr>
                <w:rFonts w:ascii="Times New Roman" w:hAnsi="Times New Roman"/>
                <w:sz w:val="24"/>
                <w:szCs w:val="24"/>
              </w:rPr>
              <w:t>were</w:t>
            </w:r>
            <w:proofErr w:type="gramEnd"/>
            <w:r w:rsidRPr="00C23D8B">
              <w:rPr>
                <w:rFonts w:ascii="Times New Roman" w:hAnsi="Times New Roman"/>
                <w:sz w:val="24"/>
                <w:szCs w:val="24"/>
              </w:rPr>
              <w:t xml:space="preserve"> obsolete and not relevant in teaching of </w:t>
            </w:r>
            <w:r>
              <w:rPr>
                <w:rFonts w:ascii="Times New Roman" w:hAnsi="Times New Roman"/>
                <w:sz w:val="24"/>
                <w:szCs w:val="24"/>
              </w:rPr>
              <w:t>Government</w:t>
            </w:r>
            <w:r w:rsidRPr="00C23D8B">
              <w:rPr>
                <w:rFonts w:ascii="Times New Roman" w:hAnsi="Times New Roman"/>
                <w:sz w:val="24"/>
                <w:szCs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879"/>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5.</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 xml:space="preserve">Uses of </w:t>
            </w:r>
            <w:r>
              <w:rPr>
                <w:rFonts w:ascii="Times New Roman" w:hAnsi="Times New Roman"/>
                <w:sz w:val="24"/>
                <w:szCs w:val="24"/>
              </w:rPr>
              <w:t>instructional Material</w:t>
            </w:r>
            <w:r w:rsidRPr="00C23D8B">
              <w:rPr>
                <w:rFonts w:ascii="Times New Roman" w:hAnsi="Times New Roman"/>
                <w:sz w:val="24"/>
                <w:szCs w:val="24"/>
              </w:rPr>
              <w:t xml:space="preserve"> provide effective focus for student in </w:t>
            </w:r>
            <w:r>
              <w:rPr>
                <w:rFonts w:ascii="Times New Roman" w:hAnsi="Times New Roman"/>
                <w:sz w:val="24"/>
                <w:szCs w:val="24"/>
              </w:rPr>
              <w:t>Government</w:t>
            </w:r>
            <w:r w:rsidRPr="00C23D8B">
              <w:rPr>
                <w:rFonts w:ascii="Times New Roman" w:hAnsi="Times New Roman"/>
                <w:sz w:val="24"/>
                <w:szCs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879"/>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6.</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 xml:space="preserve">Most </w:t>
            </w:r>
            <w:r>
              <w:rPr>
                <w:rFonts w:ascii="Times New Roman" w:hAnsi="Times New Roman"/>
                <w:sz w:val="24"/>
                <w:szCs w:val="24"/>
              </w:rPr>
              <w:t>instructional Material</w:t>
            </w:r>
            <w:r w:rsidRPr="00C23D8B">
              <w:rPr>
                <w:rFonts w:ascii="Times New Roman" w:hAnsi="Times New Roman"/>
                <w:sz w:val="24"/>
                <w:szCs w:val="24"/>
              </w:rPr>
              <w:t xml:space="preserve"> available </w:t>
            </w:r>
            <w:proofErr w:type="gramStart"/>
            <w:r w:rsidRPr="00C23D8B">
              <w:rPr>
                <w:rFonts w:ascii="Times New Roman" w:hAnsi="Times New Roman"/>
                <w:sz w:val="24"/>
                <w:szCs w:val="24"/>
              </w:rPr>
              <w:t>were</w:t>
            </w:r>
            <w:proofErr w:type="gramEnd"/>
            <w:r w:rsidRPr="00C23D8B">
              <w:rPr>
                <w:rFonts w:ascii="Times New Roman" w:hAnsi="Times New Roman"/>
                <w:sz w:val="24"/>
                <w:szCs w:val="24"/>
              </w:rPr>
              <w:t xml:space="preserve"> not properly utilized by teachers in the school.</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524"/>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center"/>
              <w:rPr>
                <w:rFonts w:ascii="Times New Roman" w:hAnsi="Times New Roman"/>
                <w:b/>
                <w:bCs/>
                <w:sz w:val="24"/>
                <w:szCs w:val="24"/>
              </w:rPr>
            </w:pPr>
            <w:r w:rsidRPr="00C23D8B">
              <w:rPr>
                <w:rFonts w:ascii="Times New Roman" w:hAnsi="Times New Roman"/>
                <w:b/>
                <w:bCs/>
                <w:sz w:val="24"/>
                <w:szCs w:val="24"/>
              </w:rPr>
              <w:t xml:space="preserve">Accessibility of </w:t>
            </w:r>
            <w:r>
              <w:rPr>
                <w:rFonts w:ascii="Times New Roman" w:hAnsi="Times New Roman"/>
                <w:b/>
                <w:bCs/>
                <w:sz w:val="24"/>
                <w:szCs w:val="24"/>
              </w:rPr>
              <w:t>Instructional Material facilities</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347"/>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7.</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Pr>
                <w:rFonts w:ascii="Times New Roman" w:hAnsi="Times New Roman"/>
                <w:sz w:val="24"/>
                <w:szCs w:val="24"/>
              </w:rPr>
              <w:t>Instructional Material</w:t>
            </w:r>
            <w:r w:rsidRPr="00C23D8B">
              <w:rPr>
                <w:rFonts w:ascii="Times New Roman" w:hAnsi="Times New Roman"/>
                <w:sz w:val="24"/>
                <w:szCs w:val="24"/>
              </w:rPr>
              <w:t xml:space="preserve"> provided by the schools were constantly accessed and utilized by </w:t>
            </w:r>
            <w:r>
              <w:rPr>
                <w:rFonts w:ascii="Times New Roman" w:hAnsi="Times New Roman"/>
                <w:sz w:val="24"/>
                <w:szCs w:val="24"/>
              </w:rPr>
              <w:t>Government</w:t>
            </w:r>
            <w:r w:rsidRPr="00C23D8B">
              <w:rPr>
                <w:rFonts w:ascii="Times New Roman" w:hAnsi="Times New Roman"/>
                <w:sz w:val="24"/>
                <w:szCs w:val="24"/>
              </w:rPr>
              <w:t xml:space="preserve"> teachers. </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445"/>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8.</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 xml:space="preserve">Teachers’ lack the skill to use the available </w:t>
            </w:r>
            <w:r>
              <w:rPr>
                <w:rFonts w:ascii="Times New Roman" w:hAnsi="Times New Roman"/>
                <w:sz w:val="24"/>
                <w:szCs w:val="24"/>
              </w:rPr>
              <w:t>Instructional Material facilities</w:t>
            </w:r>
            <w:r w:rsidRPr="00C23D8B">
              <w:rPr>
                <w:rFonts w:ascii="Times New Roman" w:hAnsi="Times New Roman"/>
                <w:sz w:val="24"/>
                <w:szCs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1263"/>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lastRenderedPageBreak/>
              <w:t>9.</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 xml:space="preserve">Lack of awareness on the availability of </w:t>
            </w:r>
            <w:r>
              <w:rPr>
                <w:rFonts w:ascii="Times New Roman" w:hAnsi="Times New Roman"/>
                <w:sz w:val="24"/>
                <w:szCs w:val="24"/>
              </w:rPr>
              <w:t>instructional Material</w:t>
            </w:r>
            <w:r w:rsidRPr="00C23D8B">
              <w:rPr>
                <w:rFonts w:ascii="Times New Roman" w:hAnsi="Times New Roman"/>
                <w:sz w:val="24"/>
                <w:szCs w:val="24"/>
              </w:rPr>
              <w:t xml:space="preserve"> prevents their usage for instructional purposes in </w:t>
            </w:r>
            <w:r>
              <w:rPr>
                <w:rFonts w:ascii="Times New Roman" w:hAnsi="Times New Roman"/>
                <w:sz w:val="24"/>
                <w:szCs w:val="24"/>
              </w:rPr>
              <w:t>Government</w:t>
            </w:r>
            <w:r w:rsidRPr="00C23D8B">
              <w:rPr>
                <w:rFonts w:ascii="Times New Roman" w:hAnsi="Times New Roman"/>
                <w:sz w:val="24"/>
                <w:szCs w:val="24"/>
              </w:rPr>
              <w:t xml:space="preserve">. </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906"/>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10.</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Teachers become more effective when they use appropriate materials.</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613"/>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11.</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 xml:space="preserve">Flexibility of </w:t>
            </w:r>
            <w:r>
              <w:rPr>
                <w:rFonts w:ascii="Times New Roman" w:hAnsi="Times New Roman"/>
                <w:sz w:val="24"/>
                <w:szCs w:val="24"/>
              </w:rPr>
              <w:t>Instructional Material facilities</w:t>
            </w:r>
            <w:r w:rsidRPr="00C23D8B">
              <w:rPr>
                <w:rFonts w:ascii="Times New Roman" w:hAnsi="Times New Roman"/>
                <w:sz w:val="24"/>
                <w:szCs w:val="24"/>
              </w:rPr>
              <w:t xml:space="preserve"> promotes teacher’s access and utilization.    </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506"/>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sz w:val="24"/>
                <w:szCs w:val="24"/>
              </w:rPr>
            </w:pPr>
            <w:r w:rsidRPr="00C23D8B">
              <w:rPr>
                <w:rFonts w:ascii="Times New Roman" w:hAnsi="Times New Roman"/>
                <w:sz w:val="24"/>
                <w:szCs w:val="24"/>
              </w:rPr>
              <w:t>12.</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480" w:lineRule="auto"/>
              <w:jc w:val="both"/>
              <w:rPr>
                <w:rFonts w:ascii="Times New Roman" w:hAnsi="Times New Roman"/>
                <w:bCs/>
                <w:sz w:val="24"/>
                <w:szCs w:val="24"/>
              </w:rPr>
            </w:pPr>
            <w:r w:rsidRPr="00C23D8B">
              <w:rPr>
                <w:rFonts w:ascii="Times New Roman" w:hAnsi="Times New Roman"/>
                <w:bCs/>
                <w:sz w:val="24"/>
                <w:szCs w:val="24"/>
              </w:rPr>
              <w:t xml:space="preserve">Accessibility and utilization of </w:t>
            </w:r>
            <w:r>
              <w:rPr>
                <w:rFonts w:ascii="Times New Roman" w:hAnsi="Times New Roman"/>
                <w:bCs/>
                <w:sz w:val="24"/>
                <w:szCs w:val="24"/>
              </w:rPr>
              <w:t>Instructional Material facilities</w:t>
            </w:r>
            <w:r w:rsidRPr="00C23D8B">
              <w:rPr>
                <w:rFonts w:ascii="Times New Roman" w:hAnsi="Times New Roman"/>
                <w:bCs/>
                <w:sz w:val="24"/>
                <w:szCs w:val="24"/>
              </w:rPr>
              <w:t xml:space="preserve"> encourage student to offer the subject and make lesson delivery easier. </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480" w:lineRule="auto"/>
              <w:ind w:left="0"/>
              <w:jc w:val="both"/>
              <w:rPr>
                <w:rFonts w:ascii="Times New Roman" w:hAnsi="Times New Roman"/>
                <w:sz w:val="24"/>
                <w:szCs w:val="24"/>
              </w:rPr>
            </w:pPr>
          </w:p>
        </w:tc>
      </w:tr>
      <w:tr w:rsidR="00397F1E" w:rsidRPr="00C23D8B" w:rsidTr="005173C6">
        <w:trPr>
          <w:trHeight w:val="506"/>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center"/>
              <w:rPr>
                <w:rFonts w:ascii="Times New Roman" w:hAnsi="Times New Roman"/>
                <w:b/>
                <w:bCs/>
                <w:sz w:val="24"/>
                <w:szCs w:val="24"/>
              </w:rPr>
            </w:pPr>
            <w:r w:rsidRPr="00C23D8B">
              <w:rPr>
                <w:rFonts w:ascii="Times New Roman" w:hAnsi="Times New Roman"/>
                <w:b/>
                <w:bCs/>
                <w:sz w:val="24"/>
                <w:szCs w:val="24"/>
              </w:rPr>
              <w:t xml:space="preserve">Challenges in Utilizing </w:t>
            </w:r>
            <w:r>
              <w:rPr>
                <w:rFonts w:ascii="Times New Roman" w:hAnsi="Times New Roman"/>
                <w:b/>
                <w:bCs/>
                <w:sz w:val="24"/>
                <w:szCs w:val="24"/>
              </w:rPr>
              <w:t>Instructional Material</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r>
      <w:tr w:rsidR="00397F1E" w:rsidRPr="00C23D8B" w:rsidTr="005173C6">
        <w:trPr>
          <w:trHeight w:val="879"/>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r w:rsidRPr="00C23D8B">
              <w:rPr>
                <w:rFonts w:ascii="Times New Roman" w:hAnsi="Times New Roman"/>
                <w:sz w:val="24"/>
                <w:szCs w:val="24"/>
              </w:rPr>
              <w:t>13.</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r w:rsidRPr="00C23D8B">
              <w:rPr>
                <w:rFonts w:ascii="Times New Roman" w:hAnsi="Times New Roman"/>
                <w:color w:val="000000"/>
                <w:sz w:val="24"/>
                <w:szCs w:val="24"/>
              </w:rPr>
              <w:t xml:space="preserve">Teachers do not have basic knowledge and skill for effective utilization of the </w:t>
            </w:r>
            <w:r>
              <w:rPr>
                <w:rFonts w:ascii="Times New Roman" w:hAnsi="Times New Roman"/>
                <w:color w:val="000000"/>
                <w:sz w:val="24"/>
                <w:szCs w:val="24"/>
              </w:rPr>
              <w:t>instructional Material</w:t>
            </w:r>
            <w:r w:rsidRPr="00C23D8B">
              <w:rPr>
                <w:rFonts w:ascii="Times New Roman" w:hAnsi="Times New Roman"/>
                <w:color w:val="000000"/>
                <w:sz w:val="24"/>
                <w:szCs w:val="24"/>
              </w:rPr>
              <w:t>.</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r>
      <w:tr w:rsidR="00397F1E" w:rsidRPr="00C23D8B" w:rsidTr="005173C6">
        <w:trPr>
          <w:trHeight w:val="879"/>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r w:rsidRPr="00C23D8B">
              <w:rPr>
                <w:rFonts w:ascii="Times New Roman" w:hAnsi="Times New Roman"/>
                <w:sz w:val="24"/>
                <w:szCs w:val="24"/>
              </w:rPr>
              <w:t>14.</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r w:rsidRPr="00C23D8B">
              <w:rPr>
                <w:rFonts w:ascii="Times New Roman" w:hAnsi="Times New Roman"/>
                <w:color w:val="000000"/>
                <w:sz w:val="24"/>
                <w:szCs w:val="24"/>
              </w:rPr>
              <w:t xml:space="preserve">Time has always been a major constraint in the utilization of </w:t>
            </w:r>
            <w:r>
              <w:rPr>
                <w:rFonts w:ascii="Times New Roman" w:hAnsi="Times New Roman"/>
                <w:color w:val="000000"/>
                <w:sz w:val="24"/>
                <w:szCs w:val="24"/>
              </w:rPr>
              <w:t>instructional Material</w:t>
            </w:r>
            <w:r w:rsidRPr="00C23D8B">
              <w:rPr>
                <w:rFonts w:ascii="Times New Roman" w:hAnsi="Times New Roman"/>
                <w:color w:val="000000"/>
                <w:sz w:val="24"/>
                <w:szCs w:val="24"/>
              </w:rPr>
              <w:t>.</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r>
      <w:tr w:rsidR="00397F1E" w:rsidRPr="00C23D8B" w:rsidTr="005173C6">
        <w:trPr>
          <w:trHeight w:val="879"/>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r w:rsidRPr="00C23D8B">
              <w:rPr>
                <w:rFonts w:ascii="Times New Roman" w:hAnsi="Times New Roman"/>
                <w:sz w:val="24"/>
                <w:szCs w:val="24"/>
              </w:rPr>
              <w:t>15.</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color w:val="000000"/>
                <w:sz w:val="24"/>
                <w:szCs w:val="24"/>
              </w:rPr>
            </w:pPr>
            <w:r w:rsidRPr="00C23D8B">
              <w:rPr>
                <w:rFonts w:ascii="Times New Roman" w:hAnsi="Times New Roman"/>
                <w:color w:val="000000"/>
                <w:sz w:val="24"/>
                <w:szCs w:val="24"/>
              </w:rPr>
              <w:t>Poor funding for the maintenance and acquiring more up-to-date equipment.</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r>
      <w:tr w:rsidR="00397F1E" w:rsidRPr="00C23D8B" w:rsidTr="005173C6">
        <w:trPr>
          <w:trHeight w:val="613"/>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r w:rsidRPr="00C23D8B">
              <w:rPr>
                <w:rFonts w:ascii="Times New Roman" w:hAnsi="Times New Roman"/>
                <w:sz w:val="24"/>
                <w:szCs w:val="24"/>
              </w:rPr>
              <w:t>16.</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r w:rsidRPr="00C23D8B">
              <w:rPr>
                <w:rFonts w:ascii="Times New Roman" w:hAnsi="Times New Roman"/>
                <w:sz w:val="24"/>
                <w:szCs w:val="24"/>
              </w:rPr>
              <w:t xml:space="preserve">Lack of accurate statistical data on available </w:t>
            </w:r>
            <w:r>
              <w:rPr>
                <w:rFonts w:ascii="Times New Roman" w:hAnsi="Times New Roman"/>
                <w:sz w:val="24"/>
                <w:szCs w:val="24"/>
              </w:rPr>
              <w:t>Instructional Material facilities</w:t>
            </w:r>
            <w:r w:rsidRPr="00C23D8B">
              <w:rPr>
                <w:rFonts w:ascii="Times New Roman" w:hAnsi="Times New Roman"/>
                <w:sz w:val="24"/>
                <w:szCs w:val="24"/>
              </w:rPr>
              <w:t xml:space="preserve"> creates some challenges to level of utilization.   </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r>
      <w:tr w:rsidR="00397F1E" w:rsidRPr="00C23D8B" w:rsidTr="005173C6">
        <w:trPr>
          <w:trHeight w:val="506"/>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r w:rsidRPr="00C23D8B">
              <w:rPr>
                <w:rFonts w:ascii="Times New Roman" w:hAnsi="Times New Roman"/>
                <w:sz w:val="24"/>
                <w:szCs w:val="24"/>
              </w:rPr>
              <w:t>17.</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r w:rsidRPr="00C23D8B">
              <w:rPr>
                <w:rFonts w:ascii="Times New Roman" w:hAnsi="Times New Roman"/>
                <w:sz w:val="24"/>
                <w:szCs w:val="24"/>
              </w:rPr>
              <w:t xml:space="preserve">Most </w:t>
            </w:r>
            <w:r>
              <w:rPr>
                <w:rFonts w:ascii="Times New Roman" w:hAnsi="Times New Roman"/>
                <w:sz w:val="24"/>
                <w:szCs w:val="24"/>
              </w:rPr>
              <w:t>instructional Material</w:t>
            </w:r>
            <w:r w:rsidRPr="00C23D8B">
              <w:rPr>
                <w:rFonts w:ascii="Times New Roman" w:hAnsi="Times New Roman"/>
                <w:sz w:val="24"/>
                <w:szCs w:val="24"/>
              </w:rPr>
              <w:t xml:space="preserve"> available </w:t>
            </w:r>
            <w:proofErr w:type="gramStart"/>
            <w:r w:rsidRPr="00C23D8B">
              <w:rPr>
                <w:rFonts w:ascii="Times New Roman" w:hAnsi="Times New Roman"/>
                <w:sz w:val="24"/>
                <w:szCs w:val="24"/>
              </w:rPr>
              <w:t>are</w:t>
            </w:r>
            <w:proofErr w:type="gramEnd"/>
            <w:r w:rsidRPr="00C23D8B">
              <w:rPr>
                <w:rFonts w:ascii="Times New Roman" w:hAnsi="Times New Roman"/>
                <w:sz w:val="24"/>
                <w:szCs w:val="24"/>
              </w:rPr>
              <w:t xml:space="preserve"> obsolete.  </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r>
      <w:tr w:rsidR="00397F1E" w:rsidRPr="00C23D8B" w:rsidTr="005173C6">
        <w:trPr>
          <w:trHeight w:val="1263"/>
        </w:trPr>
        <w:tc>
          <w:tcPr>
            <w:tcW w:w="652"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r w:rsidRPr="00C23D8B">
              <w:rPr>
                <w:rFonts w:ascii="Times New Roman" w:hAnsi="Times New Roman"/>
                <w:sz w:val="24"/>
                <w:szCs w:val="24"/>
              </w:rPr>
              <w:t>18</w:t>
            </w:r>
          </w:p>
        </w:tc>
        <w:tc>
          <w:tcPr>
            <w:tcW w:w="5923"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spacing w:after="0" w:line="360" w:lineRule="auto"/>
              <w:jc w:val="both"/>
              <w:rPr>
                <w:rFonts w:ascii="Times New Roman" w:hAnsi="Times New Roman"/>
                <w:sz w:val="24"/>
                <w:szCs w:val="24"/>
              </w:rPr>
            </w:pPr>
            <w:r w:rsidRPr="00C23D8B">
              <w:rPr>
                <w:rFonts w:ascii="Times New Roman" w:hAnsi="Times New Roman"/>
                <w:sz w:val="24"/>
                <w:szCs w:val="24"/>
              </w:rPr>
              <w:t xml:space="preserve">Lack of building and other support facilities for the use of </w:t>
            </w:r>
            <w:r>
              <w:rPr>
                <w:rFonts w:ascii="Times New Roman" w:hAnsi="Times New Roman"/>
                <w:sz w:val="24"/>
                <w:szCs w:val="24"/>
              </w:rPr>
              <w:t>instructional Material</w:t>
            </w:r>
            <w:r w:rsidRPr="00C23D8B">
              <w:rPr>
                <w:rFonts w:ascii="Times New Roman" w:hAnsi="Times New Roman"/>
                <w:sz w:val="24"/>
                <w:szCs w:val="24"/>
              </w:rPr>
              <w:t xml:space="preserve"> make learning difficult.</w:t>
            </w:r>
          </w:p>
        </w:tc>
        <w:tc>
          <w:tcPr>
            <w:tcW w:w="648"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556"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c>
          <w:tcPr>
            <w:tcW w:w="741" w:type="dxa"/>
            <w:tcBorders>
              <w:top w:val="single" w:sz="4" w:space="0" w:color="000000"/>
              <w:left w:val="single" w:sz="4" w:space="0" w:color="000000"/>
              <w:bottom w:val="single" w:sz="4" w:space="0" w:color="000000"/>
              <w:right w:val="single" w:sz="4" w:space="0" w:color="000000"/>
            </w:tcBorders>
          </w:tcPr>
          <w:p w:rsidR="00397F1E" w:rsidRPr="00C23D8B" w:rsidRDefault="00397F1E" w:rsidP="005173C6">
            <w:pPr>
              <w:pStyle w:val="ListParagraph"/>
              <w:spacing w:after="0" w:line="360" w:lineRule="auto"/>
              <w:ind w:left="0"/>
              <w:jc w:val="both"/>
              <w:rPr>
                <w:rFonts w:ascii="Times New Roman" w:hAnsi="Times New Roman"/>
                <w:sz w:val="24"/>
                <w:szCs w:val="24"/>
              </w:rPr>
            </w:pPr>
          </w:p>
        </w:tc>
      </w:tr>
    </w:tbl>
    <w:p w:rsidR="00397F1E" w:rsidRDefault="00397F1E" w:rsidP="00397F1E">
      <w:pPr>
        <w:pStyle w:val="Heading1"/>
        <w:spacing w:line="480" w:lineRule="auto"/>
        <w:jc w:val="center"/>
        <w:rPr>
          <w:rFonts w:ascii="Times New Roman" w:hAnsi="Times New Roman" w:cs="Times New Roman"/>
          <w:b/>
          <w:color w:val="auto"/>
          <w:sz w:val="24"/>
          <w:szCs w:val="24"/>
        </w:rPr>
      </w:pPr>
    </w:p>
    <w:p w:rsidR="00306B49" w:rsidRDefault="00306B49"/>
    <w:sectPr w:rsidR="00306B49" w:rsidSect="00316014">
      <w:footerReference w:type="default" r:id="rId5"/>
      <w:pgSz w:w="12240" w:h="15120"/>
      <w:pgMar w:top="1440" w:right="1440"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011913"/>
      <w:docPartObj>
        <w:docPartGallery w:val="Page Numbers (Bottom of Page)"/>
        <w:docPartUnique/>
      </w:docPartObj>
    </w:sdtPr>
    <w:sdtEndPr>
      <w:rPr>
        <w:noProof/>
      </w:rPr>
    </w:sdtEndPr>
    <w:sdtContent>
      <w:p w:rsidR="00316014" w:rsidRDefault="00397F1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16014" w:rsidRDefault="00397F1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11433"/>
    <w:multiLevelType w:val="multilevel"/>
    <w:tmpl w:val="575CD76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nsid w:val="125F6ECD"/>
    <w:multiLevelType w:val="hybridMultilevel"/>
    <w:tmpl w:val="446071E8"/>
    <w:lvl w:ilvl="0" w:tplc="69F65E16">
      <w:start w:val="1"/>
      <w:numFmt w:val="decimal"/>
      <w:lvlText w:val="%1."/>
      <w:lvlJc w:val="left"/>
      <w:pPr>
        <w:ind w:left="720" w:hanging="360"/>
      </w:pPr>
      <w:rPr>
        <w:rFonts w:ascii="Bookman Old Style" w:eastAsia="Times New Roman" w:hAnsi="Bookman Old Style"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ACB1EE8"/>
    <w:multiLevelType w:val="hybridMultilevel"/>
    <w:tmpl w:val="BEFEBF78"/>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3">
    <w:nsid w:val="1D0804B0"/>
    <w:multiLevelType w:val="hybridMultilevel"/>
    <w:tmpl w:val="57CEDF44"/>
    <w:lvl w:ilvl="0" w:tplc="3AB23AB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B569E8"/>
    <w:multiLevelType w:val="hybridMultilevel"/>
    <w:tmpl w:val="838CF3C2"/>
    <w:lvl w:ilvl="0" w:tplc="0832AD1E">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E8A7F5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808855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9FC106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4EC6EA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8C4F97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4363F2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E3CA8E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3EE82C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49F44D9C"/>
    <w:multiLevelType w:val="hybridMultilevel"/>
    <w:tmpl w:val="5D70F4AE"/>
    <w:lvl w:ilvl="0" w:tplc="58088550">
      <w:start w:val="1"/>
      <w:numFmt w:val="lowerRoman"/>
      <w:lvlText w:val="%1"/>
      <w:lvlJc w:val="left"/>
      <w:pPr>
        <w:ind w:left="720" w:hanging="3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E4D1F"/>
    <w:multiLevelType w:val="hybridMultilevel"/>
    <w:tmpl w:val="D104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505CA3"/>
    <w:multiLevelType w:val="hybridMultilevel"/>
    <w:tmpl w:val="45262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BCC749B"/>
    <w:multiLevelType w:val="hybridMultilevel"/>
    <w:tmpl w:val="7390D13E"/>
    <w:lvl w:ilvl="0" w:tplc="DBE0B67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3108C0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642C352">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36E270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B7A67D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FE6CE7A">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12ABD26">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A3ED574">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EE26EA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60167017"/>
    <w:multiLevelType w:val="hybridMultilevel"/>
    <w:tmpl w:val="F242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4C4101"/>
    <w:multiLevelType w:val="hybridMultilevel"/>
    <w:tmpl w:val="F3A47E02"/>
    <w:lvl w:ilvl="0" w:tplc="58088550">
      <w:start w:val="1"/>
      <w:numFmt w:val="lowerRoman"/>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E8A7F5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5808855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9FC1066">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54EC6EAE">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8C4F97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4363F2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E3CA8E0">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3EE82C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4"/>
  </w:num>
  <w:num w:numId="2">
    <w:abstractNumId w:val="8"/>
  </w:num>
  <w:num w:numId="3">
    <w:abstractNumId w:val="5"/>
  </w:num>
  <w:num w:numId="4">
    <w:abstractNumId w:val="3"/>
  </w:num>
  <w:num w:numId="5">
    <w:abstractNumId w:val="10"/>
  </w:num>
  <w:num w:numId="6">
    <w:abstractNumId w:val="9"/>
  </w:num>
  <w:num w:numId="7">
    <w:abstractNumId w:val="1"/>
  </w:num>
  <w:num w:numId="8">
    <w:abstractNumId w:val="2"/>
  </w:num>
  <w:num w:numId="9">
    <w:abstractNumId w:val="6"/>
  </w:num>
  <w:num w:numId="10">
    <w:abstractNumId w:val="7"/>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97F1E"/>
    <w:rsid w:val="002A7534"/>
    <w:rsid w:val="00304DD3"/>
    <w:rsid w:val="00306B49"/>
    <w:rsid w:val="00397F1E"/>
    <w:rsid w:val="0078625A"/>
    <w:rsid w:val="0081036B"/>
    <w:rsid w:val="009868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20"/>
        <o:r id="V:Rule2" type="connector" idref="#Straight Arrow Connector 21"/>
        <o:r id="V:Rule3" type="connector" idref="#Straight Arrow Connector 2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F1E"/>
    <w:pPr>
      <w:spacing w:after="160" w:line="259" w:lineRule="auto"/>
    </w:pPr>
  </w:style>
  <w:style w:type="paragraph" w:styleId="Heading1">
    <w:name w:val="heading 1"/>
    <w:basedOn w:val="Normal"/>
    <w:next w:val="Normal"/>
    <w:link w:val="Heading1Char"/>
    <w:uiPriority w:val="9"/>
    <w:qFormat/>
    <w:rsid w:val="00397F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397F1E"/>
    <w:pPr>
      <w:keepNext/>
      <w:keepLines/>
      <w:spacing w:after="137" w:line="246" w:lineRule="auto"/>
      <w:ind w:left="-5" w:right="-15"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F1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97F1E"/>
    <w:rPr>
      <w:rFonts w:ascii="Times New Roman" w:eastAsia="Times New Roman" w:hAnsi="Times New Roman" w:cs="Times New Roman"/>
      <w:b/>
      <w:color w:val="000000"/>
      <w:sz w:val="24"/>
    </w:rPr>
  </w:style>
  <w:style w:type="paragraph" w:styleId="ListParagraph">
    <w:name w:val="List Paragraph"/>
    <w:basedOn w:val="Normal"/>
    <w:uiPriority w:val="34"/>
    <w:qFormat/>
    <w:rsid w:val="00397F1E"/>
    <w:pPr>
      <w:ind w:left="720"/>
      <w:contextualSpacing/>
    </w:pPr>
  </w:style>
  <w:style w:type="paragraph" w:customStyle="1" w:styleId="Default">
    <w:name w:val="Default"/>
    <w:qFormat/>
    <w:rsid w:val="00397F1E"/>
    <w:pPr>
      <w:autoSpaceDE w:val="0"/>
      <w:autoSpaceDN w:val="0"/>
      <w:adjustRightInd w:val="0"/>
      <w:spacing w:after="0" w:line="240" w:lineRule="auto"/>
    </w:pPr>
    <w:rPr>
      <w:rFonts w:ascii="Bookman Old Style" w:hAnsi="Bookman Old Style" w:cs="Bookman Old Style"/>
      <w:color w:val="000000"/>
      <w:sz w:val="24"/>
      <w:szCs w:val="24"/>
    </w:rPr>
  </w:style>
  <w:style w:type="paragraph" w:styleId="Header">
    <w:name w:val="header"/>
    <w:basedOn w:val="Normal"/>
    <w:link w:val="HeaderChar"/>
    <w:uiPriority w:val="99"/>
    <w:unhideWhenUsed/>
    <w:rsid w:val="00397F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F1E"/>
  </w:style>
  <w:style w:type="paragraph" w:styleId="Footer">
    <w:name w:val="footer"/>
    <w:basedOn w:val="Normal"/>
    <w:link w:val="FooterChar"/>
    <w:uiPriority w:val="99"/>
    <w:unhideWhenUsed/>
    <w:rsid w:val="00397F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F1E"/>
  </w:style>
  <w:style w:type="paragraph" w:styleId="NormalWeb">
    <w:name w:val="Normal (Web)"/>
    <w:basedOn w:val="Normal"/>
    <w:uiPriority w:val="99"/>
    <w:unhideWhenUsed/>
    <w:rsid w:val="00397F1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7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F1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12922</Words>
  <Characters>73657</Characters>
  <Application>Microsoft Office Word</Application>
  <DocSecurity>0</DocSecurity>
  <Lines>613</Lines>
  <Paragraphs>172</Paragraphs>
  <ScaleCrop>false</ScaleCrop>
  <Company/>
  <LinksUpToDate>false</LinksUpToDate>
  <CharactersWithSpaces>86407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Siraj</dc:creator>
  <cp:lastModifiedBy>Siraj</cp:lastModifiedBy>
  <cp:revision>1</cp:revision>
  <dcterms:created xsi:type="dcterms:W3CDTF">2025-01-08T14:17:00Z</dcterms:created>
  <dcterms:modified xsi:type="dcterms:W3CDTF">2025-01-08T14:21:00Z</dcterms:modified>
</cp:coreProperties>
</file>