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86" w:rsidRPr="007B4686" w:rsidRDefault="007B4686" w:rsidP="007B4686">
      <w:pPr>
        <w:jc w:val="center"/>
        <w:rPr>
          <w:rFonts w:ascii="Times New Roman" w:eastAsia="Calibri" w:hAnsi="Times New Roman" w:cs="Times New Roman"/>
          <w:b/>
          <w:bCs/>
          <w:sz w:val="28"/>
          <w:szCs w:val="28"/>
        </w:rPr>
      </w:pPr>
      <w:r w:rsidRPr="007B4686">
        <w:rPr>
          <w:rFonts w:ascii="Times New Roman" w:hAnsi="Times New Roman" w:cs="Times New Roman"/>
          <w:b/>
          <w:bCs/>
          <w:sz w:val="28"/>
          <w:szCs w:val="28"/>
        </w:rPr>
        <w:t xml:space="preserve">PROBLEMS FACING TEACHING PHYSICAL AND HEALTH EDUCATION </w:t>
      </w:r>
      <w:r>
        <w:rPr>
          <w:rFonts w:ascii="Times New Roman" w:hAnsi="Times New Roman" w:cs="Times New Roman"/>
          <w:b/>
          <w:bCs/>
          <w:sz w:val="28"/>
          <w:szCs w:val="28"/>
        </w:rPr>
        <w:t>IN</w:t>
      </w:r>
      <w:r w:rsidRPr="007B4686">
        <w:rPr>
          <w:rFonts w:ascii="Times New Roman" w:hAnsi="Times New Roman" w:cs="Times New Roman"/>
          <w:b/>
          <w:bCs/>
          <w:sz w:val="28"/>
          <w:szCs w:val="28"/>
        </w:rPr>
        <w:t xml:space="preserve"> JUNIOR SECONDARY SCHOOL STUDENTS IN ILORIN-EAST LOCAL GOVERNMENT AREA</w:t>
      </w:r>
      <w:r>
        <w:rPr>
          <w:rFonts w:ascii="Times New Roman" w:hAnsi="Times New Roman" w:cs="Times New Roman"/>
          <w:b/>
          <w:bCs/>
          <w:sz w:val="28"/>
          <w:szCs w:val="28"/>
        </w:rPr>
        <w:t>,</w:t>
      </w:r>
      <w:r w:rsidRPr="007B4686">
        <w:rPr>
          <w:rFonts w:ascii="Times New Roman" w:hAnsi="Times New Roman" w:cs="Times New Roman"/>
          <w:b/>
          <w:bCs/>
          <w:sz w:val="28"/>
          <w:szCs w:val="28"/>
        </w:rPr>
        <w:t xml:space="preserve"> KWARA STATE</w:t>
      </w:r>
    </w:p>
    <w:p w:rsidR="007B4686" w:rsidRDefault="007B4686" w:rsidP="00984F6B">
      <w:pPr>
        <w:spacing w:line="360" w:lineRule="auto"/>
        <w:ind w:left="3600" w:firstLine="720"/>
        <w:jc w:val="both"/>
        <w:rPr>
          <w:rFonts w:ascii="Times New Roman" w:eastAsia="Calibri" w:hAnsi="Times New Roman" w:cs="Times New Roman"/>
          <w:b/>
          <w:sz w:val="24"/>
          <w:szCs w:val="24"/>
        </w:rPr>
      </w:pPr>
    </w:p>
    <w:p w:rsidR="007B4686" w:rsidRDefault="007B4686" w:rsidP="00984F6B">
      <w:pPr>
        <w:spacing w:line="360" w:lineRule="auto"/>
        <w:ind w:left="3600" w:firstLine="720"/>
        <w:jc w:val="both"/>
        <w:rPr>
          <w:rFonts w:ascii="Times New Roman" w:eastAsia="Calibri" w:hAnsi="Times New Roman" w:cs="Times New Roman"/>
          <w:b/>
          <w:sz w:val="24"/>
          <w:szCs w:val="24"/>
        </w:rPr>
      </w:pPr>
    </w:p>
    <w:p w:rsidR="007B4686" w:rsidRDefault="007B4686" w:rsidP="00984F6B">
      <w:pPr>
        <w:spacing w:line="360" w:lineRule="auto"/>
        <w:ind w:left="3600" w:firstLine="720"/>
        <w:jc w:val="both"/>
        <w:rPr>
          <w:rFonts w:ascii="Times New Roman" w:eastAsia="Calibri" w:hAnsi="Times New Roman" w:cs="Times New Roman"/>
          <w:b/>
          <w:sz w:val="24"/>
          <w:szCs w:val="24"/>
        </w:rPr>
      </w:pPr>
    </w:p>
    <w:p w:rsidR="007B4686" w:rsidRDefault="007B4686" w:rsidP="00984F6B">
      <w:pPr>
        <w:spacing w:line="360" w:lineRule="auto"/>
        <w:ind w:left="3600"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BY </w:t>
      </w:r>
    </w:p>
    <w:p w:rsidR="007B4686" w:rsidRDefault="007B4686" w:rsidP="007B4686">
      <w:pPr>
        <w:spacing w:after="0" w:line="240" w:lineRule="auto"/>
        <w:jc w:val="center"/>
        <w:rPr>
          <w:rFonts w:ascii="Times New Roman" w:hAnsi="Times New Roman" w:cs="Times New Roman"/>
          <w:b/>
          <w:bCs/>
          <w:sz w:val="28"/>
          <w:szCs w:val="28"/>
        </w:rPr>
      </w:pPr>
    </w:p>
    <w:p w:rsidR="007B4686" w:rsidRDefault="007B4686" w:rsidP="007B4686">
      <w:pPr>
        <w:spacing w:after="0" w:line="240" w:lineRule="auto"/>
        <w:jc w:val="center"/>
        <w:rPr>
          <w:rFonts w:ascii="Times New Roman" w:hAnsi="Times New Roman" w:cs="Times New Roman"/>
          <w:b/>
          <w:bCs/>
          <w:sz w:val="28"/>
          <w:szCs w:val="28"/>
        </w:rPr>
      </w:pPr>
    </w:p>
    <w:p w:rsidR="007B4686" w:rsidRDefault="007B4686" w:rsidP="007B4686">
      <w:pPr>
        <w:spacing w:after="0" w:line="240" w:lineRule="auto"/>
        <w:jc w:val="center"/>
        <w:rPr>
          <w:rFonts w:ascii="Times New Roman" w:hAnsi="Times New Roman" w:cs="Times New Roman"/>
          <w:b/>
          <w:bCs/>
          <w:sz w:val="28"/>
          <w:szCs w:val="28"/>
        </w:rPr>
      </w:pPr>
    </w:p>
    <w:p w:rsidR="007B4686" w:rsidRDefault="007B4686" w:rsidP="007B4686">
      <w:pPr>
        <w:spacing w:after="0" w:line="240" w:lineRule="auto"/>
        <w:jc w:val="center"/>
        <w:rPr>
          <w:rFonts w:ascii="Times New Roman" w:hAnsi="Times New Roman" w:cs="Times New Roman"/>
          <w:b/>
          <w:bCs/>
          <w:sz w:val="28"/>
          <w:szCs w:val="28"/>
        </w:rPr>
      </w:pPr>
    </w:p>
    <w:p w:rsidR="007B4686" w:rsidRDefault="007B4686" w:rsidP="007B4686">
      <w:pPr>
        <w:spacing w:after="0" w:line="240" w:lineRule="auto"/>
        <w:jc w:val="center"/>
        <w:rPr>
          <w:rFonts w:ascii="Times New Roman" w:hAnsi="Times New Roman" w:cs="Times New Roman"/>
          <w:b/>
          <w:bCs/>
          <w:sz w:val="28"/>
          <w:szCs w:val="28"/>
        </w:rPr>
      </w:pPr>
    </w:p>
    <w:p w:rsidR="007B4686" w:rsidRPr="007B4686" w:rsidRDefault="007B4686" w:rsidP="007B4686">
      <w:pPr>
        <w:spacing w:after="0" w:line="240" w:lineRule="auto"/>
        <w:jc w:val="center"/>
        <w:rPr>
          <w:rFonts w:ascii="Times New Roman" w:hAnsi="Times New Roman" w:cs="Times New Roman"/>
          <w:b/>
          <w:bCs/>
          <w:sz w:val="28"/>
          <w:szCs w:val="28"/>
        </w:rPr>
      </w:pPr>
      <w:r w:rsidRPr="007B4686">
        <w:rPr>
          <w:rFonts w:ascii="Times New Roman" w:hAnsi="Times New Roman" w:cs="Times New Roman"/>
          <w:b/>
          <w:bCs/>
          <w:sz w:val="28"/>
          <w:szCs w:val="28"/>
        </w:rPr>
        <w:t>SALMAN ABDULAZEEZ</w:t>
      </w:r>
    </w:p>
    <w:p w:rsidR="007B4686" w:rsidRPr="007B4686" w:rsidRDefault="007B4686" w:rsidP="007B4686">
      <w:pPr>
        <w:spacing w:after="0" w:line="240" w:lineRule="auto"/>
        <w:jc w:val="center"/>
        <w:rPr>
          <w:rFonts w:ascii="Times New Roman" w:hAnsi="Times New Roman" w:cs="Times New Roman"/>
          <w:b/>
          <w:bCs/>
          <w:sz w:val="28"/>
          <w:szCs w:val="28"/>
        </w:rPr>
      </w:pPr>
      <w:r w:rsidRPr="007B4686">
        <w:rPr>
          <w:rFonts w:ascii="Times New Roman" w:hAnsi="Times New Roman" w:cs="Times New Roman"/>
          <w:b/>
          <w:bCs/>
          <w:sz w:val="28"/>
          <w:szCs w:val="28"/>
        </w:rPr>
        <w:t>EKSU/IL/S4/21/0101</w:t>
      </w:r>
    </w:p>
    <w:p w:rsidR="007B4686" w:rsidRDefault="007B4686" w:rsidP="00984F6B">
      <w:pPr>
        <w:spacing w:line="360" w:lineRule="auto"/>
        <w:ind w:left="3600" w:firstLine="720"/>
        <w:jc w:val="both"/>
        <w:rPr>
          <w:rFonts w:ascii="Times New Roman" w:eastAsia="Calibri" w:hAnsi="Times New Roman" w:cs="Times New Roman"/>
          <w:b/>
          <w:sz w:val="24"/>
          <w:szCs w:val="24"/>
        </w:rPr>
      </w:pPr>
    </w:p>
    <w:p w:rsidR="007B4686" w:rsidRDefault="007B4686" w:rsidP="00984F6B">
      <w:pPr>
        <w:spacing w:line="360" w:lineRule="auto"/>
        <w:ind w:left="3600" w:firstLine="720"/>
        <w:jc w:val="both"/>
        <w:rPr>
          <w:rFonts w:ascii="Times New Roman" w:eastAsia="Calibri" w:hAnsi="Times New Roman" w:cs="Times New Roman"/>
          <w:b/>
          <w:sz w:val="24"/>
          <w:szCs w:val="24"/>
        </w:rPr>
      </w:pPr>
    </w:p>
    <w:p w:rsidR="00941218" w:rsidRDefault="00941218" w:rsidP="0094121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BEING A RESEARCH PROJECT SUBMITTED TO THE FACULTY OF EDUCATION, EKITI STATE UNIVERSITY, ADO-EKITI NIGERIAN. </w:t>
      </w:r>
    </w:p>
    <w:p w:rsidR="00941218" w:rsidRDefault="00941218" w:rsidP="00941218">
      <w:pPr>
        <w:spacing w:after="0" w:line="240" w:lineRule="auto"/>
        <w:jc w:val="center"/>
        <w:rPr>
          <w:rFonts w:ascii="Times New Roman" w:hAnsi="Times New Roman" w:cs="Times New Roman"/>
          <w:b/>
          <w:bCs/>
          <w:sz w:val="28"/>
          <w:szCs w:val="28"/>
        </w:rPr>
      </w:pPr>
    </w:p>
    <w:p w:rsidR="00941218" w:rsidRPr="002A27FB" w:rsidRDefault="00941218" w:rsidP="0094121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REQUIREMENTS FOR THE AWARD OF BACHELOR DEGREE IN SOCIAL SCIENCE EDUCATION (B.SC.ED) IN HUMAN KINETIC EDUCATION</w:t>
      </w:r>
    </w:p>
    <w:p w:rsidR="00941218" w:rsidRDefault="00941218" w:rsidP="00941218">
      <w:pPr>
        <w:spacing w:line="360" w:lineRule="auto"/>
        <w:ind w:left="3600" w:firstLine="720"/>
        <w:jc w:val="center"/>
        <w:rPr>
          <w:rFonts w:ascii="Times New Roman" w:eastAsia="Calibri" w:hAnsi="Times New Roman" w:cs="Times New Roman"/>
          <w:b/>
          <w:sz w:val="24"/>
          <w:szCs w:val="24"/>
        </w:rPr>
      </w:pPr>
    </w:p>
    <w:p w:rsidR="00941218" w:rsidRDefault="00941218" w:rsidP="00941218">
      <w:pPr>
        <w:spacing w:line="360" w:lineRule="auto"/>
        <w:ind w:left="3600" w:firstLine="720"/>
        <w:jc w:val="center"/>
        <w:rPr>
          <w:rFonts w:ascii="Times New Roman" w:eastAsia="Calibri" w:hAnsi="Times New Roman" w:cs="Times New Roman"/>
          <w:b/>
          <w:sz w:val="24"/>
          <w:szCs w:val="24"/>
        </w:rPr>
      </w:pPr>
    </w:p>
    <w:p w:rsidR="007B4686" w:rsidRPr="00941218" w:rsidRDefault="007B4686" w:rsidP="00941218">
      <w:pPr>
        <w:spacing w:line="360" w:lineRule="auto"/>
        <w:ind w:left="3600" w:firstLine="720"/>
        <w:jc w:val="center"/>
        <w:rPr>
          <w:rFonts w:ascii="Times New Roman" w:eastAsia="Calibri" w:hAnsi="Times New Roman" w:cs="Times New Roman"/>
          <w:b/>
          <w:sz w:val="32"/>
          <w:szCs w:val="24"/>
        </w:rPr>
      </w:pPr>
      <w:r w:rsidRPr="00941218">
        <w:rPr>
          <w:rFonts w:ascii="Times New Roman" w:eastAsia="Calibri" w:hAnsi="Times New Roman" w:cs="Times New Roman"/>
          <w:b/>
          <w:sz w:val="32"/>
          <w:szCs w:val="24"/>
        </w:rPr>
        <w:t>AUGUST, 2024</w:t>
      </w:r>
    </w:p>
    <w:p w:rsidR="00D03E20" w:rsidRPr="00D03E20" w:rsidRDefault="007B4686" w:rsidP="00D03E20">
      <w:pPr>
        <w:jc w:val="center"/>
        <w:rPr>
          <w:rFonts w:ascii="Times New Roman" w:hAnsi="Times New Roman" w:cs="Times New Roman"/>
          <w:b/>
          <w:sz w:val="24"/>
          <w:szCs w:val="24"/>
        </w:rPr>
      </w:pPr>
      <w:r>
        <w:rPr>
          <w:rFonts w:ascii="Times New Roman" w:eastAsia="Calibri" w:hAnsi="Times New Roman" w:cs="Times New Roman"/>
          <w:b/>
          <w:sz w:val="24"/>
          <w:szCs w:val="24"/>
        </w:rPr>
        <w:br w:type="page"/>
      </w:r>
      <w:r w:rsidR="00D03E20" w:rsidRPr="00D03E20">
        <w:rPr>
          <w:rFonts w:ascii="Times New Roman" w:hAnsi="Times New Roman" w:cs="Times New Roman"/>
          <w:b/>
          <w:sz w:val="24"/>
          <w:szCs w:val="24"/>
        </w:rPr>
        <w:lastRenderedPageBreak/>
        <w:t>CERTIFICATION</w:t>
      </w:r>
    </w:p>
    <w:p w:rsidR="00941218" w:rsidRPr="001426AD" w:rsidRDefault="00941218" w:rsidP="00941218">
      <w:pPr>
        <w:spacing w:after="0" w:line="480" w:lineRule="auto"/>
        <w:jc w:val="both"/>
        <w:rPr>
          <w:rFonts w:ascii="Times New Roman" w:hAnsi="Times New Roman" w:cs="Times New Roman"/>
          <w:b/>
          <w:bCs/>
          <w:sz w:val="24"/>
          <w:szCs w:val="24"/>
        </w:rPr>
      </w:pPr>
      <w:r w:rsidRPr="00400BB7">
        <w:rPr>
          <w:rFonts w:ascii="Times New Roman" w:hAnsi="Times New Roman" w:cs="Times New Roman"/>
          <w:bCs/>
          <w:sz w:val="24"/>
          <w:szCs w:val="24"/>
        </w:rPr>
        <w:t xml:space="preserve">This is </w:t>
      </w:r>
      <w:r>
        <w:rPr>
          <w:rFonts w:ascii="Times New Roman" w:hAnsi="Times New Roman" w:cs="Times New Roman"/>
          <w:bCs/>
          <w:sz w:val="24"/>
          <w:szCs w:val="24"/>
        </w:rPr>
        <w:t xml:space="preserve">to certify that this project was carried out by </w:t>
      </w:r>
      <w:r>
        <w:rPr>
          <w:rFonts w:ascii="Times New Roman" w:hAnsi="Times New Roman" w:cs="Times New Roman"/>
          <w:b/>
          <w:bCs/>
          <w:sz w:val="24"/>
          <w:szCs w:val="24"/>
        </w:rPr>
        <w:t>SALMAN Abdulazeez</w:t>
      </w:r>
      <w:r>
        <w:rPr>
          <w:rFonts w:ascii="Times New Roman" w:hAnsi="Times New Roman" w:cs="Times New Roman"/>
          <w:bCs/>
          <w:sz w:val="24"/>
          <w:szCs w:val="24"/>
        </w:rPr>
        <w:t xml:space="preserve">with the matriculation number </w:t>
      </w:r>
      <w:r w:rsidRPr="008A61D7">
        <w:rPr>
          <w:rFonts w:ascii="Times New Roman" w:hAnsi="Times New Roman" w:cs="Times New Roman"/>
          <w:b/>
          <w:bCs/>
          <w:sz w:val="24"/>
          <w:szCs w:val="24"/>
        </w:rPr>
        <w:t>EKSU/IL/S</w:t>
      </w:r>
      <w:r>
        <w:rPr>
          <w:rFonts w:ascii="Times New Roman" w:hAnsi="Times New Roman" w:cs="Times New Roman"/>
          <w:b/>
          <w:bCs/>
          <w:sz w:val="24"/>
          <w:szCs w:val="24"/>
        </w:rPr>
        <w:t>4/21</w:t>
      </w:r>
      <w:r w:rsidRPr="008A61D7">
        <w:rPr>
          <w:rFonts w:ascii="Times New Roman" w:hAnsi="Times New Roman" w:cs="Times New Roman"/>
          <w:b/>
          <w:bCs/>
          <w:sz w:val="24"/>
          <w:szCs w:val="24"/>
        </w:rPr>
        <w:t>/0</w:t>
      </w:r>
      <w:r>
        <w:rPr>
          <w:rFonts w:ascii="Times New Roman" w:hAnsi="Times New Roman" w:cs="Times New Roman"/>
          <w:b/>
          <w:bCs/>
          <w:sz w:val="24"/>
          <w:szCs w:val="24"/>
        </w:rPr>
        <w:t>101</w:t>
      </w:r>
      <w:r>
        <w:rPr>
          <w:rFonts w:ascii="Times New Roman" w:hAnsi="Times New Roman" w:cs="Times New Roman"/>
          <w:bCs/>
          <w:sz w:val="24"/>
          <w:szCs w:val="24"/>
        </w:rPr>
        <w:t xml:space="preserve"> and has been read and approved as meeting the requirements for the award of Bachelor of Science Education (B.Sc. Ed.) Degree in the Faculty of Education, Department of Human Kinetic Education in Ekiti State University (EKSU), Ado-Ekiti, Nigeria. </w:t>
      </w:r>
    </w:p>
    <w:p w:rsidR="00941218" w:rsidRDefault="00941218" w:rsidP="00941218">
      <w:pPr>
        <w:jc w:val="both"/>
        <w:rPr>
          <w:rFonts w:ascii="Times New Roman" w:hAnsi="Times New Roman" w:cs="Times New Roman"/>
          <w:bCs/>
          <w:sz w:val="24"/>
          <w:szCs w:val="24"/>
        </w:rPr>
      </w:pPr>
    </w:p>
    <w:p w:rsidR="00941218" w:rsidRDefault="00941218" w:rsidP="00941218">
      <w:pPr>
        <w:jc w:val="both"/>
        <w:rPr>
          <w:rFonts w:ascii="Times New Roman" w:hAnsi="Times New Roman" w:cs="Times New Roman"/>
          <w:bCs/>
          <w:sz w:val="24"/>
          <w:szCs w:val="24"/>
        </w:rPr>
      </w:pPr>
    </w:p>
    <w:p w:rsidR="00941218" w:rsidRDefault="00941218" w:rsidP="00941218">
      <w:pPr>
        <w:spacing w:after="0" w:line="240" w:lineRule="auto"/>
        <w:jc w:val="both"/>
        <w:rPr>
          <w:rFonts w:ascii="Times New Roman" w:hAnsi="Times New Roman" w:cs="Times New Roman"/>
          <w:b/>
          <w:sz w:val="24"/>
          <w:szCs w:val="24"/>
        </w:rPr>
      </w:pPr>
    </w:p>
    <w:p w:rsidR="00941218" w:rsidRPr="00821EFA" w:rsidRDefault="00552B48" w:rsidP="009412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941218">
        <w:rPr>
          <w:rFonts w:ascii="Times New Roman" w:hAnsi="Times New Roman" w:cs="Times New Roman"/>
          <w:b/>
          <w:sz w:val="24"/>
          <w:szCs w:val="24"/>
        </w:rPr>
        <w:t xml:space="preserve">MUHAMMED ISSA </w:t>
      </w:r>
      <w:r w:rsidR="00941218" w:rsidRPr="00821EFA">
        <w:rPr>
          <w:rFonts w:ascii="Times New Roman" w:hAnsi="Times New Roman" w:cs="Times New Roman"/>
          <w:b/>
          <w:sz w:val="24"/>
          <w:szCs w:val="24"/>
        </w:rPr>
        <w:tab/>
        <w:t xml:space="preserve">_________________  </w:t>
      </w:r>
      <w:r w:rsidR="00941218" w:rsidRPr="00821EFA">
        <w:rPr>
          <w:rFonts w:ascii="Times New Roman" w:hAnsi="Times New Roman" w:cs="Times New Roman"/>
          <w:b/>
          <w:sz w:val="24"/>
          <w:szCs w:val="24"/>
        </w:rPr>
        <w:tab/>
        <w:t>___________________</w:t>
      </w:r>
    </w:p>
    <w:p w:rsidR="00941218" w:rsidRPr="00821EFA" w:rsidRDefault="00941218" w:rsidP="00941218">
      <w:pPr>
        <w:tabs>
          <w:tab w:val="left" w:pos="3030"/>
        </w:tabs>
        <w:jc w:val="both"/>
        <w:rPr>
          <w:rFonts w:ascii="Times New Roman" w:hAnsi="Times New Roman" w:cs="Times New Roman"/>
          <w:b/>
          <w:sz w:val="24"/>
          <w:szCs w:val="24"/>
        </w:rPr>
      </w:pPr>
      <w:r w:rsidRPr="00821EFA">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Date</w:t>
      </w:r>
    </w:p>
    <w:p w:rsidR="00941218" w:rsidRPr="00821EFA" w:rsidRDefault="00941218" w:rsidP="00941218">
      <w:pPr>
        <w:tabs>
          <w:tab w:val="left" w:pos="3030"/>
        </w:tabs>
        <w:jc w:val="both"/>
        <w:rPr>
          <w:rFonts w:ascii="Times New Roman" w:hAnsi="Times New Roman" w:cs="Times New Roman"/>
          <w:b/>
          <w:sz w:val="24"/>
          <w:szCs w:val="24"/>
        </w:rPr>
      </w:pPr>
    </w:p>
    <w:p w:rsidR="00941218" w:rsidRPr="00821EFA" w:rsidRDefault="00941218" w:rsidP="00941218">
      <w:pPr>
        <w:tabs>
          <w:tab w:val="left" w:pos="3030"/>
        </w:tabs>
        <w:jc w:val="both"/>
        <w:rPr>
          <w:rFonts w:ascii="Times New Roman" w:hAnsi="Times New Roman" w:cs="Times New Roman"/>
          <w:b/>
          <w:sz w:val="24"/>
          <w:szCs w:val="24"/>
        </w:rPr>
      </w:pPr>
    </w:p>
    <w:p w:rsidR="00941218" w:rsidRDefault="00941218" w:rsidP="00941218">
      <w:pPr>
        <w:tabs>
          <w:tab w:val="left" w:pos="3030"/>
        </w:tabs>
        <w:jc w:val="both"/>
        <w:rPr>
          <w:rFonts w:ascii="Times New Roman" w:hAnsi="Times New Roman" w:cs="Times New Roman"/>
          <w:b/>
          <w:sz w:val="24"/>
          <w:szCs w:val="24"/>
        </w:rPr>
      </w:pPr>
    </w:p>
    <w:p w:rsidR="00941218" w:rsidRPr="00821EFA" w:rsidRDefault="00941218" w:rsidP="00941218">
      <w:pPr>
        <w:tabs>
          <w:tab w:val="left" w:pos="3030"/>
        </w:tabs>
        <w:jc w:val="both"/>
        <w:rPr>
          <w:rFonts w:ascii="Times New Roman" w:hAnsi="Times New Roman" w:cs="Times New Roman"/>
          <w:b/>
          <w:sz w:val="24"/>
          <w:szCs w:val="24"/>
        </w:rPr>
      </w:pPr>
    </w:p>
    <w:p w:rsidR="00941218" w:rsidRPr="00821EFA" w:rsidRDefault="00941218" w:rsidP="00941218">
      <w:pPr>
        <w:tabs>
          <w:tab w:val="left" w:pos="3030"/>
        </w:tabs>
        <w:spacing w:after="0"/>
        <w:jc w:val="both"/>
        <w:rPr>
          <w:rFonts w:ascii="Times New Roman" w:hAnsi="Times New Roman" w:cs="Times New Roman"/>
          <w:b/>
          <w:sz w:val="24"/>
          <w:szCs w:val="24"/>
        </w:rPr>
      </w:pPr>
      <w:r w:rsidRPr="00821EFA">
        <w:rPr>
          <w:rFonts w:ascii="Times New Roman" w:hAnsi="Times New Roman" w:cs="Times New Roman"/>
          <w:b/>
          <w:sz w:val="24"/>
          <w:szCs w:val="24"/>
        </w:rPr>
        <w:t>__________________           _________________            ___________________</w:t>
      </w:r>
    </w:p>
    <w:p w:rsidR="00941218" w:rsidRPr="00821EFA" w:rsidRDefault="00941218" w:rsidP="00941218">
      <w:pPr>
        <w:tabs>
          <w:tab w:val="left" w:pos="3030"/>
        </w:tabs>
        <w:spacing w:after="0"/>
        <w:jc w:val="both"/>
        <w:rPr>
          <w:rFonts w:ascii="Times New Roman" w:hAnsi="Times New Roman" w:cs="Times New Roman"/>
          <w:b/>
          <w:sz w:val="24"/>
          <w:szCs w:val="24"/>
        </w:rPr>
      </w:pPr>
      <w:r w:rsidRPr="00821EFA">
        <w:rPr>
          <w:rFonts w:ascii="Times New Roman" w:hAnsi="Times New Roman" w:cs="Times New Roman"/>
          <w:b/>
          <w:sz w:val="24"/>
          <w:szCs w:val="24"/>
        </w:rPr>
        <w:t xml:space="preserve">Project Coordinator                </w:t>
      </w:r>
      <w:r>
        <w:rPr>
          <w:rFonts w:ascii="Times New Roman" w:hAnsi="Times New Roman" w:cs="Times New Roman"/>
          <w:b/>
          <w:sz w:val="24"/>
          <w:szCs w:val="24"/>
        </w:rPr>
        <w:tab/>
      </w:r>
      <w:r w:rsidRPr="00821EFA">
        <w:rPr>
          <w:rFonts w:ascii="Times New Roman" w:hAnsi="Times New Roman" w:cs="Times New Roman"/>
          <w:b/>
          <w:sz w:val="24"/>
          <w:szCs w:val="24"/>
        </w:rPr>
        <w:t>Signature                                  Date</w:t>
      </w:r>
    </w:p>
    <w:p w:rsidR="00941218" w:rsidRPr="00821EFA" w:rsidRDefault="00941218" w:rsidP="00941218">
      <w:pPr>
        <w:tabs>
          <w:tab w:val="left" w:pos="3030"/>
        </w:tabs>
        <w:spacing w:after="0"/>
        <w:jc w:val="both"/>
        <w:rPr>
          <w:rFonts w:ascii="Times New Roman" w:hAnsi="Times New Roman" w:cs="Times New Roman"/>
          <w:b/>
          <w:sz w:val="24"/>
          <w:szCs w:val="24"/>
        </w:rPr>
      </w:pPr>
    </w:p>
    <w:p w:rsidR="00941218" w:rsidRPr="00821EFA" w:rsidRDefault="00941218" w:rsidP="00941218">
      <w:pPr>
        <w:tabs>
          <w:tab w:val="left" w:pos="3030"/>
        </w:tabs>
        <w:jc w:val="both"/>
        <w:rPr>
          <w:rFonts w:ascii="Times New Roman" w:hAnsi="Times New Roman" w:cs="Times New Roman"/>
          <w:b/>
          <w:sz w:val="24"/>
          <w:szCs w:val="24"/>
        </w:rPr>
      </w:pPr>
    </w:p>
    <w:p w:rsidR="00941218" w:rsidRPr="00821EFA" w:rsidRDefault="00941218" w:rsidP="00941218">
      <w:pPr>
        <w:tabs>
          <w:tab w:val="left" w:pos="3030"/>
        </w:tabs>
        <w:jc w:val="both"/>
        <w:rPr>
          <w:rFonts w:ascii="Times New Roman" w:hAnsi="Times New Roman" w:cs="Times New Roman"/>
          <w:b/>
          <w:sz w:val="24"/>
          <w:szCs w:val="24"/>
        </w:rPr>
      </w:pPr>
    </w:p>
    <w:p w:rsidR="00D03E20" w:rsidRDefault="00D03E20" w:rsidP="00D03E20">
      <w:pPr>
        <w:tabs>
          <w:tab w:val="left" w:pos="3030"/>
        </w:tabs>
        <w:jc w:val="both"/>
        <w:rPr>
          <w:rFonts w:ascii="Times New Roman" w:hAnsi="Times New Roman" w:cs="Times New Roman"/>
          <w:b/>
          <w:sz w:val="24"/>
          <w:szCs w:val="24"/>
        </w:rPr>
      </w:pPr>
    </w:p>
    <w:p w:rsidR="00552B48" w:rsidRDefault="00552B48" w:rsidP="00D03E20">
      <w:pPr>
        <w:tabs>
          <w:tab w:val="left" w:pos="3030"/>
        </w:tabs>
        <w:jc w:val="both"/>
        <w:rPr>
          <w:rFonts w:ascii="Times New Roman" w:hAnsi="Times New Roman" w:cs="Times New Roman"/>
          <w:b/>
          <w:sz w:val="24"/>
          <w:szCs w:val="24"/>
        </w:rPr>
      </w:pPr>
    </w:p>
    <w:p w:rsidR="00552B48" w:rsidRDefault="00552B48" w:rsidP="00D03E20">
      <w:pPr>
        <w:tabs>
          <w:tab w:val="left" w:pos="3030"/>
        </w:tabs>
        <w:jc w:val="both"/>
        <w:rPr>
          <w:rFonts w:ascii="Times New Roman" w:hAnsi="Times New Roman" w:cs="Times New Roman"/>
          <w:b/>
          <w:sz w:val="24"/>
          <w:szCs w:val="24"/>
        </w:rPr>
      </w:pPr>
    </w:p>
    <w:p w:rsidR="00552B48" w:rsidRPr="00821EFA" w:rsidRDefault="00552B48" w:rsidP="00552B48">
      <w:pPr>
        <w:tabs>
          <w:tab w:val="left" w:pos="3030"/>
        </w:tabs>
        <w:spacing w:after="0"/>
        <w:jc w:val="both"/>
        <w:rPr>
          <w:rFonts w:ascii="Times New Roman" w:hAnsi="Times New Roman" w:cs="Times New Roman"/>
          <w:b/>
          <w:sz w:val="24"/>
          <w:szCs w:val="24"/>
        </w:rPr>
      </w:pPr>
      <w:r w:rsidRPr="00821EFA">
        <w:rPr>
          <w:rFonts w:ascii="Times New Roman" w:hAnsi="Times New Roman" w:cs="Times New Roman"/>
          <w:b/>
          <w:sz w:val="24"/>
          <w:szCs w:val="24"/>
        </w:rPr>
        <w:t>__________________           _________________            ___________________</w:t>
      </w:r>
    </w:p>
    <w:p w:rsidR="00552B48" w:rsidRPr="00821EFA" w:rsidRDefault="00552B48" w:rsidP="00552B48">
      <w:pPr>
        <w:tabs>
          <w:tab w:val="left" w:pos="3030"/>
        </w:tabs>
        <w:spacing w:after="0"/>
        <w:jc w:val="both"/>
        <w:rPr>
          <w:rFonts w:ascii="Times New Roman" w:hAnsi="Times New Roman" w:cs="Times New Roman"/>
          <w:b/>
          <w:sz w:val="24"/>
          <w:szCs w:val="24"/>
        </w:rPr>
      </w:pPr>
      <w:r>
        <w:rPr>
          <w:rFonts w:ascii="Times New Roman" w:hAnsi="Times New Roman" w:cs="Times New Roman"/>
          <w:b/>
          <w:sz w:val="24"/>
          <w:szCs w:val="24"/>
        </w:rPr>
        <w:t>External Supervisor</w:t>
      </w:r>
      <w:r>
        <w:rPr>
          <w:rFonts w:ascii="Times New Roman" w:hAnsi="Times New Roman" w:cs="Times New Roman"/>
          <w:b/>
          <w:sz w:val="24"/>
          <w:szCs w:val="24"/>
        </w:rPr>
        <w:tab/>
      </w:r>
      <w:r w:rsidRPr="00821EFA">
        <w:rPr>
          <w:rFonts w:ascii="Times New Roman" w:hAnsi="Times New Roman" w:cs="Times New Roman"/>
          <w:b/>
          <w:sz w:val="24"/>
          <w:szCs w:val="24"/>
        </w:rPr>
        <w:t>Signature                                  Date</w:t>
      </w:r>
    </w:p>
    <w:p w:rsidR="00D03E20" w:rsidRPr="00D03E20" w:rsidRDefault="00D03E20" w:rsidP="00D03E20">
      <w:pPr>
        <w:tabs>
          <w:tab w:val="left" w:pos="3030"/>
        </w:tabs>
        <w:jc w:val="center"/>
        <w:rPr>
          <w:rFonts w:ascii="Times New Roman" w:hAnsi="Times New Roman" w:cs="Times New Roman"/>
          <w:b/>
          <w:sz w:val="24"/>
          <w:szCs w:val="24"/>
        </w:rPr>
      </w:pPr>
      <w:r w:rsidRPr="00D03E20">
        <w:rPr>
          <w:rFonts w:ascii="Times New Roman" w:hAnsi="Times New Roman" w:cs="Times New Roman"/>
          <w:b/>
          <w:sz w:val="24"/>
          <w:szCs w:val="24"/>
        </w:rPr>
        <w:lastRenderedPageBreak/>
        <w:t>DEDICATION</w:t>
      </w:r>
    </w:p>
    <w:p w:rsidR="00D03E20" w:rsidRPr="00D03E20" w:rsidRDefault="00002066" w:rsidP="00002066">
      <w:pPr>
        <w:spacing w:line="480" w:lineRule="auto"/>
        <w:ind w:firstLine="720"/>
        <w:jc w:val="both"/>
        <w:rPr>
          <w:rFonts w:ascii="Times New Roman" w:hAnsi="Times New Roman" w:cs="Times New Roman"/>
          <w:sz w:val="24"/>
          <w:szCs w:val="24"/>
        </w:rPr>
      </w:pPr>
      <w:r w:rsidRPr="00002066">
        <w:rPr>
          <w:rFonts w:ascii="Times New Roman" w:hAnsi="Times New Roman" w:cs="Times New Roman"/>
          <w:sz w:val="24"/>
          <w:szCs w:val="24"/>
        </w:rPr>
        <w:t>This research project is dedicated to Almighty Allah who spares my life till this moment and made it possible for me to complete this write ups and also to my parents</w:t>
      </w:r>
      <w:r w:rsidR="00654063">
        <w:rPr>
          <w:rFonts w:ascii="Times New Roman" w:hAnsi="Times New Roman" w:cs="Times New Roman"/>
          <w:sz w:val="24"/>
          <w:szCs w:val="24"/>
        </w:rPr>
        <w:t xml:space="preserve">; </w:t>
      </w:r>
      <w:r w:rsidRPr="00002066">
        <w:rPr>
          <w:rFonts w:ascii="Times New Roman" w:hAnsi="Times New Roman" w:cs="Times New Roman"/>
          <w:sz w:val="24"/>
          <w:szCs w:val="24"/>
        </w:rPr>
        <w:t>Mr</w:t>
      </w:r>
      <w:r>
        <w:rPr>
          <w:rFonts w:ascii="Times New Roman" w:hAnsi="Times New Roman" w:cs="Times New Roman"/>
          <w:sz w:val="24"/>
          <w:szCs w:val="24"/>
        </w:rPr>
        <w:t>.</w:t>
      </w:r>
      <w:r w:rsidRPr="00002066">
        <w:rPr>
          <w:rFonts w:ascii="Times New Roman" w:hAnsi="Times New Roman" w:cs="Times New Roman"/>
          <w:sz w:val="24"/>
          <w:szCs w:val="24"/>
        </w:rPr>
        <w:t>Issa Salman and Mrs</w:t>
      </w:r>
      <w:r>
        <w:rPr>
          <w:rFonts w:ascii="Times New Roman" w:hAnsi="Times New Roman" w:cs="Times New Roman"/>
          <w:sz w:val="24"/>
          <w:szCs w:val="24"/>
        </w:rPr>
        <w:t>.</w:t>
      </w:r>
      <w:r w:rsidRPr="00002066">
        <w:rPr>
          <w:rFonts w:ascii="Times New Roman" w:hAnsi="Times New Roman" w:cs="Times New Roman"/>
          <w:sz w:val="24"/>
          <w:szCs w:val="24"/>
        </w:rPr>
        <w:t xml:space="preserve"> Salman Rukayat</w:t>
      </w:r>
      <w:r w:rsidR="00654063">
        <w:rPr>
          <w:rFonts w:ascii="Times New Roman" w:hAnsi="Times New Roman" w:cs="Times New Roman"/>
          <w:sz w:val="24"/>
          <w:szCs w:val="24"/>
        </w:rPr>
        <w:t>.</w:t>
      </w:r>
    </w:p>
    <w:p w:rsidR="00D03E20" w:rsidRPr="00D03E20" w:rsidRDefault="00D03E20" w:rsidP="00D03E20">
      <w:pPr>
        <w:spacing w:line="480" w:lineRule="auto"/>
        <w:jc w:val="both"/>
        <w:rPr>
          <w:rFonts w:ascii="Times New Roman" w:hAnsi="Times New Roman" w:cs="Times New Roman"/>
          <w:sz w:val="24"/>
          <w:szCs w:val="24"/>
        </w:rPr>
      </w:pPr>
    </w:p>
    <w:p w:rsidR="00D03E20" w:rsidRPr="00D03E20" w:rsidRDefault="00D03E20" w:rsidP="00D03E20">
      <w:pPr>
        <w:spacing w:line="480" w:lineRule="auto"/>
        <w:jc w:val="both"/>
        <w:rPr>
          <w:rFonts w:ascii="Times New Roman" w:hAnsi="Times New Roman" w:cs="Times New Roman"/>
          <w:sz w:val="24"/>
          <w:szCs w:val="24"/>
        </w:rPr>
      </w:pPr>
    </w:p>
    <w:p w:rsidR="00D03E20" w:rsidRPr="00D03E20" w:rsidRDefault="00D03E20" w:rsidP="00D03E20">
      <w:pPr>
        <w:spacing w:line="480" w:lineRule="auto"/>
        <w:jc w:val="both"/>
        <w:rPr>
          <w:rFonts w:ascii="Times New Roman" w:hAnsi="Times New Roman" w:cs="Times New Roman"/>
          <w:sz w:val="24"/>
          <w:szCs w:val="24"/>
        </w:rPr>
      </w:pPr>
    </w:p>
    <w:p w:rsidR="00D03E20" w:rsidRPr="00D03E20" w:rsidRDefault="00D03E20" w:rsidP="00D03E20">
      <w:pPr>
        <w:spacing w:line="480" w:lineRule="auto"/>
        <w:jc w:val="both"/>
        <w:rPr>
          <w:rFonts w:ascii="Times New Roman" w:hAnsi="Times New Roman" w:cs="Times New Roman"/>
          <w:sz w:val="24"/>
          <w:szCs w:val="24"/>
        </w:rPr>
      </w:pPr>
    </w:p>
    <w:p w:rsidR="00D03E20" w:rsidRPr="00D03E20" w:rsidRDefault="00D03E20" w:rsidP="00D03E20">
      <w:pPr>
        <w:spacing w:line="480" w:lineRule="auto"/>
        <w:jc w:val="both"/>
        <w:rPr>
          <w:rFonts w:ascii="Times New Roman" w:hAnsi="Times New Roman" w:cs="Times New Roman"/>
          <w:sz w:val="24"/>
          <w:szCs w:val="24"/>
        </w:rPr>
      </w:pPr>
    </w:p>
    <w:p w:rsidR="00D03E20" w:rsidRPr="00D03E20" w:rsidRDefault="00D03E20" w:rsidP="00D03E20">
      <w:pPr>
        <w:spacing w:line="480" w:lineRule="auto"/>
        <w:jc w:val="both"/>
        <w:rPr>
          <w:rFonts w:ascii="Times New Roman" w:hAnsi="Times New Roman" w:cs="Times New Roman"/>
          <w:sz w:val="24"/>
          <w:szCs w:val="24"/>
        </w:rPr>
      </w:pPr>
    </w:p>
    <w:p w:rsidR="00D03E20" w:rsidRPr="00D03E20" w:rsidRDefault="00D03E20" w:rsidP="00D03E20">
      <w:pPr>
        <w:spacing w:line="480" w:lineRule="auto"/>
        <w:jc w:val="both"/>
        <w:rPr>
          <w:rFonts w:ascii="Times New Roman" w:hAnsi="Times New Roman" w:cs="Times New Roman"/>
          <w:sz w:val="24"/>
          <w:szCs w:val="24"/>
        </w:rPr>
      </w:pPr>
    </w:p>
    <w:p w:rsidR="00D03E20" w:rsidRPr="00D03E20" w:rsidRDefault="00D03E20" w:rsidP="00D03E20">
      <w:pPr>
        <w:spacing w:line="480" w:lineRule="auto"/>
        <w:jc w:val="both"/>
        <w:rPr>
          <w:rFonts w:ascii="Times New Roman" w:hAnsi="Times New Roman" w:cs="Times New Roman"/>
          <w:sz w:val="24"/>
          <w:szCs w:val="24"/>
        </w:rPr>
      </w:pPr>
    </w:p>
    <w:p w:rsidR="00D03E20" w:rsidRPr="00D03E20" w:rsidRDefault="00D03E20" w:rsidP="00D03E20">
      <w:pPr>
        <w:spacing w:line="480" w:lineRule="auto"/>
        <w:jc w:val="both"/>
        <w:rPr>
          <w:rFonts w:ascii="Times New Roman" w:hAnsi="Times New Roman" w:cs="Times New Roman"/>
          <w:sz w:val="24"/>
          <w:szCs w:val="24"/>
        </w:rPr>
      </w:pPr>
    </w:p>
    <w:p w:rsidR="00D03E20" w:rsidRPr="00D03E20" w:rsidRDefault="00D03E20" w:rsidP="00D03E20">
      <w:pPr>
        <w:rPr>
          <w:rFonts w:ascii="Times New Roman" w:hAnsi="Times New Roman" w:cs="Times New Roman"/>
          <w:sz w:val="24"/>
          <w:szCs w:val="24"/>
        </w:rPr>
      </w:pPr>
    </w:p>
    <w:p w:rsidR="00D03E20" w:rsidRPr="00D03E20" w:rsidRDefault="00D03E20" w:rsidP="00D03E20">
      <w:pPr>
        <w:rPr>
          <w:rFonts w:ascii="Times New Roman" w:hAnsi="Times New Roman" w:cs="Times New Roman"/>
          <w:sz w:val="24"/>
          <w:szCs w:val="24"/>
        </w:rPr>
      </w:pPr>
    </w:p>
    <w:p w:rsidR="00D03E20" w:rsidRPr="00D03E20" w:rsidRDefault="00D03E20" w:rsidP="00D03E20">
      <w:pPr>
        <w:rPr>
          <w:rFonts w:ascii="Times New Roman" w:hAnsi="Times New Roman" w:cs="Times New Roman"/>
          <w:sz w:val="24"/>
          <w:szCs w:val="24"/>
        </w:rPr>
      </w:pPr>
    </w:p>
    <w:p w:rsidR="00D03E20" w:rsidRPr="00D03E20" w:rsidRDefault="00D03E20" w:rsidP="00D03E20">
      <w:pPr>
        <w:rPr>
          <w:rFonts w:ascii="Times New Roman" w:hAnsi="Times New Roman" w:cs="Times New Roman"/>
          <w:sz w:val="24"/>
          <w:szCs w:val="24"/>
        </w:rPr>
      </w:pPr>
      <w:r w:rsidRPr="00D03E20">
        <w:rPr>
          <w:rFonts w:ascii="Times New Roman" w:hAnsi="Times New Roman" w:cs="Times New Roman"/>
          <w:sz w:val="24"/>
          <w:szCs w:val="24"/>
        </w:rPr>
        <w:br w:type="page"/>
      </w:r>
    </w:p>
    <w:p w:rsidR="00D03E20" w:rsidRPr="00D03E20" w:rsidRDefault="00D03E20" w:rsidP="00D03E20">
      <w:pPr>
        <w:spacing w:after="0" w:line="480" w:lineRule="auto"/>
        <w:jc w:val="center"/>
        <w:rPr>
          <w:rFonts w:ascii="Times New Roman" w:hAnsi="Times New Roman" w:cs="Times New Roman"/>
          <w:b/>
          <w:sz w:val="24"/>
          <w:szCs w:val="24"/>
        </w:rPr>
      </w:pPr>
      <w:r w:rsidRPr="00D03E20">
        <w:rPr>
          <w:rFonts w:ascii="Times New Roman" w:hAnsi="Times New Roman" w:cs="Times New Roman"/>
          <w:b/>
          <w:sz w:val="24"/>
          <w:szCs w:val="24"/>
        </w:rPr>
        <w:lastRenderedPageBreak/>
        <w:t>ACKNOWLEDGEMENTS</w:t>
      </w:r>
    </w:p>
    <w:p w:rsidR="006C2A7B" w:rsidRDefault="00D03E20" w:rsidP="006C2A7B">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Special thanks go to God Almighty for His guidance and protection over me from the commencement of this programme to the successful completion of this project and throughout my course of study.</w:t>
      </w:r>
      <w:r w:rsidR="006C2A7B" w:rsidRPr="006C2A7B">
        <w:rPr>
          <w:rFonts w:ascii="Times New Roman" w:hAnsi="Times New Roman" w:cs="Times New Roman"/>
          <w:sz w:val="24"/>
          <w:szCs w:val="24"/>
        </w:rPr>
        <w:t xml:space="preserve">This project could not have come to reality without the efforts of many people.The tree they say cannot make a forest.I thank the Almighty Allah for </w:t>
      </w:r>
      <w:r w:rsidR="004E6A3A" w:rsidRPr="006C2A7B">
        <w:rPr>
          <w:rFonts w:ascii="Times New Roman" w:hAnsi="Times New Roman" w:cs="Times New Roman"/>
          <w:sz w:val="24"/>
          <w:szCs w:val="24"/>
        </w:rPr>
        <w:t xml:space="preserve">His </w:t>
      </w:r>
      <w:r w:rsidR="006C2A7B" w:rsidRPr="006C2A7B">
        <w:rPr>
          <w:rFonts w:ascii="Times New Roman" w:hAnsi="Times New Roman" w:cs="Times New Roman"/>
          <w:sz w:val="24"/>
          <w:szCs w:val="24"/>
        </w:rPr>
        <w:t xml:space="preserve">grace and </w:t>
      </w:r>
      <w:r w:rsidR="004E6A3A" w:rsidRPr="006C2A7B">
        <w:rPr>
          <w:rFonts w:ascii="Times New Roman" w:hAnsi="Times New Roman" w:cs="Times New Roman"/>
          <w:sz w:val="24"/>
          <w:szCs w:val="24"/>
        </w:rPr>
        <w:t xml:space="preserve">His </w:t>
      </w:r>
      <w:r w:rsidR="006C2A7B" w:rsidRPr="006C2A7B">
        <w:rPr>
          <w:rFonts w:ascii="Times New Roman" w:hAnsi="Times New Roman" w:cs="Times New Roman"/>
          <w:sz w:val="24"/>
          <w:szCs w:val="24"/>
        </w:rPr>
        <w:t>blessings over my life and for the successful completion of this program</w:t>
      </w:r>
      <w:r w:rsidR="006C2A7B">
        <w:rPr>
          <w:rFonts w:ascii="Times New Roman" w:hAnsi="Times New Roman" w:cs="Times New Roman"/>
          <w:sz w:val="24"/>
          <w:szCs w:val="24"/>
        </w:rPr>
        <w:t>me</w:t>
      </w:r>
      <w:r w:rsidR="006C2A7B" w:rsidRPr="006C2A7B">
        <w:rPr>
          <w:rFonts w:ascii="Times New Roman" w:hAnsi="Times New Roman" w:cs="Times New Roman"/>
          <w:sz w:val="24"/>
          <w:szCs w:val="24"/>
        </w:rPr>
        <w:t>.To God be the glory.</w:t>
      </w:r>
    </w:p>
    <w:p w:rsidR="006C2A7B" w:rsidRDefault="006C2A7B" w:rsidP="006C2A7B">
      <w:pPr>
        <w:spacing w:after="0" w:line="480" w:lineRule="auto"/>
        <w:ind w:firstLine="720"/>
        <w:jc w:val="both"/>
        <w:rPr>
          <w:rFonts w:ascii="Times New Roman" w:hAnsi="Times New Roman" w:cs="Times New Roman"/>
          <w:sz w:val="24"/>
          <w:szCs w:val="24"/>
        </w:rPr>
      </w:pPr>
      <w:r w:rsidRPr="006C2A7B">
        <w:rPr>
          <w:rFonts w:ascii="Times New Roman" w:hAnsi="Times New Roman" w:cs="Times New Roman"/>
          <w:sz w:val="24"/>
          <w:szCs w:val="24"/>
        </w:rPr>
        <w:t>My profound gratitude goes to my able supervisor, Mr. Issa Mohammed,who despite his tight schedule took time to read through,made necessary corrections, advice and ensured the project is successful.I am also indebted to other lecturers in the Department of Physical and Health Education, Kwara State College of Education</w:t>
      </w:r>
      <w:r>
        <w:rPr>
          <w:rFonts w:ascii="Times New Roman" w:hAnsi="Times New Roman" w:cs="Times New Roman"/>
          <w:sz w:val="24"/>
          <w:szCs w:val="24"/>
        </w:rPr>
        <w:t>,</w:t>
      </w:r>
      <w:r w:rsidRPr="006C2A7B">
        <w:rPr>
          <w:rFonts w:ascii="Times New Roman" w:hAnsi="Times New Roman" w:cs="Times New Roman"/>
          <w:sz w:val="24"/>
          <w:szCs w:val="24"/>
        </w:rPr>
        <w:t xml:space="preserve"> Ilorin</w:t>
      </w:r>
      <w:r>
        <w:rPr>
          <w:rFonts w:ascii="Times New Roman" w:hAnsi="Times New Roman" w:cs="Times New Roman"/>
          <w:sz w:val="24"/>
          <w:szCs w:val="24"/>
        </w:rPr>
        <w:t xml:space="preserve">; </w:t>
      </w:r>
      <w:r w:rsidRPr="00D03E20">
        <w:rPr>
          <w:rFonts w:ascii="Times New Roman" w:hAnsi="Times New Roman" w:cs="Times New Roman"/>
          <w:sz w:val="24"/>
          <w:szCs w:val="24"/>
        </w:rPr>
        <w:t>Dr. Abdullahi, I.; Mr. AmbaliRosheed and Mr. Uthman Mohammed</w:t>
      </w:r>
      <w:r w:rsidR="004E6A3A">
        <w:rPr>
          <w:rFonts w:ascii="Times New Roman" w:hAnsi="Times New Roman" w:cs="Times New Roman"/>
          <w:sz w:val="24"/>
          <w:szCs w:val="24"/>
        </w:rPr>
        <w:t xml:space="preserve"> among others</w:t>
      </w:r>
      <w:r w:rsidRPr="006C2A7B">
        <w:rPr>
          <w:rFonts w:ascii="Times New Roman" w:hAnsi="Times New Roman" w:cs="Times New Roman"/>
          <w:sz w:val="24"/>
          <w:szCs w:val="24"/>
        </w:rPr>
        <w:t>for their support.</w:t>
      </w:r>
    </w:p>
    <w:p w:rsidR="006C2A7B" w:rsidRDefault="006C2A7B" w:rsidP="006C2A7B">
      <w:pPr>
        <w:spacing w:after="0" w:line="480" w:lineRule="auto"/>
        <w:ind w:firstLine="720"/>
        <w:jc w:val="both"/>
        <w:rPr>
          <w:rFonts w:ascii="Times New Roman" w:hAnsi="Times New Roman" w:cs="Times New Roman"/>
          <w:sz w:val="24"/>
          <w:szCs w:val="24"/>
        </w:rPr>
      </w:pPr>
      <w:r w:rsidRPr="006C2A7B">
        <w:rPr>
          <w:rFonts w:ascii="Times New Roman" w:hAnsi="Times New Roman" w:cs="Times New Roman"/>
          <w:sz w:val="24"/>
          <w:szCs w:val="24"/>
        </w:rPr>
        <w:t>I thank and appreciate the effort of my parents</w:t>
      </w:r>
      <w:r w:rsidR="004E6A3A">
        <w:rPr>
          <w:rFonts w:ascii="Times New Roman" w:hAnsi="Times New Roman" w:cs="Times New Roman"/>
          <w:sz w:val="24"/>
          <w:szCs w:val="24"/>
        </w:rPr>
        <w:t>;</w:t>
      </w:r>
      <w:r w:rsidRPr="006C2A7B">
        <w:rPr>
          <w:rFonts w:ascii="Times New Roman" w:hAnsi="Times New Roman" w:cs="Times New Roman"/>
          <w:sz w:val="24"/>
          <w:szCs w:val="24"/>
        </w:rPr>
        <w:t xml:space="preserve"> Mr.Issa Salman,Mrs</w:t>
      </w:r>
      <w:r>
        <w:rPr>
          <w:rFonts w:ascii="Times New Roman" w:hAnsi="Times New Roman" w:cs="Times New Roman"/>
          <w:sz w:val="24"/>
          <w:szCs w:val="24"/>
        </w:rPr>
        <w:t>.</w:t>
      </w:r>
      <w:r w:rsidRPr="006C2A7B">
        <w:rPr>
          <w:rFonts w:ascii="Times New Roman" w:hAnsi="Times New Roman" w:cs="Times New Roman"/>
          <w:sz w:val="24"/>
          <w:szCs w:val="24"/>
        </w:rPr>
        <w:t xml:space="preserve"> Salman Rukayat and Mrs</w:t>
      </w:r>
      <w:r>
        <w:rPr>
          <w:rFonts w:ascii="Times New Roman" w:hAnsi="Times New Roman" w:cs="Times New Roman"/>
          <w:sz w:val="24"/>
          <w:szCs w:val="24"/>
        </w:rPr>
        <w:t>.</w:t>
      </w:r>
      <w:r w:rsidRPr="006C2A7B">
        <w:rPr>
          <w:rFonts w:ascii="Times New Roman" w:hAnsi="Times New Roman" w:cs="Times New Roman"/>
          <w:sz w:val="24"/>
          <w:szCs w:val="24"/>
        </w:rPr>
        <w:t xml:space="preserve"> Salman Balkis</w:t>
      </w:r>
      <w:r>
        <w:rPr>
          <w:rFonts w:ascii="Times New Roman" w:hAnsi="Times New Roman" w:cs="Times New Roman"/>
          <w:sz w:val="24"/>
          <w:szCs w:val="24"/>
        </w:rPr>
        <w:t>.</w:t>
      </w:r>
      <w:r w:rsidRPr="006C2A7B">
        <w:rPr>
          <w:rFonts w:ascii="Times New Roman" w:hAnsi="Times New Roman" w:cs="Times New Roman"/>
          <w:sz w:val="24"/>
          <w:szCs w:val="24"/>
        </w:rPr>
        <w:t xml:space="preserve"> I appreciate the effort of other family members</w:t>
      </w:r>
      <w:r>
        <w:rPr>
          <w:rFonts w:ascii="Times New Roman" w:hAnsi="Times New Roman" w:cs="Times New Roman"/>
          <w:sz w:val="24"/>
          <w:szCs w:val="24"/>
        </w:rPr>
        <w:t>;</w:t>
      </w:r>
      <w:r w:rsidRPr="006C2A7B">
        <w:rPr>
          <w:rFonts w:ascii="Times New Roman" w:hAnsi="Times New Roman" w:cs="Times New Roman"/>
          <w:sz w:val="24"/>
          <w:szCs w:val="24"/>
        </w:rPr>
        <w:t xml:space="preserve"> Bro</w:t>
      </w:r>
      <w:r w:rsidR="004E6A3A">
        <w:rPr>
          <w:rFonts w:ascii="Times New Roman" w:hAnsi="Times New Roman" w:cs="Times New Roman"/>
          <w:sz w:val="24"/>
          <w:szCs w:val="24"/>
        </w:rPr>
        <w:t>ther</w:t>
      </w:r>
      <w:r w:rsidRPr="006C2A7B">
        <w:rPr>
          <w:rFonts w:ascii="Times New Roman" w:hAnsi="Times New Roman" w:cs="Times New Roman"/>
          <w:sz w:val="24"/>
          <w:szCs w:val="24"/>
        </w:rPr>
        <w:t xml:space="preserve"> Salman Najim, Salman Abdulshakur, Salman Tayo, Salman Kamil, Salman Kabir, Salman Shukurat, Salman Abdulkadir, Salman Kamaldee</w:t>
      </w:r>
      <w:r>
        <w:rPr>
          <w:rFonts w:ascii="Times New Roman" w:hAnsi="Times New Roman" w:cs="Times New Roman"/>
          <w:sz w:val="24"/>
          <w:szCs w:val="24"/>
        </w:rPr>
        <w:t>n</w:t>
      </w:r>
      <w:r w:rsidRPr="006C2A7B">
        <w:rPr>
          <w:rFonts w:ascii="Times New Roman" w:hAnsi="Times New Roman" w:cs="Times New Roman"/>
          <w:sz w:val="24"/>
          <w:szCs w:val="24"/>
        </w:rPr>
        <w:t>, Salman Adama, Salman Fatimah, Salman Firdaus for their moral and financial support.</w:t>
      </w:r>
    </w:p>
    <w:p w:rsidR="006C2A7B" w:rsidRDefault="006C2A7B" w:rsidP="006C2A7B">
      <w:pPr>
        <w:spacing w:after="0" w:line="480" w:lineRule="auto"/>
        <w:ind w:firstLine="720"/>
        <w:jc w:val="both"/>
        <w:rPr>
          <w:rFonts w:ascii="Times New Roman" w:hAnsi="Times New Roman" w:cs="Times New Roman"/>
          <w:sz w:val="24"/>
          <w:szCs w:val="24"/>
        </w:rPr>
      </w:pPr>
      <w:r w:rsidRPr="006C2A7B">
        <w:rPr>
          <w:rFonts w:ascii="Times New Roman" w:hAnsi="Times New Roman" w:cs="Times New Roman"/>
          <w:sz w:val="24"/>
          <w:szCs w:val="24"/>
        </w:rPr>
        <w:t>I also appreciate the effort of my uncle Alfa Zakariyah Salman and his brothers, GiwaBashiru</w:t>
      </w:r>
      <w:r>
        <w:rPr>
          <w:rFonts w:ascii="Times New Roman" w:hAnsi="Times New Roman" w:cs="Times New Roman"/>
          <w:sz w:val="24"/>
          <w:szCs w:val="24"/>
        </w:rPr>
        <w:t>,</w:t>
      </w:r>
      <w:r w:rsidRPr="006C2A7B">
        <w:rPr>
          <w:rFonts w:ascii="Times New Roman" w:hAnsi="Times New Roman" w:cs="Times New Roman"/>
          <w:sz w:val="24"/>
          <w:szCs w:val="24"/>
        </w:rPr>
        <w:t xml:space="preserve"> Alfa Yusuf Ahmed,AlfaNurudeenTantoOlohun</w:t>
      </w:r>
      <w:r>
        <w:rPr>
          <w:rFonts w:ascii="Times New Roman" w:hAnsi="Times New Roman" w:cs="Times New Roman"/>
          <w:sz w:val="24"/>
          <w:szCs w:val="24"/>
        </w:rPr>
        <w:t xml:space="preserve">. </w:t>
      </w:r>
      <w:r w:rsidRPr="006C2A7B">
        <w:rPr>
          <w:rFonts w:ascii="Times New Roman" w:hAnsi="Times New Roman" w:cs="Times New Roman"/>
          <w:sz w:val="24"/>
          <w:szCs w:val="24"/>
        </w:rPr>
        <w:t xml:space="preserve">May Allah bless them all.My appreciation also goes to all Aseyori Forum members for their </w:t>
      </w:r>
      <w:r w:rsidRPr="006C2A7B">
        <w:rPr>
          <w:rFonts w:ascii="Times New Roman" w:hAnsi="Times New Roman" w:cs="Times New Roman"/>
          <w:sz w:val="24"/>
          <w:szCs w:val="24"/>
        </w:rPr>
        <w:lastRenderedPageBreak/>
        <w:t>moral and financial support.I acknowledged the efforts of all EDUNJOBI family who contributed in one way or the other May God bless each and every one of you.My profound gratitude goes to my colleagues in school,YunusSakariyahAlabi, AbdulganiyuAdanla, ShuaibOlamilekan, ZakariyahOkuta, Titilayo Florence and Mr</w:t>
      </w:r>
      <w:r>
        <w:rPr>
          <w:rFonts w:ascii="Times New Roman" w:hAnsi="Times New Roman" w:cs="Times New Roman"/>
          <w:sz w:val="24"/>
          <w:szCs w:val="24"/>
        </w:rPr>
        <w:t>.</w:t>
      </w:r>
      <w:r w:rsidRPr="006C2A7B">
        <w:rPr>
          <w:rFonts w:ascii="Times New Roman" w:hAnsi="Times New Roman" w:cs="Times New Roman"/>
          <w:sz w:val="24"/>
          <w:szCs w:val="24"/>
        </w:rPr>
        <w:t xml:space="preserve"> Bello</w:t>
      </w:r>
      <w:r>
        <w:rPr>
          <w:rFonts w:ascii="Times New Roman" w:hAnsi="Times New Roman" w:cs="Times New Roman"/>
          <w:sz w:val="24"/>
          <w:szCs w:val="24"/>
        </w:rPr>
        <w:t>.</w:t>
      </w:r>
      <w:r w:rsidRPr="006C2A7B">
        <w:rPr>
          <w:rFonts w:ascii="Times New Roman" w:hAnsi="Times New Roman" w:cs="Times New Roman"/>
          <w:sz w:val="24"/>
          <w:szCs w:val="24"/>
        </w:rPr>
        <w:t xml:space="preserve"> May Allah bless them all</w:t>
      </w:r>
      <w:r>
        <w:rPr>
          <w:rFonts w:ascii="Times New Roman" w:hAnsi="Times New Roman" w:cs="Times New Roman"/>
          <w:sz w:val="24"/>
          <w:szCs w:val="24"/>
        </w:rPr>
        <w:t>.</w:t>
      </w:r>
    </w:p>
    <w:p w:rsidR="006C2A7B" w:rsidRDefault="006C2A7B">
      <w:pPr>
        <w:rPr>
          <w:rFonts w:ascii="Times New Roman" w:hAnsi="Times New Roman" w:cs="Times New Roman"/>
          <w:sz w:val="24"/>
          <w:szCs w:val="24"/>
        </w:rPr>
      </w:pPr>
      <w:r>
        <w:rPr>
          <w:rFonts w:ascii="Times New Roman" w:hAnsi="Times New Roman" w:cs="Times New Roman"/>
          <w:sz w:val="24"/>
          <w:szCs w:val="24"/>
        </w:rPr>
        <w:br w:type="page"/>
      </w:r>
    </w:p>
    <w:p w:rsidR="00D03E20" w:rsidRPr="00D03E20" w:rsidRDefault="00D03E20" w:rsidP="006C2A7B">
      <w:pPr>
        <w:jc w:val="center"/>
        <w:rPr>
          <w:rFonts w:ascii="Times New Roman" w:hAnsi="Times New Roman" w:cs="Times New Roman"/>
          <w:b/>
          <w:sz w:val="24"/>
          <w:szCs w:val="24"/>
        </w:rPr>
      </w:pPr>
      <w:r w:rsidRPr="00D03E20">
        <w:rPr>
          <w:rFonts w:ascii="Times New Roman" w:hAnsi="Times New Roman" w:cs="Times New Roman"/>
          <w:b/>
          <w:sz w:val="24"/>
          <w:szCs w:val="24"/>
        </w:rPr>
        <w:lastRenderedPageBreak/>
        <w:t>ABSTRACT</w:t>
      </w:r>
    </w:p>
    <w:p w:rsidR="009F06E5" w:rsidRPr="00941218" w:rsidRDefault="009F06E5" w:rsidP="00B72767">
      <w:pPr>
        <w:spacing w:after="0" w:line="240" w:lineRule="auto"/>
        <w:jc w:val="both"/>
        <w:rPr>
          <w:rFonts w:ascii="Times New Roman" w:hAnsi="Times New Roman" w:cs="Times New Roman"/>
          <w:bCs/>
          <w:i/>
          <w:sz w:val="24"/>
          <w:szCs w:val="24"/>
        </w:rPr>
      </w:pPr>
      <w:r w:rsidRPr="00941218">
        <w:rPr>
          <w:rFonts w:ascii="Times New Roman" w:hAnsi="Times New Roman" w:cs="Times New Roman"/>
          <w:i/>
          <w:sz w:val="24"/>
          <w:szCs w:val="24"/>
        </w:rPr>
        <w:t xml:space="preserve">Secondary school Physical and Health Education teachers face a lot of challenges concerning the curriculum implementation such as time allocation, class sizes, teachers’ professional affiliation, examination and assessment, school sport, and use of technology, among others. Therefore, this study investigated problems facing teaching Physical and Health Education among junior secondary school students in Ilorin-east Local Government Area of Kwara State. It was also sought to examine the influence of teachers’ gender, their qualification and school location on problems facing the teaching of Physical and Health Education. The population of this study was all the secondary school teachers in Ilorin-east Local Government Area of Kwara State. The target population was all the public junior secondary school teachers teaching Physical and Health Education in the Local Government Area. 100 Physical and Health Education teachers were randomly sampled for the study.  A researcher-designed questionnaire was used to collect data from the respondents. The reliability of the instrument was determined by adopting a test re-test method using PPMC and a correlation coefficient of 0.76 was recorded. Demographic characteristics of the respondents were described using the percentage. Research question one was answered using mean and standard deviation. </w:t>
      </w:r>
      <w:r w:rsidRPr="00941218">
        <w:rPr>
          <w:rFonts w:ascii="Times New Roman" w:eastAsia="Times New Roman" w:hAnsi="Times New Roman" w:cs="Times New Roman"/>
          <w:i/>
          <w:sz w:val="24"/>
          <w:szCs w:val="24"/>
        </w:rPr>
        <w:t>Other research questions were hypothesized and tested through their corresponding hypotheses using inferential statistics</w:t>
      </w:r>
      <w:r w:rsidRPr="00941218">
        <w:rPr>
          <w:rFonts w:ascii="Times New Roman" w:hAnsi="Times New Roman" w:cs="Times New Roman"/>
          <w:i/>
          <w:sz w:val="24"/>
          <w:szCs w:val="24"/>
        </w:rPr>
        <w:t xml:space="preserve"> (the t-test) at 0.05 level of significance. The findings of the study revealed that there are problems facing students in the teaching of Physical and Health Education in junior secondary schools in Ilorin-east Local Government Area. There was no significant difference in the problems facing male and female students in the teaching of Physical and Health Education in Ilorin-east Local Government Area junior secondary schools. There was a significant difference in the problems facing qualified and unqualified teachers teaching Physical and Health Education in junior secondary schools in Ilorin-east local government Area. There was a significant difference in the problems facing the teaching and learning of Physical and Health Education in rural and urban junior secondary schools in Ilorin-east local government Area. Based on the findings, the study concluded that teachers and </w:t>
      </w:r>
      <w:r w:rsidRPr="00941218">
        <w:rPr>
          <w:rFonts w:ascii="Times New Roman" w:hAnsi="Times New Roman" w:cs="Times New Roman"/>
          <w:bCs/>
          <w:i/>
          <w:sz w:val="24"/>
          <w:szCs w:val="24"/>
        </w:rPr>
        <w:t>students are facing problems in the teaching and learning of the subject. Based on this, it was recommended among others that Physical and Health Education teachers should strive to address issues that hinder students’ engagement in school sport participation and Physical Education academic activities. More so, school administrators are enjoined to provide necessary assistance to Physical Education teachers by given them support in order for them to teach the subject especially the practical aspects.</w:t>
      </w:r>
    </w:p>
    <w:p w:rsidR="00B72767" w:rsidRDefault="00B72767" w:rsidP="00D03E20">
      <w:pPr>
        <w:jc w:val="center"/>
        <w:rPr>
          <w:rFonts w:ascii="Times New Roman" w:hAnsi="Times New Roman" w:cs="Times New Roman"/>
          <w:b/>
          <w:sz w:val="24"/>
          <w:szCs w:val="24"/>
        </w:rPr>
      </w:pPr>
    </w:p>
    <w:p w:rsidR="00B72767" w:rsidRDefault="00B72767">
      <w:pPr>
        <w:rPr>
          <w:rFonts w:ascii="Times New Roman" w:hAnsi="Times New Roman" w:cs="Times New Roman"/>
          <w:b/>
          <w:sz w:val="24"/>
          <w:szCs w:val="24"/>
        </w:rPr>
      </w:pPr>
      <w:r>
        <w:rPr>
          <w:rFonts w:ascii="Times New Roman" w:hAnsi="Times New Roman" w:cs="Times New Roman"/>
          <w:b/>
          <w:sz w:val="24"/>
          <w:szCs w:val="24"/>
        </w:rPr>
        <w:br w:type="page"/>
      </w:r>
    </w:p>
    <w:p w:rsidR="007A7E1D" w:rsidRPr="00D03E20" w:rsidRDefault="007A7E1D" w:rsidP="007A7E1D">
      <w:pPr>
        <w:jc w:val="center"/>
        <w:rPr>
          <w:rFonts w:ascii="Times New Roman" w:hAnsi="Times New Roman" w:cs="Times New Roman"/>
          <w:b/>
          <w:sz w:val="24"/>
          <w:szCs w:val="24"/>
        </w:rPr>
      </w:pPr>
      <w:r w:rsidRPr="00D03E20">
        <w:rPr>
          <w:rFonts w:ascii="Times New Roman" w:hAnsi="Times New Roman" w:cs="Times New Roman"/>
          <w:b/>
          <w:sz w:val="24"/>
          <w:szCs w:val="24"/>
        </w:rPr>
        <w:lastRenderedPageBreak/>
        <w:t>TABLE OF CONTENTS</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TITLE PAGE</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i</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CERTIFICATION</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ii</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DEDICATION</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iii</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ACKNOWLEDGEMENTS</w:t>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iv</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ABSTRACT</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v</w:t>
      </w:r>
      <w:r>
        <w:rPr>
          <w:rFonts w:ascii="Times New Roman" w:hAnsi="Times New Roman" w:cs="Times New Roman"/>
          <w:sz w:val="24"/>
          <w:szCs w:val="24"/>
        </w:rPr>
        <w:t>i</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 xml:space="preserve">TABLE OF CONTENTS </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vi</w:t>
      </w:r>
      <w:r>
        <w:rPr>
          <w:rFonts w:ascii="Times New Roman" w:hAnsi="Times New Roman" w:cs="Times New Roman"/>
          <w:sz w:val="24"/>
          <w:szCs w:val="24"/>
        </w:rPr>
        <w:t>i</w:t>
      </w:r>
    </w:p>
    <w:p w:rsidR="007A7E1D" w:rsidRPr="00D03E20" w:rsidRDefault="007A7E1D" w:rsidP="007A7E1D">
      <w:pPr>
        <w:spacing w:after="0" w:line="480" w:lineRule="auto"/>
        <w:rPr>
          <w:rFonts w:ascii="Times New Roman" w:hAnsi="Times New Roman" w:cs="Times New Roman"/>
          <w:b/>
          <w:sz w:val="24"/>
          <w:szCs w:val="24"/>
        </w:rPr>
      </w:pPr>
      <w:r w:rsidRPr="00D03E20">
        <w:rPr>
          <w:rFonts w:ascii="Times New Roman" w:hAnsi="Times New Roman" w:cs="Times New Roman"/>
          <w:b/>
          <w:sz w:val="24"/>
          <w:szCs w:val="24"/>
        </w:rPr>
        <w:t>CHAPTER ONE: INTRODUCTION</w:t>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t>1</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Background of the Study</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1</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Statement of the Problem</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6</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Purpose of the Study</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t>7</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Research Questions</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8</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Research Hypotheses</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9</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 xml:space="preserve">Scope </w:t>
      </w:r>
      <w:bookmarkStart w:id="0" w:name="_Hlk138396650"/>
      <w:r w:rsidRPr="00D03E20">
        <w:rPr>
          <w:rFonts w:ascii="Times New Roman" w:hAnsi="Times New Roman" w:cs="Times New Roman"/>
          <w:sz w:val="24"/>
          <w:szCs w:val="24"/>
        </w:rPr>
        <w:t xml:space="preserve">and Delimitation </w:t>
      </w:r>
      <w:bookmarkEnd w:id="0"/>
      <w:r w:rsidRPr="00D03E20">
        <w:rPr>
          <w:rFonts w:ascii="Times New Roman" w:hAnsi="Times New Roman" w:cs="Times New Roman"/>
          <w:sz w:val="24"/>
          <w:szCs w:val="24"/>
        </w:rPr>
        <w:t>of the Study</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9</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Significance of the Study</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1</w:t>
      </w:r>
      <w:r>
        <w:rPr>
          <w:rFonts w:ascii="Times New Roman" w:hAnsi="Times New Roman" w:cs="Times New Roman"/>
          <w:sz w:val="24"/>
          <w:szCs w:val="24"/>
        </w:rPr>
        <w:t>0</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Definition of Terms and Variables</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1</w:t>
      </w:r>
      <w:r>
        <w:rPr>
          <w:rFonts w:ascii="Times New Roman" w:hAnsi="Times New Roman" w:cs="Times New Roman"/>
          <w:sz w:val="24"/>
          <w:szCs w:val="24"/>
        </w:rPr>
        <w:t>1</w:t>
      </w:r>
    </w:p>
    <w:p w:rsidR="007A7E1D" w:rsidRPr="00D03E20" w:rsidRDefault="007A7E1D" w:rsidP="007A7E1D">
      <w:pPr>
        <w:spacing w:after="0" w:line="360" w:lineRule="auto"/>
        <w:rPr>
          <w:rFonts w:ascii="Times New Roman" w:hAnsi="Times New Roman" w:cs="Times New Roman"/>
          <w:b/>
          <w:sz w:val="24"/>
          <w:szCs w:val="24"/>
        </w:rPr>
      </w:pPr>
      <w:r w:rsidRPr="00D03E20">
        <w:rPr>
          <w:rFonts w:ascii="Times New Roman" w:hAnsi="Times New Roman" w:cs="Times New Roman"/>
          <w:b/>
          <w:sz w:val="24"/>
          <w:szCs w:val="24"/>
        </w:rPr>
        <w:t>CHAPTER TWO: REVIEW OF RELATED LITERATURE</w:t>
      </w:r>
      <w:r w:rsidRPr="00D03E2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03E20">
        <w:rPr>
          <w:rFonts w:ascii="Times New Roman" w:hAnsi="Times New Roman" w:cs="Times New Roman"/>
          <w:b/>
          <w:sz w:val="24"/>
          <w:szCs w:val="24"/>
        </w:rPr>
        <w:t>1</w:t>
      </w:r>
      <w:r>
        <w:rPr>
          <w:rFonts w:ascii="Times New Roman" w:hAnsi="Times New Roman" w:cs="Times New Roman"/>
          <w:b/>
          <w:sz w:val="24"/>
          <w:szCs w:val="24"/>
        </w:rPr>
        <w:t>2</w:t>
      </w:r>
    </w:p>
    <w:p w:rsidR="007A7E1D" w:rsidRPr="00667457" w:rsidRDefault="007A7E1D" w:rsidP="007A7E1D">
      <w:pPr>
        <w:autoSpaceDE w:val="0"/>
        <w:autoSpaceDN w:val="0"/>
        <w:adjustRightInd w:val="0"/>
        <w:spacing w:after="0" w:line="480" w:lineRule="auto"/>
        <w:jc w:val="both"/>
        <w:rPr>
          <w:rFonts w:ascii="Times New Roman" w:hAnsi="Times New Roman" w:cs="Times New Roman"/>
          <w:sz w:val="24"/>
          <w:szCs w:val="24"/>
        </w:rPr>
      </w:pPr>
      <w:r w:rsidRPr="00667457">
        <w:rPr>
          <w:rFonts w:ascii="Times New Roman" w:hAnsi="Times New Roman" w:cs="Times New Roman"/>
          <w:sz w:val="24"/>
          <w:szCs w:val="24"/>
        </w:rPr>
        <w:t>The Role of Physical and Health Education in Secondary Schools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A7E1D" w:rsidRPr="00667457" w:rsidRDefault="007A7E1D" w:rsidP="007A7E1D">
      <w:pPr>
        <w:autoSpaceDE w:val="0"/>
        <w:autoSpaceDN w:val="0"/>
        <w:adjustRightInd w:val="0"/>
        <w:spacing w:after="0" w:line="480" w:lineRule="auto"/>
        <w:jc w:val="both"/>
        <w:rPr>
          <w:rFonts w:ascii="Times New Roman" w:hAnsi="Times New Roman" w:cs="Times New Roman"/>
          <w:sz w:val="24"/>
          <w:szCs w:val="24"/>
        </w:rPr>
      </w:pPr>
      <w:r w:rsidRPr="00667457">
        <w:rPr>
          <w:rFonts w:ascii="Times New Roman" w:hAnsi="Times New Roman" w:cs="Times New Roman"/>
          <w:bCs/>
          <w:sz w:val="24"/>
          <w:szCs w:val="24"/>
        </w:rPr>
        <w:t>The Challenges of Teaching Physical and Health Education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7A7E1D" w:rsidRPr="00667457" w:rsidRDefault="007A7E1D" w:rsidP="007A7E1D">
      <w:pPr>
        <w:autoSpaceDE w:val="0"/>
        <w:autoSpaceDN w:val="0"/>
        <w:adjustRightInd w:val="0"/>
        <w:spacing w:after="0" w:line="480" w:lineRule="auto"/>
        <w:jc w:val="both"/>
        <w:rPr>
          <w:rFonts w:ascii="Times New Roman" w:hAnsi="Times New Roman" w:cs="Times New Roman"/>
          <w:sz w:val="24"/>
          <w:szCs w:val="24"/>
        </w:rPr>
      </w:pPr>
      <w:r w:rsidRPr="00667457">
        <w:rPr>
          <w:rFonts w:ascii="Times New Roman" w:hAnsi="Times New Roman" w:cs="Times New Roman"/>
          <w:bCs/>
          <w:sz w:val="24"/>
          <w:szCs w:val="24"/>
        </w:rPr>
        <w:t>The Problems Facing Teaching Physical and Health Education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7A7E1D" w:rsidRPr="00667457" w:rsidRDefault="007A7E1D" w:rsidP="007A7E1D">
      <w:pPr>
        <w:autoSpaceDE w:val="0"/>
        <w:autoSpaceDN w:val="0"/>
        <w:adjustRightInd w:val="0"/>
        <w:spacing w:after="0" w:line="480" w:lineRule="auto"/>
        <w:jc w:val="both"/>
        <w:rPr>
          <w:rFonts w:ascii="Times New Roman" w:hAnsi="Times New Roman" w:cs="Times New Roman"/>
          <w:sz w:val="24"/>
          <w:szCs w:val="24"/>
        </w:rPr>
      </w:pPr>
      <w:r w:rsidRPr="00667457">
        <w:rPr>
          <w:rFonts w:ascii="Times New Roman" w:hAnsi="Times New Roman" w:cs="Times New Roman"/>
          <w:sz w:val="24"/>
          <w:szCs w:val="24"/>
        </w:rPr>
        <w:t>Factors Influencing the Teaching Physical and Health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Appraisal of the Literature Reviewed</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t>33</w:t>
      </w:r>
    </w:p>
    <w:p w:rsidR="007A7E1D" w:rsidRPr="00D03E20" w:rsidRDefault="007A7E1D" w:rsidP="007A7E1D">
      <w:pPr>
        <w:spacing w:after="0" w:line="360" w:lineRule="auto"/>
        <w:rPr>
          <w:rFonts w:ascii="Times New Roman" w:hAnsi="Times New Roman" w:cs="Times New Roman"/>
          <w:b/>
          <w:sz w:val="24"/>
          <w:szCs w:val="24"/>
        </w:rPr>
      </w:pPr>
      <w:r w:rsidRPr="00D03E20">
        <w:rPr>
          <w:rFonts w:ascii="Times New Roman" w:hAnsi="Times New Roman" w:cs="Times New Roman"/>
          <w:b/>
          <w:sz w:val="24"/>
          <w:szCs w:val="24"/>
        </w:rPr>
        <w:lastRenderedPageBreak/>
        <w:t>CHAPTER THREE: RESEARCH METHODOLOGY</w:t>
      </w:r>
      <w:r w:rsidRPr="00D03E2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03E20">
        <w:rPr>
          <w:rFonts w:ascii="Times New Roman" w:hAnsi="Times New Roman" w:cs="Times New Roman"/>
          <w:b/>
          <w:sz w:val="24"/>
          <w:szCs w:val="24"/>
        </w:rPr>
        <w:tab/>
      </w:r>
      <w:r>
        <w:rPr>
          <w:rFonts w:ascii="Times New Roman" w:hAnsi="Times New Roman" w:cs="Times New Roman"/>
          <w:b/>
          <w:sz w:val="24"/>
          <w:szCs w:val="24"/>
        </w:rPr>
        <w:t>35</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Research Design</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3</w:t>
      </w:r>
      <w:r>
        <w:rPr>
          <w:rFonts w:ascii="Times New Roman" w:hAnsi="Times New Roman" w:cs="Times New Roman"/>
          <w:sz w:val="24"/>
          <w:szCs w:val="24"/>
        </w:rPr>
        <w:t>5</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Population</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3</w:t>
      </w:r>
      <w:r>
        <w:rPr>
          <w:rFonts w:ascii="Times New Roman" w:hAnsi="Times New Roman" w:cs="Times New Roman"/>
          <w:sz w:val="24"/>
          <w:szCs w:val="24"/>
        </w:rPr>
        <w:t>6</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Sample and Sampling Techniques</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3</w:t>
      </w:r>
      <w:r>
        <w:rPr>
          <w:rFonts w:ascii="Times New Roman" w:hAnsi="Times New Roman" w:cs="Times New Roman"/>
          <w:sz w:val="24"/>
          <w:szCs w:val="24"/>
        </w:rPr>
        <w:t>6</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Research Instrument</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ab/>
        <w:t>3</w:t>
      </w:r>
      <w:r>
        <w:rPr>
          <w:rFonts w:ascii="Times New Roman" w:hAnsi="Times New Roman" w:cs="Times New Roman"/>
          <w:sz w:val="24"/>
          <w:szCs w:val="24"/>
        </w:rPr>
        <w:t>7</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Validity of the Instrument</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3</w:t>
      </w:r>
      <w:r>
        <w:rPr>
          <w:rFonts w:ascii="Times New Roman" w:hAnsi="Times New Roman" w:cs="Times New Roman"/>
          <w:sz w:val="24"/>
          <w:szCs w:val="24"/>
        </w:rPr>
        <w:t>7</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Reliability of Instrument</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3</w:t>
      </w:r>
      <w:r>
        <w:rPr>
          <w:rFonts w:ascii="Times New Roman" w:hAnsi="Times New Roman" w:cs="Times New Roman"/>
          <w:sz w:val="24"/>
          <w:szCs w:val="24"/>
        </w:rPr>
        <w:t>8</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Administration of the Instrument</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3</w:t>
      </w:r>
      <w:r>
        <w:rPr>
          <w:rFonts w:ascii="Times New Roman" w:hAnsi="Times New Roman" w:cs="Times New Roman"/>
          <w:sz w:val="24"/>
          <w:szCs w:val="24"/>
        </w:rPr>
        <w:t>8</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Method of Data Analysis</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3</w:t>
      </w:r>
      <w:r>
        <w:rPr>
          <w:rFonts w:ascii="Times New Roman" w:hAnsi="Times New Roman" w:cs="Times New Roman"/>
          <w:sz w:val="24"/>
          <w:szCs w:val="24"/>
        </w:rPr>
        <w:t>8</w:t>
      </w:r>
    </w:p>
    <w:p w:rsidR="007A7E1D" w:rsidRPr="00D03E20" w:rsidRDefault="007A7E1D" w:rsidP="007A7E1D">
      <w:pPr>
        <w:spacing w:after="0" w:line="360" w:lineRule="auto"/>
        <w:rPr>
          <w:rFonts w:ascii="Times New Roman" w:hAnsi="Times New Roman" w:cs="Times New Roman"/>
          <w:b/>
          <w:sz w:val="24"/>
          <w:szCs w:val="24"/>
        </w:rPr>
      </w:pPr>
      <w:r w:rsidRPr="00D03E20">
        <w:rPr>
          <w:rFonts w:ascii="Times New Roman" w:hAnsi="Times New Roman" w:cs="Times New Roman"/>
          <w:b/>
          <w:sz w:val="24"/>
          <w:szCs w:val="24"/>
        </w:rPr>
        <w:t>CHAPTER FOUR: RESULTS AND DISCUSSION</w:t>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Pr>
          <w:rFonts w:ascii="Times New Roman" w:hAnsi="Times New Roman" w:cs="Times New Roman"/>
          <w:b/>
          <w:sz w:val="24"/>
          <w:szCs w:val="24"/>
        </w:rPr>
        <w:tab/>
      </w:r>
      <w:r w:rsidRPr="00D03E20">
        <w:rPr>
          <w:rFonts w:ascii="Times New Roman" w:hAnsi="Times New Roman" w:cs="Times New Roman"/>
          <w:b/>
          <w:sz w:val="24"/>
          <w:szCs w:val="24"/>
        </w:rPr>
        <w:t>3</w:t>
      </w:r>
      <w:r>
        <w:rPr>
          <w:rFonts w:ascii="Times New Roman" w:hAnsi="Times New Roman" w:cs="Times New Roman"/>
          <w:b/>
          <w:sz w:val="24"/>
          <w:szCs w:val="24"/>
        </w:rPr>
        <w:t>9</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bCs/>
          <w:sz w:val="24"/>
          <w:szCs w:val="24"/>
        </w:rPr>
        <w:t>Descriptive Statistics</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Pr>
          <w:rFonts w:ascii="Times New Roman" w:hAnsi="Times New Roman" w:cs="Times New Roman"/>
          <w:sz w:val="24"/>
          <w:szCs w:val="24"/>
        </w:rPr>
        <w:tab/>
      </w:r>
      <w:r w:rsidRPr="00D03E20">
        <w:rPr>
          <w:rFonts w:ascii="Times New Roman" w:hAnsi="Times New Roman" w:cs="Times New Roman"/>
          <w:sz w:val="24"/>
          <w:szCs w:val="24"/>
        </w:rPr>
        <w:t>3</w:t>
      </w:r>
      <w:r>
        <w:rPr>
          <w:rFonts w:ascii="Times New Roman" w:hAnsi="Times New Roman" w:cs="Times New Roman"/>
          <w:sz w:val="24"/>
          <w:szCs w:val="24"/>
        </w:rPr>
        <w:t>9</w:t>
      </w:r>
    </w:p>
    <w:p w:rsidR="007A7E1D" w:rsidRPr="00D03E20" w:rsidRDefault="007A7E1D" w:rsidP="007A7E1D">
      <w:pPr>
        <w:tabs>
          <w:tab w:val="left" w:pos="720"/>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Answering the </w:t>
      </w:r>
      <w:r w:rsidRPr="00D03E20">
        <w:rPr>
          <w:rFonts w:ascii="Times New Roman" w:hAnsi="Times New Roman" w:cs="Times New Roman"/>
          <w:bCs/>
          <w:sz w:val="24"/>
          <w:szCs w:val="24"/>
        </w:rPr>
        <w:t>Research Question</w:t>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Pr>
          <w:rFonts w:ascii="Times New Roman" w:hAnsi="Times New Roman" w:cs="Times New Roman"/>
          <w:bCs/>
          <w:sz w:val="24"/>
          <w:szCs w:val="24"/>
        </w:rPr>
        <w:t>41</w:t>
      </w:r>
    </w:p>
    <w:p w:rsidR="007A7E1D" w:rsidRPr="00D03E20" w:rsidRDefault="007A7E1D" w:rsidP="007A7E1D">
      <w:pPr>
        <w:tabs>
          <w:tab w:val="left" w:pos="720"/>
        </w:tabs>
        <w:spacing w:after="0" w:line="480" w:lineRule="auto"/>
        <w:jc w:val="both"/>
        <w:rPr>
          <w:rFonts w:ascii="Times New Roman" w:hAnsi="Times New Roman" w:cs="Times New Roman"/>
          <w:bCs/>
          <w:sz w:val="24"/>
          <w:szCs w:val="24"/>
        </w:rPr>
      </w:pPr>
      <w:r w:rsidRPr="00D03E20">
        <w:rPr>
          <w:rFonts w:ascii="Times New Roman" w:hAnsi="Times New Roman" w:cs="Times New Roman"/>
          <w:bCs/>
          <w:sz w:val="24"/>
          <w:szCs w:val="24"/>
        </w:rPr>
        <w:t>Hypotheses Testing</w:t>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Pr>
          <w:rFonts w:ascii="Times New Roman" w:hAnsi="Times New Roman" w:cs="Times New Roman"/>
          <w:bCs/>
          <w:sz w:val="24"/>
          <w:szCs w:val="24"/>
        </w:rPr>
        <w:tab/>
      </w:r>
      <w:r w:rsidRPr="00D03E20">
        <w:rPr>
          <w:rFonts w:ascii="Times New Roman" w:hAnsi="Times New Roman" w:cs="Times New Roman"/>
          <w:bCs/>
          <w:sz w:val="24"/>
          <w:szCs w:val="24"/>
        </w:rPr>
        <w:t>4</w:t>
      </w:r>
      <w:r>
        <w:rPr>
          <w:rFonts w:ascii="Times New Roman" w:hAnsi="Times New Roman" w:cs="Times New Roman"/>
          <w:bCs/>
          <w:sz w:val="24"/>
          <w:szCs w:val="24"/>
        </w:rPr>
        <w:t>2</w:t>
      </w:r>
    </w:p>
    <w:p w:rsidR="007A7E1D" w:rsidRPr="00D03E20" w:rsidRDefault="007A7E1D" w:rsidP="007A7E1D">
      <w:pPr>
        <w:tabs>
          <w:tab w:val="left" w:pos="720"/>
        </w:tabs>
        <w:spacing w:after="0" w:line="480" w:lineRule="auto"/>
        <w:jc w:val="both"/>
        <w:rPr>
          <w:rFonts w:ascii="Times New Roman" w:hAnsi="Times New Roman" w:cs="Times New Roman"/>
          <w:bCs/>
          <w:sz w:val="24"/>
          <w:szCs w:val="24"/>
        </w:rPr>
      </w:pPr>
      <w:r w:rsidRPr="00D03E20">
        <w:rPr>
          <w:rFonts w:ascii="Times New Roman" w:hAnsi="Times New Roman" w:cs="Times New Roman"/>
          <w:bCs/>
          <w:sz w:val="24"/>
          <w:szCs w:val="24"/>
        </w:rPr>
        <w:t>Summary of Findings</w:t>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sidRPr="00D03E20">
        <w:rPr>
          <w:rFonts w:ascii="Times New Roman" w:hAnsi="Times New Roman" w:cs="Times New Roman"/>
          <w:bCs/>
          <w:sz w:val="24"/>
          <w:szCs w:val="24"/>
        </w:rPr>
        <w:tab/>
      </w:r>
      <w:r>
        <w:rPr>
          <w:rFonts w:ascii="Times New Roman" w:hAnsi="Times New Roman" w:cs="Times New Roman"/>
          <w:bCs/>
          <w:sz w:val="24"/>
          <w:szCs w:val="24"/>
        </w:rPr>
        <w:tab/>
      </w:r>
      <w:r w:rsidRPr="00D03E20">
        <w:rPr>
          <w:rFonts w:ascii="Times New Roman" w:hAnsi="Times New Roman" w:cs="Times New Roman"/>
          <w:bCs/>
          <w:sz w:val="24"/>
          <w:szCs w:val="24"/>
        </w:rPr>
        <w:t>4</w:t>
      </w:r>
      <w:r>
        <w:rPr>
          <w:rFonts w:ascii="Times New Roman" w:hAnsi="Times New Roman" w:cs="Times New Roman"/>
          <w:bCs/>
          <w:sz w:val="24"/>
          <w:szCs w:val="24"/>
        </w:rPr>
        <w:t>5</w:t>
      </w:r>
    </w:p>
    <w:p w:rsidR="007A7E1D" w:rsidRPr="00D03E20" w:rsidRDefault="007A7E1D" w:rsidP="007A7E1D">
      <w:pPr>
        <w:spacing w:after="0" w:line="240" w:lineRule="auto"/>
        <w:rPr>
          <w:rFonts w:ascii="Times New Roman" w:hAnsi="Times New Roman" w:cs="Times New Roman"/>
          <w:b/>
          <w:sz w:val="24"/>
          <w:szCs w:val="24"/>
        </w:rPr>
      </w:pPr>
      <w:r w:rsidRPr="00D03E20">
        <w:rPr>
          <w:rFonts w:ascii="Times New Roman" w:hAnsi="Times New Roman" w:cs="Times New Roman"/>
          <w:b/>
          <w:sz w:val="24"/>
          <w:szCs w:val="24"/>
        </w:rPr>
        <w:t>CHAPTER FIVE: DISCUSSION, CONCLUSION AND</w:t>
      </w:r>
      <w:r w:rsidRPr="00D03E2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03E20">
        <w:rPr>
          <w:rFonts w:ascii="Times New Roman" w:hAnsi="Times New Roman" w:cs="Times New Roman"/>
          <w:b/>
          <w:sz w:val="24"/>
          <w:szCs w:val="24"/>
        </w:rPr>
        <w:tab/>
        <w:t>4</w:t>
      </w:r>
      <w:r>
        <w:rPr>
          <w:rFonts w:ascii="Times New Roman" w:hAnsi="Times New Roman" w:cs="Times New Roman"/>
          <w:b/>
          <w:sz w:val="24"/>
          <w:szCs w:val="24"/>
        </w:rPr>
        <w:t>6</w:t>
      </w:r>
    </w:p>
    <w:p w:rsidR="007A7E1D" w:rsidRPr="00D03E20" w:rsidRDefault="007A7E1D" w:rsidP="007A7E1D">
      <w:pPr>
        <w:spacing w:line="240" w:lineRule="auto"/>
        <w:rPr>
          <w:rFonts w:ascii="Times New Roman" w:hAnsi="Times New Roman" w:cs="Times New Roman"/>
          <w:b/>
          <w:sz w:val="24"/>
          <w:szCs w:val="24"/>
        </w:rPr>
      </w:pPr>
      <w:r w:rsidRPr="00D03E20">
        <w:rPr>
          <w:rFonts w:ascii="Times New Roman" w:hAnsi="Times New Roman" w:cs="Times New Roman"/>
          <w:b/>
          <w:sz w:val="24"/>
          <w:szCs w:val="24"/>
        </w:rPr>
        <w:t>RECOMMENDATIONS</w:t>
      </w:r>
    </w:p>
    <w:p w:rsidR="007A7E1D" w:rsidRPr="00D03E20" w:rsidRDefault="007A7E1D" w:rsidP="007A7E1D">
      <w:pPr>
        <w:tabs>
          <w:tab w:val="left" w:pos="720"/>
        </w:tabs>
        <w:spacing w:after="0" w:line="480" w:lineRule="auto"/>
        <w:ind w:right="-1"/>
        <w:jc w:val="both"/>
        <w:rPr>
          <w:rFonts w:ascii="Times New Roman" w:hAnsi="Times New Roman" w:cs="Times New Roman"/>
          <w:b/>
          <w:sz w:val="24"/>
          <w:szCs w:val="24"/>
        </w:rPr>
      </w:pPr>
      <w:r w:rsidRPr="00D03E20">
        <w:rPr>
          <w:rFonts w:ascii="Times New Roman" w:hAnsi="Times New Roman" w:cs="Times New Roman"/>
          <w:b/>
          <w:sz w:val="24"/>
          <w:szCs w:val="24"/>
        </w:rPr>
        <w:t xml:space="preserve">Discussion </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4</w:t>
      </w:r>
      <w:r>
        <w:rPr>
          <w:rFonts w:ascii="Times New Roman" w:hAnsi="Times New Roman" w:cs="Times New Roman"/>
          <w:sz w:val="24"/>
          <w:szCs w:val="24"/>
        </w:rPr>
        <w:t>6</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Conclusion</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bookmarkStart w:id="1" w:name="_GoBack"/>
      <w:bookmarkEnd w:id="1"/>
      <w:r w:rsidRPr="00D03E20">
        <w:rPr>
          <w:rFonts w:ascii="Times New Roman" w:hAnsi="Times New Roman" w:cs="Times New Roman"/>
          <w:sz w:val="24"/>
          <w:szCs w:val="24"/>
        </w:rPr>
        <w:tab/>
        <w:t>4</w:t>
      </w:r>
      <w:r>
        <w:rPr>
          <w:rFonts w:ascii="Times New Roman" w:hAnsi="Times New Roman" w:cs="Times New Roman"/>
          <w:sz w:val="24"/>
          <w:szCs w:val="24"/>
        </w:rPr>
        <w:t>8</w:t>
      </w:r>
    </w:p>
    <w:p w:rsidR="00941218" w:rsidRDefault="00941218" w:rsidP="007A7E1D">
      <w:pPr>
        <w:spacing w:after="0" w:line="480" w:lineRule="auto"/>
        <w:rPr>
          <w:rFonts w:ascii="Times New Roman" w:hAnsi="Times New Roman" w:cs="Times New Roman"/>
          <w:sz w:val="24"/>
          <w:szCs w:val="24"/>
        </w:rPr>
      </w:pPr>
      <w:r>
        <w:rPr>
          <w:rFonts w:ascii="Times New Roman" w:hAnsi="Times New Roman" w:cs="Times New Roman"/>
          <w:sz w:val="24"/>
          <w:szCs w:val="24"/>
        </w:rPr>
        <w:t>Imp</w:t>
      </w:r>
      <w:r w:rsidR="00221E0E">
        <w:rPr>
          <w:rFonts w:ascii="Times New Roman" w:hAnsi="Times New Roman" w:cs="Times New Roman"/>
          <w:sz w:val="24"/>
          <w:szCs w:val="24"/>
        </w:rPr>
        <w:t xml:space="preserve">lication of the Study </w:t>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t>49</w:t>
      </w:r>
    </w:p>
    <w:p w:rsidR="007A7E1D" w:rsidRPr="00D03E20"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Recommendations</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t>4</w:t>
      </w:r>
      <w:r>
        <w:rPr>
          <w:rFonts w:ascii="Times New Roman" w:hAnsi="Times New Roman" w:cs="Times New Roman"/>
          <w:sz w:val="24"/>
          <w:szCs w:val="24"/>
        </w:rPr>
        <w:t>9</w:t>
      </w:r>
    </w:p>
    <w:p w:rsidR="00941218" w:rsidRDefault="00941218" w:rsidP="007A7E1D">
      <w:pPr>
        <w:spacing w:after="0" w:line="480" w:lineRule="auto"/>
        <w:rPr>
          <w:rFonts w:ascii="Times New Roman" w:hAnsi="Times New Roman" w:cs="Times New Roman"/>
          <w:sz w:val="24"/>
          <w:szCs w:val="24"/>
        </w:rPr>
      </w:pPr>
      <w:r>
        <w:rPr>
          <w:rFonts w:ascii="Times New Roman" w:hAnsi="Times New Roman" w:cs="Times New Roman"/>
          <w:sz w:val="24"/>
          <w:szCs w:val="24"/>
        </w:rPr>
        <w:t>L</w:t>
      </w:r>
      <w:r w:rsidR="00221E0E">
        <w:rPr>
          <w:rFonts w:ascii="Times New Roman" w:hAnsi="Times New Roman" w:cs="Times New Roman"/>
          <w:sz w:val="24"/>
          <w:szCs w:val="24"/>
        </w:rPr>
        <w:t>imitation of the Study</w:t>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r>
      <w:r w:rsidR="00221E0E">
        <w:rPr>
          <w:rFonts w:ascii="Times New Roman" w:hAnsi="Times New Roman" w:cs="Times New Roman"/>
          <w:sz w:val="24"/>
          <w:szCs w:val="24"/>
        </w:rPr>
        <w:tab/>
        <w:t>52</w:t>
      </w:r>
    </w:p>
    <w:p w:rsidR="007A7E1D" w:rsidRDefault="007A7E1D" w:rsidP="007A7E1D">
      <w:pPr>
        <w:spacing w:after="0" w:line="480" w:lineRule="auto"/>
        <w:rPr>
          <w:rFonts w:ascii="Times New Roman" w:hAnsi="Times New Roman" w:cs="Times New Roman"/>
          <w:sz w:val="24"/>
          <w:szCs w:val="24"/>
        </w:rPr>
      </w:pPr>
      <w:r w:rsidRPr="00D03E20">
        <w:rPr>
          <w:rFonts w:ascii="Times New Roman" w:hAnsi="Times New Roman" w:cs="Times New Roman"/>
          <w:sz w:val="24"/>
          <w:szCs w:val="24"/>
        </w:rPr>
        <w:t>Suggestion for Further Studies</w:t>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Pr="00D03E20">
        <w:rPr>
          <w:rFonts w:ascii="Times New Roman" w:hAnsi="Times New Roman" w:cs="Times New Roman"/>
          <w:sz w:val="24"/>
          <w:szCs w:val="24"/>
        </w:rPr>
        <w:tab/>
      </w:r>
      <w:r w:rsidR="00221E0E">
        <w:rPr>
          <w:rFonts w:ascii="Times New Roman" w:hAnsi="Times New Roman" w:cs="Times New Roman"/>
          <w:sz w:val="24"/>
          <w:szCs w:val="24"/>
        </w:rPr>
        <w:t>53</w:t>
      </w:r>
    </w:p>
    <w:p w:rsidR="007A7E1D" w:rsidRPr="00D03E20" w:rsidRDefault="007A7E1D" w:rsidP="007A7E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s>
        <w:spacing w:after="0" w:line="480" w:lineRule="auto"/>
        <w:rPr>
          <w:rFonts w:ascii="Times New Roman" w:hAnsi="Times New Roman" w:cs="Times New Roman"/>
          <w:b/>
          <w:sz w:val="24"/>
          <w:szCs w:val="24"/>
        </w:rPr>
      </w:pPr>
      <w:r w:rsidRPr="00D03E20">
        <w:rPr>
          <w:rFonts w:ascii="Times New Roman" w:hAnsi="Times New Roman" w:cs="Times New Roman"/>
          <w:b/>
          <w:sz w:val="24"/>
          <w:szCs w:val="24"/>
        </w:rPr>
        <w:lastRenderedPageBreak/>
        <w:t>REFERENCES</w:t>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00221E0E">
        <w:rPr>
          <w:rFonts w:ascii="Times New Roman" w:hAnsi="Times New Roman" w:cs="Times New Roman"/>
          <w:b/>
          <w:sz w:val="24"/>
          <w:szCs w:val="24"/>
        </w:rPr>
        <w:t>55</w:t>
      </w:r>
    </w:p>
    <w:p w:rsidR="007A7E1D" w:rsidRPr="00D03E20" w:rsidRDefault="007A7E1D" w:rsidP="007A7E1D">
      <w:pPr>
        <w:spacing w:after="0" w:line="480" w:lineRule="auto"/>
        <w:rPr>
          <w:rFonts w:ascii="Times New Roman" w:hAnsi="Times New Roman" w:cs="Times New Roman"/>
          <w:b/>
          <w:sz w:val="24"/>
          <w:szCs w:val="24"/>
        </w:rPr>
      </w:pPr>
      <w:r w:rsidRPr="00D03E20">
        <w:rPr>
          <w:rFonts w:ascii="Times New Roman" w:hAnsi="Times New Roman" w:cs="Times New Roman"/>
          <w:b/>
          <w:sz w:val="24"/>
          <w:szCs w:val="24"/>
        </w:rPr>
        <w:t>APPENDIX</w:t>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sidRPr="00D03E20">
        <w:rPr>
          <w:rFonts w:ascii="Times New Roman" w:hAnsi="Times New Roman" w:cs="Times New Roman"/>
          <w:b/>
          <w:sz w:val="24"/>
          <w:szCs w:val="24"/>
        </w:rPr>
        <w:tab/>
      </w:r>
      <w:r>
        <w:rPr>
          <w:rFonts w:ascii="Times New Roman" w:hAnsi="Times New Roman" w:cs="Times New Roman"/>
          <w:b/>
          <w:sz w:val="24"/>
          <w:szCs w:val="24"/>
        </w:rPr>
        <w:tab/>
      </w:r>
      <w:r w:rsidR="00221E0E">
        <w:rPr>
          <w:rFonts w:ascii="Times New Roman" w:hAnsi="Times New Roman" w:cs="Times New Roman"/>
          <w:b/>
          <w:sz w:val="24"/>
          <w:szCs w:val="24"/>
        </w:rPr>
        <w:t>60</w:t>
      </w:r>
    </w:p>
    <w:p w:rsidR="009F06E5" w:rsidRDefault="009F06E5">
      <w:pPr>
        <w:rPr>
          <w:rFonts w:ascii="Times New Roman" w:eastAsia="Calibri" w:hAnsi="Times New Roman" w:cs="Times New Roman"/>
          <w:b/>
          <w:sz w:val="24"/>
          <w:szCs w:val="24"/>
        </w:rPr>
        <w:sectPr w:rsidR="009F06E5" w:rsidSect="009F06E5">
          <w:footerReference w:type="default" r:id="rId7"/>
          <w:pgSz w:w="12240" w:h="15840"/>
          <w:pgMar w:top="1440" w:right="1440" w:bottom="1440" w:left="2520" w:header="1440" w:footer="2160" w:gutter="0"/>
          <w:pgNumType w:fmt="lowerRoman"/>
          <w:cols w:space="720"/>
          <w:docGrid w:linePitch="360"/>
        </w:sectPr>
      </w:pPr>
    </w:p>
    <w:p w:rsidR="00E60F3E" w:rsidRPr="007B4686" w:rsidRDefault="00E60F3E" w:rsidP="00A90AE4">
      <w:pPr>
        <w:spacing w:after="0" w:line="480" w:lineRule="auto"/>
        <w:jc w:val="center"/>
        <w:rPr>
          <w:rFonts w:ascii="Times New Roman" w:eastAsia="Calibri" w:hAnsi="Times New Roman" w:cs="Times New Roman"/>
          <w:b/>
          <w:sz w:val="24"/>
          <w:szCs w:val="24"/>
        </w:rPr>
      </w:pPr>
      <w:r w:rsidRPr="007B4686">
        <w:rPr>
          <w:rFonts w:ascii="Times New Roman" w:eastAsia="Calibri" w:hAnsi="Times New Roman" w:cs="Times New Roman"/>
          <w:b/>
          <w:sz w:val="24"/>
          <w:szCs w:val="24"/>
        </w:rPr>
        <w:lastRenderedPageBreak/>
        <w:t>CHAPTER ONE</w:t>
      </w:r>
    </w:p>
    <w:p w:rsidR="00E60F3E" w:rsidRPr="007B4686" w:rsidRDefault="00E60F3E" w:rsidP="00A90AE4">
      <w:pPr>
        <w:spacing w:after="0" w:line="480" w:lineRule="auto"/>
        <w:jc w:val="center"/>
        <w:rPr>
          <w:rFonts w:ascii="Times New Roman" w:eastAsia="Calibri" w:hAnsi="Times New Roman" w:cs="Times New Roman"/>
          <w:b/>
          <w:sz w:val="24"/>
          <w:szCs w:val="24"/>
        </w:rPr>
      </w:pPr>
      <w:r w:rsidRPr="007B4686">
        <w:rPr>
          <w:rFonts w:ascii="Times New Roman" w:eastAsia="Calibri" w:hAnsi="Times New Roman" w:cs="Times New Roman"/>
          <w:b/>
          <w:sz w:val="24"/>
          <w:szCs w:val="24"/>
        </w:rPr>
        <w:t>INTRODUCTION</w:t>
      </w:r>
    </w:p>
    <w:p w:rsidR="00A90AE4" w:rsidRPr="00A90AE4" w:rsidRDefault="00E60F3E" w:rsidP="00A90AE4">
      <w:pPr>
        <w:pStyle w:val="ListParagraph"/>
        <w:numPr>
          <w:ilvl w:val="1"/>
          <w:numId w:val="13"/>
        </w:numPr>
        <w:spacing w:after="0" w:line="480" w:lineRule="auto"/>
        <w:jc w:val="both"/>
        <w:rPr>
          <w:rFonts w:ascii="Times New Roman" w:eastAsia="Calibri" w:hAnsi="Times New Roman" w:cs="Times New Roman"/>
          <w:b/>
          <w:sz w:val="24"/>
          <w:szCs w:val="24"/>
        </w:rPr>
      </w:pPr>
      <w:r w:rsidRPr="00A90AE4">
        <w:rPr>
          <w:rFonts w:ascii="Times New Roman" w:eastAsia="Calibri" w:hAnsi="Times New Roman" w:cs="Times New Roman"/>
          <w:b/>
          <w:sz w:val="24"/>
          <w:szCs w:val="24"/>
        </w:rPr>
        <w:t>Background to the Study</w:t>
      </w:r>
    </w:p>
    <w:p w:rsidR="00A90AE4" w:rsidRDefault="006E3244" w:rsidP="00A90AE4">
      <w:pPr>
        <w:spacing w:after="0" w:line="480" w:lineRule="auto"/>
        <w:ind w:firstLine="720"/>
        <w:jc w:val="both"/>
        <w:rPr>
          <w:rFonts w:ascii="Times New Roman" w:hAnsi="Times New Roman" w:cs="Times New Roman"/>
          <w:sz w:val="24"/>
          <w:szCs w:val="24"/>
        </w:rPr>
      </w:pPr>
      <w:r w:rsidRPr="00A90AE4">
        <w:rPr>
          <w:rFonts w:ascii="Times New Roman" w:hAnsi="Times New Roman" w:cs="Times New Roman"/>
          <w:sz w:val="24"/>
          <w:szCs w:val="24"/>
        </w:rPr>
        <w:t xml:space="preserve">Physical and Health Education </w:t>
      </w:r>
      <w:r w:rsidR="00907FC0" w:rsidRPr="00A90AE4">
        <w:rPr>
          <w:rFonts w:ascii="Times New Roman" w:hAnsi="Times New Roman" w:cs="Times New Roman"/>
          <w:sz w:val="24"/>
          <w:szCs w:val="24"/>
        </w:rPr>
        <w:t>is</w:t>
      </w:r>
      <w:r w:rsidR="00BB2708" w:rsidRPr="00A90AE4">
        <w:rPr>
          <w:rFonts w:ascii="Times New Roman" w:hAnsi="Times New Roman" w:cs="Times New Roman"/>
          <w:sz w:val="24"/>
          <w:szCs w:val="24"/>
        </w:rPr>
        <w:t xml:space="preserve"> an instructional programme built around basic motor activities, which help achieve the goal of physical, </w:t>
      </w:r>
      <w:r w:rsidRPr="00A90AE4">
        <w:rPr>
          <w:rFonts w:ascii="Times New Roman" w:hAnsi="Times New Roman" w:cs="Times New Roman"/>
          <w:sz w:val="24"/>
          <w:szCs w:val="24"/>
        </w:rPr>
        <w:t>emotional and mental wellbeing of</w:t>
      </w:r>
      <w:r w:rsidR="00BB2708" w:rsidRPr="00A90AE4">
        <w:rPr>
          <w:rFonts w:ascii="Times New Roman" w:hAnsi="Times New Roman" w:cs="Times New Roman"/>
          <w:sz w:val="24"/>
          <w:szCs w:val="24"/>
        </w:rPr>
        <w:t xml:space="preserve"> every pupil, student and student-teachers. It includes education in health, hygiene, first aid, personal safety, and the teaching of manipulative skills. It is an integral part of the schooling process. In schools, Physical and Health Education is usually referred to by the </w:t>
      </w:r>
      <w:r w:rsidRPr="00A90AE4">
        <w:rPr>
          <w:rFonts w:ascii="Times New Roman" w:hAnsi="Times New Roman" w:cs="Times New Roman"/>
          <w:sz w:val="24"/>
          <w:szCs w:val="24"/>
        </w:rPr>
        <w:t>as</w:t>
      </w:r>
      <w:r w:rsidR="005951C7" w:rsidRPr="00A90AE4">
        <w:rPr>
          <w:rFonts w:ascii="Times New Roman" w:hAnsi="Times New Roman" w:cs="Times New Roman"/>
          <w:sz w:val="24"/>
          <w:szCs w:val="24"/>
        </w:rPr>
        <w:t xml:space="preserve"> Physical Education(</w:t>
      </w:r>
      <w:r w:rsidR="00BB2708" w:rsidRPr="00A90AE4">
        <w:rPr>
          <w:rFonts w:ascii="Times New Roman" w:hAnsi="Times New Roman" w:cs="Times New Roman"/>
          <w:sz w:val="24"/>
          <w:szCs w:val="24"/>
        </w:rPr>
        <w:t>PE</w:t>
      </w:r>
      <w:r w:rsidR="005951C7" w:rsidRPr="00A90AE4">
        <w:rPr>
          <w:rFonts w:ascii="Times New Roman" w:hAnsi="Times New Roman" w:cs="Times New Roman"/>
          <w:sz w:val="24"/>
          <w:szCs w:val="24"/>
        </w:rPr>
        <w:t>)</w:t>
      </w:r>
      <w:r w:rsidR="00BB2708" w:rsidRPr="00A90AE4">
        <w:rPr>
          <w:rFonts w:ascii="Times New Roman" w:hAnsi="Times New Roman" w:cs="Times New Roman"/>
          <w:sz w:val="24"/>
          <w:szCs w:val="24"/>
        </w:rPr>
        <w:t xml:space="preserve"> or</w:t>
      </w:r>
      <w:r w:rsidR="005951C7" w:rsidRPr="00A90AE4">
        <w:rPr>
          <w:rFonts w:ascii="Times New Roman" w:hAnsi="Times New Roman" w:cs="Times New Roman"/>
          <w:sz w:val="24"/>
          <w:szCs w:val="24"/>
        </w:rPr>
        <w:t xml:space="preserve"> Physical and health Education (</w:t>
      </w:r>
      <w:r w:rsidR="00BB2708" w:rsidRPr="00A90AE4">
        <w:rPr>
          <w:rFonts w:ascii="Times New Roman" w:hAnsi="Times New Roman" w:cs="Times New Roman"/>
          <w:sz w:val="24"/>
          <w:szCs w:val="24"/>
        </w:rPr>
        <w:t>PHE</w:t>
      </w:r>
      <w:r w:rsidR="005951C7" w:rsidRPr="00A90AE4">
        <w:rPr>
          <w:rFonts w:ascii="Times New Roman" w:hAnsi="Times New Roman" w:cs="Times New Roman"/>
          <w:sz w:val="24"/>
          <w:szCs w:val="24"/>
        </w:rPr>
        <w:t>)</w:t>
      </w:r>
      <w:r w:rsidR="00BB2708" w:rsidRPr="00A90AE4">
        <w:rPr>
          <w:rFonts w:ascii="Times New Roman" w:hAnsi="Times New Roman" w:cs="Times New Roman"/>
          <w:sz w:val="24"/>
          <w:szCs w:val="24"/>
        </w:rPr>
        <w:t>.</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The teacher is considered to be the major and first instrument in education. School relies upon</w:t>
      </w:r>
      <w:r w:rsidR="005951C7" w:rsidRPr="007B4686">
        <w:rPr>
          <w:rFonts w:ascii="Times New Roman" w:hAnsi="Times New Roman" w:cs="Times New Roman"/>
          <w:sz w:val="24"/>
          <w:szCs w:val="24"/>
        </w:rPr>
        <w:t xml:space="preserve"> the</w:t>
      </w:r>
      <w:r w:rsidRPr="007B4686">
        <w:rPr>
          <w:rFonts w:ascii="Times New Roman" w:hAnsi="Times New Roman" w:cs="Times New Roman"/>
          <w:sz w:val="24"/>
          <w:szCs w:val="24"/>
        </w:rPr>
        <w:t xml:space="preserve"> teacher in preparing generations of students and in facing problems that hinder their ability to perform duties represented in students’ progress and leveraging their level. There is no doubt that Physical and Health Education course carries a primary significance among the entire student’s body with all their differences, status and experience. Thus, teacher is the corner stone in learning and teaching, and the most important factor in education process</w:t>
      </w:r>
      <w:r w:rsidR="006E3244" w:rsidRPr="007B4686">
        <w:rPr>
          <w:rFonts w:ascii="Times New Roman" w:hAnsi="Times New Roman" w:cs="Times New Roman"/>
          <w:sz w:val="24"/>
          <w:szCs w:val="24"/>
        </w:rPr>
        <w:t>es</w:t>
      </w:r>
      <w:r w:rsidRPr="007B4686">
        <w:rPr>
          <w:rFonts w:ascii="Times New Roman" w:hAnsi="Times New Roman" w:cs="Times New Roman"/>
          <w:sz w:val="24"/>
          <w:szCs w:val="24"/>
        </w:rPr>
        <w:t>.</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This requires the availability of an effective teacher who seeks to be competent and influential. His desire stems from professional commitment to provide the best education possible to his students in one hand, and to his need in facing regulatory process and situations of management in learning environment on the other </w:t>
      </w:r>
      <w:r w:rsidRPr="007B4686">
        <w:rPr>
          <w:rFonts w:ascii="Times New Roman" w:hAnsi="Times New Roman" w:cs="Times New Roman"/>
          <w:sz w:val="24"/>
          <w:szCs w:val="24"/>
        </w:rPr>
        <w:lastRenderedPageBreak/>
        <w:t>hand. Abedalbasit (2013) points out that revealing the importance magnitude of physical education is the school's responsibility.</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This can be achieved through providing sufficient opportunities to sports practicing, achieving physical fitness, adopt</w:t>
      </w:r>
      <w:r w:rsidR="00C77F4A" w:rsidRPr="007B4686">
        <w:rPr>
          <w:rFonts w:ascii="Times New Roman" w:hAnsi="Times New Roman" w:cs="Times New Roman"/>
          <w:sz w:val="24"/>
          <w:szCs w:val="24"/>
        </w:rPr>
        <w:t>ing</w:t>
      </w:r>
      <w:r w:rsidRPr="007B4686">
        <w:rPr>
          <w:rFonts w:ascii="Times New Roman" w:hAnsi="Times New Roman" w:cs="Times New Roman"/>
          <w:sz w:val="24"/>
          <w:szCs w:val="24"/>
        </w:rPr>
        <w:t xml:space="preserve"> health </w:t>
      </w:r>
      <w:r w:rsidR="00C77F4A" w:rsidRPr="007B4686">
        <w:rPr>
          <w:rFonts w:ascii="Times New Roman" w:hAnsi="Times New Roman" w:cs="Times New Roman"/>
          <w:sz w:val="24"/>
          <w:szCs w:val="24"/>
        </w:rPr>
        <w:t xml:space="preserve">information and habits, and safe </w:t>
      </w:r>
      <w:r w:rsidRPr="007B4686">
        <w:rPr>
          <w:rFonts w:ascii="Times New Roman" w:hAnsi="Times New Roman" w:cs="Times New Roman"/>
          <w:sz w:val="24"/>
          <w:szCs w:val="24"/>
        </w:rPr>
        <w:t>attitudes in order to enable a physical education programme that helps in stabilizing their emotions and assure themsel</w:t>
      </w:r>
      <w:r w:rsidR="006E3244" w:rsidRPr="007B4686">
        <w:rPr>
          <w:rFonts w:ascii="Times New Roman" w:hAnsi="Times New Roman" w:cs="Times New Roman"/>
          <w:sz w:val="24"/>
          <w:szCs w:val="24"/>
        </w:rPr>
        <w:t xml:space="preserve">ves through several activities. </w:t>
      </w:r>
      <w:r w:rsidRPr="007B4686">
        <w:rPr>
          <w:rFonts w:ascii="Times New Roman" w:hAnsi="Times New Roman" w:cs="Times New Roman"/>
          <w:sz w:val="24"/>
          <w:szCs w:val="24"/>
        </w:rPr>
        <w:t>Exercise and activity habits commencing early in life and the development of healthy lifestyle behaviours among children and adolescents translating into reduced health risks in adulthood (Dobbins, De Corby, Robeson, Husson, and Tirilis, 2009), quality education at an early age is paramount.</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Hence, schools have been identified as key health settings and are being called upon to give greater attention to their physical education programs (</w:t>
      </w:r>
      <w:bookmarkStart w:id="2" w:name="_Hlk174795058"/>
      <w:r w:rsidRPr="007B4686">
        <w:rPr>
          <w:rFonts w:ascii="Times New Roman" w:hAnsi="Times New Roman" w:cs="Times New Roman"/>
          <w:sz w:val="24"/>
          <w:szCs w:val="24"/>
        </w:rPr>
        <w:t xml:space="preserve">Naylor </w:t>
      </w:r>
      <w:r w:rsidR="00636342">
        <w:rPr>
          <w:rFonts w:ascii="Times New Roman" w:hAnsi="Times New Roman" w:cs="Times New Roman"/>
          <w:sz w:val="24"/>
          <w:szCs w:val="24"/>
        </w:rPr>
        <w:t>&amp;</w:t>
      </w:r>
      <w:r w:rsidRPr="007B4686">
        <w:rPr>
          <w:rFonts w:ascii="Times New Roman" w:hAnsi="Times New Roman" w:cs="Times New Roman"/>
          <w:sz w:val="24"/>
          <w:szCs w:val="24"/>
        </w:rPr>
        <w:t xml:space="preserve"> McKay, 2009). </w:t>
      </w:r>
      <w:bookmarkEnd w:id="2"/>
      <w:r w:rsidRPr="007B4686">
        <w:rPr>
          <w:rFonts w:ascii="Times New Roman" w:hAnsi="Times New Roman" w:cs="Times New Roman"/>
          <w:sz w:val="24"/>
          <w:szCs w:val="24"/>
        </w:rPr>
        <w:t>The combination of the decline in fitness standards of young people, high drop-out rates, and inadequate pathways to accessing physical activity (Hardman, 2008) and the substantial increase in the prevalence of overweight and obesity among children and adolescents around the world (</w:t>
      </w:r>
      <w:bookmarkStart w:id="3" w:name="_Hlk174795084"/>
      <w:r w:rsidRPr="007B4686">
        <w:rPr>
          <w:rFonts w:ascii="Times New Roman" w:hAnsi="Times New Roman" w:cs="Times New Roman"/>
          <w:sz w:val="24"/>
          <w:szCs w:val="24"/>
        </w:rPr>
        <w:t xml:space="preserve">Eisenmann, 2006) </w:t>
      </w:r>
      <w:bookmarkEnd w:id="3"/>
      <w:r w:rsidRPr="007B4686">
        <w:rPr>
          <w:rFonts w:ascii="Times New Roman" w:hAnsi="Times New Roman" w:cs="Times New Roman"/>
          <w:sz w:val="24"/>
          <w:szCs w:val="24"/>
        </w:rPr>
        <w:t>undoubtedly equates to a growing concern.</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Therefore, it is not only schools that have been identified as having a key role to play, but it is also apparent that physical educators are becoming more accountable than ever before as their role continues to evolve and they pursue opportunities to facilitate activities that engage students and provide education on lifestyle choices </w:t>
      </w:r>
      <w:r w:rsidRPr="007B4686">
        <w:rPr>
          <w:rFonts w:ascii="Times New Roman" w:hAnsi="Times New Roman" w:cs="Times New Roman"/>
          <w:sz w:val="24"/>
          <w:szCs w:val="24"/>
        </w:rPr>
        <w:lastRenderedPageBreak/>
        <w:t>and healthy behaviours. Schools are learning environments with the capacity to equip students with these attributes</w:t>
      </w:r>
      <w:r w:rsidR="00A90AE4">
        <w:rPr>
          <w:rFonts w:ascii="Times New Roman" w:hAnsi="Times New Roman" w:cs="Times New Roman"/>
          <w:sz w:val="24"/>
          <w:szCs w:val="24"/>
        </w:rPr>
        <w:t>.</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However, it is the quality of the program</w:t>
      </w:r>
      <w:r w:rsidR="00246A34" w:rsidRPr="007B4686">
        <w:rPr>
          <w:rFonts w:ascii="Times New Roman" w:hAnsi="Times New Roman" w:cs="Times New Roman"/>
          <w:sz w:val="24"/>
          <w:szCs w:val="24"/>
        </w:rPr>
        <w:t>me</w:t>
      </w:r>
      <w:r w:rsidRPr="007B4686">
        <w:rPr>
          <w:rFonts w:ascii="Times New Roman" w:hAnsi="Times New Roman" w:cs="Times New Roman"/>
          <w:sz w:val="24"/>
          <w:szCs w:val="24"/>
        </w:rPr>
        <w:t xml:space="preserve">s in schools that will ensure that young people are given the opportunities to become physically-educated individuals (Lee, Burgeson, Fulton, </w:t>
      </w:r>
      <w:r w:rsidR="00636342">
        <w:rPr>
          <w:rFonts w:ascii="Times New Roman" w:hAnsi="Times New Roman" w:cs="Times New Roman"/>
          <w:sz w:val="24"/>
          <w:szCs w:val="24"/>
        </w:rPr>
        <w:t>&amp;</w:t>
      </w:r>
      <w:r w:rsidRPr="007B4686">
        <w:rPr>
          <w:rFonts w:ascii="Times New Roman" w:hAnsi="Times New Roman" w:cs="Times New Roman"/>
          <w:sz w:val="24"/>
          <w:szCs w:val="24"/>
        </w:rPr>
        <w:t xml:space="preserve">Spain, 2007). </w:t>
      </w:r>
      <w:bookmarkStart w:id="4" w:name="_Hlk174795123"/>
      <w:r w:rsidRPr="007B4686">
        <w:rPr>
          <w:rFonts w:ascii="Times New Roman" w:hAnsi="Times New Roman" w:cs="Times New Roman"/>
          <w:sz w:val="24"/>
          <w:szCs w:val="24"/>
        </w:rPr>
        <w:t xml:space="preserve">Morgan and Hansen (2008) </w:t>
      </w:r>
      <w:bookmarkEnd w:id="4"/>
      <w:r w:rsidRPr="007B4686">
        <w:rPr>
          <w:rFonts w:ascii="Times New Roman" w:hAnsi="Times New Roman" w:cs="Times New Roman"/>
          <w:sz w:val="24"/>
          <w:szCs w:val="24"/>
        </w:rPr>
        <w:t xml:space="preserve">point out that problems within schools that restrict teachers providing Physical and Health Education programmes have been classified as either </w:t>
      </w:r>
      <w:r w:rsidRPr="007B4686">
        <w:rPr>
          <w:rFonts w:ascii="Times New Roman" w:hAnsi="Times New Roman" w:cs="Times New Roman"/>
          <w:bCs/>
          <w:sz w:val="24"/>
          <w:szCs w:val="24"/>
        </w:rPr>
        <w:t>institutional</w:t>
      </w:r>
      <w:r w:rsidRPr="007B4686">
        <w:rPr>
          <w:rFonts w:ascii="Times New Roman" w:hAnsi="Times New Roman" w:cs="Times New Roman"/>
          <w:sz w:val="24"/>
          <w:szCs w:val="24"/>
        </w:rPr>
        <w:t xml:space="preserve">(outside the teachers’ control) or </w:t>
      </w:r>
      <w:r w:rsidRPr="007B4686">
        <w:rPr>
          <w:rFonts w:ascii="Times New Roman" w:hAnsi="Times New Roman" w:cs="Times New Roman"/>
          <w:bCs/>
          <w:sz w:val="24"/>
          <w:szCs w:val="24"/>
        </w:rPr>
        <w:t>teacher- related</w:t>
      </w:r>
      <w:r w:rsidRPr="007B4686">
        <w:rPr>
          <w:rFonts w:ascii="Times New Roman" w:hAnsi="Times New Roman" w:cs="Times New Roman"/>
          <w:sz w:val="24"/>
          <w:szCs w:val="24"/>
        </w:rPr>
        <w:t>(arising from the teachers’ behaviour). The simplicity of this classification enables it to be applied to both primary and secondary school settings.</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Efficient performance of physical education and sports programmes in secondary schools encompass</w:t>
      </w:r>
      <w:r w:rsidR="00246A34" w:rsidRPr="007B4686">
        <w:rPr>
          <w:rFonts w:ascii="Times New Roman" w:hAnsi="Times New Roman" w:cs="Times New Roman"/>
          <w:sz w:val="24"/>
          <w:szCs w:val="24"/>
        </w:rPr>
        <w:t>es</w:t>
      </w:r>
      <w:r w:rsidRPr="007B4686">
        <w:rPr>
          <w:rFonts w:ascii="Times New Roman" w:hAnsi="Times New Roman" w:cs="Times New Roman"/>
          <w:sz w:val="24"/>
          <w:szCs w:val="24"/>
        </w:rPr>
        <w:t xml:space="preserve"> the determination, allocation and development of funds for the achievement of the school sports programmes. Sport programme requires a stable finance from time to time, simply because facilities such as courts and pitches are constructed and maintained for the use of the students. Equipment such as balls, nets, javelin, rackets, hockey sticks, bats, gymnastic and athletic (track and field) materials require either purchasing, replacement or repairs.</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Bucher and Krotee (2002) opine that facilities should be planned and constructed with an eye to the future. Too often, facilities are constructed and out-grown their use within a very short time. Most facilities constructed in our secondary schools are very difficult to expand or exchange. Igbanugo (2004) ascertains that </w:t>
      </w:r>
      <w:r w:rsidRPr="007B4686">
        <w:rPr>
          <w:rFonts w:ascii="Times New Roman" w:hAnsi="Times New Roman" w:cs="Times New Roman"/>
          <w:sz w:val="24"/>
          <w:szCs w:val="24"/>
        </w:rPr>
        <w:lastRenderedPageBreak/>
        <w:t>athletes have been known to drop out of school training because things (facilities and equipment) are either non-exist or inadequate.</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Competency refers as the group of inner individual characteristics which drive that individual to express themselves (teachers) in the situation and lead to achieving good job performance, improving the standard, or gaining more efficiency or perform at an acceptable standard of responsibility (Powell, 20</w:t>
      </w:r>
      <w:r w:rsidR="00A90AE4">
        <w:rPr>
          <w:rFonts w:ascii="Times New Roman" w:hAnsi="Times New Roman" w:cs="Times New Roman"/>
          <w:sz w:val="24"/>
          <w:szCs w:val="24"/>
        </w:rPr>
        <w:t>1</w:t>
      </w:r>
      <w:r w:rsidRPr="007B4686">
        <w:rPr>
          <w:rFonts w:ascii="Times New Roman" w:hAnsi="Times New Roman" w:cs="Times New Roman"/>
          <w:sz w:val="24"/>
          <w:szCs w:val="24"/>
        </w:rPr>
        <w:t xml:space="preserve">7; </w:t>
      </w:r>
      <w:bookmarkStart w:id="5" w:name="_Hlk174795165"/>
      <w:r w:rsidRPr="007B4686">
        <w:rPr>
          <w:rFonts w:ascii="Times New Roman" w:hAnsi="Times New Roman" w:cs="Times New Roman"/>
          <w:sz w:val="24"/>
          <w:szCs w:val="24"/>
        </w:rPr>
        <w:t xml:space="preserve">Grossman, 2007; </w:t>
      </w:r>
      <w:bookmarkStart w:id="6" w:name="_Hlk174795200"/>
      <w:bookmarkEnd w:id="5"/>
      <w:r w:rsidRPr="007B4686">
        <w:rPr>
          <w:rFonts w:ascii="Times New Roman" w:hAnsi="Times New Roman" w:cs="Times New Roman"/>
          <w:sz w:val="24"/>
          <w:szCs w:val="24"/>
        </w:rPr>
        <w:t>Charland</w:t>
      </w:r>
      <w:r w:rsidR="00636342">
        <w:rPr>
          <w:rFonts w:ascii="Times New Roman" w:hAnsi="Times New Roman" w:cs="Times New Roman"/>
          <w:sz w:val="24"/>
          <w:szCs w:val="24"/>
        </w:rPr>
        <w:t>&amp;</w:t>
      </w:r>
      <w:r w:rsidRPr="007B4686">
        <w:rPr>
          <w:rFonts w:ascii="Times New Roman" w:hAnsi="Times New Roman" w:cs="Times New Roman"/>
          <w:sz w:val="24"/>
          <w:szCs w:val="24"/>
        </w:rPr>
        <w:t>Leclair, 2007)</w:t>
      </w:r>
      <w:bookmarkEnd w:id="6"/>
      <w:r w:rsidRPr="007B4686">
        <w:rPr>
          <w:rFonts w:ascii="Times New Roman" w:hAnsi="Times New Roman" w:cs="Times New Roman"/>
          <w:sz w:val="24"/>
          <w:szCs w:val="24"/>
        </w:rPr>
        <w:t>.It also emphasizes that an individual would need to be evaluated heavily on individual competency instead of individual intelligence, which is easier to be observed and measure</w:t>
      </w:r>
      <w:r w:rsidR="00246A34" w:rsidRPr="007B4686">
        <w:rPr>
          <w:rFonts w:ascii="Times New Roman" w:hAnsi="Times New Roman" w:cs="Times New Roman"/>
          <w:sz w:val="24"/>
          <w:szCs w:val="24"/>
        </w:rPr>
        <w:t>d</w:t>
      </w:r>
      <w:r w:rsidRPr="007B4686">
        <w:rPr>
          <w:rFonts w:ascii="Times New Roman" w:hAnsi="Times New Roman" w:cs="Times New Roman"/>
          <w:sz w:val="24"/>
          <w:szCs w:val="24"/>
        </w:rPr>
        <w:t xml:space="preserve"> (</w:t>
      </w:r>
      <w:bookmarkStart w:id="7" w:name="_Hlk174795218"/>
      <w:r w:rsidRPr="007B4686">
        <w:rPr>
          <w:rFonts w:ascii="Times New Roman" w:hAnsi="Times New Roman" w:cs="Times New Roman"/>
          <w:sz w:val="24"/>
          <w:szCs w:val="24"/>
        </w:rPr>
        <w:t>Ovaska, 2007).</w:t>
      </w:r>
      <w:bookmarkEnd w:id="7"/>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To enhance the competency of teacher in P</w:t>
      </w:r>
      <w:r w:rsidR="00D95E6B" w:rsidRPr="007B4686">
        <w:rPr>
          <w:rFonts w:ascii="Times New Roman" w:hAnsi="Times New Roman" w:cs="Times New Roman"/>
          <w:sz w:val="24"/>
          <w:szCs w:val="24"/>
        </w:rPr>
        <w:t>H</w:t>
      </w:r>
      <w:r w:rsidRPr="007B4686">
        <w:rPr>
          <w:rFonts w:ascii="Times New Roman" w:hAnsi="Times New Roman" w:cs="Times New Roman"/>
          <w:sz w:val="24"/>
          <w:szCs w:val="24"/>
        </w:rPr>
        <w:t>E, it is important to select the competency which can be developed in short period of time due to the urgent and importance of solving the national education system problem.Overload has been defined as too great a load (</w:t>
      </w:r>
      <w:bookmarkStart w:id="8" w:name="_Hlk174795237"/>
      <w:r w:rsidRPr="007B4686">
        <w:rPr>
          <w:rFonts w:ascii="Times New Roman" w:hAnsi="Times New Roman" w:cs="Times New Roman"/>
          <w:sz w:val="24"/>
          <w:szCs w:val="24"/>
        </w:rPr>
        <w:t xml:space="preserve">Webter, 2000), </w:t>
      </w:r>
      <w:bookmarkEnd w:id="8"/>
      <w:r w:rsidRPr="007B4686">
        <w:rPr>
          <w:rFonts w:ascii="Times New Roman" w:hAnsi="Times New Roman" w:cs="Times New Roman"/>
          <w:sz w:val="24"/>
          <w:szCs w:val="24"/>
        </w:rPr>
        <w:t>an excessive load (Random House, 2009). It follows that the phrase, curriculum overload suggests some imbalance or inappropriateness between our capacity to enact or activate a curriculum which itself is perceived as overload. If we imagine the relationship between children and teachers as critical to children’s learning, the issue of curriculum overload affects not just teachers (who feel it most acutely) but also children, who are subject to it, much of what we know about curriculum overload comes from teachers.</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Some observers may question the extent to which the overload phenomenon is imagined, perceived or real. UNSCO (2003) attributes the overload trend to increases </w:t>
      </w:r>
      <w:r w:rsidRPr="007B4686">
        <w:rPr>
          <w:rFonts w:ascii="Times New Roman" w:hAnsi="Times New Roman" w:cs="Times New Roman"/>
          <w:sz w:val="24"/>
          <w:szCs w:val="24"/>
        </w:rPr>
        <w:lastRenderedPageBreak/>
        <w:t>in the size of new revised curriculum and the limited time provided for implementing it fully. The participation of children in physical activity is declining drastically among adolescents in Nigeria. Student’s self-motivation during P</w:t>
      </w:r>
      <w:r w:rsidR="00D95E6B" w:rsidRPr="007B4686">
        <w:rPr>
          <w:rFonts w:ascii="Times New Roman" w:hAnsi="Times New Roman" w:cs="Times New Roman"/>
          <w:sz w:val="24"/>
          <w:szCs w:val="24"/>
        </w:rPr>
        <w:t>H</w:t>
      </w:r>
      <w:r w:rsidRPr="007B4686">
        <w:rPr>
          <w:rFonts w:ascii="Times New Roman" w:hAnsi="Times New Roman" w:cs="Times New Roman"/>
          <w:sz w:val="24"/>
          <w:szCs w:val="24"/>
        </w:rPr>
        <w:t>E class is declining, leading to heightened rate of obesity. The obesity rate for students aged 12-19 is 80%.</w:t>
      </w:r>
    </w:p>
    <w:p w:rsidR="00A90AE4" w:rsidRDefault="00BB2708" w:rsidP="00A90AE4">
      <w:pPr>
        <w:spacing w:after="0" w:line="480" w:lineRule="auto"/>
        <w:ind w:firstLine="720"/>
        <w:jc w:val="both"/>
        <w:rPr>
          <w:rFonts w:ascii="Times New Roman" w:hAnsi="Times New Roman" w:cs="Times New Roman"/>
          <w:sz w:val="24"/>
          <w:szCs w:val="24"/>
        </w:rPr>
      </w:pPr>
      <w:bookmarkStart w:id="9" w:name="_Hlk174795265"/>
      <w:r w:rsidRPr="007B4686">
        <w:rPr>
          <w:rFonts w:ascii="Times New Roman" w:hAnsi="Times New Roman" w:cs="Times New Roman"/>
          <w:sz w:val="24"/>
          <w:szCs w:val="24"/>
        </w:rPr>
        <w:t>Johnson, Delva and O’Malley</w:t>
      </w:r>
      <w:r w:rsidR="00D95E6B" w:rsidRPr="007B4686">
        <w:rPr>
          <w:rFonts w:ascii="Times New Roman" w:hAnsi="Times New Roman" w:cs="Times New Roman"/>
          <w:sz w:val="24"/>
          <w:szCs w:val="24"/>
        </w:rPr>
        <w:t xml:space="preserve"> (2007) </w:t>
      </w:r>
      <w:bookmarkEnd w:id="9"/>
      <w:r w:rsidR="00D95E6B" w:rsidRPr="007B4686">
        <w:rPr>
          <w:rFonts w:ascii="Times New Roman" w:hAnsi="Times New Roman" w:cs="Times New Roman"/>
          <w:sz w:val="24"/>
          <w:szCs w:val="24"/>
        </w:rPr>
        <w:t>report</w:t>
      </w:r>
      <w:r w:rsidRPr="007B4686">
        <w:rPr>
          <w:rFonts w:ascii="Times New Roman" w:hAnsi="Times New Roman" w:cs="Times New Roman"/>
          <w:sz w:val="24"/>
          <w:szCs w:val="24"/>
        </w:rPr>
        <w:t xml:space="preserve"> that between the </w:t>
      </w:r>
      <w:r w:rsidR="00B82B00" w:rsidRPr="007B4686">
        <w:rPr>
          <w:rFonts w:ascii="Times New Roman" w:hAnsi="Times New Roman" w:cs="Times New Roman"/>
          <w:sz w:val="24"/>
          <w:szCs w:val="24"/>
        </w:rPr>
        <w:t>ages</w:t>
      </w:r>
      <w:r w:rsidRPr="007B4686">
        <w:rPr>
          <w:rFonts w:ascii="Times New Roman" w:hAnsi="Times New Roman" w:cs="Times New Roman"/>
          <w:sz w:val="24"/>
          <w:szCs w:val="24"/>
        </w:rPr>
        <w:t xml:space="preserve"> of 8-12, participation rates in P</w:t>
      </w:r>
      <w:r w:rsidR="00B82B00" w:rsidRPr="007B4686">
        <w:rPr>
          <w:rFonts w:ascii="Times New Roman" w:hAnsi="Times New Roman" w:cs="Times New Roman"/>
          <w:sz w:val="24"/>
          <w:szCs w:val="24"/>
        </w:rPr>
        <w:t>H</w:t>
      </w:r>
      <w:r w:rsidRPr="007B4686">
        <w:rPr>
          <w:rFonts w:ascii="Times New Roman" w:hAnsi="Times New Roman" w:cs="Times New Roman"/>
          <w:sz w:val="24"/>
          <w:szCs w:val="24"/>
        </w:rPr>
        <w:t>E were on the decline. P</w:t>
      </w:r>
      <w:r w:rsidR="00B82B00" w:rsidRPr="007B4686">
        <w:rPr>
          <w:rFonts w:ascii="Times New Roman" w:hAnsi="Times New Roman" w:cs="Times New Roman"/>
          <w:sz w:val="24"/>
          <w:szCs w:val="24"/>
        </w:rPr>
        <w:t>H</w:t>
      </w:r>
      <w:r w:rsidRPr="007B4686">
        <w:rPr>
          <w:rFonts w:ascii="Times New Roman" w:hAnsi="Times New Roman" w:cs="Times New Roman"/>
          <w:sz w:val="24"/>
          <w:szCs w:val="24"/>
        </w:rPr>
        <w:t xml:space="preserve">E classes help children develop healthy lifestyles, encouraging students to eat healthy and get the recommended 60 minutes of physical activity daily suggested by the Centre’s of Disease Control and Prevention (CDC), (2012), being physically active has the ability to keep down heart disease and high blood pressure. </w:t>
      </w:r>
      <w:bookmarkStart w:id="10" w:name="_Hlk174795285"/>
      <w:r w:rsidRPr="007B4686">
        <w:rPr>
          <w:rFonts w:ascii="Times New Roman" w:hAnsi="Times New Roman" w:cs="Times New Roman"/>
          <w:sz w:val="24"/>
          <w:szCs w:val="24"/>
        </w:rPr>
        <w:t xml:space="preserve">Beets and Pitetti, (2005) </w:t>
      </w:r>
      <w:bookmarkEnd w:id="10"/>
      <w:r w:rsidRPr="007B4686">
        <w:rPr>
          <w:rFonts w:ascii="Times New Roman" w:hAnsi="Times New Roman" w:cs="Times New Roman"/>
          <w:sz w:val="24"/>
          <w:szCs w:val="24"/>
        </w:rPr>
        <w:t>reported that P</w:t>
      </w:r>
      <w:r w:rsidR="00B82B00" w:rsidRPr="007B4686">
        <w:rPr>
          <w:rFonts w:ascii="Times New Roman" w:hAnsi="Times New Roman" w:cs="Times New Roman"/>
          <w:sz w:val="24"/>
          <w:szCs w:val="24"/>
        </w:rPr>
        <w:t>H</w:t>
      </w:r>
      <w:r w:rsidRPr="007B4686">
        <w:rPr>
          <w:rFonts w:ascii="Times New Roman" w:hAnsi="Times New Roman" w:cs="Times New Roman"/>
          <w:sz w:val="24"/>
          <w:szCs w:val="24"/>
        </w:rPr>
        <w:t>E promotes muscle training and healthy weight management.Traditional P</w:t>
      </w:r>
      <w:r w:rsidR="00B82B00" w:rsidRPr="007B4686">
        <w:rPr>
          <w:rFonts w:ascii="Times New Roman" w:hAnsi="Times New Roman" w:cs="Times New Roman"/>
          <w:sz w:val="24"/>
          <w:szCs w:val="24"/>
        </w:rPr>
        <w:t>H</w:t>
      </w:r>
      <w:r w:rsidRPr="007B4686">
        <w:rPr>
          <w:rFonts w:ascii="Times New Roman" w:hAnsi="Times New Roman" w:cs="Times New Roman"/>
          <w:sz w:val="24"/>
          <w:szCs w:val="24"/>
        </w:rPr>
        <w:t>E curriculum was being taught including basic team sports such as volley ball, soccer and basketball. Regardless of gender, both males and females were expected to participate and improve their skills for all activities taught.</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Girls also perceived some activities to be “girlish” or “boyish” and were not as willing to compete with the boys in these activities. Averagely, girls agreed that expectations were the same for both genders (Ojo, 2015).Girls also believed that boys were skillful and aggressive, and boys brought competition into the games. It is worth noting that the behaviour of the boys sometimes created a physically or emotionally unsafe learning environment for the girls and for other boys. The girls further felt that </w:t>
      </w:r>
      <w:r w:rsidRPr="007B4686">
        <w:rPr>
          <w:rFonts w:ascii="Times New Roman" w:hAnsi="Times New Roman" w:cs="Times New Roman"/>
          <w:sz w:val="24"/>
          <w:szCs w:val="24"/>
        </w:rPr>
        <w:lastRenderedPageBreak/>
        <w:t>the boys were putting them down, which made the girls less likely to want to be on a team with a boy (Ojo, 2015).</w:t>
      </w:r>
    </w:p>
    <w:p w:rsidR="00A90AE4" w:rsidRDefault="00BB2708"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At a level, P</w:t>
      </w:r>
      <w:r w:rsidR="00B82B00" w:rsidRPr="007B4686">
        <w:rPr>
          <w:rFonts w:ascii="Times New Roman" w:hAnsi="Times New Roman" w:cs="Times New Roman"/>
          <w:sz w:val="24"/>
          <w:szCs w:val="24"/>
        </w:rPr>
        <w:t>H</w:t>
      </w:r>
      <w:r w:rsidRPr="007B4686">
        <w:rPr>
          <w:rFonts w:ascii="Times New Roman" w:hAnsi="Times New Roman" w:cs="Times New Roman"/>
          <w:sz w:val="24"/>
          <w:szCs w:val="24"/>
        </w:rPr>
        <w:t>E has the potential to make a unique contribution to the education of all learners and could improve cognitive, social, emotional and physical development (</w:t>
      </w:r>
      <w:bookmarkStart w:id="11" w:name="_Hlk174795316"/>
      <w:r w:rsidRPr="007B4686">
        <w:rPr>
          <w:rFonts w:ascii="Times New Roman" w:hAnsi="Times New Roman" w:cs="Times New Roman"/>
          <w:sz w:val="24"/>
          <w:szCs w:val="24"/>
        </w:rPr>
        <w:t xml:space="preserve">Calfas, 1994) </w:t>
      </w:r>
      <w:bookmarkEnd w:id="11"/>
      <w:r w:rsidRPr="007B4686">
        <w:rPr>
          <w:rFonts w:ascii="Times New Roman" w:hAnsi="Times New Roman" w:cs="Times New Roman"/>
          <w:sz w:val="24"/>
          <w:szCs w:val="24"/>
        </w:rPr>
        <w:t xml:space="preserve">and enhance health related fitness and provide graduates with the knowledge, attitude, motor and behavioural skills they need to adopt an active lifestyle that will persist throughout their life time (Mohammed </w:t>
      </w:r>
      <w:r w:rsidR="00636342">
        <w:rPr>
          <w:rFonts w:ascii="Times New Roman" w:hAnsi="Times New Roman" w:cs="Times New Roman"/>
          <w:sz w:val="24"/>
          <w:szCs w:val="24"/>
        </w:rPr>
        <w:t>&amp;</w:t>
      </w:r>
      <w:r w:rsidRPr="007B4686">
        <w:rPr>
          <w:rFonts w:ascii="Times New Roman" w:hAnsi="Times New Roman" w:cs="Times New Roman"/>
          <w:sz w:val="24"/>
          <w:szCs w:val="24"/>
        </w:rPr>
        <w:t>Mohammed, 2012).</w:t>
      </w:r>
    </w:p>
    <w:p w:rsidR="00E60F3E" w:rsidRPr="007B4686" w:rsidRDefault="007D5A31" w:rsidP="00A90AE4">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This study therefore sought to investigate problems</w:t>
      </w:r>
      <w:r w:rsidR="00227DBF" w:rsidRPr="007B4686">
        <w:rPr>
          <w:rFonts w:ascii="Times New Roman" w:hAnsi="Times New Roman" w:cs="Times New Roman"/>
          <w:sz w:val="24"/>
          <w:szCs w:val="24"/>
        </w:rPr>
        <w:t xml:space="preserve"> and prospects</w:t>
      </w:r>
      <w:r w:rsidRPr="007B4686">
        <w:rPr>
          <w:rFonts w:ascii="Times New Roman" w:hAnsi="Times New Roman" w:cs="Times New Roman"/>
          <w:sz w:val="24"/>
          <w:szCs w:val="24"/>
        </w:rPr>
        <w:t xml:space="preserve"> facing teaching and learning Physical and Health Education among secondary school students in </w:t>
      </w:r>
      <w:r w:rsidR="007B4686" w:rsidRPr="007B4686">
        <w:rPr>
          <w:rFonts w:ascii="Times New Roman" w:hAnsi="Times New Roman" w:cs="Times New Roman"/>
          <w:sz w:val="24"/>
          <w:szCs w:val="24"/>
        </w:rPr>
        <w:t>Ilorin-east</w:t>
      </w:r>
      <w:r w:rsidRPr="007B4686">
        <w:rPr>
          <w:rFonts w:ascii="Times New Roman" w:hAnsi="Times New Roman" w:cs="Times New Roman"/>
          <w:sz w:val="24"/>
          <w:szCs w:val="24"/>
        </w:rPr>
        <w:t xml:space="preserve">Local Government Area of Kwara State. Students’ gender and their school type were considered as determining factors responsible for the problems facing the teaching and learning Physical and Health Education among secondary schools in </w:t>
      </w:r>
      <w:r w:rsidR="007B4686" w:rsidRPr="007B4686">
        <w:rPr>
          <w:rFonts w:ascii="Times New Roman" w:hAnsi="Times New Roman" w:cs="Times New Roman"/>
          <w:sz w:val="24"/>
          <w:szCs w:val="24"/>
        </w:rPr>
        <w:t>Ilorin-east</w:t>
      </w:r>
      <w:r w:rsidRPr="007B4686">
        <w:rPr>
          <w:rFonts w:ascii="Times New Roman" w:hAnsi="Times New Roman" w:cs="Times New Roman"/>
          <w:sz w:val="24"/>
          <w:szCs w:val="24"/>
        </w:rPr>
        <w:t>Local Government Area of kwara State, Nigeria.</w:t>
      </w:r>
    </w:p>
    <w:p w:rsidR="00A90AE4" w:rsidRDefault="00B21429" w:rsidP="00A90AE4">
      <w:pPr>
        <w:pStyle w:val="ListParagraph"/>
        <w:numPr>
          <w:ilvl w:val="1"/>
          <w:numId w:val="13"/>
        </w:numPr>
        <w:spacing w:after="0" w:line="480" w:lineRule="auto"/>
        <w:jc w:val="both"/>
        <w:rPr>
          <w:rFonts w:ascii="Times New Roman" w:hAnsi="Times New Roman" w:cs="Times New Roman"/>
          <w:b/>
          <w:sz w:val="24"/>
          <w:szCs w:val="24"/>
        </w:rPr>
      </w:pPr>
      <w:r w:rsidRPr="00A90AE4">
        <w:rPr>
          <w:rFonts w:ascii="Times New Roman" w:hAnsi="Times New Roman" w:cs="Times New Roman"/>
          <w:b/>
          <w:sz w:val="24"/>
          <w:szCs w:val="24"/>
        </w:rPr>
        <w:t>Statement of the Problem</w:t>
      </w:r>
    </w:p>
    <w:p w:rsidR="00546A8E" w:rsidRDefault="004E6A3A" w:rsidP="00546A8E">
      <w:pPr>
        <w:spacing w:after="0" w:line="480" w:lineRule="auto"/>
        <w:ind w:firstLine="720"/>
        <w:jc w:val="both"/>
        <w:rPr>
          <w:rFonts w:ascii="Times New Roman" w:hAnsi="Times New Roman" w:cs="Times New Roman"/>
          <w:sz w:val="24"/>
          <w:szCs w:val="24"/>
        </w:rPr>
      </w:pPr>
      <w:bookmarkStart w:id="12" w:name="_Hlk174790551"/>
      <w:r>
        <w:rPr>
          <w:rFonts w:ascii="Times New Roman" w:hAnsi="Times New Roman" w:cs="Times New Roman"/>
          <w:sz w:val="24"/>
          <w:szCs w:val="24"/>
        </w:rPr>
        <w:t xml:space="preserve">Secondary </w:t>
      </w:r>
      <w:r w:rsidR="00EA5AE3" w:rsidRPr="00A90AE4">
        <w:rPr>
          <w:rFonts w:ascii="Times New Roman" w:hAnsi="Times New Roman" w:cs="Times New Roman"/>
          <w:sz w:val="24"/>
          <w:szCs w:val="24"/>
        </w:rPr>
        <w:t xml:space="preserve">school Physical and Health Education teachers face a lot of challenges concerning </w:t>
      </w:r>
      <w:r>
        <w:rPr>
          <w:rFonts w:ascii="Times New Roman" w:hAnsi="Times New Roman" w:cs="Times New Roman"/>
          <w:sz w:val="24"/>
          <w:szCs w:val="24"/>
        </w:rPr>
        <w:t xml:space="preserve">the </w:t>
      </w:r>
      <w:r w:rsidR="00EA5AE3" w:rsidRPr="00A90AE4">
        <w:rPr>
          <w:rFonts w:ascii="Times New Roman" w:hAnsi="Times New Roman" w:cs="Times New Roman"/>
          <w:sz w:val="24"/>
          <w:szCs w:val="24"/>
        </w:rPr>
        <w:t>curriculum</w:t>
      </w:r>
      <w:r>
        <w:rPr>
          <w:rFonts w:ascii="Times New Roman" w:hAnsi="Times New Roman" w:cs="Times New Roman"/>
          <w:sz w:val="24"/>
          <w:szCs w:val="24"/>
        </w:rPr>
        <w:t xml:space="preserve"> implementation such as</w:t>
      </w:r>
      <w:r w:rsidR="00EA5AE3" w:rsidRPr="00A90AE4">
        <w:rPr>
          <w:rFonts w:ascii="Times New Roman" w:hAnsi="Times New Roman" w:cs="Times New Roman"/>
          <w:sz w:val="24"/>
          <w:szCs w:val="24"/>
        </w:rPr>
        <w:t xml:space="preserve"> time allocation, class sizes, teachers’ professional affiliation, examination and assessment, school sport, and use of technology, among others. However, while the importance of Physical and Health Education is widely acknowledged, competition from other academic subjects has forced many schools to reduce or cancel some Physical and </w:t>
      </w:r>
      <w:r w:rsidR="00EC796F" w:rsidRPr="00A90AE4">
        <w:rPr>
          <w:rFonts w:ascii="Times New Roman" w:hAnsi="Times New Roman" w:cs="Times New Roman"/>
          <w:sz w:val="24"/>
          <w:szCs w:val="24"/>
        </w:rPr>
        <w:t xml:space="preserve">Health </w:t>
      </w:r>
      <w:r w:rsidR="00EA5AE3" w:rsidRPr="00A90AE4">
        <w:rPr>
          <w:rFonts w:ascii="Times New Roman" w:hAnsi="Times New Roman" w:cs="Times New Roman"/>
          <w:sz w:val="24"/>
          <w:szCs w:val="24"/>
        </w:rPr>
        <w:t>Education programmes.</w:t>
      </w:r>
      <w:bookmarkEnd w:id="12"/>
      <w:r w:rsidR="00EA5AE3" w:rsidRPr="007B4686">
        <w:rPr>
          <w:rFonts w:ascii="Times New Roman" w:hAnsi="Times New Roman" w:cs="Times New Roman"/>
          <w:sz w:val="24"/>
          <w:szCs w:val="24"/>
        </w:rPr>
        <w:t>Therefore, there is great need for teachers to collaborate and to share information on how to improve and to strengthen the delivery of Physical and Health Education programmes in secondary schools.</w:t>
      </w:r>
    </w:p>
    <w:p w:rsidR="00546A8E" w:rsidRDefault="00EA5AE3" w:rsidP="00546A8E">
      <w:pPr>
        <w:spacing w:after="0" w:line="480" w:lineRule="auto"/>
        <w:ind w:firstLine="720"/>
        <w:jc w:val="both"/>
        <w:rPr>
          <w:rFonts w:ascii="Times New Roman" w:hAnsi="Times New Roman" w:cs="Times New Roman"/>
          <w:b/>
          <w:sz w:val="24"/>
          <w:szCs w:val="24"/>
        </w:rPr>
      </w:pPr>
      <w:r w:rsidRPr="007B4686">
        <w:rPr>
          <w:rFonts w:ascii="Times New Roman" w:hAnsi="Times New Roman" w:cs="Times New Roman"/>
          <w:sz w:val="24"/>
          <w:szCs w:val="24"/>
        </w:rPr>
        <w:t xml:space="preserve">The researcher believes that this problem should have to be investigated and controlled to achieve the objective of high school quality of </w:t>
      </w:r>
      <w:r w:rsidR="00EC796F" w:rsidRPr="007B4686">
        <w:rPr>
          <w:rFonts w:ascii="Times New Roman" w:hAnsi="Times New Roman" w:cs="Times New Roman"/>
          <w:sz w:val="24"/>
          <w:szCs w:val="24"/>
        </w:rPr>
        <w:t xml:space="preserve">Physical Education </w:t>
      </w:r>
      <w:r w:rsidRPr="007B4686">
        <w:rPr>
          <w:rFonts w:ascii="Times New Roman" w:hAnsi="Times New Roman" w:cs="Times New Roman"/>
          <w:sz w:val="24"/>
          <w:szCs w:val="24"/>
        </w:rPr>
        <w:t>teaching learning process.</w:t>
      </w:r>
      <w:r w:rsidR="00EC796F" w:rsidRPr="007B4686">
        <w:rPr>
          <w:rFonts w:ascii="Times New Roman" w:hAnsi="Times New Roman" w:cs="Times New Roman"/>
          <w:sz w:val="24"/>
          <w:szCs w:val="24"/>
        </w:rPr>
        <w:t>However, to the best of this researcher’s knowledge, not many studies have been carried out on</w:t>
      </w:r>
      <w:r w:rsidR="00743CDB" w:rsidRPr="007B4686">
        <w:rPr>
          <w:rFonts w:ascii="Times New Roman" w:hAnsi="Times New Roman" w:cs="Times New Roman"/>
          <w:sz w:val="24"/>
          <w:szCs w:val="24"/>
        </w:rPr>
        <w:t xml:space="preserve"> the problems facing teaching Physical and Health Education among junior secondary school students especially, in </w:t>
      </w:r>
      <w:r w:rsidR="007B4686" w:rsidRPr="007B4686">
        <w:rPr>
          <w:rFonts w:ascii="Times New Roman" w:hAnsi="Times New Roman" w:cs="Times New Roman"/>
          <w:sz w:val="24"/>
          <w:szCs w:val="24"/>
        </w:rPr>
        <w:t>Ilorin-east</w:t>
      </w:r>
      <w:r w:rsidR="00743CDB" w:rsidRPr="007B4686">
        <w:rPr>
          <w:rFonts w:ascii="Times New Roman" w:hAnsi="Times New Roman" w:cs="Times New Roman"/>
          <w:sz w:val="24"/>
          <w:szCs w:val="24"/>
        </w:rPr>
        <w:t>Local Government Area</w:t>
      </w:r>
      <w:r w:rsidR="00EC796F" w:rsidRPr="007B4686">
        <w:rPr>
          <w:rFonts w:ascii="Times New Roman" w:hAnsi="Times New Roman" w:cs="Times New Roman"/>
          <w:sz w:val="24"/>
          <w:szCs w:val="24"/>
        </w:rPr>
        <w:t>, Nigeria. Thus, this seeming neglect has created a research gap, part of which the study intends to fill.</w:t>
      </w:r>
    </w:p>
    <w:p w:rsidR="00546A8E" w:rsidRPr="00546A8E" w:rsidRDefault="00B21429" w:rsidP="00546A8E">
      <w:pPr>
        <w:pStyle w:val="ListParagraph"/>
        <w:numPr>
          <w:ilvl w:val="1"/>
          <w:numId w:val="13"/>
        </w:numPr>
        <w:spacing w:after="0" w:line="480" w:lineRule="auto"/>
        <w:jc w:val="both"/>
        <w:rPr>
          <w:rFonts w:ascii="Times New Roman" w:hAnsi="Times New Roman" w:cs="Times New Roman"/>
          <w:b/>
          <w:sz w:val="24"/>
          <w:szCs w:val="24"/>
        </w:rPr>
      </w:pPr>
      <w:r w:rsidRPr="00546A8E">
        <w:rPr>
          <w:rFonts w:ascii="Times New Roman" w:hAnsi="Times New Roman" w:cs="Times New Roman"/>
          <w:b/>
          <w:sz w:val="24"/>
          <w:szCs w:val="24"/>
        </w:rPr>
        <w:t>Purpose of the Study</w:t>
      </w:r>
    </w:p>
    <w:p w:rsidR="00DF3233" w:rsidRDefault="00652D8E" w:rsidP="00DF3233">
      <w:pPr>
        <w:spacing w:after="0" w:line="480" w:lineRule="auto"/>
        <w:ind w:firstLine="720"/>
        <w:jc w:val="both"/>
        <w:rPr>
          <w:rFonts w:ascii="Times New Roman" w:hAnsi="Times New Roman" w:cs="Times New Roman"/>
          <w:sz w:val="24"/>
          <w:szCs w:val="24"/>
        </w:rPr>
      </w:pPr>
      <w:r w:rsidRPr="00546A8E">
        <w:rPr>
          <w:rFonts w:ascii="Times New Roman" w:hAnsi="Times New Roman" w:cs="Times New Roman"/>
          <w:sz w:val="24"/>
          <w:szCs w:val="24"/>
        </w:rPr>
        <w:t xml:space="preserve">The general purpose of this study is to investigate </w:t>
      </w:r>
      <w:bookmarkStart w:id="13" w:name="_Hlk174790613"/>
      <w:r w:rsidRPr="00546A8E">
        <w:rPr>
          <w:rFonts w:ascii="Times New Roman" w:hAnsi="Times New Roman" w:cs="Times New Roman"/>
          <w:sz w:val="24"/>
          <w:szCs w:val="24"/>
        </w:rPr>
        <w:t xml:space="preserve">the problems facing teaching physical and health education among junior secondary school students in </w:t>
      </w:r>
      <w:r w:rsidR="007B4686" w:rsidRPr="00546A8E">
        <w:rPr>
          <w:rFonts w:ascii="Times New Roman" w:hAnsi="Times New Roman" w:cs="Times New Roman"/>
          <w:sz w:val="24"/>
          <w:szCs w:val="24"/>
        </w:rPr>
        <w:t>Ilorin-east</w:t>
      </w:r>
      <w:r w:rsidRPr="00546A8E">
        <w:rPr>
          <w:rFonts w:ascii="Times New Roman" w:hAnsi="Times New Roman" w:cs="Times New Roman"/>
          <w:sz w:val="24"/>
          <w:szCs w:val="24"/>
        </w:rPr>
        <w:t xml:space="preserve">Local Government Area of Kwara State. </w:t>
      </w:r>
      <w:bookmarkEnd w:id="13"/>
      <w:r w:rsidRPr="00546A8E">
        <w:rPr>
          <w:rFonts w:ascii="Times New Roman" w:hAnsi="Times New Roman" w:cs="Times New Roman"/>
          <w:sz w:val="24"/>
          <w:szCs w:val="24"/>
        </w:rPr>
        <w:t>Specifically, the study intended to find out whether:</w:t>
      </w:r>
    </w:p>
    <w:p w:rsidR="00DF3233" w:rsidRPr="00DF3233" w:rsidRDefault="00652D8E" w:rsidP="00DF3233">
      <w:pPr>
        <w:pStyle w:val="ListParagraph"/>
        <w:numPr>
          <w:ilvl w:val="0"/>
          <w:numId w:val="2"/>
        </w:numPr>
        <w:spacing w:after="0" w:line="480" w:lineRule="auto"/>
        <w:ind w:left="360"/>
        <w:jc w:val="both"/>
        <w:rPr>
          <w:rFonts w:ascii="Times New Roman" w:hAnsi="Times New Roman" w:cs="Times New Roman"/>
          <w:b/>
          <w:sz w:val="24"/>
          <w:szCs w:val="24"/>
        </w:rPr>
      </w:pPr>
      <w:r w:rsidRPr="00DF3233">
        <w:rPr>
          <w:rFonts w:ascii="Times New Roman" w:hAnsi="Times New Roman" w:cs="Times New Roman"/>
          <w:sz w:val="24"/>
          <w:szCs w:val="24"/>
        </w:rPr>
        <w:t>facilities and equipment are the problems facing teaching Physical and Health</w:t>
      </w:r>
      <w:r w:rsidR="0009282B" w:rsidRPr="00DF3233">
        <w:rPr>
          <w:rFonts w:ascii="Times New Roman" w:hAnsi="Times New Roman" w:cs="Times New Roman"/>
          <w:sz w:val="24"/>
          <w:szCs w:val="24"/>
        </w:rPr>
        <w:t xml:space="preserve"> Education among junior secondary school students in </w:t>
      </w:r>
      <w:r w:rsidR="007B4686" w:rsidRPr="00DF3233">
        <w:rPr>
          <w:rFonts w:ascii="Times New Roman" w:hAnsi="Times New Roman" w:cs="Times New Roman"/>
          <w:sz w:val="24"/>
          <w:szCs w:val="24"/>
        </w:rPr>
        <w:t>Ilorin-east</w:t>
      </w:r>
      <w:r w:rsidR="0009282B" w:rsidRPr="00DF3233">
        <w:rPr>
          <w:rFonts w:ascii="Times New Roman" w:hAnsi="Times New Roman" w:cs="Times New Roman"/>
          <w:sz w:val="24"/>
          <w:szCs w:val="24"/>
        </w:rPr>
        <w:t>Local Government Area.</w:t>
      </w:r>
    </w:p>
    <w:p w:rsidR="00DF3233" w:rsidRPr="00DF3233" w:rsidRDefault="00DF3233" w:rsidP="00DF3233">
      <w:pPr>
        <w:pStyle w:val="ListParagraph"/>
        <w:numPr>
          <w:ilvl w:val="0"/>
          <w:numId w:val="2"/>
        </w:numPr>
        <w:spacing w:after="0" w:line="480" w:lineRule="auto"/>
        <w:ind w:left="360"/>
        <w:jc w:val="both"/>
        <w:rPr>
          <w:rFonts w:ascii="Times New Roman" w:hAnsi="Times New Roman" w:cs="Times New Roman"/>
          <w:b/>
          <w:sz w:val="24"/>
          <w:szCs w:val="24"/>
        </w:rPr>
      </w:pPr>
      <w:r w:rsidRPr="00DF3233">
        <w:rPr>
          <w:rFonts w:ascii="Times New Roman" w:hAnsi="Times New Roman" w:cs="Times New Roman"/>
          <w:sz w:val="24"/>
          <w:szCs w:val="24"/>
        </w:rPr>
        <w:t>influence</w:t>
      </w:r>
      <w:r>
        <w:rPr>
          <w:rFonts w:ascii="Times New Roman" w:hAnsi="Times New Roman" w:cs="Times New Roman"/>
          <w:sz w:val="24"/>
          <w:szCs w:val="24"/>
        </w:rPr>
        <w:t xml:space="preserve">of teachers’ </w:t>
      </w:r>
      <w:r w:rsidR="00652D8E" w:rsidRPr="00DF3233">
        <w:rPr>
          <w:rFonts w:ascii="Times New Roman" w:hAnsi="Times New Roman" w:cs="Times New Roman"/>
          <w:sz w:val="24"/>
          <w:szCs w:val="24"/>
        </w:rPr>
        <w:t xml:space="preserve">gender </w:t>
      </w:r>
      <w:r>
        <w:rPr>
          <w:rFonts w:ascii="Times New Roman" w:hAnsi="Times New Roman" w:cs="Times New Roman"/>
          <w:sz w:val="24"/>
          <w:szCs w:val="24"/>
        </w:rPr>
        <w:t>is the</w:t>
      </w:r>
      <w:r w:rsidR="00652D8E" w:rsidRPr="00DF3233">
        <w:rPr>
          <w:rFonts w:ascii="Times New Roman" w:hAnsi="Times New Roman" w:cs="Times New Roman"/>
          <w:sz w:val="24"/>
          <w:szCs w:val="24"/>
        </w:rPr>
        <w:t xml:space="preserve"> problem facing </w:t>
      </w:r>
      <w:r>
        <w:rPr>
          <w:rFonts w:ascii="Times New Roman" w:hAnsi="Times New Roman" w:cs="Times New Roman"/>
          <w:sz w:val="24"/>
          <w:szCs w:val="24"/>
        </w:rPr>
        <w:t xml:space="preserve">the </w:t>
      </w:r>
      <w:r w:rsidR="00652D8E" w:rsidRPr="00DF3233">
        <w:rPr>
          <w:rFonts w:ascii="Times New Roman" w:hAnsi="Times New Roman" w:cs="Times New Roman"/>
          <w:sz w:val="24"/>
          <w:szCs w:val="24"/>
        </w:rPr>
        <w:t xml:space="preserve">teaching Physical and Health Education </w:t>
      </w:r>
      <w:r w:rsidR="0009282B" w:rsidRPr="00DF3233">
        <w:rPr>
          <w:rFonts w:ascii="Times New Roman" w:hAnsi="Times New Roman" w:cs="Times New Roman"/>
          <w:sz w:val="24"/>
          <w:szCs w:val="24"/>
        </w:rPr>
        <w:t>among junior secondary school students in Ilorin-West Local Government Area.</w:t>
      </w:r>
    </w:p>
    <w:p w:rsidR="00E53EC7" w:rsidRPr="00E53EC7" w:rsidRDefault="00E53EC7" w:rsidP="00E53EC7">
      <w:pPr>
        <w:pStyle w:val="ListParagraph"/>
        <w:numPr>
          <w:ilvl w:val="0"/>
          <w:numId w:val="2"/>
        </w:numPr>
        <w:spacing w:after="0" w:line="480" w:lineRule="auto"/>
        <w:ind w:left="360"/>
        <w:jc w:val="both"/>
        <w:rPr>
          <w:rFonts w:ascii="Times New Roman" w:hAnsi="Times New Roman" w:cs="Times New Roman"/>
          <w:b/>
          <w:sz w:val="24"/>
          <w:szCs w:val="24"/>
        </w:rPr>
      </w:pPr>
      <w:r w:rsidRPr="00DF3233">
        <w:rPr>
          <w:rFonts w:ascii="Times New Roman" w:hAnsi="Times New Roman" w:cs="Times New Roman"/>
          <w:sz w:val="24"/>
          <w:szCs w:val="24"/>
        </w:rPr>
        <w:t>influence</w:t>
      </w:r>
      <w:r>
        <w:rPr>
          <w:rFonts w:ascii="Times New Roman" w:hAnsi="Times New Roman" w:cs="Times New Roman"/>
          <w:sz w:val="24"/>
          <w:szCs w:val="24"/>
        </w:rPr>
        <w:t>of teachers’ qualificationis a</w:t>
      </w:r>
      <w:r w:rsidRPr="00DF3233">
        <w:rPr>
          <w:rFonts w:ascii="Times New Roman" w:hAnsi="Times New Roman" w:cs="Times New Roman"/>
          <w:sz w:val="24"/>
          <w:szCs w:val="24"/>
        </w:rPr>
        <w:t xml:space="preserve"> problem facing </w:t>
      </w:r>
      <w:r>
        <w:rPr>
          <w:rFonts w:ascii="Times New Roman" w:hAnsi="Times New Roman" w:cs="Times New Roman"/>
          <w:sz w:val="24"/>
          <w:szCs w:val="24"/>
        </w:rPr>
        <w:t xml:space="preserve">the </w:t>
      </w:r>
      <w:r w:rsidRPr="00DF3233">
        <w:rPr>
          <w:rFonts w:ascii="Times New Roman" w:hAnsi="Times New Roman" w:cs="Times New Roman"/>
          <w:sz w:val="24"/>
          <w:szCs w:val="24"/>
        </w:rPr>
        <w:t>teaching Physical and Health Education among junior secondary school students in Ilorin-West Local Government Area.</w:t>
      </w:r>
    </w:p>
    <w:p w:rsidR="00DF3233" w:rsidRPr="00E53EC7" w:rsidRDefault="00803F41" w:rsidP="00E53EC7">
      <w:pPr>
        <w:pStyle w:val="ListParagraph"/>
        <w:numPr>
          <w:ilvl w:val="0"/>
          <w:numId w:val="2"/>
        </w:numPr>
        <w:spacing w:after="0" w:line="480" w:lineRule="auto"/>
        <w:ind w:left="360"/>
        <w:jc w:val="both"/>
        <w:rPr>
          <w:rFonts w:ascii="Times New Roman" w:hAnsi="Times New Roman" w:cs="Times New Roman"/>
          <w:b/>
          <w:sz w:val="24"/>
          <w:szCs w:val="24"/>
        </w:rPr>
      </w:pPr>
      <w:r w:rsidRPr="00E53EC7">
        <w:rPr>
          <w:rFonts w:ascii="Times New Roman" w:hAnsi="Times New Roman" w:cs="Times New Roman"/>
          <w:sz w:val="24"/>
          <w:szCs w:val="24"/>
        </w:rPr>
        <w:t>school</w:t>
      </w:r>
      <w:r w:rsidR="00227DBF" w:rsidRPr="00E53EC7">
        <w:rPr>
          <w:rFonts w:ascii="Times New Roman" w:hAnsi="Times New Roman" w:cs="Times New Roman"/>
          <w:sz w:val="24"/>
          <w:szCs w:val="24"/>
        </w:rPr>
        <w:t>location</w:t>
      </w:r>
      <w:r w:rsidR="00DF3233" w:rsidRPr="00E53EC7">
        <w:rPr>
          <w:rFonts w:ascii="Times New Roman" w:hAnsi="Times New Roman" w:cs="Times New Roman"/>
          <w:sz w:val="24"/>
          <w:szCs w:val="24"/>
        </w:rPr>
        <w:t xml:space="preserve">has </w:t>
      </w:r>
      <w:r w:rsidR="0009282B" w:rsidRPr="00E53EC7">
        <w:rPr>
          <w:rFonts w:ascii="Times New Roman" w:hAnsi="Times New Roman" w:cs="Times New Roman"/>
          <w:sz w:val="24"/>
          <w:szCs w:val="24"/>
        </w:rPr>
        <w:t>influence</w:t>
      </w:r>
      <w:r w:rsidR="00DF3233" w:rsidRPr="00E53EC7">
        <w:rPr>
          <w:rFonts w:ascii="Times New Roman" w:hAnsi="Times New Roman" w:cs="Times New Roman"/>
          <w:sz w:val="24"/>
          <w:szCs w:val="24"/>
        </w:rPr>
        <w:t xml:space="preserve"> on</w:t>
      </w:r>
      <w:r w:rsidR="0009282B" w:rsidRPr="00E53EC7">
        <w:rPr>
          <w:rFonts w:ascii="Times New Roman" w:hAnsi="Times New Roman" w:cs="Times New Roman"/>
          <w:sz w:val="24"/>
          <w:szCs w:val="24"/>
        </w:rPr>
        <w:t xml:space="preserve"> the problem facing teaching </w:t>
      </w:r>
      <w:r w:rsidR="00E53EC7" w:rsidRPr="00E53EC7">
        <w:rPr>
          <w:rFonts w:ascii="Times New Roman" w:hAnsi="Times New Roman" w:cs="Times New Roman"/>
          <w:sz w:val="24"/>
          <w:szCs w:val="24"/>
        </w:rPr>
        <w:t xml:space="preserve">Physical </w:t>
      </w:r>
      <w:r w:rsidR="0009282B" w:rsidRPr="00E53EC7">
        <w:rPr>
          <w:rFonts w:ascii="Times New Roman" w:hAnsi="Times New Roman" w:cs="Times New Roman"/>
          <w:sz w:val="24"/>
          <w:szCs w:val="24"/>
        </w:rPr>
        <w:t xml:space="preserve">and </w:t>
      </w:r>
      <w:r w:rsidR="00E53EC7" w:rsidRPr="00E53EC7">
        <w:rPr>
          <w:rFonts w:ascii="Times New Roman" w:hAnsi="Times New Roman" w:cs="Times New Roman"/>
          <w:sz w:val="24"/>
          <w:szCs w:val="24"/>
        </w:rPr>
        <w:t xml:space="preserve">Health Education </w:t>
      </w:r>
      <w:r w:rsidR="0009282B" w:rsidRPr="00E53EC7">
        <w:rPr>
          <w:rFonts w:ascii="Times New Roman" w:hAnsi="Times New Roman" w:cs="Times New Roman"/>
          <w:sz w:val="24"/>
          <w:szCs w:val="24"/>
        </w:rPr>
        <w:t>among junior secondary school students in Ilorin-West Local Government Area.</w:t>
      </w:r>
    </w:p>
    <w:p w:rsidR="00B21429" w:rsidRPr="00DF3233" w:rsidRDefault="00E53EC7" w:rsidP="00E53EC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B21429" w:rsidRPr="00DF3233">
        <w:rPr>
          <w:rFonts w:ascii="Times New Roman" w:hAnsi="Times New Roman" w:cs="Times New Roman"/>
          <w:b/>
          <w:sz w:val="24"/>
          <w:szCs w:val="24"/>
        </w:rPr>
        <w:t>Research Questions</w:t>
      </w:r>
    </w:p>
    <w:p w:rsidR="00282477" w:rsidRPr="007B4686" w:rsidRDefault="00282477" w:rsidP="00E53EC7">
      <w:pPr>
        <w:spacing w:after="0" w:line="480" w:lineRule="auto"/>
        <w:ind w:left="360"/>
        <w:jc w:val="both"/>
        <w:rPr>
          <w:rFonts w:ascii="Times New Roman" w:hAnsi="Times New Roman" w:cs="Times New Roman"/>
          <w:sz w:val="24"/>
          <w:szCs w:val="24"/>
        </w:rPr>
      </w:pPr>
      <w:r w:rsidRPr="007B4686">
        <w:rPr>
          <w:rFonts w:ascii="Times New Roman" w:hAnsi="Times New Roman" w:cs="Times New Roman"/>
          <w:sz w:val="24"/>
          <w:szCs w:val="24"/>
        </w:rPr>
        <w:t>The following questions were answered in this study</w:t>
      </w:r>
    </w:p>
    <w:p w:rsidR="00282477" w:rsidRPr="00E53EC7" w:rsidRDefault="00282477" w:rsidP="00E53EC7">
      <w:pPr>
        <w:pStyle w:val="ListParagraph"/>
        <w:numPr>
          <w:ilvl w:val="0"/>
          <w:numId w:val="4"/>
        </w:numPr>
        <w:spacing w:after="0" w:line="480" w:lineRule="auto"/>
        <w:ind w:left="360"/>
        <w:jc w:val="both"/>
        <w:rPr>
          <w:rFonts w:ascii="Times New Roman" w:hAnsi="Times New Roman" w:cs="Times New Roman"/>
          <w:sz w:val="24"/>
          <w:szCs w:val="24"/>
        </w:rPr>
      </w:pPr>
      <w:r w:rsidRPr="00E53EC7">
        <w:rPr>
          <w:rFonts w:ascii="Times New Roman" w:hAnsi="Times New Roman" w:cs="Times New Roman"/>
          <w:sz w:val="24"/>
          <w:szCs w:val="24"/>
        </w:rPr>
        <w:t xml:space="preserve">Do </w:t>
      </w:r>
      <w:r w:rsidR="00743CDB" w:rsidRPr="00E53EC7">
        <w:rPr>
          <w:rFonts w:ascii="Times New Roman" w:hAnsi="Times New Roman" w:cs="Times New Roman"/>
          <w:sz w:val="24"/>
          <w:szCs w:val="24"/>
        </w:rPr>
        <w:t xml:space="preserve">facilities and equipment are </w:t>
      </w:r>
      <w:r w:rsidRPr="00E53EC7">
        <w:rPr>
          <w:rFonts w:ascii="Times New Roman" w:hAnsi="Times New Roman" w:cs="Times New Roman"/>
          <w:sz w:val="24"/>
          <w:szCs w:val="24"/>
        </w:rPr>
        <w:t xml:space="preserve">the problems facing teaching </w:t>
      </w:r>
      <w:r w:rsidR="00E53EC7" w:rsidRPr="00E53EC7">
        <w:rPr>
          <w:rFonts w:ascii="Times New Roman" w:hAnsi="Times New Roman" w:cs="Times New Roman"/>
          <w:sz w:val="24"/>
          <w:szCs w:val="24"/>
        </w:rPr>
        <w:t xml:space="preserve">of </w:t>
      </w:r>
      <w:r w:rsidRPr="00E53EC7">
        <w:rPr>
          <w:rFonts w:ascii="Times New Roman" w:hAnsi="Times New Roman" w:cs="Times New Roman"/>
          <w:sz w:val="24"/>
          <w:szCs w:val="24"/>
        </w:rPr>
        <w:t xml:space="preserve">Physical and Health Education among junior secondary school students in </w:t>
      </w:r>
      <w:r w:rsidR="007B4686" w:rsidRPr="00E53EC7">
        <w:rPr>
          <w:rFonts w:ascii="Times New Roman" w:hAnsi="Times New Roman" w:cs="Times New Roman"/>
          <w:sz w:val="24"/>
          <w:szCs w:val="24"/>
        </w:rPr>
        <w:t>Ilorin-east</w:t>
      </w:r>
      <w:r w:rsidRPr="00E53EC7">
        <w:rPr>
          <w:rFonts w:ascii="Times New Roman" w:hAnsi="Times New Roman" w:cs="Times New Roman"/>
          <w:sz w:val="24"/>
          <w:szCs w:val="24"/>
        </w:rPr>
        <w:t>Local Government Area?</w:t>
      </w:r>
    </w:p>
    <w:p w:rsidR="00282477" w:rsidRPr="007B4686" w:rsidRDefault="00282477" w:rsidP="00437A84">
      <w:pPr>
        <w:pStyle w:val="Default"/>
        <w:numPr>
          <w:ilvl w:val="0"/>
          <w:numId w:val="4"/>
        </w:numPr>
        <w:spacing w:after="205" w:line="360" w:lineRule="auto"/>
        <w:ind w:left="360"/>
        <w:jc w:val="both"/>
      </w:pPr>
      <w:r w:rsidRPr="007B4686">
        <w:t xml:space="preserve">Does </w:t>
      </w:r>
      <w:r w:rsidR="00E53EC7">
        <w:t xml:space="preserve">teachers’ </w:t>
      </w:r>
      <w:r w:rsidRPr="007B4686">
        <w:t xml:space="preserve">gender </w:t>
      </w:r>
      <w:r w:rsidR="00E53EC7">
        <w:t xml:space="preserve">have </w:t>
      </w:r>
      <w:r w:rsidRPr="007B4686">
        <w:t>influence</w:t>
      </w:r>
      <w:r w:rsidR="00E53EC7">
        <w:t xml:space="preserve"> in</w:t>
      </w:r>
      <w:r w:rsidRPr="007B4686">
        <w:t xml:space="preserve"> the problem facing teaching and learning Physical and Health Education among j</w:t>
      </w:r>
      <w:r w:rsidR="00227DBF" w:rsidRPr="007B4686">
        <w:t>unior secondary school students?</w:t>
      </w:r>
    </w:p>
    <w:p w:rsidR="00E53EC7" w:rsidRPr="007B4686" w:rsidRDefault="00E53EC7" w:rsidP="00E53EC7">
      <w:pPr>
        <w:pStyle w:val="Default"/>
        <w:numPr>
          <w:ilvl w:val="0"/>
          <w:numId w:val="4"/>
        </w:numPr>
        <w:spacing w:after="205" w:line="360" w:lineRule="auto"/>
        <w:ind w:left="360"/>
        <w:jc w:val="both"/>
      </w:pPr>
      <w:r w:rsidRPr="007B4686">
        <w:t xml:space="preserve">Does </w:t>
      </w:r>
      <w:r>
        <w:t>teachers’ qualification have</w:t>
      </w:r>
      <w:r w:rsidRPr="007B4686">
        <w:t xml:space="preserve"> influence </w:t>
      </w:r>
      <w:r>
        <w:t xml:space="preserve">in </w:t>
      </w:r>
      <w:r w:rsidRPr="007B4686">
        <w:t>the problem facing teaching and learning Physical and Health Education among junior secondary school students?</w:t>
      </w:r>
    </w:p>
    <w:p w:rsidR="00282477" w:rsidRPr="007B4686" w:rsidRDefault="00282477" w:rsidP="00E53EC7">
      <w:pPr>
        <w:pStyle w:val="ListParagraph"/>
        <w:numPr>
          <w:ilvl w:val="0"/>
          <w:numId w:val="4"/>
        </w:numPr>
        <w:spacing w:after="0" w:line="480" w:lineRule="auto"/>
        <w:ind w:left="360"/>
        <w:jc w:val="both"/>
        <w:rPr>
          <w:rFonts w:ascii="Times New Roman" w:hAnsi="Times New Roman" w:cs="Times New Roman"/>
          <w:sz w:val="24"/>
          <w:szCs w:val="24"/>
        </w:rPr>
      </w:pPr>
      <w:r w:rsidRPr="007B4686">
        <w:rPr>
          <w:rFonts w:ascii="Times New Roman" w:hAnsi="Times New Roman" w:cs="Times New Roman"/>
          <w:sz w:val="24"/>
          <w:szCs w:val="24"/>
        </w:rPr>
        <w:t xml:space="preserve">Does school </w:t>
      </w:r>
      <w:r w:rsidR="00227DBF" w:rsidRPr="007B4686">
        <w:rPr>
          <w:rFonts w:ascii="Times New Roman" w:hAnsi="Times New Roman" w:cs="Times New Roman"/>
          <w:sz w:val="24"/>
          <w:szCs w:val="24"/>
        </w:rPr>
        <w:t>location</w:t>
      </w:r>
      <w:r w:rsidR="00E53EC7">
        <w:rPr>
          <w:rFonts w:ascii="Times New Roman" w:hAnsi="Times New Roman" w:cs="Times New Roman"/>
          <w:sz w:val="24"/>
          <w:szCs w:val="24"/>
        </w:rPr>
        <w:t xml:space="preserve"> have</w:t>
      </w:r>
      <w:r w:rsidRPr="007B4686">
        <w:rPr>
          <w:rFonts w:ascii="Times New Roman" w:hAnsi="Times New Roman" w:cs="Times New Roman"/>
          <w:sz w:val="24"/>
          <w:szCs w:val="24"/>
        </w:rPr>
        <w:t xml:space="preserve"> influence</w:t>
      </w:r>
      <w:r w:rsidR="00E53EC7">
        <w:rPr>
          <w:rFonts w:ascii="Times New Roman" w:hAnsi="Times New Roman" w:cs="Times New Roman"/>
          <w:sz w:val="24"/>
          <w:szCs w:val="24"/>
        </w:rPr>
        <w:t xml:space="preserve"> in</w:t>
      </w:r>
      <w:r w:rsidRPr="007B4686">
        <w:rPr>
          <w:rFonts w:ascii="Times New Roman" w:hAnsi="Times New Roman" w:cs="Times New Roman"/>
          <w:sz w:val="24"/>
          <w:szCs w:val="24"/>
        </w:rPr>
        <w:t xml:space="preserve"> the problem facing teaching and learning physical and health education among junior secondary school students?</w:t>
      </w:r>
    </w:p>
    <w:p w:rsidR="00E53EC7" w:rsidRDefault="00E53EC7" w:rsidP="00E53EC7">
      <w:pPr>
        <w:spacing w:after="0" w:line="480" w:lineRule="auto"/>
        <w:ind w:left="360"/>
        <w:jc w:val="both"/>
        <w:rPr>
          <w:rFonts w:ascii="Times New Roman" w:hAnsi="Times New Roman" w:cs="Times New Roman"/>
          <w:b/>
          <w:sz w:val="24"/>
          <w:szCs w:val="24"/>
        </w:rPr>
      </w:pPr>
    </w:p>
    <w:p w:rsidR="00E53EC7" w:rsidRDefault="00E53EC7" w:rsidP="00E53EC7">
      <w:pPr>
        <w:spacing w:after="0" w:line="480" w:lineRule="auto"/>
        <w:ind w:left="360"/>
        <w:jc w:val="both"/>
        <w:rPr>
          <w:rFonts w:ascii="Times New Roman" w:hAnsi="Times New Roman" w:cs="Times New Roman"/>
          <w:b/>
          <w:sz w:val="24"/>
          <w:szCs w:val="24"/>
        </w:rPr>
      </w:pPr>
    </w:p>
    <w:p w:rsidR="00E53EC7" w:rsidRDefault="00E53EC7" w:rsidP="00E53EC7">
      <w:pPr>
        <w:spacing w:after="0" w:line="480" w:lineRule="auto"/>
        <w:ind w:left="360"/>
        <w:jc w:val="both"/>
        <w:rPr>
          <w:rFonts w:ascii="Times New Roman" w:hAnsi="Times New Roman" w:cs="Times New Roman"/>
          <w:b/>
          <w:sz w:val="24"/>
          <w:szCs w:val="24"/>
        </w:rPr>
      </w:pPr>
    </w:p>
    <w:p w:rsidR="00E53EC7" w:rsidRDefault="00E53EC7" w:rsidP="00E53EC7">
      <w:pPr>
        <w:spacing w:after="0" w:line="480" w:lineRule="auto"/>
        <w:ind w:left="360"/>
        <w:jc w:val="both"/>
        <w:rPr>
          <w:rFonts w:ascii="Times New Roman" w:hAnsi="Times New Roman" w:cs="Times New Roman"/>
          <w:b/>
          <w:sz w:val="24"/>
          <w:szCs w:val="24"/>
        </w:rPr>
      </w:pPr>
    </w:p>
    <w:p w:rsidR="00B21429" w:rsidRPr="007B4686" w:rsidRDefault="00E53EC7" w:rsidP="00BF1F6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00B21429" w:rsidRPr="007B4686">
        <w:rPr>
          <w:rFonts w:ascii="Times New Roman" w:hAnsi="Times New Roman" w:cs="Times New Roman"/>
          <w:b/>
          <w:sz w:val="24"/>
          <w:szCs w:val="24"/>
        </w:rPr>
        <w:t>Research Hypotheses</w:t>
      </w:r>
    </w:p>
    <w:p w:rsidR="00E53EC7" w:rsidRDefault="00743CDB" w:rsidP="00BF1F6B">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The following research hypotheses were tested in this study:</w:t>
      </w:r>
    </w:p>
    <w:p w:rsidR="00BF1F6B" w:rsidRDefault="00743CDB" w:rsidP="00BF1F6B">
      <w:pPr>
        <w:spacing w:after="0" w:line="480" w:lineRule="auto"/>
        <w:ind w:left="630" w:hanging="630"/>
        <w:jc w:val="both"/>
        <w:rPr>
          <w:rFonts w:ascii="Times New Roman" w:hAnsi="Times New Roman" w:cs="Times New Roman"/>
          <w:sz w:val="24"/>
          <w:szCs w:val="24"/>
        </w:rPr>
      </w:pPr>
      <w:r w:rsidRPr="007B4686">
        <w:rPr>
          <w:rFonts w:ascii="Times New Roman" w:hAnsi="Times New Roman" w:cs="Times New Roman"/>
          <w:b/>
          <w:sz w:val="24"/>
          <w:szCs w:val="24"/>
        </w:rPr>
        <w:t>Ho</w:t>
      </w:r>
      <w:r w:rsidRPr="007B4686">
        <w:rPr>
          <w:rFonts w:ascii="Times New Roman" w:hAnsi="Times New Roman" w:cs="Times New Roman"/>
          <w:b/>
          <w:sz w:val="24"/>
          <w:szCs w:val="24"/>
          <w:vertAlign w:val="subscript"/>
        </w:rPr>
        <w:t>1</w:t>
      </w:r>
      <w:r w:rsidRPr="00BF1F6B">
        <w:rPr>
          <w:rFonts w:ascii="Times New Roman" w:hAnsi="Times New Roman" w:cs="Times New Roman"/>
          <w:b/>
          <w:bCs/>
          <w:sz w:val="24"/>
          <w:szCs w:val="24"/>
        </w:rPr>
        <w:t>:</w:t>
      </w:r>
      <w:r w:rsidR="00E53EC7" w:rsidRPr="007B4686">
        <w:rPr>
          <w:rFonts w:ascii="Times New Roman" w:hAnsi="Times New Roman" w:cs="Times New Roman"/>
          <w:sz w:val="24"/>
          <w:szCs w:val="24"/>
        </w:rPr>
        <w:t>There</w:t>
      </w:r>
      <w:r w:rsidR="00E53EC7">
        <w:rPr>
          <w:rFonts w:ascii="Times New Roman" w:hAnsi="Times New Roman" w:cs="Times New Roman"/>
          <w:sz w:val="24"/>
          <w:szCs w:val="24"/>
        </w:rPr>
        <w:t xml:space="preserve"> is no</w:t>
      </w:r>
      <w:r w:rsidRPr="007B4686">
        <w:rPr>
          <w:rFonts w:ascii="Times New Roman" w:hAnsi="Times New Roman" w:cs="Times New Roman"/>
          <w:sz w:val="24"/>
          <w:szCs w:val="24"/>
        </w:rPr>
        <w:t xml:space="preserve"> significant difference in the p</w:t>
      </w:r>
      <w:r w:rsidR="00227DBF" w:rsidRPr="007B4686">
        <w:rPr>
          <w:rFonts w:ascii="Times New Roman" w:hAnsi="Times New Roman" w:cs="Times New Roman"/>
          <w:sz w:val="24"/>
          <w:szCs w:val="24"/>
        </w:rPr>
        <w:t xml:space="preserve">roblems facingmale and female </w:t>
      </w:r>
      <w:r w:rsidR="00E53EC7">
        <w:rPr>
          <w:rFonts w:ascii="Times New Roman" w:hAnsi="Times New Roman" w:cs="Times New Roman"/>
          <w:sz w:val="24"/>
          <w:szCs w:val="24"/>
        </w:rPr>
        <w:t>teachers</w:t>
      </w:r>
      <w:r w:rsidRPr="007B4686">
        <w:rPr>
          <w:rFonts w:ascii="Times New Roman" w:hAnsi="Times New Roman" w:cs="Times New Roman"/>
          <w:sz w:val="24"/>
          <w:szCs w:val="24"/>
        </w:rPr>
        <w:t xml:space="preserve"> in teaching Physical and Health Education</w:t>
      </w:r>
      <w:r w:rsidR="00BF1F6B">
        <w:rPr>
          <w:rFonts w:ascii="Times New Roman" w:hAnsi="Times New Roman" w:cs="Times New Roman"/>
          <w:sz w:val="24"/>
          <w:szCs w:val="24"/>
        </w:rPr>
        <w:t>.</w:t>
      </w:r>
    </w:p>
    <w:p w:rsidR="00BF1F6B" w:rsidRDefault="00BF1F6B" w:rsidP="00BF1F6B">
      <w:pPr>
        <w:spacing w:after="0" w:line="480" w:lineRule="auto"/>
        <w:ind w:left="630" w:hanging="630"/>
        <w:jc w:val="both"/>
        <w:rPr>
          <w:rFonts w:ascii="Times New Roman" w:hAnsi="Times New Roman" w:cs="Times New Roman"/>
          <w:sz w:val="24"/>
          <w:szCs w:val="24"/>
        </w:rPr>
      </w:pPr>
      <w:r w:rsidRPr="007B4686">
        <w:rPr>
          <w:rFonts w:ascii="Times New Roman" w:hAnsi="Times New Roman" w:cs="Times New Roman"/>
          <w:b/>
          <w:sz w:val="24"/>
          <w:szCs w:val="24"/>
        </w:rPr>
        <w:t>Ho</w:t>
      </w:r>
      <w:r>
        <w:rPr>
          <w:rFonts w:ascii="Times New Roman" w:hAnsi="Times New Roman" w:cs="Times New Roman"/>
          <w:b/>
          <w:sz w:val="24"/>
          <w:szCs w:val="24"/>
          <w:vertAlign w:val="subscript"/>
        </w:rPr>
        <w:t>2</w:t>
      </w:r>
      <w:r w:rsidRPr="00BF1F6B">
        <w:rPr>
          <w:rFonts w:ascii="Times New Roman" w:hAnsi="Times New Roman" w:cs="Times New Roman"/>
          <w:b/>
          <w:bCs/>
          <w:sz w:val="24"/>
          <w:szCs w:val="24"/>
        </w:rPr>
        <w:t>:</w:t>
      </w:r>
      <w:r w:rsidRPr="007B4686">
        <w:rPr>
          <w:rFonts w:ascii="Times New Roman" w:hAnsi="Times New Roman" w:cs="Times New Roman"/>
          <w:sz w:val="24"/>
          <w:szCs w:val="24"/>
        </w:rPr>
        <w:t xml:space="preserve"> There</w:t>
      </w:r>
      <w:r>
        <w:rPr>
          <w:rFonts w:ascii="Times New Roman" w:hAnsi="Times New Roman" w:cs="Times New Roman"/>
          <w:sz w:val="24"/>
          <w:szCs w:val="24"/>
        </w:rPr>
        <w:t xml:space="preserve"> is no</w:t>
      </w:r>
      <w:r w:rsidRPr="007B4686">
        <w:rPr>
          <w:rFonts w:ascii="Times New Roman" w:hAnsi="Times New Roman" w:cs="Times New Roman"/>
          <w:sz w:val="24"/>
          <w:szCs w:val="24"/>
        </w:rPr>
        <w:t xml:space="preserve"> significant difference in the problems facing</w:t>
      </w:r>
      <w:r>
        <w:rPr>
          <w:rFonts w:ascii="Times New Roman" w:hAnsi="Times New Roman" w:cs="Times New Roman"/>
          <w:sz w:val="24"/>
          <w:szCs w:val="24"/>
        </w:rPr>
        <w:t xml:space="preserve"> qualified</w:t>
      </w:r>
      <w:r w:rsidRPr="007B4686">
        <w:rPr>
          <w:rFonts w:ascii="Times New Roman" w:hAnsi="Times New Roman" w:cs="Times New Roman"/>
          <w:sz w:val="24"/>
          <w:szCs w:val="24"/>
        </w:rPr>
        <w:t xml:space="preserve"> and </w:t>
      </w:r>
      <w:r>
        <w:rPr>
          <w:rFonts w:ascii="Times New Roman" w:hAnsi="Times New Roman" w:cs="Times New Roman"/>
          <w:sz w:val="24"/>
          <w:szCs w:val="24"/>
        </w:rPr>
        <w:t>unqualifiedteachers</w:t>
      </w:r>
      <w:r w:rsidRPr="007B4686">
        <w:rPr>
          <w:rFonts w:ascii="Times New Roman" w:hAnsi="Times New Roman" w:cs="Times New Roman"/>
          <w:sz w:val="24"/>
          <w:szCs w:val="24"/>
        </w:rPr>
        <w:t xml:space="preserve"> in teaching Physical and Health Education</w:t>
      </w:r>
      <w:r>
        <w:rPr>
          <w:rFonts w:ascii="Times New Roman" w:hAnsi="Times New Roman" w:cs="Times New Roman"/>
          <w:sz w:val="24"/>
          <w:szCs w:val="24"/>
        </w:rPr>
        <w:t>.</w:t>
      </w:r>
    </w:p>
    <w:p w:rsidR="00227DBF" w:rsidRPr="00BF1F6B" w:rsidRDefault="00743CDB" w:rsidP="00BF1F6B">
      <w:pPr>
        <w:spacing w:after="0" w:line="480" w:lineRule="auto"/>
        <w:ind w:left="630" w:hanging="630"/>
        <w:jc w:val="both"/>
        <w:rPr>
          <w:rFonts w:ascii="Times New Roman" w:hAnsi="Times New Roman" w:cs="Times New Roman"/>
          <w:sz w:val="24"/>
          <w:szCs w:val="24"/>
        </w:rPr>
      </w:pPr>
      <w:r w:rsidRPr="007B4686">
        <w:rPr>
          <w:rFonts w:ascii="Times New Roman" w:hAnsi="Times New Roman" w:cs="Times New Roman"/>
          <w:b/>
          <w:sz w:val="24"/>
          <w:szCs w:val="24"/>
        </w:rPr>
        <w:t>Ho</w:t>
      </w:r>
      <w:r w:rsidR="00BF1F6B">
        <w:rPr>
          <w:rFonts w:ascii="Times New Roman" w:hAnsi="Times New Roman" w:cs="Times New Roman"/>
          <w:b/>
          <w:sz w:val="24"/>
          <w:szCs w:val="24"/>
          <w:vertAlign w:val="subscript"/>
        </w:rPr>
        <w:t>3</w:t>
      </w:r>
      <w:r w:rsidRPr="00BF1F6B">
        <w:rPr>
          <w:rFonts w:ascii="Times New Roman" w:hAnsi="Times New Roman" w:cs="Times New Roman"/>
          <w:b/>
          <w:bCs/>
          <w:sz w:val="24"/>
          <w:szCs w:val="24"/>
        </w:rPr>
        <w:t>:</w:t>
      </w:r>
      <w:r w:rsidR="00BF1F6B" w:rsidRPr="007B4686">
        <w:rPr>
          <w:rFonts w:ascii="Times New Roman" w:hAnsi="Times New Roman" w:cs="Times New Roman"/>
          <w:sz w:val="24"/>
          <w:szCs w:val="24"/>
        </w:rPr>
        <w:t xml:space="preserve">There </w:t>
      </w:r>
      <w:r w:rsidRPr="007B4686">
        <w:rPr>
          <w:rFonts w:ascii="Times New Roman" w:hAnsi="Times New Roman" w:cs="Times New Roman"/>
          <w:sz w:val="24"/>
          <w:szCs w:val="24"/>
        </w:rPr>
        <w:t xml:space="preserve">any significant difference in the problem facing public and private school </w:t>
      </w:r>
      <w:r w:rsidR="00BF1F6B">
        <w:rPr>
          <w:rFonts w:ascii="Times New Roman" w:hAnsi="Times New Roman" w:cs="Times New Roman"/>
          <w:sz w:val="24"/>
          <w:szCs w:val="24"/>
        </w:rPr>
        <w:t>teachers</w:t>
      </w:r>
      <w:r w:rsidRPr="007B4686">
        <w:rPr>
          <w:rFonts w:ascii="Times New Roman" w:hAnsi="Times New Roman" w:cs="Times New Roman"/>
          <w:sz w:val="24"/>
          <w:szCs w:val="24"/>
        </w:rPr>
        <w:t xml:space="preserve"> in teaching Physical and Health Education</w:t>
      </w:r>
      <w:r w:rsidR="00BF1F6B">
        <w:rPr>
          <w:rFonts w:ascii="Times New Roman" w:hAnsi="Times New Roman" w:cs="Times New Roman"/>
          <w:sz w:val="24"/>
          <w:szCs w:val="24"/>
        </w:rPr>
        <w:t>.</w:t>
      </w:r>
    </w:p>
    <w:p w:rsidR="005D71D6" w:rsidRPr="007B4686" w:rsidRDefault="00BF1F6B" w:rsidP="00BF1F6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00B21429" w:rsidRPr="007B4686">
        <w:rPr>
          <w:rFonts w:ascii="Times New Roman" w:hAnsi="Times New Roman" w:cs="Times New Roman"/>
          <w:b/>
          <w:sz w:val="24"/>
          <w:szCs w:val="24"/>
        </w:rPr>
        <w:t>Scope of the Study</w:t>
      </w:r>
    </w:p>
    <w:p w:rsidR="00BF1F6B" w:rsidRDefault="005D71D6" w:rsidP="00BF1F6B">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The scope of this study is to investigate </w:t>
      </w:r>
      <w:r w:rsidR="003C3B2D" w:rsidRPr="007B4686">
        <w:rPr>
          <w:rFonts w:ascii="Times New Roman" w:hAnsi="Times New Roman" w:cs="Times New Roman"/>
          <w:sz w:val="24"/>
          <w:szCs w:val="24"/>
        </w:rPr>
        <w:t xml:space="preserve">the problems facing teaching Physical and Health Education </w:t>
      </w:r>
      <w:r w:rsidR="00BF1F6B">
        <w:rPr>
          <w:rFonts w:ascii="Times New Roman" w:hAnsi="Times New Roman" w:cs="Times New Roman"/>
          <w:sz w:val="24"/>
          <w:szCs w:val="24"/>
        </w:rPr>
        <w:t>within junior</w:t>
      </w:r>
      <w:r w:rsidR="003C3B2D" w:rsidRPr="007B4686">
        <w:rPr>
          <w:rFonts w:ascii="Times New Roman" w:hAnsi="Times New Roman" w:cs="Times New Roman"/>
          <w:sz w:val="24"/>
          <w:szCs w:val="24"/>
        </w:rPr>
        <w:t xml:space="preserve"> secondary school</w:t>
      </w:r>
      <w:r w:rsidR="00BF1F6B">
        <w:rPr>
          <w:rFonts w:ascii="Times New Roman" w:hAnsi="Times New Roman" w:cs="Times New Roman"/>
          <w:sz w:val="24"/>
          <w:szCs w:val="24"/>
        </w:rPr>
        <w:t>s</w:t>
      </w:r>
      <w:r w:rsidR="003C3B2D" w:rsidRPr="007B4686">
        <w:rPr>
          <w:rFonts w:ascii="Times New Roman" w:hAnsi="Times New Roman" w:cs="Times New Roman"/>
          <w:sz w:val="24"/>
          <w:szCs w:val="24"/>
        </w:rPr>
        <w:t xml:space="preserve"> in </w:t>
      </w:r>
      <w:r w:rsidR="007B4686" w:rsidRPr="007B4686">
        <w:rPr>
          <w:rFonts w:ascii="Times New Roman" w:hAnsi="Times New Roman" w:cs="Times New Roman"/>
          <w:sz w:val="24"/>
          <w:szCs w:val="24"/>
        </w:rPr>
        <w:t>Ilorin-east</w:t>
      </w:r>
      <w:r w:rsidRPr="007B4686">
        <w:rPr>
          <w:rFonts w:ascii="Times New Roman" w:hAnsi="Times New Roman" w:cs="Times New Roman"/>
          <w:sz w:val="24"/>
          <w:szCs w:val="24"/>
        </w:rPr>
        <w:t xml:space="preserve">Local Government Area of Kwara State, Nigeria. It was also sought to investigate whether </w:t>
      </w:r>
      <w:r w:rsidR="00BF1F6B">
        <w:rPr>
          <w:rFonts w:ascii="Times New Roman" w:hAnsi="Times New Roman" w:cs="Times New Roman"/>
          <w:sz w:val="24"/>
          <w:szCs w:val="24"/>
        </w:rPr>
        <w:t>teacher</w:t>
      </w:r>
      <w:r w:rsidR="003C3B2D" w:rsidRPr="007B4686">
        <w:rPr>
          <w:rFonts w:ascii="Times New Roman" w:hAnsi="Times New Roman" w:cs="Times New Roman"/>
          <w:sz w:val="24"/>
          <w:szCs w:val="24"/>
        </w:rPr>
        <w:t>s’ gender</w:t>
      </w:r>
      <w:r w:rsidR="00BF1F6B">
        <w:rPr>
          <w:rFonts w:ascii="Times New Roman" w:hAnsi="Times New Roman" w:cs="Times New Roman"/>
          <w:sz w:val="24"/>
          <w:szCs w:val="24"/>
        </w:rPr>
        <w:t>, qualification</w:t>
      </w:r>
      <w:r w:rsidRPr="007B4686">
        <w:rPr>
          <w:rFonts w:ascii="Times New Roman" w:hAnsi="Times New Roman" w:cs="Times New Roman"/>
          <w:sz w:val="24"/>
          <w:szCs w:val="24"/>
        </w:rPr>
        <w:t xml:space="preserve"> and school </w:t>
      </w:r>
      <w:r w:rsidR="00EF496C" w:rsidRPr="007B4686">
        <w:rPr>
          <w:rFonts w:ascii="Times New Roman" w:hAnsi="Times New Roman" w:cs="Times New Roman"/>
          <w:sz w:val="24"/>
          <w:szCs w:val="24"/>
        </w:rPr>
        <w:t>location</w:t>
      </w:r>
      <w:r w:rsidRPr="007B4686">
        <w:rPr>
          <w:rFonts w:ascii="Times New Roman" w:hAnsi="Times New Roman" w:cs="Times New Roman"/>
          <w:sz w:val="24"/>
          <w:szCs w:val="24"/>
        </w:rPr>
        <w:t xml:space="preserve"> are factors that influence </w:t>
      </w:r>
      <w:r w:rsidR="003C3B2D" w:rsidRPr="007B4686">
        <w:rPr>
          <w:rFonts w:ascii="Times New Roman" w:hAnsi="Times New Roman" w:cs="Times New Roman"/>
          <w:sz w:val="24"/>
          <w:szCs w:val="24"/>
        </w:rPr>
        <w:t xml:space="preserve">problems facing the teaching Physical and Health Education in </w:t>
      </w:r>
      <w:r w:rsidR="007B4686" w:rsidRPr="007B4686">
        <w:rPr>
          <w:rFonts w:ascii="Times New Roman" w:hAnsi="Times New Roman" w:cs="Times New Roman"/>
          <w:sz w:val="24"/>
          <w:szCs w:val="24"/>
        </w:rPr>
        <w:t>Ilorin-east</w:t>
      </w:r>
      <w:r w:rsidR="003C3B2D" w:rsidRPr="007B4686">
        <w:rPr>
          <w:rFonts w:ascii="Times New Roman" w:hAnsi="Times New Roman" w:cs="Times New Roman"/>
          <w:sz w:val="24"/>
          <w:szCs w:val="24"/>
        </w:rPr>
        <w:t>Local Government Area.</w:t>
      </w:r>
      <w:bookmarkStart w:id="14" w:name="_Hlk174790733"/>
      <w:r w:rsidRPr="007B4686">
        <w:rPr>
          <w:rFonts w:ascii="Times New Roman" w:hAnsi="Times New Roman" w:cs="Times New Roman"/>
          <w:sz w:val="24"/>
          <w:szCs w:val="24"/>
        </w:rPr>
        <w:t>The popula</w:t>
      </w:r>
      <w:r w:rsidR="003C3B2D" w:rsidRPr="007B4686">
        <w:rPr>
          <w:rFonts w:ascii="Times New Roman" w:hAnsi="Times New Roman" w:cs="Times New Roman"/>
          <w:sz w:val="24"/>
          <w:szCs w:val="24"/>
        </w:rPr>
        <w:t>tion of this study was all the</w:t>
      </w:r>
      <w:r w:rsidRPr="007B4686">
        <w:rPr>
          <w:rFonts w:ascii="Times New Roman" w:hAnsi="Times New Roman" w:cs="Times New Roman"/>
          <w:sz w:val="24"/>
          <w:szCs w:val="24"/>
        </w:rPr>
        <w:t xml:space="preserve"> secondary school </w:t>
      </w:r>
      <w:r w:rsidR="00BF1F6B">
        <w:rPr>
          <w:rFonts w:ascii="Times New Roman" w:hAnsi="Times New Roman" w:cs="Times New Roman"/>
          <w:sz w:val="24"/>
          <w:szCs w:val="24"/>
        </w:rPr>
        <w:t>teachers</w:t>
      </w:r>
      <w:r w:rsidRPr="007B4686">
        <w:rPr>
          <w:rFonts w:ascii="Times New Roman" w:hAnsi="Times New Roman" w:cs="Times New Roman"/>
          <w:sz w:val="24"/>
          <w:szCs w:val="24"/>
        </w:rPr>
        <w:t xml:space="preserve"> in </w:t>
      </w:r>
      <w:r w:rsidR="007B4686" w:rsidRPr="007B4686">
        <w:rPr>
          <w:rFonts w:ascii="Times New Roman" w:hAnsi="Times New Roman" w:cs="Times New Roman"/>
          <w:sz w:val="24"/>
          <w:szCs w:val="24"/>
        </w:rPr>
        <w:t>Ilorin-east</w:t>
      </w:r>
      <w:r w:rsidRPr="007B4686">
        <w:rPr>
          <w:rFonts w:ascii="Times New Roman" w:hAnsi="Times New Roman" w:cs="Times New Roman"/>
          <w:sz w:val="24"/>
          <w:szCs w:val="24"/>
        </w:rPr>
        <w:t>Local Government Area of Kwara State. The target population was all</w:t>
      </w:r>
      <w:r w:rsidR="00EF496C" w:rsidRPr="007B4686">
        <w:rPr>
          <w:rFonts w:ascii="Times New Roman" w:hAnsi="Times New Roman" w:cs="Times New Roman"/>
          <w:sz w:val="24"/>
          <w:szCs w:val="24"/>
        </w:rPr>
        <w:t xml:space="preserve"> the public</w:t>
      </w:r>
      <w:r w:rsidRPr="007B4686">
        <w:rPr>
          <w:rFonts w:ascii="Times New Roman" w:hAnsi="Times New Roman" w:cs="Times New Roman"/>
          <w:sz w:val="24"/>
          <w:szCs w:val="24"/>
        </w:rPr>
        <w:t xml:space="preserve">junior secondary school </w:t>
      </w:r>
      <w:r w:rsidR="00BF1F6B">
        <w:rPr>
          <w:rFonts w:ascii="Times New Roman" w:hAnsi="Times New Roman" w:cs="Times New Roman"/>
          <w:sz w:val="24"/>
          <w:szCs w:val="24"/>
        </w:rPr>
        <w:t xml:space="preserve">teachers teach Physical and Health Education </w:t>
      </w:r>
      <w:r w:rsidRPr="007B4686">
        <w:rPr>
          <w:rFonts w:ascii="Times New Roman" w:hAnsi="Times New Roman" w:cs="Times New Roman"/>
          <w:sz w:val="24"/>
          <w:szCs w:val="24"/>
        </w:rPr>
        <w:t xml:space="preserve">in </w:t>
      </w:r>
      <w:r w:rsidR="007B4686" w:rsidRPr="007B4686">
        <w:rPr>
          <w:rFonts w:ascii="Times New Roman" w:hAnsi="Times New Roman" w:cs="Times New Roman"/>
          <w:sz w:val="24"/>
          <w:szCs w:val="24"/>
        </w:rPr>
        <w:t>Ilorin-east</w:t>
      </w:r>
      <w:r w:rsidRPr="007B4686">
        <w:rPr>
          <w:rFonts w:ascii="Times New Roman" w:hAnsi="Times New Roman" w:cs="Times New Roman"/>
          <w:sz w:val="24"/>
          <w:szCs w:val="24"/>
        </w:rPr>
        <w:t>Local Government Area.</w:t>
      </w:r>
    </w:p>
    <w:p w:rsidR="005D71D6" w:rsidRPr="007B4686" w:rsidRDefault="005D71D6" w:rsidP="00BF1F6B">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The sample of the study was the randomly selected public secondary schools</w:t>
      </w:r>
      <w:r w:rsidR="00BF1F6B">
        <w:rPr>
          <w:rFonts w:ascii="Times New Roman" w:hAnsi="Times New Roman" w:cs="Times New Roman"/>
          <w:sz w:val="24"/>
          <w:szCs w:val="24"/>
        </w:rPr>
        <w:t>both in rural and urban within the</w:t>
      </w:r>
      <w:r w:rsidRPr="007B4686">
        <w:rPr>
          <w:rFonts w:ascii="Times New Roman" w:hAnsi="Times New Roman" w:cs="Times New Roman"/>
          <w:sz w:val="24"/>
          <w:szCs w:val="24"/>
        </w:rPr>
        <w:t xml:space="preserve"> Local Government Area of Kwara State.Questionnaire on </w:t>
      </w:r>
      <w:r w:rsidR="003C3B2D" w:rsidRPr="007B4686">
        <w:rPr>
          <w:rFonts w:ascii="Times New Roman" w:hAnsi="Times New Roman" w:cs="Times New Roman"/>
          <w:sz w:val="24"/>
          <w:szCs w:val="24"/>
        </w:rPr>
        <w:t xml:space="preserve">problems facing teaching Physical and Health Education </w:t>
      </w:r>
      <w:r w:rsidR="00BF1F6B">
        <w:rPr>
          <w:rFonts w:ascii="Times New Roman" w:hAnsi="Times New Roman" w:cs="Times New Roman"/>
          <w:sz w:val="24"/>
          <w:szCs w:val="24"/>
        </w:rPr>
        <w:t>in</w:t>
      </w:r>
      <w:r w:rsidR="003C3B2D" w:rsidRPr="007B4686">
        <w:rPr>
          <w:rFonts w:ascii="Times New Roman" w:hAnsi="Times New Roman" w:cs="Times New Roman"/>
          <w:sz w:val="24"/>
          <w:szCs w:val="24"/>
        </w:rPr>
        <w:t xml:space="preserve"> secondary school</w:t>
      </w:r>
      <w:r w:rsidRPr="007B4686">
        <w:rPr>
          <w:rFonts w:ascii="Times New Roman" w:hAnsi="Times New Roman" w:cs="Times New Roman"/>
          <w:sz w:val="24"/>
          <w:szCs w:val="24"/>
        </w:rPr>
        <w:t xml:space="preserve">s was used to collect data from the respondents. Demographic characteristics of the respondents were described using the percentage. </w:t>
      </w:r>
      <w:r w:rsidR="003C3B2D" w:rsidRPr="007B4686">
        <w:rPr>
          <w:rFonts w:ascii="Times New Roman" w:hAnsi="Times New Roman" w:cs="Times New Roman"/>
          <w:sz w:val="24"/>
          <w:szCs w:val="24"/>
        </w:rPr>
        <w:t xml:space="preserve">Research </w:t>
      </w:r>
      <w:r w:rsidRPr="007B4686">
        <w:rPr>
          <w:rFonts w:ascii="Times New Roman" w:hAnsi="Times New Roman" w:cs="Times New Roman"/>
          <w:sz w:val="24"/>
          <w:szCs w:val="24"/>
        </w:rPr>
        <w:t>question one</w:t>
      </w:r>
      <w:r w:rsidR="003C3B2D" w:rsidRPr="007B4686">
        <w:rPr>
          <w:rFonts w:ascii="Times New Roman" w:hAnsi="Times New Roman" w:cs="Times New Roman"/>
          <w:sz w:val="24"/>
          <w:szCs w:val="24"/>
        </w:rPr>
        <w:t xml:space="preserve"> w</w:t>
      </w:r>
      <w:r w:rsidR="00BF1F6B">
        <w:rPr>
          <w:rFonts w:ascii="Times New Roman" w:hAnsi="Times New Roman" w:cs="Times New Roman"/>
          <w:sz w:val="24"/>
          <w:szCs w:val="24"/>
        </w:rPr>
        <w:t>as</w:t>
      </w:r>
      <w:r w:rsidRPr="007B4686">
        <w:rPr>
          <w:rFonts w:ascii="Times New Roman" w:hAnsi="Times New Roman" w:cs="Times New Roman"/>
          <w:sz w:val="24"/>
          <w:szCs w:val="24"/>
        </w:rPr>
        <w:t xml:space="preserve"> answered using mean and standard deviation. </w:t>
      </w:r>
      <w:r w:rsidRPr="007B4686">
        <w:rPr>
          <w:rFonts w:ascii="Times New Roman" w:eastAsia="Times New Roman" w:hAnsi="Times New Roman" w:cs="Times New Roman"/>
          <w:sz w:val="24"/>
          <w:szCs w:val="24"/>
        </w:rPr>
        <w:t>Other research questions were tested through their corresponding hypotheses using inferential statistics</w:t>
      </w:r>
      <w:r w:rsidRPr="007B4686">
        <w:rPr>
          <w:rFonts w:ascii="Times New Roman" w:hAnsi="Times New Roman" w:cs="Times New Roman"/>
          <w:sz w:val="24"/>
          <w:szCs w:val="24"/>
        </w:rPr>
        <w:t xml:space="preserve"> (the t-test) at 0.05 level of significance.</w:t>
      </w:r>
    </w:p>
    <w:bookmarkEnd w:id="14"/>
    <w:p w:rsidR="00B21429" w:rsidRPr="007B4686" w:rsidRDefault="00BF1F6B" w:rsidP="00BF1F6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00B21429" w:rsidRPr="007B4686">
        <w:rPr>
          <w:rFonts w:ascii="Times New Roman" w:hAnsi="Times New Roman" w:cs="Times New Roman"/>
          <w:b/>
          <w:sz w:val="24"/>
          <w:szCs w:val="24"/>
        </w:rPr>
        <w:t>Significance of the Study</w:t>
      </w:r>
    </w:p>
    <w:p w:rsidR="00BF1F6B" w:rsidRDefault="00AB0AB5" w:rsidP="00BF1F6B">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This study would provide necessary recommendations for improving effectiveness in teaching and learning with respect to factors influencing sport participation among secondary school students in the activities of teachers in schools as they affect the students’ performance. This would enable the teachers to assist learners in their academic achievement.The findings of the study would help students in identifying the problems faced or encountered in sport thereby help them to overcome such a problem in order to put in their best in learning Physical and Health Education.</w:t>
      </w:r>
    </w:p>
    <w:p w:rsidR="00AB0AB5" w:rsidRPr="00BF1F6B" w:rsidRDefault="00BF1F6B" w:rsidP="00BF1F6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AB0AB5" w:rsidRPr="007B4686">
        <w:rPr>
          <w:rFonts w:ascii="Times New Roman" w:hAnsi="Times New Roman" w:cs="Times New Roman"/>
          <w:sz w:val="24"/>
          <w:szCs w:val="24"/>
        </w:rPr>
        <w:t>they would be able to develop their interest in sporting activities so as to assist them and equip themselves in their classroom activities.Also, the findings of this study would add to the existing body of knowledge and would serve as reference for future researchers who may wish to offer suggestions and directions for further studies of this nature to be carried out in other parts of the country.</w:t>
      </w:r>
    </w:p>
    <w:p w:rsidR="00BF1F6B" w:rsidRDefault="00BF1F6B" w:rsidP="00BF1F6B">
      <w:pPr>
        <w:spacing w:line="480" w:lineRule="auto"/>
        <w:jc w:val="both"/>
        <w:rPr>
          <w:rFonts w:ascii="Times New Roman" w:hAnsi="Times New Roman" w:cs="Times New Roman"/>
          <w:b/>
          <w:sz w:val="24"/>
          <w:szCs w:val="24"/>
        </w:rPr>
      </w:pPr>
    </w:p>
    <w:p w:rsidR="00BF1F6B" w:rsidRDefault="00BF1F6B" w:rsidP="00BF1F6B">
      <w:pPr>
        <w:spacing w:line="480" w:lineRule="auto"/>
        <w:jc w:val="both"/>
        <w:rPr>
          <w:rFonts w:ascii="Times New Roman" w:hAnsi="Times New Roman" w:cs="Times New Roman"/>
          <w:b/>
          <w:sz w:val="24"/>
          <w:szCs w:val="24"/>
        </w:rPr>
      </w:pPr>
    </w:p>
    <w:p w:rsidR="00B21429" w:rsidRDefault="00BF1F6B" w:rsidP="00BF1F6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sidR="00B21429" w:rsidRPr="007B4686">
        <w:rPr>
          <w:rFonts w:ascii="Times New Roman" w:hAnsi="Times New Roman" w:cs="Times New Roman"/>
          <w:b/>
          <w:sz w:val="24"/>
          <w:szCs w:val="24"/>
        </w:rPr>
        <w:t>Operational Definition of Terms</w:t>
      </w:r>
    </w:p>
    <w:p w:rsidR="00BF1F6B" w:rsidRPr="00BF1F6B" w:rsidRDefault="00BF1F6B" w:rsidP="00BF1F6B">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The following terms are operationally defined as used in this study:</w:t>
      </w:r>
    </w:p>
    <w:p w:rsidR="00BF1F6B" w:rsidRDefault="003B7A05" w:rsidP="00BF1F6B">
      <w:pPr>
        <w:autoSpaceDE w:val="0"/>
        <w:autoSpaceDN w:val="0"/>
        <w:adjustRightInd w:val="0"/>
        <w:spacing w:after="0" w:line="480" w:lineRule="auto"/>
        <w:jc w:val="both"/>
        <w:rPr>
          <w:rFonts w:ascii="Times New Roman" w:hAnsi="Times New Roman" w:cs="Times New Roman"/>
          <w:sz w:val="24"/>
          <w:szCs w:val="24"/>
        </w:rPr>
      </w:pPr>
      <w:r w:rsidRPr="007B4686">
        <w:rPr>
          <w:rFonts w:ascii="Times New Roman" w:hAnsi="Times New Roman" w:cs="Times New Roman"/>
          <w:b/>
          <w:sz w:val="24"/>
          <w:szCs w:val="24"/>
        </w:rPr>
        <w:t xml:space="preserve">PHE: </w:t>
      </w:r>
      <w:r w:rsidRPr="007B4686">
        <w:rPr>
          <w:rFonts w:ascii="Times New Roman" w:hAnsi="Times New Roman" w:cs="Times New Roman"/>
          <w:sz w:val="24"/>
          <w:szCs w:val="24"/>
        </w:rPr>
        <w:t>mean</w:t>
      </w:r>
      <w:r w:rsidR="00EF496C" w:rsidRPr="007B4686">
        <w:rPr>
          <w:rFonts w:ascii="Times New Roman" w:hAnsi="Times New Roman" w:cs="Times New Roman"/>
          <w:sz w:val="24"/>
          <w:szCs w:val="24"/>
        </w:rPr>
        <w:t>s</w:t>
      </w:r>
      <w:r w:rsidRPr="007B4686">
        <w:rPr>
          <w:rFonts w:ascii="Times New Roman" w:hAnsi="Times New Roman" w:cs="Times New Roman"/>
          <w:sz w:val="24"/>
          <w:szCs w:val="24"/>
        </w:rPr>
        <w:t xml:space="preserve"> the subject taught in school especially primary and secondary schools. It can also be called Physical Education (PE).</w:t>
      </w:r>
    </w:p>
    <w:p w:rsidR="00DD799D" w:rsidRPr="007B4686" w:rsidRDefault="00DD799D" w:rsidP="00DD799D">
      <w:pPr>
        <w:autoSpaceDE w:val="0"/>
        <w:autoSpaceDN w:val="0"/>
        <w:adjustRightInd w:val="0"/>
        <w:spacing w:after="0" w:line="480" w:lineRule="auto"/>
        <w:jc w:val="both"/>
        <w:rPr>
          <w:rFonts w:ascii="Times New Roman" w:hAnsi="Times New Roman" w:cs="Times New Roman"/>
          <w:sz w:val="24"/>
          <w:szCs w:val="24"/>
        </w:rPr>
      </w:pPr>
      <w:r w:rsidRPr="007B4686">
        <w:rPr>
          <w:rFonts w:ascii="Times New Roman" w:hAnsi="Times New Roman" w:cs="Times New Roman"/>
          <w:b/>
          <w:sz w:val="24"/>
          <w:szCs w:val="24"/>
        </w:rPr>
        <w:t xml:space="preserve">Equipment: </w:t>
      </w:r>
      <w:r w:rsidRPr="007B4686">
        <w:rPr>
          <w:rFonts w:ascii="Times New Roman" w:hAnsi="Times New Roman" w:cs="Times New Roman"/>
          <w:sz w:val="24"/>
          <w:szCs w:val="24"/>
        </w:rPr>
        <w:t>is the material used in sporting activities i.e. football, basketball, table, net, baton, etc.</w:t>
      </w:r>
    </w:p>
    <w:p w:rsidR="00DD799D" w:rsidRPr="007B4686" w:rsidRDefault="00DD799D" w:rsidP="00DD799D">
      <w:pPr>
        <w:spacing w:after="0" w:line="480" w:lineRule="auto"/>
        <w:jc w:val="both"/>
        <w:rPr>
          <w:rFonts w:ascii="Times New Roman" w:hAnsi="Times New Roman" w:cs="Times New Roman"/>
          <w:sz w:val="24"/>
          <w:szCs w:val="24"/>
        </w:rPr>
      </w:pPr>
      <w:r w:rsidRPr="007B4686">
        <w:rPr>
          <w:rFonts w:ascii="Times New Roman" w:hAnsi="Times New Roman" w:cs="Times New Roman"/>
          <w:b/>
          <w:sz w:val="24"/>
          <w:szCs w:val="24"/>
        </w:rPr>
        <w:t xml:space="preserve">Facility: </w:t>
      </w:r>
      <w:r w:rsidRPr="007B4686">
        <w:rPr>
          <w:rFonts w:ascii="Times New Roman" w:hAnsi="Times New Roman" w:cs="Times New Roman"/>
          <w:sz w:val="24"/>
          <w:szCs w:val="24"/>
        </w:rPr>
        <w:t>is the area or space provided for sporting activities such as pool, field, court, track, etc.</w:t>
      </w:r>
    </w:p>
    <w:p w:rsidR="00DD799D" w:rsidRPr="00DD799D" w:rsidRDefault="00DD799D" w:rsidP="00BF1F6B">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Teacher’s Qualification: </w:t>
      </w:r>
      <w:r>
        <w:rPr>
          <w:rFonts w:ascii="Times New Roman" w:hAnsi="Times New Roman" w:cs="Times New Roman"/>
          <w:bCs/>
          <w:sz w:val="24"/>
          <w:szCs w:val="24"/>
        </w:rPr>
        <w:t>any teacher who teaches Physical and Health Education in school and possesses NCE, B.Sc. Ed, M.Sc. Ed. in Physical Education and other related disciplines.</w:t>
      </w:r>
    </w:p>
    <w:p w:rsidR="00BF1F6B" w:rsidRDefault="00EF496C" w:rsidP="00BF1F6B">
      <w:pPr>
        <w:autoSpaceDE w:val="0"/>
        <w:autoSpaceDN w:val="0"/>
        <w:adjustRightInd w:val="0"/>
        <w:spacing w:after="0" w:line="480" w:lineRule="auto"/>
        <w:jc w:val="both"/>
        <w:rPr>
          <w:rFonts w:ascii="Times New Roman" w:hAnsi="Times New Roman" w:cs="Times New Roman"/>
          <w:sz w:val="24"/>
          <w:szCs w:val="24"/>
        </w:rPr>
      </w:pPr>
      <w:r w:rsidRPr="007B4686">
        <w:rPr>
          <w:rFonts w:ascii="Times New Roman" w:hAnsi="Times New Roman" w:cs="Times New Roman"/>
          <w:b/>
          <w:sz w:val="24"/>
          <w:szCs w:val="24"/>
        </w:rPr>
        <w:t>School Location</w:t>
      </w:r>
      <w:r w:rsidR="003B7A05" w:rsidRPr="007B4686">
        <w:rPr>
          <w:rFonts w:ascii="Times New Roman" w:hAnsi="Times New Roman" w:cs="Times New Roman"/>
          <w:b/>
          <w:sz w:val="24"/>
          <w:szCs w:val="24"/>
        </w:rPr>
        <w:t xml:space="preserve">: </w:t>
      </w:r>
      <w:r w:rsidR="003B7A05" w:rsidRPr="007B4686">
        <w:rPr>
          <w:rFonts w:ascii="Times New Roman" w:hAnsi="Times New Roman" w:cs="Times New Roman"/>
          <w:sz w:val="24"/>
          <w:szCs w:val="24"/>
        </w:rPr>
        <w:t>means the</w:t>
      </w:r>
      <w:r w:rsidRPr="007B4686">
        <w:rPr>
          <w:rFonts w:ascii="Times New Roman" w:hAnsi="Times New Roman" w:cs="Times New Roman"/>
          <w:sz w:val="24"/>
          <w:szCs w:val="24"/>
        </w:rPr>
        <w:t xml:space="preserve"> junior</w:t>
      </w:r>
      <w:r w:rsidR="003B7A05" w:rsidRPr="007B4686">
        <w:rPr>
          <w:rFonts w:ascii="Times New Roman" w:hAnsi="Times New Roman" w:cs="Times New Roman"/>
          <w:sz w:val="24"/>
          <w:szCs w:val="24"/>
        </w:rPr>
        <w:t xml:space="preserve"> secondary schools</w:t>
      </w:r>
      <w:r w:rsidRPr="007B4686">
        <w:rPr>
          <w:rFonts w:ascii="Times New Roman" w:hAnsi="Times New Roman" w:cs="Times New Roman"/>
          <w:sz w:val="24"/>
          <w:szCs w:val="24"/>
        </w:rPr>
        <w:t xml:space="preserve"> in the rural and urban areas</w:t>
      </w:r>
      <w:r w:rsidR="003B7A05" w:rsidRPr="007B4686">
        <w:rPr>
          <w:rFonts w:ascii="Times New Roman" w:hAnsi="Times New Roman" w:cs="Times New Roman"/>
          <w:sz w:val="24"/>
          <w:szCs w:val="24"/>
        </w:rPr>
        <w:t xml:space="preserve"> where Physical and Health Education is been taught.</w:t>
      </w:r>
    </w:p>
    <w:p w:rsidR="006E66CC" w:rsidRDefault="006E66CC">
      <w:pPr>
        <w:rPr>
          <w:rFonts w:ascii="Times New Roman" w:hAnsi="Times New Roman" w:cs="Times New Roman"/>
          <w:b/>
          <w:sz w:val="24"/>
          <w:szCs w:val="24"/>
        </w:rPr>
      </w:pPr>
      <w:r>
        <w:rPr>
          <w:rFonts w:ascii="Times New Roman" w:hAnsi="Times New Roman" w:cs="Times New Roman"/>
          <w:b/>
          <w:sz w:val="24"/>
          <w:szCs w:val="24"/>
        </w:rPr>
        <w:br w:type="page"/>
      </w:r>
    </w:p>
    <w:p w:rsidR="00B21429" w:rsidRPr="007B4686" w:rsidRDefault="00B21429" w:rsidP="006E66CC">
      <w:pPr>
        <w:spacing w:after="0" w:line="480" w:lineRule="auto"/>
        <w:ind w:left="2880" w:firstLine="720"/>
        <w:jc w:val="both"/>
        <w:rPr>
          <w:rFonts w:ascii="Times New Roman" w:hAnsi="Times New Roman" w:cs="Times New Roman"/>
          <w:b/>
          <w:sz w:val="24"/>
          <w:szCs w:val="24"/>
        </w:rPr>
      </w:pPr>
      <w:r w:rsidRPr="007B4686">
        <w:rPr>
          <w:rFonts w:ascii="Times New Roman" w:hAnsi="Times New Roman" w:cs="Times New Roman"/>
          <w:b/>
          <w:sz w:val="24"/>
          <w:szCs w:val="24"/>
        </w:rPr>
        <w:t>CHAPTER TWO</w:t>
      </w:r>
    </w:p>
    <w:p w:rsidR="00B21429" w:rsidRPr="007B4686" w:rsidRDefault="00B21429" w:rsidP="006E66CC">
      <w:pPr>
        <w:spacing w:after="0" w:line="480" w:lineRule="auto"/>
        <w:ind w:left="1440" w:firstLine="720"/>
        <w:jc w:val="both"/>
        <w:rPr>
          <w:rFonts w:ascii="Times New Roman" w:hAnsi="Times New Roman" w:cs="Times New Roman"/>
          <w:b/>
          <w:sz w:val="24"/>
          <w:szCs w:val="24"/>
        </w:rPr>
      </w:pPr>
      <w:r w:rsidRPr="007B4686">
        <w:rPr>
          <w:rFonts w:ascii="Times New Roman" w:hAnsi="Times New Roman" w:cs="Times New Roman"/>
          <w:b/>
          <w:sz w:val="24"/>
          <w:szCs w:val="24"/>
        </w:rPr>
        <w:t>REVIEW OF RELATED LITERATURE</w:t>
      </w:r>
    </w:p>
    <w:p w:rsidR="00B21429" w:rsidRPr="007B4686" w:rsidRDefault="00B21429" w:rsidP="006E66CC">
      <w:pPr>
        <w:spacing w:after="0" w:line="480" w:lineRule="auto"/>
        <w:ind w:left="360" w:firstLine="720"/>
        <w:jc w:val="both"/>
        <w:rPr>
          <w:rFonts w:ascii="Times New Roman" w:hAnsi="Times New Roman" w:cs="Times New Roman"/>
          <w:sz w:val="24"/>
          <w:szCs w:val="24"/>
        </w:rPr>
      </w:pPr>
      <w:r w:rsidRPr="007B4686">
        <w:rPr>
          <w:rFonts w:ascii="Times New Roman" w:hAnsi="Times New Roman" w:cs="Times New Roman"/>
          <w:sz w:val="24"/>
          <w:szCs w:val="24"/>
        </w:rPr>
        <w:t>This chapter reviewed the existing literature on the subject matter under the following sub-headings:</w:t>
      </w:r>
    </w:p>
    <w:p w:rsidR="006E66CC" w:rsidRDefault="00907FC0" w:rsidP="006E66CC">
      <w:pPr>
        <w:pStyle w:val="ListParagraph"/>
        <w:numPr>
          <w:ilvl w:val="1"/>
          <w:numId w:val="16"/>
        </w:numPr>
        <w:autoSpaceDE w:val="0"/>
        <w:autoSpaceDN w:val="0"/>
        <w:adjustRightInd w:val="0"/>
        <w:spacing w:after="0" w:line="480" w:lineRule="auto"/>
        <w:jc w:val="both"/>
        <w:rPr>
          <w:rFonts w:ascii="Times New Roman" w:hAnsi="Times New Roman" w:cs="Times New Roman"/>
          <w:sz w:val="24"/>
          <w:szCs w:val="24"/>
        </w:rPr>
      </w:pPr>
      <w:bookmarkStart w:id="15" w:name="_Hlk174796869"/>
      <w:r w:rsidRPr="006E66CC">
        <w:rPr>
          <w:rFonts w:ascii="Times New Roman" w:hAnsi="Times New Roman" w:cs="Times New Roman"/>
          <w:sz w:val="24"/>
          <w:szCs w:val="24"/>
        </w:rPr>
        <w:t>The Role of Physical and Health Education in Secondary Schools</w:t>
      </w:r>
    </w:p>
    <w:p w:rsidR="006E66CC" w:rsidRPr="006E66CC" w:rsidRDefault="00907FC0" w:rsidP="006E66CC">
      <w:pPr>
        <w:pStyle w:val="ListParagraph"/>
        <w:numPr>
          <w:ilvl w:val="1"/>
          <w:numId w:val="16"/>
        </w:numPr>
        <w:autoSpaceDE w:val="0"/>
        <w:autoSpaceDN w:val="0"/>
        <w:adjustRightInd w:val="0"/>
        <w:spacing w:after="0" w:line="480" w:lineRule="auto"/>
        <w:jc w:val="both"/>
        <w:rPr>
          <w:rFonts w:ascii="Times New Roman" w:hAnsi="Times New Roman" w:cs="Times New Roman"/>
          <w:sz w:val="24"/>
          <w:szCs w:val="24"/>
        </w:rPr>
      </w:pPr>
      <w:r w:rsidRPr="006E66CC">
        <w:rPr>
          <w:rFonts w:ascii="Times New Roman" w:hAnsi="Times New Roman" w:cs="Times New Roman"/>
          <w:bCs/>
          <w:sz w:val="24"/>
          <w:szCs w:val="24"/>
        </w:rPr>
        <w:t>The Challenges of Teaching Physical and Health Education</w:t>
      </w:r>
    </w:p>
    <w:p w:rsidR="006E66CC" w:rsidRPr="006E66CC" w:rsidRDefault="007B0CFE" w:rsidP="006E66CC">
      <w:pPr>
        <w:pStyle w:val="ListParagraph"/>
        <w:numPr>
          <w:ilvl w:val="1"/>
          <w:numId w:val="16"/>
        </w:numPr>
        <w:autoSpaceDE w:val="0"/>
        <w:autoSpaceDN w:val="0"/>
        <w:adjustRightInd w:val="0"/>
        <w:spacing w:after="0" w:line="480" w:lineRule="auto"/>
        <w:jc w:val="both"/>
        <w:rPr>
          <w:rFonts w:ascii="Times New Roman" w:hAnsi="Times New Roman" w:cs="Times New Roman"/>
          <w:sz w:val="24"/>
          <w:szCs w:val="24"/>
        </w:rPr>
      </w:pPr>
      <w:r w:rsidRPr="006E66CC">
        <w:rPr>
          <w:rFonts w:ascii="Times New Roman" w:hAnsi="Times New Roman" w:cs="Times New Roman"/>
          <w:bCs/>
          <w:sz w:val="24"/>
          <w:szCs w:val="24"/>
        </w:rPr>
        <w:t>The Problems Facing Teaching Physical and Health Education</w:t>
      </w:r>
    </w:p>
    <w:p w:rsidR="006E66CC" w:rsidRDefault="00907FC0" w:rsidP="006E66CC">
      <w:pPr>
        <w:pStyle w:val="ListParagraph"/>
        <w:numPr>
          <w:ilvl w:val="1"/>
          <w:numId w:val="16"/>
        </w:numPr>
        <w:autoSpaceDE w:val="0"/>
        <w:autoSpaceDN w:val="0"/>
        <w:adjustRightInd w:val="0"/>
        <w:spacing w:after="0" w:line="480" w:lineRule="auto"/>
        <w:jc w:val="both"/>
        <w:rPr>
          <w:rFonts w:ascii="Times New Roman" w:hAnsi="Times New Roman" w:cs="Times New Roman"/>
          <w:sz w:val="24"/>
          <w:szCs w:val="24"/>
        </w:rPr>
      </w:pPr>
      <w:r w:rsidRPr="006E66CC">
        <w:rPr>
          <w:rFonts w:ascii="Times New Roman" w:hAnsi="Times New Roman" w:cs="Times New Roman"/>
          <w:sz w:val="24"/>
          <w:szCs w:val="24"/>
        </w:rPr>
        <w:t xml:space="preserve">Factors </w:t>
      </w:r>
      <w:r w:rsidR="006E66CC" w:rsidRPr="006E66CC">
        <w:rPr>
          <w:rFonts w:ascii="Times New Roman" w:hAnsi="Times New Roman" w:cs="Times New Roman"/>
          <w:sz w:val="24"/>
          <w:szCs w:val="24"/>
        </w:rPr>
        <w:t xml:space="preserve">Influencing </w:t>
      </w:r>
      <w:r w:rsidR="006E66CC">
        <w:rPr>
          <w:rFonts w:ascii="Times New Roman" w:hAnsi="Times New Roman" w:cs="Times New Roman"/>
          <w:sz w:val="24"/>
          <w:szCs w:val="24"/>
        </w:rPr>
        <w:t>the</w:t>
      </w:r>
      <w:r w:rsidRPr="006E66CC">
        <w:rPr>
          <w:rFonts w:ascii="Times New Roman" w:hAnsi="Times New Roman" w:cs="Times New Roman"/>
          <w:sz w:val="24"/>
          <w:szCs w:val="24"/>
        </w:rPr>
        <w:t xml:space="preserve"> Teaching </w:t>
      </w:r>
      <w:r w:rsidR="00D506E2" w:rsidRPr="006E66CC">
        <w:rPr>
          <w:rFonts w:ascii="Times New Roman" w:hAnsi="Times New Roman" w:cs="Times New Roman"/>
          <w:sz w:val="24"/>
          <w:szCs w:val="24"/>
        </w:rPr>
        <w:t xml:space="preserve">Physical </w:t>
      </w:r>
      <w:r w:rsidRPr="006E66CC">
        <w:rPr>
          <w:rFonts w:ascii="Times New Roman" w:hAnsi="Times New Roman" w:cs="Times New Roman"/>
          <w:sz w:val="24"/>
          <w:szCs w:val="24"/>
        </w:rPr>
        <w:t>and Health Education</w:t>
      </w:r>
    </w:p>
    <w:bookmarkEnd w:id="15"/>
    <w:p w:rsidR="00B21429" w:rsidRPr="006E66CC" w:rsidRDefault="00EF496C" w:rsidP="006E66CC">
      <w:pPr>
        <w:pStyle w:val="ListParagraph"/>
        <w:numPr>
          <w:ilvl w:val="1"/>
          <w:numId w:val="16"/>
        </w:numPr>
        <w:autoSpaceDE w:val="0"/>
        <w:autoSpaceDN w:val="0"/>
        <w:adjustRightInd w:val="0"/>
        <w:spacing w:after="0" w:line="480" w:lineRule="auto"/>
        <w:jc w:val="both"/>
        <w:rPr>
          <w:rFonts w:ascii="Times New Roman" w:hAnsi="Times New Roman" w:cs="Times New Roman"/>
          <w:sz w:val="24"/>
          <w:szCs w:val="24"/>
        </w:rPr>
      </w:pPr>
      <w:r w:rsidRPr="006E66CC">
        <w:rPr>
          <w:rFonts w:ascii="Times New Roman" w:hAnsi="Times New Roman" w:cs="Times New Roman"/>
          <w:sz w:val="24"/>
          <w:szCs w:val="24"/>
        </w:rPr>
        <w:t xml:space="preserve">Appraisal </w:t>
      </w:r>
      <w:r w:rsidR="00907FC0" w:rsidRPr="006E66CC">
        <w:rPr>
          <w:rFonts w:ascii="Times New Roman" w:hAnsi="Times New Roman" w:cs="Times New Roman"/>
          <w:sz w:val="24"/>
          <w:szCs w:val="24"/>
        </w:rPr>
        <w:t>of the Literature Reviewed</w:t>
      </w:r>
    </w:p>
    <w:p w:rsidR="00907FC0" w:rsidRPr="007B4686" w:rsidRDefault="006E66CC" w:rsidP="006E66C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907FC0" w:rsidRPr="007B4686">
        <w:rPr>
          <w:rFonts w:ascii="Times New Roman" w:hAnsi="Times New Roman" w:cs="Times New Roman"/>
          <w:b/>
          <w:sz w:val="24"/>
          <w:szCs w:val="24"/>
        </w:rPr>
        <w:t>The Role of Physical and Health Education in Secondary Schools</w:t>
      </w:r>
    </w:p>
    <w:p w:rsidR="00125DB9" w:rsidRDefault="00907FC0" w:rsidP="00125DB9">
      <w:pPr>
        <w:pStyle w:val="Default"/>
        <w:spacing w:line="480" w:lineRule="auto"/>
        <w:ind w:firstLine="720"/>
        <w:jc w:val="both"/>
      </w:pPr>
      <w:r w:rsidRPr="007B4686">
        <w:t>Physical and Health Education is a systematic instruction in sports, training, practice, gymnastics, exercises, and hygiene given as part of a school or college programme. Physical and Health Education is the study, practice, and appreciation of the art and science of human movement (Hardman, 2002). Physical and Health Education is a course in the curriculum that utilizes the learning in the cognitive, affective, and psychomotor domains in a play or movement exploration setting (Kirui, 2007).</w:t>
      </w:r>
    </w:p>
    <w:p w:rsidR="00125DB9" w:rsidRDefault="00907FC0" w:rsidP="00125DB9">
      <w:pPr>
        <w:pStyle w:val="Default"/>
        <w:spacing w:line="480" w:lineRule="auto"/>
        <w:ind w:firstLine="720"/>
        <w:jc w:val="both"/>
      </w:pPr>
      <w:r w:rsidRPr="007B4686">
        <w:t>Physical and Health Education has become an examinable subject at the senior secondary school West African Examination Council in Nigeria (Orunaboka, 2005). After about two decades today, no good number of secondary school graduates has offered this course at their graduating examinations.Physical and Health Education at the advance levels (under and post graduate levels) studies is housing specialization courses like “Sports Medicine; Exercise Physiology; Sports Equipment Technology; Sports Facilities Engineering; Human Anatomy; Physiology in Sports; Sports Management; Sports Psychology; Sports Marketing; Sport Law; Sport Insurance; among others.</w:t>
      </w:r>
    </w:p>
    <w:p w:rsidR="00125DB9" w:rsidRDefault="00907FC0" w:rsidP="00125DB9">
      <w:pPr>
        <w:pStyle w:val="Default"/>
        <w:spacing w:line="480" w:lineRule="auto"/>
        <w:ind w:firstLine="720"/>
        <w:jc w:val="both"/>
      </w:pPr>
      <w:r w:rsidRPr="007B4686">
        <w:t>After the observation of the contents of the Physical and Health Education curricular, Uduk and Orunaboka (2001) asserted that consequent upon this, considerable funds and efforts have been expended on the research and development of Physical and Health Education curricular, yet the level of acceptance of the discipline as an academic subject is still low.Researchers have shown that most parents are not happy to hear their children and wards talk about physical education and sports.</w:t>
      </w:r>
    </w:p>
    <w:p w:rsidR="00EB23F0" w:rsidRDefault="00907FC0" w:rsidP="00EB23F0">
      <w:pPr>
        <w:pStyle w:val="Default"/>
        <w:spacing w:line="480" w:lineRule="auto"/>
        <w:ind w:firstLine="720"/>
        <w:jc w:val="both"/>
      </w:pPr>
      <w:r w:rsidRPr="007B4686">
        <w:t>According to Awosika (2004), Orunaboka (2004), parents are not knowledgeable enough about the academic programmes in physical education. Some non-physical education lecturers at the Colleges of Education and Universities believe that Physical and Health Education is not for the do well students, they saw it to be for the academic drop outs, hence parents often say “I do not send you to school to go and play sports, football or jumping and running about on the field”.</w:t>
      </w:r>
    </w:p>
    <w:p w:rsidR="00EB23F0" w:rsidRDefault="00EB23F0" w:rsidP="00EB23F0">
      <w:pPr>
        <w:pStyle w:val="Default"/>
        <w:spacing w:line="480" w:lineRule="auto"/>
        <w:ind w:firstLine="720"/>
        <w:jc w:val="both"/>
      </w:pPr>
      <w:r w:rsidRPr="00EB23F0">
        <w:t>The physical health benefits of regular physical activity are well-established. Regular participation in such activities is associated with a longer and better quality of life, reduced risks of a variety of diseases and many psychological and emotional benefits (</w:t>
      </w:r>
      <w:bookmarkStart w:id="16" w:name="_Hlk174795463"/>
      <w:r w:rsidRPr="00EB23F0">
        <w:t xml:space="preserve">Ganaie, 2016). </w:t>
      </w:r>
      <w:bookmarkEnd w:id="16"/>
      <w:r w:rsidRPr="00EB23F0">
        <w:t>There is also a large body of literature showing that inactivity is one of the most causes of death, disability and reduced quality of life in the developed world.Teaching of physical education is majorly done in secondary schools and it is an important aspect of secondary school curriculum and is thought directly and indirectly.</w:t>
      </w:r>
    </w:p>
    <w:p w:rsidR="00EB23F0" w:rsidRPr="00EB23F0" w:rsidRDefault="00EB23F0" w:rsidP="00EB23F0">
      <w:pPr>
        <w:pStyle w:val="Default"/>
        <w:spacing w:line="480" w:lineRule="auto"/>
        <w:ind w:firstLine="720"/>
        <w:jc w:val="both"/>
      </w:pPr>
      <w:r w:rsidRPr="00EB23F0">
        <w:t xml:space="preserve">Physical education is thought directly through class instructions and practical and indirectly through engagement of students in school’s annual inter-house sport activities, quiz and sport debates, cultural dances and other sporting activities. </w:t>
      </w:r>
      <w:bookmarkStart w:id="17" w:name="_Hlk174795486"/>
      <w:r w:rsidRPr="00EB23F0">
        <w:t>Idehen (2004)</w:t>
      </w:r>
      <w:bookmarkEnd w:id="17"/>
      <w:r w:rsidRPr="00EB23F0">
        <w:t xml:space="preserve"> noted that before the coming of the Whiteman, Nigerians practiced several indigenous games such as wrestling, hunting, traditional dance, other cultural and religious functions and many more which has served as recreational activities during their leisure period.</w:t>
      </w:r>
    </w:p>
    <w:p w:rsidR="00EB23F0" w:rsidRP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 xml:space="preserve">Similarly, </w:t>
      </w:r>
      <w:bookmarkStart w:id="18" w:name="_Hlk174795507"/>
      <w:r w:rsidRPr="00EB23F0">
        <w:rPr>
          <w:rFonts w:ascii="Times New Roman" w:hAnsi="Times New Roman" w:cs="Times New Roman"/>
          <w:sz w:val="24"/>
          <w:szCs w:val="24"/>
        </w:rPr>
        <w:t xml:space="preserve">Owoeye (2000) </w:t>
      </w:r>
      <w:bookmarkEnd w:id="18"/>
      <w:r w:rsidRPr="00EB23F0">
        <w:rPr>
          <w:rFonts w:ascii="Times New Roman" w:hAnsi="Times New Roman" w:cs="Times New Roman"/>
          <w:sz w:val="24"/>
          <w:szCs w:val="24"/>
        </w:rPr>
        <w:t>observed that participation in sports involve greater effort, resists fatigue and guide against sedentary lifestyles. He emphasized that through sports participation, the youths acquire and develop sports knowledge and observe the rules and regulations as applied to sports men and women in amateur and professional sports. Physical education is an instruction in the development and care of the body ranging from simple callisthenic exercise in a course of study to providing training in hygiene, gymnastics and the performance and management of athletic games.</w:t>
      </w:r>
    </w:p>
    <w:p w:rsid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 xml:space="preserve">Physical education as a term is broad in scope, meaning and content so much that the different definitions have been given to it by different authors. </w:t>
      </w:r>
      <w:r w:rsidR="00636342">
        <w:rPr>
          <w:rFonts w:ascii="Times New Roman" w:hAnsi="Times New Roman" w:cs="Times New Roman"/>
          <w:sz w:val="24"/>
          <w:szCs w:val="24"/>
        </w:rPr>
        <w:t>Mohammed (2018)</w:t>
      </w:r>
      <w:r w:rsidRPr="00EB23F0">
        <w:rPr>
          <w:rFonts w:ascii="Times New Roman" w:hAnsi="Times New Roman" w:cs="Times New Roman"/>
          <w:sz w:val="24"/>
          <w:szCs w:val="24"/>
        </w:rPr>
        <w:t xml:space="preserve">submitted that physical education is the process of education that concerns activities which the human body requires for maintenance and development. </w:t>
      </w:r>
      <w:bookmarkStart w:id="19" w:name="_Hlk174795597"/>
      <w:r w:rsidRPr="00EB23F0">
        <w:rPr>
          <w:rFonts w:ascii="Times New Roman" w:hAnsi="Times New Roman" w:cs="Times New Roman"/>
          <w:sz w:val="24"/>
          <w:szCs w:val="24"/>
        </w:rPr>
        <w:t>Ogonor (2001)</w:t>
      </w:r>
      <w:bookmarkEnd w:id="19"/>
      <w:r w:rsidRPr="00EB23F0">
        <w:rPr>
          <w:rFonts w:ascii="Times New Roman" w:hAnsi="Times New Roman" w:cs="Times New Roman"/>
          <w:sz w:val="24"/>
          <w:szCs w:val="24"/>
        </w:rPr>
        <w:t xml:space="preserve"> also noted that physical education is the study of the characteristics of human movements and the effects of the risk activities on the physiological and psychological characteristics of individuals in the social environment.It is understandable therefore the need for the provision of adequate facilities for teachers and proper funding for effective teaching to be achieved in public secondary schools.</w:t>
      </w:r>
    </w:p>
    <w:p w:rsid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 xml:space="preserve">According to </w:t>
      </w:r>
      <w:bookmarkStart w:id="20" w:name="_Hlk174795612"/>
      <w:r w:rsidRPr="00EB23F0">
        <w:rPr>
          <w:rFonts w:ascii="Times New Roman" w:hAnsi="Times New Roman" w:cs="Times New Roman"/>
          <w:sz w:val="24"/>
          <w:szCs w:val="24"/>
        </w:rPr>
        <w:t xml:space="preserve">Amuchie (2005) </w:t>
      </w:r>
      <w:bookmarkEnd w:id="20"/>
      <w:r w:rsidRPr="00EB23F0">
        <w:rPr>
          <w:rFonts w:ascii="Times New Roman" w:hAnsi="Times New Roman" w:cs="Times New Roman"/>
          <w:sz w:val="24"/>
          <w:szCs w:val="24"/>
        </w:rPr>
        <w:t xml:space="preserve">facilities are material resources that enhance teaching and learning thereby making the process meaningful and purposeful. In the same vein, school facilities can be defined as the entire school plant which school administrators, teachers and students’ harness, allocate and utilize for the smooth and efficient management of any educational institution for the purpose of bringing about effective and purposeful teaching and learning experience.Similarly, </w:t>
      </w:r>
      <w:bookmarkStart w:id="21" w:name="_Hlk174795638"/>
      <w:r w:rsidRPr="00EB23F0">
        <w:rPr>
          <w:rFonts w:ascii="Times New Roman" w:hAnsi="Times New Roman" w:cs="Times New Roman"/>
          <w:sz w:val="24"/>
          <w:szCs w:val="24"/>
        </w:rPr>
        <w:t>Emetarorn (2004)</w:t>
      </w:r>
      <w:bookmarkEnd w:id="21"/>
      <w:r w:rsidRPr="00EB23F0">
        <w:rPr>
          <w:rFonts w:ascii="Times New Roman" w:hAnsi="Times New Roman" w:cs="Times New Roman"/>
          <w:sz w:val="24"/>
          <w:szCs w:val="24"/>
        </w:rPr>
        <w:t xml:space="preserve"> submitted that school facilities are the physical and spatial enablers of teaching and learning which will increase the production of results. He observed that School facilities serve as pillars of support for effective teaching and learning.</w:t>
      </w:r>
    </w:p>
    <w:p w:rsid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 xml:space="preserve">School facilities have been observed as a potent factor in qualitative teaching of physical education. </w:t>
      </w:r>
      <w:bookmarkStart w:id="22" w:name="_Hlk174795662"/>
      <w:r w:rsidRPr="00EB23F0">
        <w:rPr>
          <w:rFonts w:ascii="Times New Roman" w:hAnsi="Times New Roman" w:cs="Times New Roman"/>
          <w:sz w:val="24"/>
          <w:szCs w:val="24"/>
        </w:rPr>
        <w:t xml:space="preserve">Owuamanam (2005) </w:t>
      </w:r>
      <w:bookmarkEnd w:id="22"/>
      <w:r w:rsidRPr="00EB23F0">
        <w:rPr>
          <w:rFonts w:ascii="Times New Roman" w:hAnsi="Times New Roman" w:cs="Times New Roman"/>
          <w:sz w:val="24"/>
          <w:szCs w:val="24"/>
        </w:rPr>
        <w:t xml:space="preserve">noted that the inadequacy of equipment and facilities were major problems facing Nigerian educational system. He maintained that the school facilities are grossly inadequate to match the student’s population while the available facilities were poorly maintained.Consequently, Ogonor (2001) reported that large amount of money invested in the school system is wasted when school buildings, equipment and facilities are left to deteriorate without giving proper attention. Similarly, </w:t>
      </w:r>
      <w:r w:rsidR="00636342">
        <w:rPr>
          <w:rFonts w:ascii="Times New Roman" w:hAnsi="Times New Roman" w:cs="Times New Roman"/>
          <w:sz w:val="24"/>
          <w:szCs w:val="24"/>
        </w:rPr>
        <w:t>Mohammed (2018)</w:t>
      </w:r>
      <w:r w:rsidRPr="00EB23F0">
        <w:rPr>
          <w:rFonts w:ascii="Times New Roman" w:hAnsi="Times New Roman" w:cs="Times New Roman"/>
          <w:sz w:val="24"/>
          <w:szCs w:val="24"/>
        </w:rPr>
        <w:t xml:space="preserve"> submitted that no effective education programme can exist without equipment for teaching. This is because facilities enable teachers to teach well.</w:t>
      </w:r>
    </w:p>
    <w:p w:rsidR="00EB23F0" w:rsidRPr="00EB23F0" w:rsidRDefault="00636342"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 xml:space="preserve">School </w:t>
      </w:r>
      <w:r w:rsidR="00EB23F0" w:rsidRPr="00EB23F0">
        <w:rPr>
          <w:rFonts w:ascii="Times New Roman" w:hAnsi="Times New Roman" w:cs="Times New Roman"/>
          <w:sz w:val="24"/>
          <w:szCs w:val="24"/>
        </w:rPr>
        <w:t>equipment and facilities when provided will aid teaching/learning programme and consequently improve academic achievement.</w:t>
      </w:r>
      <w:r w:rsidRPr="00EB23F0">
        <w:rPr>
          <w:rFonts w:ascii="Times New Roman" w:hAnsi="Times New Roman" w:cs="Times New Roman"/>
          <w:sz w:val="24"/>
          <w:szCs w:val="24"/>
        </w:rPr>
        <w:t xml:space="preserve">Physical </w:t>
      </w:r>
      <w:r w:rsidR="00EB23F0" w:rsidRPr="00EB23F0">
        <w:rPr>
          <w:rFonts w:ascii="Times New Roman" w:hAnsi="Times New Roman" w:cs="Times New Roman"/>
          <w:sz w:val="24"/>
          <w:szCs w:val="24"/>
        </w:rPr>
        <w:t>and health education teachers often preferred teaching other subjects, among which are lack of equipment in the schools for practical lessons and the exposure of physical education teachers to hardships often caused by this In the views of Emetarorn (2004), facilities are an indispensable weapon for the teaching and organization of physical education at any level and as such, the government and institutions concerned should place much premium on this issue.</w:t>
      </w:r>
    </w:p>
    <w:p w:rsid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Similarly, Amuchie (2005) noted that adequate equipment and facilities are essential for modern programme of physical education. He emphasized that Bails, bats, ropes, the football field, volleyball and basketball courts among others are educational tools just as much as books, amps, pen, ink and ruler. They must, therefore, be supplied in sufficient quantities to ensure that each child has opportunity for action and developing skills if physical education is to produce satisfactory results.Consequently, inadequate funding is one of the obstacles to the effective management of secondary education in the country. According to Aghenta (1984), the success of any secondary school depends upon the resources available to it. Money is very important in this respect because, by it, all other vital elements in the school can be achieved, such as school building, purchase of equipment, payment of teachers’ salaries and allowances and running expenses.</w:t>
      </w:r>
    </w:p>
    <w:p w:rsid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Atanda (2006) emphasied that the rapid expansion of students’ enrolment in Nigeria since the attainment of independence followed by the enrolment explosion in recent years has made education a thorny responsibility for government to shoulder.Hence, inadequate funding has resulted in poor teaching and dilapidated buildings (Omoregie, 2005). There is no doubt whatsoever, that the inadequate funding of the secondary school system in the country has hindered the accomplishment of some of the aims and objectives of this level of education as contained in the National Policy on Education. Thus, physical education requires huge spending in many areas like provision of equipment, building a sporting arena, paying workers, providing first aid care to people, giving health talks and so on.</w:t>
      </w:r>
    </w:p>
    <w:p w:rsidR="00EB23F0" w:rsidRP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These areas have been neglected and it poses a major problem for the effective teaching of physical education.According to Ajayi (1999) most of the Nigerian secondary schools are dilapidated due to inadequate funding while most tertiary institutions are living in their past glories. Such a situation he opined, hinders effective teaching and learning, making the process rigorous and uninteresting to students and teachers. Therefore, there can be no overestimation on what adequate funding can do to improve the status of facilities and equipment for physical education theory and practical lessons (Atanda, 2006).</w:t>
      </w:r>
    </w:p>
    <w:p w:rsidR="002B349E" w:rsidRPr="007B4686" w:rsidRDefault="00125DB9" w:rsidP="00125DB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 xml:space="preserve">2.2 </w:t>
      </w:r>
      <w:r w:rsidR="002B349E" w:rsidRPr="007B4686">
        <w:rPr>
          <w:rFonts w:ascii="Times New Roman" w:hAnsi="Times New Roman" w:cs="Times New Roman"/>
          <w:b/>
          <w:bCs/>
          <w:sz w:val="24"/>
          <w:szCs w:val="24"/>
        </w:rPr>
        <w:t>The Challenges of Teaching Physical and Health Education</w:t>
      </w:r>
    </w:p>
    <w:p w:rsidR="00125DB9" w:rsidRDefault="00D506E2" w:rsidP="00125DB9">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Teaching </w:t>
      </w:r>
      <w:r w:rsidR="007B0CFE" w:rsidRPr="007B4686">
        <w:rPr>
          <w:rFonts w:ascii="Times New Roman" w:hAnsi="Times New Roman" w:cs="Times New Roman"/>
          <w:sz w:val="24"/>
          <w:szCs w:val="24"/>
        </w:rPr>
        <w:t>of Physical and Health Education faces challenges in most countries (Hardman, 2009). These challenges range from reduced curriculum time and a lack of adequately prepared teachers, to the poor state of facilities and a negative perception from teachers, students and parents (Nyakweba, 2005). According to Van Deventer (2005), the crisis PE faces globally has both a scientific and a political dimension, meaning that it is not only to do with curriculum content but also with the politics surrounding the curriculum as this is developed and implemented in schools.</w:t>
      </w:r>
    </w:p>
    <w:p w:rsidR="00125DB9" w:rsidRDefault="007B0CFE" w:rsidP="00125DB9">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The following seven themes were developed by Hardman (2009) in his efforts to better understand the nature of these challenges across the education systems in different countries: Situation of physical education in schools: this theme refers to the way in which the government and other policy frameworks support the existence and conduct of Physical and Health Education.Physical education curriculum time allocation is a critical measure of the relative importance of Physical Education in relation to other subjects. Physical Education in schools highlights the status of Physical Education as perceived by teachers, students and parents, especially in relation to other subjects.</w:t>
      </w:r>
    </w:p>
    <w:p w:rsidR="007B0CFE" w:rsidRDefault="007B0CFE" w:rsidP="00125DB9">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Physical Education curriculum is of course the central to understanding and defining Physical Education specifically in relation to the aims, activity areas and the perceived relevance of Physical Education.Physical Education resources: the quality of teachers, access to facilities and equipment, and overall financial support play a key role in the success of any Physical Education programme. Inclusion of all students in Physical Education lessons is often challenged by gender and disability. Partnership pathways include Physical Education teachers and students connecting with others is important to forwarding the aims of Physical Education.</w:t>
      </w:r>
    </w:p>
    <w:p w:rsidR="00EB23F0" w:rsidRP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Sport has so many features that make it what it is today. For any activity to qualify or be regarded as sport, it must be competitive in nature because people struggle to win, using their knowledge, skills and techniques required for performing them. It is educative because it involves teaching/coaching and learning. It has specific rules and regulations guiding them. It is recreational in nature because it enables people to take part when they like and for entertainment for both the participants and spectators watching such performance; and it is performed as an individual activity, dual and team activity (Payne,</w:t>
      </w:r>
      <w:r>
        <w:rPr>
          <w:rFonts w:ascii="Times New Roman" w:hAnsi="Times New Roman" w:cs="Times New Roman"/>
          <w:sz w:val="24"/>
          <w:szCs w:val="24"/>
        </w:rPr>
        <w:t xml:space="preserve"> 2019</w:t>
      </w:r>
      <w:r w:rsidRPr="00EB23F0">
        <w:rPr>
          <w:rFonts w:ascii="Times New Roman" w:hAnsi="Times New Roman" w:cs="Times New Roman"/>
          <w:sz w:val="24"/>
          <w:szCs w:val="24"/>
        </w:rPr>
        <w:t>).</w:t>
      </w:r>
    </w:p>
    <w:p w:rsidR="00EB23F0" w:rsidRP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It is necessary to elucidate certain trends and developments in sport on the outline of its major problems (Ajisafe, 2009). The contemporary issues and problems faced by the organisation and administration of sport programmes in Nigeria in particular and African region in general are legion but briefly include utilization of instructional materials; inadequate resource allocation; escalating students population; coaching time versus teaching time; Lag between discoveries by scientists and professional acceptance and usage of knowledge; shortage specialists/manpower; poor curriculum designs and implementation; personality clashes among physical education and sport leaders; cultural and social pressure against majority of women in sport (Ladani, 2007; Ajisafe, 2009).</w:t>
      </w:r>
    </w:p>
    <w:p w:rsid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Other significant factors are superstition and misconceptions about human body and health; low turnout of research and professional literature; harmful substance abuse among students and athletes, ethical problems in competitions and relative immaturity and weakness of the profession as a legitimate pressure group.Crawford, et al. (1991) proposed that leisure involvement is dependent on the triumphant negotiation of constraints in a sequential manner. Hence, unlike the model of leisure constraints by Crawford and Godbey (1987) that suggested constraints are independent barriers that deter interested participants from participating, the hierarchical model ranks these three constraints within an individual’s decision-making process.</w:t>
      </w:r>
    </w:p>
    <w:p w:rsidR="00EB23F0" w:rsidRP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The researchers argued that the three constraints could be located on a hierarchy or continuum from most proximal to the most distal.In the model, intrapersonal constraints are suggested to be the most powerful of the three constraints; while structural constraints are suggested to be the least powerful. Jackson, Crawford and Godbey (1993) later expanded the hierarchical model of leisure constraints by suggesting that people are able to enjoy leisure participation because they are capable of successfully negotiating leisure constraints. They stated that successful negotiation of leisure constraints is influenced by the interaction between the strength of one’s motivation and his or her perceived constraints.</w:t>
      </w:r>
    </w:p>
    <w:p w:rsid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 xml:space="preserve">Thus, this proposition referred to as the negotiation and balance proposition, suggests that people are able to participate in their choice of leisure because their motivation to participate overcomes leisure constraints. Hubbard and Mannell (2001) extended the leisure constraint negotiation model and tested four alternative models that examined the relationship of constraints, negotiation, and physically active leisure.Of the four models examined, independence model, negotiation-buffer model, constraint-effects-mitigation model, and perceived-constraint-reduction model, the researchers were only able to establish support for the constraint-effects-mitigation model. </w:t>
      </w:r>
    </w:p>
    <w:p w:rsidR="00EB23F0" w:rsidRP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This model suggests that negotiation techniques lessen the negative effects of participation constraint. In other words, people have the ability to modify leisure activity when faced with constraints (Hubbard &amp;Mannell, 2001; Son et al., 2008).The model also supports the idea that people who perceive more constraints are still able to participate and are more able to participate at a higher rate than people with lesser constraints (Hubbard &amp;Mannell, 2001; Son et al., 2008). In other words, motivation to participate in an activity is as a result of a person’s ability to negotiate constraints. Numerous studies have examined women’s constraints as it pertains to leisure, recreation, and physical activity in the past few decades (Crawford &amp;Stodolska, 2008).</w:t>
      </w:r>
    </w:p>
    <w:p w:rsidR="00EB23F0" w:rsidRPr="00EB23F0" w:rsidRDefault="00EB23F0" w:rsidP="00EB23F0">
      <w:pPr>
        <w:spacing w:after="0" w:line="480" w:lineRule="auto"/>
        <w:ind w:firstLine="720"/>
        <w:jc w:val="both"/>
        <w:rPr>
          <w:rFonts w:ascii="Times New Roman" w:hAnsi="Times New Roman" w:cs="Times New Roman"/>
          <w:sz w:val="24"/>
          <w:szCs w:val="24"/>
        </w:rPr>
      </w:pPr>
      <w:r w:rsidRPr="00EB23F0">
        <w:rPr>
          <w:rFonts w:ascii="Times New Roman" w:hAnsi="Times New Roman" w:cs="Times New Roman"/>
          <w:sz w:val="24"/>
          <w:szCs w:val="24"/>
        </w:rPr>
        <w:t>Noted articles by Henderson (1996), Shaw (1994), and Little (2002) have impacted the manner in which people conceptualize constraints and its interactions with different forms of leisure participation, including recreational sport. Shaw’s (1994) framework for the analysis of women’s leisure experiences provides valuable insights to understand the gendered factors that hinder women’s activities, constraints of women’s leisure and recreation, and utility of leisure and recreation as a way to resist politics and power.</w:t>
      </w:r>
    </w:p>
    <w:p w:rsidR="00B21429" w:rsidRPr="007B4686" w:rsidRDefault="00125DB9" w:rsidP="00125DB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DC2E72" w:rsidRPr="007B4686">
        <w:rPr>
          <w:rFonts w:ascii="Times New Roman" w:hAnsi="Times New Roman" w:cs="Times New Roman"/>
          <w:b/>
          <w:bCs/>
          <w:sz w:val="24"/>
          <w:szCs w:val="24"/>
        </w:rPr>
        <w:t>The Problems Facing Teaching Physical and Health Education</w:t>
      </w:r>
    </w:p>
    <w:p w:rsidR="00125DB9" w:rsidRDefault="000D10CA" w:rsidP="00125DB9">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Physical and Health Education is such a unique field in schools, because it has many different aspects that need to be taken into consideration when running a physical education class. Students are not simply taught material from the curriculum and required to understand it, but Physical and Health Education maintains a more interactive atmosphere with Students collaboratively learning, trying, creating, improvising, leading and following.The students are expected to achieve outcomes such as understanding the knowledge presented in the curriculum, becoming competent in activities presented, and being able to apply those concepts to incorporate more physical activity and healthier lifestyle practices as they age.</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The physical health benefits of regular physical activity are well-established. Regular participation in such activities is associated with a longer and better quality of life, reduced risks of a variety of diseases and many psychological and emotional benefits. There is also a large body of literature showing that inactivity is one of the most causes of death, disability and reduced quality of life in the developed world. Physical activity may influence the physical health of girls in two ways. First, it can affect the causes of disease during childhood and youth.</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Evidence suggests a positive relationship between physical activity and a host of factors affecting girls’ physical health, including diabetes, blood pressure and the ability to use fat for energy. Second, physical activity could reduce the risk of chronic diseases in later life. A number of adult conditions, such as cancer, diabetes and coronary heart disease, have their origins in childhood, and can be aided, in part, by regular physical activity in the early years.</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It is a difficult task to identify the real concept of sport because of the diverse meaning it portrays to peoples at different levels and different occasion Sports, all over the world has become an established entity that exert great influence on social, political and even the economic environments of any nation and that of individuals. The Oxford Dictionary (1990) defined sports as an activity engaged in especially outdoor for amusement and exercise, while Mbaye (1999) defined sports to be a group of physical exercises that may be organized into individual or team games with one specific rule.</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Sport is a general name that is used when one is referring to activities requiring competition between two or more people (Ajisafe, 2009; Mangan, 2011). It is one of the major components of Human Kinetics (Physical Education) with athletics, gymnastics, dance, swimming, wrestling, cycling and games. Sport are stabilizing factor that keeps participants against dangers of modern civilization which are now prevalent in different societies. Experience has shown that sport can achieve what it takes peace talk, diplomatic treaties and conferences a longer period to achieve.</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For instance, it is only sports that could, in a short time bring warring nations together e.g. the Jews and the Arabs, England and Argentina, Ghana and Togo to list a few. Considering the Olympic standard, sports is best described as a game of occurrence, an institutionalized game, as a social institution and as a social system (Coakley, 1982). This portrays sport as an activity that is competitive in nature, having both intrinsic and extrinsic motivations, while any activities that do not fall within the domain of the definition could be termed as recreation or play.</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It is a stabilizing factor that keeps the participants against dangers of modern civilization which are now prevalent in different societies. It serves as safety valve for both participants for both participants and spectators dissipating excess energy, tension and hostile feelings in socially acceptable way. Sport is organized or unorganized recreation. Today, sport is by nature, is competitive, following the rules and regulations and beneficial to both who are physically able and disabled. It is selective for the disabled and for this reason, majority of students are excluded from participation in the schools.</w:t>
      </w:r>
    </w:p>
    <w:p w:rsid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Less able students tend to become the passive participants who just stand to hail the good performances of their mates. Sport is used as a leisure activity in hunting or fishing wildlife for entertainment rather than for subsistence or for the market. Sport has so many features that make it what it is today. For any activity to qualify or be regarded as sport, it must be competitive in nature because people struggle to win, using their knowledge, skills and techniques required for performing them. It is educative because it involves teaching/coaching and learning. It has specific rules and regulations guiding them.</w:t>
      </w:r>
    </w:p>
    <w:p w:rsidR="00D03E20" w:rsidRPr="00D03E20" w:rsidRDefault="00D03E20" w:rsidP="00D03E20">
      <w:pPr>
        <w:spacing w:after="0" w:line="480" w:lineRule="auto"/>
        <w:ind w:firstLine="720"/>
        <w:jc w:val="both"/>
        <w:rPr>
          <w:rFonts w:ascii="Times New Roman" w:hAnsi="Times New Roman" w:cs="Times New Roman"/>
          <w:b/>
          <w:sz w:val="24"/>
          <w:szCs w:val="24"/>
        </w:rPr>
      </w:pPr>
      <w:r w:rsidRPr="00D03E20">
        <w:rPr>
          <w:rFonts w:ascii="Times New Roman" w:hAnsi="Times New Roman" w:cs="Times New Roman"/>
          <w:sz w:val="24"/>
          <w:szCs w:val="24"/>
        </w:rPr>
        <w:t>It is recreational in nature because it enables people to take part when they like and for entertainment for both the participants and spectators watching such performance; and it is performed as an individual activity, dual and team activity (Payne, 1990).Sport and games are an integral part of a student life. A student should study hard to be successful in competitive examinations but he should enjoy the benefit of sport participation. Along with academic activities, a student should spend time on games and sport. There are many people who give importance only to classroom learning without provision for extramural experience through recreational activity (Ajisafe, 2009).</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In the western countries, education of the youths is no longer confined to the lecture theatres alone. Monotony of lectures has been very much minimized by outdoor and participation in sports and various athletes’ feat which generate healthy competitive spirit and interest in life among youths. The issue of inactivity has become an epidemic in Nigeria society, because of the sedentary lifestyle of a large proportion of Nigerian citizens regardless of their disciplines.</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Inactivity of individual increases the causes of mortality, doubles the risk of cardiovascular diseases, diabetes and obesity and increases cancer, high blood pressure, anxiety and depression (Ojeme&amp;Uti, 1996). The combination of inactivity and overweight is responsible for a great number of sudden deaths in Nigeria in recent times. Thus, there is need for regular participation in physical activities for the purpose of attaining total wellness.</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However, the benefits of participating in sport according to Opatola (1999); Ajisafe (2009), Akindutire, Adegboyega, Ajayi-Vincent and Olanipekun (2013) are not far-fetched which include the following: Sport develops individual physical fitness and health/ organic wellbeing, aid mental growth, facilitates internal unity and boosts external prestige. It also develops qualities of good sportsmanship, winning and losing gracefully, cooperative attitudes, traits of good citizenship and spirit of patriotism, leadership and acceptance of leadership roles.</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Participation in physical exercises through sport include enjoyment, psychological wellbeing to be effective and reduce depression, anxiety, release of tension and for relaxation; for facing the challenges of life and developing a sense of personal accomplishment (Ajisafe, 2009). It helps youth to learn how to handle adult roles in general and competitive relationship in particular. Sport is a socializing agent that cuts across religious boundary, tribal affiliation and social class. Participants in sport establish permanent friendship and engage in healthy competitions. Sport develops better self-discipline and promotes self-esteem and self-actualization, which is the highest level of human development (Akindutire et. al, 20</w:t>
      </w:r>
      <w:r w:rsidR="000237FC">
        <w:rPr>
          <w:rFonts w:ascii="Times New Roman" w:hAnsi="Times New Roman" w:cs="Times New Roman"/>
          <w:sz w:val="24"/>
          <w:szCs w:val="24"/>
        </w:rPr>
        <w:t>13</w:t>
      </w:r>
      <w:r w:rsidRPr="00D03E20">
        <w:rPr>
          <w:rFonts w:ascii="Times New Roman" w:hAnsi="Times New Roman" w:cs="Times New Roman"/>
          <w:sz w:val="24"/>
          <w:szCs w:val="24"/>
        </w:rPr>
        <w:t>).</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Through active participation in sporting activities, some degenerative circulatory disorder can be alleviated or postponed. Ajisafe (2009) indicated that many people who suffer from degenerative circulatory disorders tend to be overweight, have high fat and cholesterol diets, live under emotional stress and fail to participate in regular exercises. Playing sport helps the participants stay in shape, improve endurance, boost self-esteem, provide guidance and aid weight control, organize their time, boost friendships, teamwork and build relationships with their peers and adults (</w:t>
      </w:r>
      <w:bookmarkStart w:id="23" w:name="_Hlk174795948"/>
      <w:r w:rsidRPr="00D03E20">
        <w:rPr>
          <w:rFonts w:ascii="Times New Roman" w:hAnsi="Times New Roman" w:cs="Times New Roman"/>
          <w:sz w:val="24"/>
          <w:szCs w:val="24"/>
        </w:rPr>
        <w:t>Babalola, 2010).</w:t>
      </w:r>
      <w:bookmarkEnd w:id="23"/>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 xml:space="preserve">Sport brings teenagers together from different schools, background and communities and give parents time to appreciate one another. Providing wisdom and encouragement, coaches can be very good role models and the relationship developed with the coach is very important to the success of the team and push them academically and physically. </w:t>
      </w:r>
      <w:bookmarkStart w:id="24" w:name="_Hlk138341073"/>
      <w:r w:rsidRPr="00D03E20">
        <w:rPr>
          <w:rFonts w:ascii="Times New Roman" w:hAnsi="Times New Roman" w:cs="Times New Roman"/>
          <w:sz w:val="24"/>
          <w:szCs w:val="24"/>
        </w:rPr>
        <w:t xml:space="preserve">Participating in sport improves health and gears the body to achieve peak performance levels and have a positive impact on school </w:t>
      </w:r>
      <w:bookmarkEnd w:id="24"/>
      <w:r w:rsidRPr="00D03E20">
        <w:rPr>
          <w:rFonts w:ascii="Times New Roman" w:hAnsi="Times New Roman" w:cs="Times New Roman"/>
          <w:sz w:val="24"/>
          <w:szCs w:val="24"/>
        </w:rPr>
        <w:t xml:space="preserve">(Bucher </w:t>
      </w:r>
      <w:r w:rsidR="000237FC">
        <w:rPr>
          <w:rFonts w:ascii="Times New Roman" w:hAnsi="Times New Roman" w:cs="Times New Roman"/>
          <w:sz w:val="24"/>
          <w:szCs w:val="24"/>
        </w:rPr>
        <w:t>&amp;</w:t>
      </w:r>
      <w:r w:rsidRPr="00D03E20">
        <w:rPr>
          <w:rFonts w:ascii="Times New Roman" w:hAnsi="Times New Roman" w:cs="Times New Roman"/>
          <w:sz w:val="24"/>
          <w:szCs w:val="24"/>
        </w:rPr>
        <w:t>Thaxton, 1981).</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Sport forces the participants to organize their time so that they can both go to practice and finish home work. The key to friendship is to balance succeed in both; build leadership skill through captainship with opportunity to surround the participants with competitive people and role models. Physical exercise is good for mind, body and spirit (Ajisafe, 2009). Thus, team sport is good for learning accountability, dedication and leadership among many other traits.</w:t>
      </w:r>
    </w:p>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Many athletes do better academically. Sports require memorization, repetition, and learning of skills that are directly relevant to class work. Sport teaches teamwork and helps achieve goal towards victory when encountering problems at work, home or in any areas. Sport offers healthy decisions such as avoiding smoking or drinking and offer hidden health benefits such as lower chance of getting osteoporosis or breast cancer later in life (Payne, 1990). Thus, allowing youth to participate in sports is a fantastic way to explore and develop lifelong skills.</w:t>
      </w:r>
    </w:p>
    <w:p w:rsidR="00D03E20" w:rsidRPr="00D03E20" w:rsidRDefault="00D03E20" w:rsidP="00D03E20">
      <w:pPr>
        <w:spacing w:after="0" w:line="480" w:lineRule="auto"/>
        <w:ind w:firstLine="720"/>
        <w:jc w:val="both"/>
        <w:rPr>
          <w:rFonts w:ascii="Times New Roman" w:hAnsi="Times New Roman" w:cs="Times New Roman"/>
          <w:b/>
          <w:sz w:val="24"/>
          <w:szCs w:val="24"/>
        </w:rPr>
      </w:pPr>
      <w:r w:rsidRPr="00D03E20">
        <w:rPr>
          <w:rFonts w:ascii="Times New Roman" w:hAnsi="Times New Roman" w:cs="Times New Roman"/>
          <w:sz w:val="24"/>
          <w:szCs w:val="24"/>
        </w:rPr>
        <w:t>It is well known that youth who participate in sports are less likely to drop out of school, and become involved in drugs and alcohol activity, while they are also excel in academic performance aid sociability (</w:t>
      </w:r>
      <w:bookmarkStart w:id="25" w:name="_Hlk174795983"/>
      <w:r w:rsidRPr="00D03E20">
        <w:rPr>
          <w:rFonts w:ascii="Times New Roman" w:hAnsi="Times New Roman" w:cs="Times New Roman"/>
          <w:sz w:val="24"/>
          <w:szCs w:val="24"/>
        </w:rPr>
        <w:t>Buneman, 2014)</w:t>
      </w:r>
      <w:bookmarkEnd w:id="25"/>
      <w:r w:rsidRPr="00D03E20">
        <w:rPr>
          <w:rFonts w:ascii="Times New Roman" w:hAnsi="Times New Roman" w:cs="Times New Roman"/>
          <w:sz w:val="24"/>
          <w:szCs w:val="24"/>
        </w:rPr>
        <w:t>. Boosting participation in sport can generate a variety of socio-economic benefits. Sport can make a profound and positive impact on individual community and wider society. Empowerment through sport connotes that individual in the very active age bracket (male and female) are energized through motivation to be able to assert himself or herself in sport competition and leadership roles (Akindutire,</w:t>
      </w:r>
      <w:r w:rsidR="000237FC">
        <w:rPr>
          <w:rFonts w:ascii="Times New Roman" w:hAnsi="Times New Roman" w:cs="Times New Roman"/>
          <w:sz w:val="24"/>
          <w:szCs w:val="24"/>
        </w:rPr>
        <w:t xml:space="preserve"> et al., 2013</w:t>
      </w:r>
      <w:r w:rsidRPr="00D03E20">
        <w:rPr>
          <w:rFonts w:ascii="Times New Roman" w:hAnsi="Times New Roman" w:cs="Times New Roman"/>
          <w:sz w:val="24"/>
          <w:szCs w:val="24"/>
        </w:rPr>
        <w:t>). This may reduce youth at risk of criminal behaviours and enhance self-esteem. Playing sport help youth to stay in shape, teaches to organize time, boosts friendships and build relationship with peers and adults.</w:t>
      </w:r>
    </w:p>
    <w:p w:rsidR="00B21429" w:rsidRPr="007B4686" w:rsidRDefault="000D10CA" w:rsidP="00125DB9">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However, not all physical education programme in as planning, facilities and equipment, student populations, etc. Teacher</w:t>
      </w:r>
      <w:r w:rsidR="00125DB9">
        <w:rPr>
          <w:rFonts w:ascii="Times New Roman" w:hAnsi="Times New Roman" w:cs="Times New Roman"/>
          <w:sz w:val="24"/>
          <w:szCs w:val="24"/>
        </w:rPr>
        <w:t>s</w:t>
      </w:r>
      <w:r w:rsidRPr="007B4686">
        <w:rPr>
          <w:rFonts w:ascii="Times New Roman" w:hAnsi="Times New Roman" w:cs="Times New Roman"/>
          <w:sz w:val="24"/>
          <w:szCs w:val="24"/>
        </w:rPr>
        <w:t xml:space="preserve"> at a school are entrusted with responsibility of </w:t>
      </w:r>
      <w:r w:rsidR="007704DC" w:rsidRPr="007B4686">
        <w:rPr>
          <w:rFonts w:ascii="Times New Roman" w:hAnsi="Times New Roman" w:cs="Times New Roman"/>
          <w:sz w:val="24"/>
          <w:szCs w:val="24"/>
        </w:rPr>
        <w:t>planning appropriate programmmes</w:t>
      </w:r>
      <w:r w:rsidRPr="007B4686">
        <w:rPr>
          <w:rFonts w:ascii="Times New Roman" w:hAnsi="Times New Roman" w:cs="Times New Roman"/>
          <w:sz w:val="24"/>
          <w:szCs w:val="24"/>
        </w:rPr>
        <w:t xml:space="preserve"> and activities that give students the opportunities to develop and grow.</w:t>
      </w:r>
      <w:r w:rsidR="00125DB9" w:rsidRPr="007B4686">
        <w:rPr>
          <w:rFonts w:ascii="Times New Roman" w:hAnsi="Times New Roman" w:cs="Times New Roman"/>
          <w:sz w:val="24"/>
          <w:szCs w:val="24"/>
        </w:rPr>
        <w:t>Nevertheless</w:t>
      </w:r>
      <w:r w:rsidRPr="007B4686">
        <w:rPr>
          <w:rFonts w:ascii="Times New Roman" w:hAnsi="Times New Roman" w:cs="Times New Roman"/>
          <w:sz w:val="24"/>
          <w:szCs w:val="24"/>
        </w:rPr>
        <w:t>, these responsibilities bring many problems that we as physical e</w:t>
      </w:r>
      <w:r w:rsidR="007704DC" w:rsidRPr="007B4686">
        <w:rPr>
          <w:rFonts w:ascii="Times New Roman" w:hAnsi="Times New Roman" w:cs="Times New Roman"/>
          <w:sz w:val="24"/>
          <w:szCs w:val="24"/>
        </w:rPr>
        <w:t>ducators must overcome so that</w:t>
      </w:r>
      <w:r w:rsidRPr="007B4686">
        <w:rPr>
          <w:rFonts w:ascii="Times New Roman" w:hAnsi="Times New Roman" w:cs="Times New Roman"/>
          <w:sz w:val="24"/>
          <w:szCs w:val="24"/>
        </w:rPr>
        <w:t xml:space="preserve"> students receive the most benefit from our classes. This paper will examine some of the problems associated with planning a physical education program in schools, identifying the effects of inadequate space and improvisation in class planning, as well as the amount of planning time on lessons and its effect on the quality of the physical education program</w:t>
      </w:r>
      <w:r w:rsidR="00125DB9">
        <w:rPr>
          <w:rFonts w:ascii="Times New Roman" w:hAnsi="Times New Roman" w:cs="Times New Roman"/>
          <w:sz w:val="24"/>
          <w:szCs w:val="24"/>
        </w:rPr>
        <w:t>me</w:t>
      </w:r>
      <w:r w:rsidRPr="007B4686">
        <w:rPr>
          <w:rFonts w:ascii="Times New Roman" w:hAnsi="Times New Roman" w:cs="Times New Roman"/>
          <w:sz w:val="24"/>
          <w:szCs w:val="24"/>
        </w:rPr>
        <w:t>.</w:t>
      </w:r>
    </w:p>
    <w:p w:rsidR="007704DC" w:rsidRPr="007B4686" w:rsidRDefault="00125DB9" w:rsidP="00125DB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8B6966" w:rsidRPr="007B4686">
        <w:rPr>
          <w:rFonts w:ascii="Times New Roman" w:hAnsi="Times New Roman" w:cs="Times New Roman"/>
          <w:b/>
          <w:sz w:val="24"/>
          <w:szCs w:val="24"/>
        </w:rPr>
        <w:t xml:space="preserve">Factors Influencing </w:t>
      </w:r>
      <w:r>
        <w:rPr>
          <w:rFonts w:ascii="Times New Roman" w:hAnsi="Times New Roman" w:cs="Times New Roman"/>
          <w:b/>
          <w:sz w:val="24"/>
          <w:szCs w:val="24"/>
        </w:rPr>
        <w:t>the</w:t>
      </w:r>
      <w:r w:rsidR="007704DC" w:rsidRPr="007B4686">
        <w:rPr>
          <w:rFonts w:ascii="Times New Roman" w:hAnsi="Times New Roman" w:cs="Times New Roman"/>
          <w:b/>
          <w:sz w:val="24"/>
          <w:szCs w:val="24"/>
        </w:rPr>
        <w:t xml:space="preserve">Teaching </w:t>
      </w:r>
      <w:r>
        <w:rPr>
          <w:rFonts w:ascii="Times New Roman" w:hAnsi="Times New Roman" w:cs="Times New Roman"/>
          <w:b/>
          <w:sz w:val="24"/>
          <w:szCs w:val="24"/>
        </w:rPr>
        <w:t>of</w:t>
      </w:r>
      <w:r w:rsidR="008B6966" w:rsidRPr="007B4686">
        <w:rPr>
          <w:rFonts w:ascii="Times New Roman" w:hAnsi="Times New Roman" w:cs="Times New Roman"/>
          <w:b/>
          <w:sz w:val="24"/>
          <w:szCs w:val="24"/>
        </w:rPr>
        <w:t xml:space="preserve">Physical </w:t>
      </w:r>
      <w:r w:rsidR="007704DC" w:rsidRPr="007B4686">
        <w:rPr>
          <w:rFonts w:ascii="Times New Roman" w:hAnsi="Times New Roman" w:cs="Times New Roman"/>
          <w:b/>
          <w:sz w:val="24"/>
          <w:szCs w:val="24"/>
        </w:rPr>
        <w:t>and Health Education</w:t>
      </w:r>
    </w:p>
    <w:p w:rsidR="00125DB9" w:rsidRDefault="00E43496" w:rsidP="00125DB9">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There are factors that influence students in teaching and learning Physical and Health Education. There are important variables to be considered in this study such as the students’ gender and school </w:t>
      </w:r>
      <w:r w:rsidR="00EF496C" w:rsidRPr="007B4686">
        <w:rPr>
          <w:rFonts w:ascii="Times New Roman" w:hAnsi="Times New Roman" w:cs="Times New Roman"/>
          <w:sz w:val="24"/>
          <w:szCs w:val="24"/>
        </w:rPr>
        <w:t>location</w:t>
      </w:r>
      <w:r w:rsidRPr="007B4686">
        <w:rPr>
          <w:rFonts w:ascii="Times New Roman" w:hAnsi="Times New Roman" w:cs="Times New Roman"/>
          <w:sz w:val="24"/>
          <w:szCs w:val="24"/>
        </w:rPr>
        <w:t>. Gender is the biological sex of an individual that indicates whether a person is a male or female. It can also be described as the socio-cultural phenomenon that divides people into categories of either male or female with each having associated peculiarities such as dress, roles, etc.Human beings are male, female and hermaphrodite. Male and female are the common genders in our society but medically, hermaphrodites also exist. These are the people that have both male and female features and both sexual organs.</w:t>
      </w:r>
    </w:p>
    <w:p w:rsidR="00125DB9" w:rsidRDefault="000237FC" w:rsidP="00125DB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Oluwole</w:t>
      </w:r>
      <w:r w:rsidR="00E43496" w:rsidRPr="007B4686">
        <w:rPr>
          <w:rFonts w:ascii="Times New Roman" w:hAnsi="Times New Roman" w:cs="Times New Roman"/>
          <w:sz w:val="24"/>
          <w:szCs w:val="24"/>
        </w:rPr>
        <w:t xml:space="preserve"> (</w:t>
      </w:r>
      <w:r>
        <w:rPr>
          <w:rFonts w:ascii="Times New Roman" w:hAnsi="Times New Roman" w:cs="Times New Roman"/>
          <w:sz w:val="24"/>
          <w:szCs w:val="24"/>
        </w:rPr>
        <w:t>2018</w:t>
      </w:r>
      <w:r w:rsidR="00E43496" w:rsidRPr="007B4686">
        <w:rPr>
          <w:rFonts w:ascii="Times New Roman" w:hAnsi="Times New Roman" w:cs="Times New Roman"/>
          <w:sz w:val="24"/>
          <w:szCs w:val="24"/>
        </w:rPr>
        <w:t xml:space="preserve">) carried out study on the influence of students’ gender and found out that there was no significant difference between male and female students in teaching and learning. </w:t>
      </w:r>
      <w:bookmarkStart w:id="26" w:name="_Hlk174796032"/>
      <w:r w:rsidR="00E43496" w:rsidRPr="007B4686">
        <w:rPr>
          <w:rFonts w:ascii="Times New Roman" w:hAnsi="Times New Roman" w:cs="Times New Roman"/>
          <w:sz w:val="24"/>
          <w:szCs w:val="24"/>
        </w:rPr>
        <w:t>Baker (2015</w:t>
      </w:r>
      <w:bookmarkEnd w:id="26"/>
      <w:r w:rsidR="00E43496" w:rsidRPr="007B4686">
        <w:rPr>
          <w:rFonts w:ascii="Times New Roman" w:hAnsi="Times New Roman" w:cs="Times New Roman"/>
          <w:sz w:val="24"/>
          <w:szCs w:val="24"/>
        </w:rPr>
        <w:t xml:space="preserve">) also carried out several investigations on the issue of gender differences in teaching science education. He stated that though all teachers desire to provide the best </w:t>
      </w:r>
      <w:r w:rsidR="002A28C6" w:rsidRPr="007B4686">
        <w:rPr>
          <w:rFonts w:ascii="Times New Roman" w:hAnsi="Times New Roman" w:cs="Times New Roman"/>
          <w:sz w:val="24"/>
          <w:szCs w:val="24"/>
        </w:rPr>
        <w:t>instruction for their students.</w:t>
      </w:r>
      <w:bookmarkStart w:id="27" w:name="_Hlk174796049"/>
      <w:r w:rsidR="008E6A91" w:rsidRPr="007B4686">
        <w:rPr>
          <w:rFonts w:ascii="Times New Roman" w:hAnsi="Times New Roman" w:cs="Times New Roman"/>
          <w:sz w:val="24"/>
          <w:szCs w:val="24"/>
        </w:rPr>
        <w:t xml:space="preserve">Obanya (2002) </w:t>
      </w:r>
      <w:bookmarkEnd w:id="27"/>
      <w:r w:rsidR="008E6A91" w:rsidRPr="007B4686">
        <w:rPr>
          <w:rFonts w:ascii="Times New Roman" w:hAnsi="Times New Roman" w:cs="Times New Roman"/>
          <w:sz w:val="24"/>
          <w:szCs w:val="24"/>
        </w:rPr>
        <w:t>saw female as ineffective in teaching because of burden of the house work they engaged in at home and that male teachers have less work to do at home which gives them better chance of preparing for their teaching adequately.</w:t>
      </w:r>
    </w:p>
    <w:p w:rsidR="00125DB9" w:rsidRDefault="008E6A91" w:rsidP="00754FDC">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On the contrary, Ajidagba (2002) argued that female teachers are more sympathetic, having human feelings and having better verbal expression than male teachers when dealing with the students. This shows that they are better than their male counterparts.</w:t>
      </w:r>
      <w:r w:rsidR="00125DB9">
        <w:rPr>
          <w:rFonts w:ascii="Times New Roman" w:hAnsi="Times New Roman" w:cs="Times New Roman"/>
          <w:sz w:val="24"/>
          <w:szCs w:val="24"/>
        </w:rPr>
        <w:t xml:space="preserve"> Nowadays, </w:t>
      </w:r>
      <w:r w:rsidR="00125DB9" w:rsidRPr="007B4686">
        <w:rPr>
          <w:rFonts w:ascii="Times New Roman" w:hAnsi="Times New Roman" w:cs="Times New Roman"/>
          <w:sz w:val="24"/>
          <w:szCs w:val="24"/>
        </w:rPr>
        <w:t>schools</w:t>
      </w:r>
      <w:r w:rsidRPr="007B4686">
        <w:rPr>
          <w:rFonts w:ascii="Times New Roman" w:hAnsi="Times New Roman" w:cs="Times New Roman"/>
          <w:sz w:val="24"/>
          <w:szCs w:val="24"/>
        </w:rPr>
        <w:t xml:space="preserve">are either </w:t>
      </w:r>
      <w:r w:rsidR="00EF496C" w:rsidRPr="007B4686">
        <w:rPr>
          <w:rFonts w:ascii="Times New Roman" w:hAnsi="Times New Roman" w:cs="Times New Roman"/>
          <w:sz w:val="24"/>
          <w:szCs w:val="24"/>
        </w:rPr>
        <w:t>located in the urban centre or in the rural area</w:t>
      </w:r>
      <w:r w:rsidRPr="007B4686">
        <w:rPr>
          <w:rFonts w:ascii="Times New Roman" w:hAnsi="Times New Roman" w:cs="Times New Roman"/>
          <w:sz w:val="24"/>
          <w:szCs w:val="24"/>
        </w:rPr>
        <w:t>. This affects the performance of students</w:t>
      </w:r>
      <w:r w:rsidR="00C83A48" w:rsidRPr="007B4686">
        <w:rPr>
          <w:rFonts w:ascii="Times New Roman" w:hAnsi="Times New Roman" w:cs="Times New Roman"/>
          <w:sz w:val="24"/>
          <w:szCs w:val="24"/>
        </w:rPr>
        <w:t xml:space="preserve"> in the schools as a result of its importance in language teaching and learning</w:t>
      </w:r>
      <w:r w:rsidR="003E3870" w:rsidRPr="007B4686">
        <w:rPr>
          <w:rFonts w:ascii="Times New Roman" w:hAnsi="Times New Roman" w:cs="Times New Roman"/>
          <w:sz w:val="24"/>
          <w:szCs w:val="24"/>
        </w:rPr>
        <w:t>. In other words, school location can be in rural areas where facilities such as qualified teachers, laboratories, conducive learning environment and social amenities are not available.</w:t>
      </w:r>
    </w:p>
    <w:p w:rsidR="00754FDC" w:rsidRPr="000E028B" w:rsidRDefault="00754FDC" w:rsidP="00754FDC">
      <w:pPr>
        <w:autoSpaceDE w:val="0"/>
        <w:autoSpaceDN w:val="0"/>
        <w:adjustRightInd w:val="0"/>
        <w:spacing w:after="0" w:line="480" w:lineRule="auto"/>
        <w:ind w:firstLine="720"/>
        <w:jc w:val="both"/>
        <w:rPr>
          <w:rFonts w:ascii="Times New Roman" w:hAnsi="Times New Roman"/>
          <w:sz w:val="24"/>
          <w:szCs w:val="24"/>
        </w:rPr>
      </w:pPr>
      <w:bookmarkStart w:id="28" w:name="_Hlk149572787"/>
      <w:r w:rsidRPr="000E028B">
        <w:rPr>
          <w:rFonts w:ascii="Times New Roman" w:hAnsi="Times New Roman"/>
          <w:sz w:val="24"/>
          <w:szCs w:val="24"/>
        </w:rPr>
        <w:t>Teachers’ qualification determines the level of exposure of the teacher in terms of training and this goes a long way in determining how he is able to manage his teaching. Nwosu (</w:t>
      </w:r>
      <w:r w:rsidR="00B72767">
        <w:rPr>
          <w:rFonts w:ascii="Times New Roman" w:hAnsi="Times New Roman"/>
          <w:sz w:val="24"/>
          <w:szCs w:val="24"/>
        </w:rPr>
        <w:t>2000</w:t>
      </w:r>
      <w:r w:rsidRPr="000E028B">
        <w:rPr>
          <w:rFonts w:ascii="Times New Roman" w:hAnsi="Times New Roman"/>
          <w:sz w:val="24"/>
          <w:szCs w:val="24"/>
        </w:rPr>
        <w:t xml:space="preserve">) posits that professional qualification was found to have a better influence in the utilisation of resources that are available. Teachers who are well trained make effective use of instructional materials in enhancing teaching and learning (Danmole, 1999). It has been found by </w:t>
      </w:r>
      <w:bookmarkStart w:id="29" w:name="_Hlk174796099"/>
      <w:r w:rsidRPr="000E028B">
        <w:rPr>
          <w:rFonts w:ascii="Times New Roman" w:hAnsi="Times New Roman"/>
          <w:sz w:val="24"/>
          <w:szCs w:val="24"/>
        </w:rPr>
        <w:t xml:space="preserve">Olajide (2013) </w:t>
      </w:r>
      <w:bookmarkEnd w:id="29"/>
      <w:r w:rsidRPr="000E028B">
        <w:rPr>
          <w:rFonts w:ascii="Times New Roman" w:hAnsi="Times New Roman"/>
          <w:sz w:val="24"/>
          <w:szCs w:val="24"/>
        </w:rPr>
        <w:t>in his study that knowledge of proverb differs along qualification: qualified teachers had generally better knowledge of proverbs than less–qualified teachers. The finding has puzzled this as no known literature has linked qualification with cultural awareness.</w:t>
      </w:r>
    </w:p>
    <w:p w:rsidR="00754FDC" w:rsidRPr="000E028B" w:rsidRDefault="00754FDC" w:rsidP="00754FDC">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 The display of mastery of the subject matter due to the teacher’s level of qualification is a major criterion for the learner’s academic achievement throughout his school career (</w:t>
      </w:r>
      <w:bookmarkStart w:id="30" w:name="_Hlk174796115"/>
      <w:r w:rsidRPr="000E028B">
        <w:rPr>
          <w:rFonts w:ascii="Times New Roman" w:hAnsi="Times New Roman"/>
          <w:sz w:val="24"/>
          <w:szCs w:val="24"/>
        </w:rPr>
        <w:t xml:space="preserve">Oladokun, 2006). </w:t>
      </w:r>
      <w:bookmarkStart w:id="31" w:name="_Hlk174796128"/>
      <w:bookmarkEnd w:id="30"/>
      <w:r w:rsidRPr="000E028B">
        <w:rPr>
          <w:rFonts w:ascii="Times New Roman" w:hAnsi="Times New Roman"/>
          <w:sz w:val="24"/>
          <w:szCs w:val="24"/>
        </w:rPr>
        <w:t xml:space="preserve">Adagiri (2013) </w:t>
      </w:r>
      <w:bookmarkEnd w:id="31"/>
      <w:r w:rsidRPr="000E028B">
        <w:rPr>
          <w:rFonts w:ascii="Times New Roman" w:hAnsi="Times New Roman"/>
          <w:sz w:val="24"/>
          <w:szCs w:val="24"/>
        </w:rPr>
        <w:t>opines that professional training and knowledge are key priorities for teacher’s professionalism. She also stresses that teachers ought to have a good understanding of their area of specialisation in order to impart the knowledge.</w:t>
      </w:r>
    </w:p>
    <w:p w:rsidR="00EB23F0" w:rsidRPr="00754FDC" w:rsidRDefault="00754FDC" w:rsidP="00754FDC">
      <w:pPr>
        <w:spacing w:after="0" w:line="480" w:lineRule="auto"/>
        <w:ind w:firstLine="720"/>
        <w:jc w:val="both"/>
        <w:rPr>
          <w:rFonts w:ascii="Times New Roman" w:hAnsi="Times New Roman"/>
          <w:sz w:val="24"/>
          <w:szCs w:val="24"/>
        </w:rPr>
      </w:pPr>
      <w:r w:rsidRPr="000E028B">
        <w:rPr>
          <w:rFonts w:ascii="Times New Roman" w:hAnsi="Times New Roman"/>
          <w:sz w:val="24"/>
          <w:szCs w:val="24"/>
        </w:rPr>
        <w:t>However, Osarenren (2013) is of diverse opinion as she observes that a qualified teacher is not necessarily an effective teacher, a competent teacher is not necessarily an effective teacher and an efficient teacher may not necessarily an effective teacher. She stresses further that a qualified teacher has the requirement and has undergone a teaching training but this does not make him a competent teacher. A competent teacher is he who has the knowledge of methods and principle of improving students’ learning.</w:t>
      </w:r>
      <w:bookmarkEnd w:id="28"/>
    </w:p>
    <w:p w:rsidR="00125DB9" w:rsidRDefault="003E3870" w:rsidP="00125DB9">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It can also be in urban areas where qualified teachers, laboratories, conducive learning environment and social amenities are available.However, location in this context refers to the geographical position of the school which can be rural or urban areas. Nevertheless, the difference in the rural and urban areas may indicate the different academic achievement of students physical and health education. Since location is an important issue in the teaching of physical and health education, it has received some important attention from </w:t>
      </w:r>
      <w:r w:rsidR="00517740" w:rsidRPr="007B4686">
        <w:rPr>
          <w:rFonts w:ascii="Times New Roman" w:hAnsi="Times New Roman" w:cs="Times New Roman"/>
          <w:sz w:val="24"/>
          <w:szCs w:val="24"/>
        </w:rPr>
        <w:t>different scholars and researchers based on empirical studies in teaching and learning.</w:t>
      </w:r>
    </w:p>
    <w:p w:rsidR="00D03E20" w:rsidRDefault="00B72767" w:rsidP="00D03E2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Ogunbiyi</w:t>
      </w:r>
      <w:r w:rsidR="00517740" w:rsidRPr="007B4686">
        <w:rPr>
          <w:rFonts w:ascii="Times New Roman" w:hAnsi="Times New Roman" w:cs="Times New Roman"/>
          <w:sz w:val="24"/>
          <w:szCs w:val="24"/>
        </w:rPr>
        <w:t xml:space="preserve"> (</w:t>
      </w:r>
      <w:r>
        <w:rPr>
          <w:rFonts w:ascii="Times New Roman" w:hAnsi="Times New Roman" w:cs="Times New Roman"/>
          <w:sz w:val="24"/>
          <w:szCs w:val="24"/>
        </w:rPr>
        <w:t>2018</w:t>
      </w:r>
      <w:r w:rsidR="00517740" w:rsidRPr="007B4686">
        <w:rPr>
          <w:rFonts w:ascii="Times New Roman" w:hAnsi="Times New Roman" w:cs="Times New Roman"/>
          <w:sz w:val="24"/>
          <w:szCs w:val="24"/>
        </w:rPr>
        <w:t xml:space="preserve">) stressed that students in rural </w:t>
      </w:r>
      <w:r w:rsidR="001E5C67" w:rsidRPr="007B4686">
        <w:rPr>
          <w:rFonts w:ascii="Times New Roman" w:hAnsi="Times New Roman" w:cs="Times New Roman"/>
          <w:sz w:val="24"/>
          <w:szCs w:val="24"/>
        </w:rPr>
        <w:t xml:space="preserve">schools </w:t>
      </w:r>
      <w:r w:rsidR="00517740" w:rsidRPr="007B4686">
        <w:rPr>
          <w:rFonts w:ascii="Times New Roman" w:hAnsi="Times New Roman" w:cs="Times New Roman"/>
          <w:sz w:val="24"/>
          <w:szCs w:val="24"/>
        </w:rPr>
        <w:t>perform better than students</w:t>
      </w:r>
      <w:r w:rsidR="001E5C67" w:rsidRPr="007B4686">
        <w:rPr>
          <w:rFonts w:ascii="Times New Roman" w:hAnsi="Times New Roman" w:cs="Times New Roman"/>
          <w:sz w:val="24"/>
          <w:szCs w:val="24"/>
        </w:rPr>
        <w:t xml:space="preserve"> in urban schools.</w:t>
      </w:r>
      <w:r w:rsidR="0027642B" w:rsidRPr="007B4686">
        <w:rPr>
          <w:rFonts w:ascii="Times New Roman" w:hAnsi="Times New Roman" w:cs="Times New Roman"/>
          <w:sz w:val="24"/>
          <w:szCs w:val="24"/>
        </w:rPr>
        <w:t xml:space="preserve"> He attributed this to the fact that rural schools are not congested as schools in urban area. Also, Axtel and Bowers (1997) claimed that students in rural schools perform significantly better than their counterparts in urban schools.However, Igbeyin (2002) stated that students in urban schools obtained higher scores than those in rural schools. This could be as a result of conducive learning environment, qualified teachers, facilities, laboratories and equipment used for teaching and learning.</w:t>
      </w:r>
    </w:p>
    <w:p w:rsidR="00D03E20" w:rsidRPr="00D03E20" w:rsidRDefault="00D03E20" w:rsidP="00D03E2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school location, </w:t>
      </w:r>
      <w:r w:rsidRPr="00D03E20">
        <w:rPr>
          <w:rFonts w:ascii="Times New Roman" w:hAnsi="Times New Roman" w:cs="Times New Roman"/>
          <w:sz w:val="24"/>
          <w:szCs w:val="24"/>
        </w:rPr>
        <w:t xml:space="preserve">it has been established that rural school lacks infrastructural facilities that may negatively influences students’ academic activities. School location is the school established either in rural or urban centres. Researchers such as </w:t>
      </w:r>
      <w:bookmarkStart w:id="32" w:name="_Hlk138342221"/>
      <w:r w:rsidRPr="00D03E20">
        <w:rPr>
          <w:rFonts w:ascii="Times New Roman" w:hAnsi="Times New Roman" w:cs="Times New Roman"/>
          <w:sz w:val="24"/>
          <w:szCs w:val="24"/>
        </w:rPr>
        <w:t>Ogunbiyi (2018) found out that students in urban school performed better than their counterparts in rural environment due to unavailability of infrastructural facilities that would aid teaching and learning.</w:t>
      </w:r>
    </w:p>
    <w:bookmarkEnd w:id="32"/>
    <w:p w:rsidR="00D03E20" w:rsidRPr="00D03E20" w:rsidRDefault="00D03E20" w:rsidP="00D03E20">
      <w:pPr>
        <w:spacing w:after="0" w:line="480" w:lineRule="auto"/>
        <w:ind w:firstLine="720"/>
        <w:jc w:val="both"/>
        <w:rPr>
          <w:rFonts w:ascii="Times New Roman" w:hAnsi="Times New Roman" w:cs="Times New Roman"/>
          <w:sz w:val="24"/>
          <w:szCs w:val="24"/>
        </w:rPr>
      </w:pPr>
      <w:r w:rsidRPr="00D03E20">
        <w:rPr>
          <w:rFonts w:ascii="Times New Roman" w:hAnsi="Times New Roman" w:cs="Times New Roman"/>
          <w:sz w:val="24"/>
          <w:szCs w:val="24"/>
        </w:rPr>
        <w:t xml:space="preserve">School mode refers to the system of operation where students stay in school completely for a term or where students would be coming from home. This is otherwise known as day or boarding schools. </w:t>
      </w:r>
      <w:bookmarkStart w:id="33" w:name="_Hlk138343131"/>
      <w:r w:rsidRPr="00D03E20">
        <w:rPr>
          <w:rFonts w:ascii="Times New Roman" w:hAnsi="Times New Roman" w:cs="Times New Roman"/>
          <w:sz w:val="24"/>
          <w:szCs w:val="24"/>
        </w:rPr>
        <w:t xml:space="preserve">The study of Casey, Eime, Payne and Harvey (2009) on using a socioecological approach to examine participation in sport and physical activity among rural adolescent girls revealed that a range of intrapersonal and organizational factors affected perceived self-competence, </w:t>
      </w:r>
      <w:bookmarkStart w:id="34" w:name="_Hlk138343214"/>
      <w:bookmarkEnd w:id="33"/>
      <w:r w:rsidRPr="00D03E20">
        <w:rPr>
          <w:rFonts w:ascii="Times New Roman" w:hAnsi="Times New Roman" w:cs="Times New Roman"/>
          <w:sz w:val="24"/>
          <w:szCs w:val="24"/>
        </w:rPr>
        <w:t>particularly the coeducational nature of school physical education classes and peer teasing</w:t>
      </w:r>
      <w:bookmarkEnd w:id="34"/>
      <w:r w:rsidRPr="00D03E20">
        <w:rPr>
          <w:rFonts w:ascii="Times New Roman" w:hAnsi="Times New Roman" w:cs="Times New Roman"/>
          <w:sz w:val="24"/>
          <w:szCs w:val="24"/>
        </w:rPr>
        <w:t>, which supported social comparisons of skill level.</w:t>
      </w:r>
    </w:p>
    <w:p w:rsidR="00C83A48" w:rsidRPr="007B4686" w:rsidRDefault="0027642B" w:rsidP="00125DB9">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These different views by different scholars have shown the existing differences in students’ achievement between rural and urban school students. Thus, the relationship between the school location and students’ academic performance is an importance factor to be considered in this study. </w:t>
      </w:r>
    </w:p>
    <w:p w:rsidR="00D506E2" w:rsidRPr="007B4686" w:rsidRDefault="00125DB9" w:rsidP="00125DB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EF496C" w:rsidRPr="007B4686">
        <w:rPr>
          <w:rFonts w:ascii="Times New Roman" w:hAnsi="Times New Roman" w:cs="Times New Roman"/>
          <w:b/>
          <w:sz w:val="24"/>
          <w:szCs w:val="24"/>
        </w:rPr>
        <w:t>Appraisal</w:t>
      </w:r>
      <w:r w:rsidR="00D506E2" w:rsidRPr="007B4686">
        <w:rPr>
          <w:rFonts w:ascii="Times New Roman" w:hAnsi="Times New Roman" w:cs="Times New Roman"/>
          <w:b/>
          <w:sz w:val="24"/>
          <w:szCs w:val="24"/>
        </w:rPr>
        <w:t xml:space="preserve"> of the Literature Reviewed</w:t>
      </w:r>
    </w:p>
    <w:p w:rsidR="00125DB9" w:rsidRDefault="00D506E2" w:rsidP="00125DB9">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This chapter reviews relevant related literature to this study. All the literature reviewed are centered on the role of Physical and Health Education in secondary schools in Nigeria, </w:t>
      </w:r>
      <w:r w:rsidRPr="007B4686">
        <w:rPr>
          <w:rFonts w:ascii="Times New Roman" w:hAnsi="Times New Roman" w:cs="Times New Roman"/>
          <w:bCs/>
          <w:sz w:val="24"/>
          <w:szCs w:val="24"/>
        </w:rPr>
        <w:t>the challenges of teaching Physical and Health Education,the problems facing teaching Physical and Health Education</w:t>
      </w:r>
      <w:r w:rsidRPr="007B4686">
        <w:rPr>
          <w:rFonts w:ascii="Times New Roman" w:hAnsi="Times New Roman" w:cs="Times New Roman"/>
          <w:sz w:val="24"/>
          <w:szCs w:val="24"/>
        </w:rPr>
        <w:t xml:space="preserve"> and factors influencing students in teaching and Learning Physical and Health Education.Hardman (2002) states that Physical and Health Education is the study, practice, and appreciation of the art and science of human movement.</w:t>
      </w:r>
    </w:p>
    <w:p w:rsidR="00125DB9" w:rsidRDefault="00D506E2" w:rsidP="00125DB9">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Physical and Health Education is a course in the curriculum that utilizes the learning in the cognitive, affective, and psychomotor domains in a play or movement exploration setting (Kirui, 2007).</w:t>
      </w:r>
      <w:r w:rsidR="00DD4599" w:rsidRPr="007B4686">
        <w:rPr>
          <w:rFonts w:ascii="Times New Roman" w:hAnsi="Times New Roman" w:cs="Times New Roman"/>
          <w:sz w:val="24"/>
          <w:szCs w:val="24"/>
        </w:rPr>
        <w:t xml:space="preserve">Teaching of Physical and Health Education faces challenges in most countries (Hardman, </w:t>
      </w:r>
      <w:r w:rsidR="00BB38A6" w:rsidRPr="007B4686">
        <w:rPr>
          <w:rFonts w:ascii="Times New Roman" w:hAnsi="Times New Roman" w:cs="Times New Roman"/>
          <w:sz w:val="24"/>
          <w:szCs w:val="24"/>
        </w:rPr>
        <w:t xml:space="preserve">2009).However, these </w:t>
      </w:r>
      <w:r w:rsidR="00DD4599" w:rsidRPr="007B4686">
        <w:rPr>
          <w:rFonts w:ascii="Times New Roman" w:hAnsi="Times New Roman" w:cs="Times New Roman"/>
          <w:sz w:val="24"/>
          <w:szCs w:val="24"/>
        </w:rPr>
        <w:t>challenges range from reduced curriculum time and a lack of adequately prepared teachers, to the poor state of facilities and a negative perception from teachers, students and parents (Nyakweba, 2005).Physical and Health Education is a unique field in schools, because it has many different aspects that need to be taken into consideration when running a physical education class. Students are not simply taught material from the curriculum and required to understand it, but Physical and Health Education maintains a more interactive atmosphere with Students</w:t>
      </w:r>
    </w:p>
    <w:p w:rsidR="00125DB9" w:rsidRDefault="00DD4599" w:rsidP="00125DB9">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There are many factors that influence teaching and learning physical and health education among junior secondary school students in Ilorin. Such factors include students’ gender and their school type. Researchers have shown that gender of the students influences their teaching and learning. Researchers such asAjidagba and Obayan (2002), ogbe (2008) among others were of the opinion that students’ gender </w:t>
      </w:r>
      <w:r w:rsidR="00E73EF4" w:rsidRPr="007B4686">
        <w:rPr>
          <w:rFonts w:ascii="Times New Roman" w:hAnsi="Times New Roman" w:cs="Times New Roman"/>
          <w:sz w:val="24"/>
          <w:szCs w:val="24"/>
        </w:rPr>
        <w:t>is a serious determining factor influencing teaching and learning.Also</w:t>
      </w:r>
      <w:r w:rsidR="00125DB9">
        <w:rPr>
          <w:rFonts w:ascii="Times New Roman" w:hAnsi="Times New Roman" w:cs="Times New Roman"/>
          <w:sz w:val="24"/>
          <w:szCs w:val="24"/>
        </w:rPr>
        <w:t>,</w:t>
      </w:r>
      <w:r w:rsidR="00E73EF4" w:rsidRPr="007B4686">
        <w:rPr>
          <w:rFonts w:ascii="Times New Roman" w:hAnsi="Times New Roman" w:cs="Times New Roman"/>
          <w:sz w:val="24"/>
          <w:szCs w:val="24"/>
        </w:rPr>
        <w:t xml:space="preserve"> another variable in this study is the school </w:t>
      </w:r>
      <w:r w:rsidR="0030655C" w:rsidRPr="007B4686">
        <w:rPr>
          <w:rFonts w:ascii="Times New Roman" w:hAnsi="Times New Roman" w:cs="Times New Roman"/>
          <w:sz w:val="24"/>
          <w:szCs w:val="24"/>
        </w:rPr>
        <w:t>location.</w:t>
      </w:r>
    </w:p>
    <w:p w:rsidR="0030655C" w:rsidRPr="00125DB9" w:rsidRDefault="0030655C" w:rsidP="00125DB9">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Lackney (1994), Axtel and Bowers (1997) and Igbeyin (2002) have all investigated on school location as it affect</w:t>
      </w:r>
      <w:r w:rsidR="00125DB9">
        <w:rPr>
          <w:rFonts w:ascii="Times New Roman" w:hAnsi="Times New Roman" w:cs="Times New Roman"/>
          <w:sz w:val="24"/>
          <w:szCs w:val="24"/>
        </w:rPr>
        <w:t>s</w:t>
      </w:r>
      <w:r w:rsidRPr="007B4686">
        <w:rPr>
          <w:rFonts w:ascii="Times New Roman" w:hAnsi="Times New Roman" w:cs="Times New Roman"/>
          <w:sz w:val="24"/>
          <w:szCs w:val="24"/>
        </w:rPr>
        <w:t xml:space="preserve"> the performance of schools in teaching and learning. This study would therefore investigate whether school location can serve as the problem facing the teaching and learning Physical and Health Education especial in </w:t>
      </w:r>
      <w:r w:rsidR="007B4686" w:rsidRPr="007B4686">
        <w:rPr>
          <w:rFonts w:ascii="Times New Roman" w:hAnsi="Times New Roman" w:cs="Times New Roman"/>
          <w:sz w:val="24"/>
          <w:szCs w:val="24"/>
        </w:rPr>
        <w:t>Ilorin-east</w:t>
      </w:r>
      <w:r w:rsidRPr="007B4686">
        <w:rPr>
          <w:rFonts w:ascii="Times New Roman" w:hAnsi="Times New Roman" w:cs="Times New Roman"/>
          <w:sz w:val="24"/>
          <w:szCs w:val="24"/>
        </w:rPr>
        <w:t xml:space="preserve"> Local Government Area junior secondary schools.</w:t>
      </w:r>
    </w:p>
    <w:p w:rsidR="00125DB9" w:rsidRDefault="00125DB9">
      <w:pPr>
        <w:rPr>
          <w:rFonts w:ascii="Times New Roman" w:hAnsi="Times New Roman" w:cs="Times New Roman"/>
          <w:b/>
          <w:sz w:val="24"/>
          <w:szCs w:val="24"/>
        </w:rPr>
      </w:pPr>
      <w:r>
        <w:rPr>
          <w:rFonts w:ascii="Times New Roman" w:hAnsi="Times New Roman" w:cs="Times New Roman"/>
          <w:b/>
          <w:sz w:val="24"/>
          <w:szCs w:val="24"/>
        </w:rPr>
        <w:br w:type="page"/>
      </w:r>
    </w:p>
    <w:p w:rsidR="00B21429" w:rsidRPr="007B4686" w:rsidRDefault="00B21429" w:rsidP="00125DB9">
      <w:pPr>
        <w:spacing w:after="0" w:line="480" w:lineRule="auto"/>
        <w:jc w:val="center"/>
        <w:rPr>
          <w:rFonts w:ascii="Times New Roman" w:hAnsi="Times New Roman" w:cs="Times New Roman"/>
          <w:b/>
          <w:sz w:val="24"/>
          <w:szCs w:val="24"/>
        </w:rPr>
      </w:pPr>
      <w:r w:rsidRPr="007B4686">
        <w:rPr>
          <w:rFonts w:ascii="Times New Roman" w:hAnsi="Times New Roman" w:cs="Times New Roman"/>
          <w:b/>
          <w:sz w:val="24"/>
          <w:szCs w:val="24"/>
        </w:rPr>
        <w:t>CHAPTER THREE</w:t>
      </w:r>
    </w:p>
    <w:p w:rsidR="00B21429" w:rsidRPr="007B4686" w:rsidRDefault="00B21429" w:rsidP="00125DB9">
      <w:pPr>
        <w:spacing w:after="0" w:line="480" w:lineRule="auto"/>
        <w:jc w:val="center"/>
        <w:rPr>
          <w:rFonts w:ascii="Times New Roman" w:hAnsi="Times New Roman" w:cs="Times New Roman"/>
          <w:b/>
          <w:sz w:val="24"/>
          <w:szCs w:val="24"/>
        </w:rPr>
      </w:pPr>
      <w:r w:rsidRPr="007B4686">
        <w:rPr>
          <w:rFonts w:ascii="Times New Roman" w:hAnsi="Times New Roman" w:cs="Times New Roman"/>
          <w:b/>
          <w:sz w:val="24"/>
          <w:szCs w:val="24"/>
        </w:rPr>
        <w:t>RESEARCH METHODOLOGY</w:t>
      </w:r>
    </w:p>
    <w:p w:rsidR="00B21429" w:rsidRPr="007B4686" w:rsidRDefault="00B21429" w:rsidP="00125DB9">
      <w:pPr>
        <w:spacing w:after="0" w:line="480" w:lineRule="auto"/>
        <w:ind w:firstLine="72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This chapter focused on the methodology used in this study. It covered the following sub-headings.</w:t>
      </w:r>
    </w:p>
    <w:p w:rsidR="00125DB9" w:rsidRDefault="00B21429" w:rsidP="00125DB9">
      <w:pPr>
        <w:pStyle w:val="ListParagraph"/>
        <w:numPr>
          <w:ilvl w:val="1"/>
          <w:numId w:val="17"/>
        </w:numPr>
        <w:spacing w:after="0" w:line="480" w:lineRule="auto"/>
        <w:jc w:val="both"/>
        <w:rPr>
          <w:rFonts w:ascii="Times New Roman" w:hAnsi="Times New Roman" w:cs="Times New Roman"/>
          <w:sz w:val="24"/>
          <w:szCs w:val="24"/>
        </w:rPr>
      </w:pPr>
      <w:r w:rsidRPr="00125DB9">
        <w:rPr>
          <w:rFonts w:ascii="Times New Roman" w:hAnsi="Times New Roman" w:cs="Times New Roman"/>
          <w:sz w:val="24"/>
          <w:szCs w:val="24"/>
        </w:rPr>
        <w:t>Research Design</w:t>
      </w:r>
    </w:p>
    <w:p w:rsidR="00125DB9" w:rsidRDefault="00B21429" w:rsidP="00125DB9">
      <w:pPr>
        <w:pStyle w:val="ListParagraph"/>
        <w:numPr>
          <w:ilvl w:val="1"/>
          <w:numId w:val="17"/>
        </w:numPr>
        <w:spacing w:after="0" w:line="480" w:lineRule="auto"/>
        <w:jc w:val="both"/>
        <w:rPr>
          <w:rFonts w:ascii="Times New Roman" w:hAnsi="Times New Roman" w:cs="Times New Roman"/>
          <w:sz w:val="24"/>
          <w:szCs w:val="24"/>
        </w:rPr>
      </w:pPr>
      <w:r w:rsidRPr="00125DB9">
        <w:rPr>
          <w:rFonts w:ascii="Times New Roman" w:hAnsi="Times New Roman" w:cs="Times New Roman"/>
          <w:sz w:val="24"/>
          <w:szCs w:val="24"/>
        </w:rPr>
        <w:t>Population</w:t>
      </w:r>
      <w:r w:rsidR="00125DB9" w:rsidRPr="00125DB9">
        <w:rPr>
          <w:rFonts w:ascii="Times New Roman" w:hAnsi="Times New Roman" w:cs="Times New Roman"/>
          <w:sz w:val="24"/>
          <w:szCs w:val="24"/>
        </w:rPr>
        <w:t xml:space="preserve"> of the Study</w:t>
      </w:r>
    </w:p>
    <w:p w:rsidR="00125DB9" w:rsidRDefault="00B21429" w:rsidP="00125DB9">
      <w:pPr>
        <w:pStyle w:val="ListParagraph"/>
        <w:numPr>
          <w:ilvl w:val="1"/>
          <w:numId w:val="17"/>
        </w:numPr>
        <w:spacing w:after="0" w:line="480" w:lineRule="auto"/>
        <w:jc w:val="both"/>
        <w:rPr>
          <w:rFonts w:ascii="Times New Roman" w:hAnsi="Times New Roman" w:cs="Times New Roman"/>
          <w:sz w:val="24"/>
          <w:szCs w:val="24"/>
        </w:rPr>
      </w:pPr>
      <w:r w:rsidRPr="00125DB9">
        <w:rPr>
          <w:rFonts w:ascii="Times New Roman" w:hAnsi="Times New Roman" w:cs="Times New Roman"/>
          <w:sz w:val="24"/>
          <w:szCs w:val="24"/>
        </w:rPr>
        <w:t>Sample and Sample Techniques</w:t>
      </w:r>
    </w:p>
    <w:p w:rsidR="00125DB9" w:rsidRDefault="00B21429" w:rsidP="00125DB9">
      <w:pPr>
        <w:pStyle w:val="ListParagraph"/>
        <w:numPr>
          <w:ilvl w:val="1"/>
          <w:numId w:val="17"/>
        </w:numPr>
        <w:spacing w:after="0" w:line="480" w:lineRule="auto"/>
        <w:jc w:val="both"/>
        <w:rPr>
          <w:rFonts w:ascii="Times New Roman" w:hAnsi="Times New Roman" w:cs="Times New Roman"/>
          <w:sz w:val="24"/>
          <w:szCs w:val="24"/>
        </w:rPr>
      </w:pPr>
      <w:r w:rsidRPr="00125DB9">
        <w:rPr>
          <w:rFonts w:ascii="Times New Roman" w:hAnsi="Times New Roman" w:cs="Times New Roman"/>
          <w:sz w:val="24"/>
          <w:szCs w:val="24"/>
        </w:rPr>
        <w:t>Research Instrument</w:t>
      </w:r>
    </w:p>
    <w:p w:rsidR="00125DB9" w:rsidRDefault="00B21429" w:rsidP="00125DB9">
      <w:pPr>
        <w:pStyle w:val="ListParagraph"/>
        <w:numPr>
          <w:ilvl w:val="1"/>
          <w:numId w:val="17"/>
        </w:numPr>
        <w:spacing w:after="0" w:line="480" w:lineRule="auto"/>
        <w:jc w:val="both"/>
        <w:rPr>
          <w:rFonts w:ascii="Times New Roman" w:hAnsi="Times New Roman" w:cs="Times New Roman"/>
          <w:sz w:val="24"/>
          <w:szCs w:val="24"/>
        </w:rPr>
      </w:pPr>
      <w:r w:rsidRPr="00125DB9">
        <w:rPr>
          <w:rFonts w:ascii="Times New Roman" w:hAnsi="Times New Roman" w:cs="Times New Roman"/>
          <w:sz w:val="24"/>
          <w:szCs w:val="24"/>
        </w:rPr>
        <w:t>Validity of the Instrument</w:t>
      </w:r>
    </w:p>
    <w:p w:rsidR="00125DB9" w:rsidRDefault="00B21429" w:rsidP="00125DB9">
      <w:pPr>
        <w:pStyle w:val="ListParagraph"/>
        <w:numPr>
          <w:ilvl w:val="1"/>
          <w:numId w:val="17"/>
        </w:numPr>
        <w:spacing w:after="0" w:line="480" w:lineRule="auto"/>
        <w:jc w:val="both"/>
        <w:rPr>
          <w:rFonts w:ascii="Times New Roman" w:hAnsi="Times New Roman" w:cs="Times New Roman"/>
          <w:sz w:val="24"/>
          <w:szCs w:val="24"/>
        </w:rPr>
      </w:pPr>
      <w:r w:rsidRPr="00125DB9">
        <w:rPr>
          <w:rFonts w:ascii="Times New Roman" w:hAnsi="Times New Roman" w:cs="Times New Roman"/>
          <w:sz w:val="24"/>
          <w:szCs w:val="24"/>
        </w:rPr>
        <w:t>Reliability of the Instrument</w:t>
      </w:r>
    </w:p>
    <w:p w:rsidR="00125DB9" w:rsidRDefault="00B21429" w:rsidP="00125DB9">
      <w:pPr>
        <w:pStyle w:val="ListParagraph"/>
        <w:numPr>
          <w:ilvl w:val="1"/>
          <w:numId w:val="17"/>
        </w:numPr>
        <w:spacing w:after="0" w:line="480" w:lineRule="auto"/>
        <w:jc w:val="both"/>
        <w:rPr>
          <w:rFonts w:ascii="Times New Roman" w:hAnsi="Times New Roman" w:cs="Times New Roman"/>
          <w:sz w:val="24"/>
          <w:szCs w:val="24"/>
        </w:rPr>
      </w:pPr>
      <w:r w:rsidRPr="00125DB9">
        <w:rPr>
          <w:rFonts w:ascii="Times New Roman" w:hAnsi="Times New Roman" w:cs="Times New Roman"/>
          <w:sz w:val="24"/>
          <w:szCs w:val="24"/>
        </w:rPr>
        <w:t>Administration of the Instrument</w:t>
      </w:r>
    </w:p>
    <w:p w:rsidR="00B21429" w:rsidRPr="00125DB9" w:rsidRDefault="00B21429" w:rsidP="00125DB9">
      <w:pPr>
        <w:pStyle w:val="ListParagraph"/>
        <w:numPr>
          <w:ilvl w:val="1"/>
          <w:numId w:val="17"/>
        </w:numPr>
        <w:spacing w:after="0" w:line="480" w:lineRule="auto"/>
        <w:jc w:val="both"/>
        <w:rPr>
          <w:rFonts w:ascii="Times New Roman" w:hAnsi="Times New Roman" w:cs="Times New Roman"/>
          <w:sz w:val="24"/>
          <w:szCs w:val="24"/>
        </w:rPr>
      </w:pPr>
      <w:r w:rsidRPr="00125DB9">
        <w:rPr>
          <w:rFonts w:ascii="Times New Roman" w:hAnsi="Times New Roman" w:cs="Times New Roman"/>
          <w:sz w:val="24"/>
          <w:szCs w:val="24"/>
        </w:rPr>
        <w:t xml:space="preserve">Data </w:t>
      </w:r>
      <w:r w:rsidR="00125DB9" w:rsidRPr="00125DB9">
        <w:rPr>
          <w:rFonts w:ascii="Times New Roman" w:hAnsi="Times New Roman" w:cs="Times New Roman"/>
          <w:sz w:val="24"/>
          <w:szCs w:val="24"/>
        </w:rPr>
        <w:t xml:space="preserve">Analysis </w:t>
      </w:r>
      <w:r w:rsidRPr="00125DB9">
        <w:rPr>
          <w:rFonts w:ascii="Times New Roman" w:hAnsi="Times New Roman" w:cs="Times New Roman"/>
          <w:sz w:val="24"/>
          <w:szCs w:val="24"/>
        </w:rPr>
        <w:t>Technique</w:t>
      </w:r>
      <w:r w:rsidR="00FB5A10">
        <w:rPr>
          <w:rFonts w:ascii="Times New Roman" w:hAnsi="Times New Roman" w:cs="Times New Roman"/>
          <w:sz w:val="24"/>
          <w:szCs w:val="24"/>
        </w:rPr>
        <w:t>s</w:t>
      </w:r>
    </w:p>
    <w:p w:rsidR="00B21429" w:rsidRPr="00FB5A10" w:rsidRDefault="00FB5A10" w:rsidP="00FB5A1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B21429" w:rsidRPr="00FB5A10">
        <w:rPr>
          <w:rFonts w:ascii="Times New Roman" w:hAnsi="Times New Roman" w:cs="Times New Roman"/>
          <w:b/>
          <w:sz w:val="24"/>
          <w:szCs w:val="24"/>
        </w:rPr>
        <w:t>Research Design</w:t>
      </w:r>
    </w:p>
    <w:p w:rsidR="00B21429" w:rsidRPr="007B4686" w:rsidRDefault="00B21429" w:rsidP="00FB5A10">
      <w:pPr>
        <w:spacing w:after="0" w:line="480" w:lineRule="auto"/>
        <w:ind w:firstLine="720"/>
        <w:jc w:val="both"/>
        <w:rPr>
          <w:rFonts w:ascii="Times New Roman" w:eastAsia="Times New Roman" w:hAnsi="Times New Roman" w:cs="Times New Roman"/>
          <w:sz w:val="24"/>
          <w:szCs w:val="24"/>
        </w:rPr>
      </w:pPr>
      <w:r w:rsidRPr="007B4686">
        <w:rPr>
          <w:rFonts w:ascii="Times New Roman" w:hAnsi="Times New Roman" w:cs="Times New Roman"/>
          <w:sz w:val="24"/>
          <w:szCs w:val="24"/>
        </w:rPr>
        <w:t xml:space="preserve">This study is a descriptive survey research type. </w:t>
      </w:r>
      <w:r w:rsidRPr="007B4686">
        <w:rPr>
          <w:rFonts w:ascii="Times New Roman" w:eastAsia="Times New Roman" w:hAnsi="Times New Roman" w:cs="Times New Roman"/>
          <w:sz w:val="24"/>
          <w:szCs w:val="24"/>
        </w:rPr>
        <w:t xml:space="preserve">According to </w:t>
      </w:r>
      <w:r w:rsidR="00FB5A10">
        <w:rPr>
          <w:rFonts w:ascii="Times New Roman" w:eastAsia="Times New Roman" w:hAnsi="Times New Roman" w:cs="Times New Roman"/>
          <w:sz w:val="24"/>
          <w:szCs w:val="24"/>
        </w:rPr>
        <w:t>Mugenda and Mugenda</w:t>
      </w:r>
      <w:r w:rsidRPr="007B4686">
        <w:rPr>
          <w:rFonts w:ascii="Times New Roman" w:eastAsia="Times New Roman" w:hAnsi="Times New Roman" w:cs="Times New Roman"/>
          <w:sz w:val="24"/>
          <w:szCs w:val="24"/>
        </w:rPr>
        <w:t>(20</w:t>
      </w:r>
      <w:r w:rsidR="00FB5A10">
        <w:rPr>
          <w:rFonts w:ascii="Times New Roman" w:eastAsia="Times New Roman" w:hAnsi="Times New Roman" w:cs="Times New Roman"/>
          <w:sz w:val="24"/>
          <w:szCs w:val="24"/>
        </w:rPr>
        <w:t>19</w:t>
      </w:r>
      <w:r w:rsidRPr="007B4686">
        <w:rPr>
          <w:rFonts w:ascii="Times New Roman" w:eastAsia="Times New Roman" w:hAnsi="Times New Roman" w:cs="Times New Roman"/>
          <w:sz w:val="24"/>
          <w:szCs w:val="24"/>
        </w:rPr>
        <w:t xml:space="preserve">), descriptive survey is a research type that enables information to be collected for varying sources with utmost ease. This enables the researcher to obtain opinion of a representative sample of the target population so as to infer the perception of the entire population. The survey method has the advantage of obtaining data effectively from a large number of sources within a short period of time. The present study surveyed </w:t>
      </w:r>
      <w:r w:rsidR="00FB5A10">
        <w:rPr>
          <w:rFonts w:ascii="Times New Roman" w:eastAsia="Times New Roman" w:hAnsi="Times New Roman" w:cs="Times New Roman"/>
          <w:sz w:val="24"/>
          <w:szCs w:val="24"/>
        </w:rPr>
        <w:t xml:space="preserve">problems facing </w:t>
      </w:r>
      <w:r w:rsidRPr="007B4686">
        <w:rPr>
          <w:rFonts w:ascii="Times New Roman" w:eastAsia="Times New Roman" w:hAnsi="Times New Roman" w:cs="Times New Roman"/>
          <w:sz w:val="24"/>
          <w:szCs w:val="24"/>
        </w:rPr>
        <w:t xml:space="preserve">secondary school students towards teaching </w:t>
      </w:r>
      <w:r w:rsidR="00FB5A10" w:rsidRPr="007B4686">
        <w:rPr>
          <w:rFonts w:ascii="Times New Roman" w:eastAsia="Times New Roman" w:hAnsi="Times New Roman" w:cs="Times New Roman"/>
          <w:sz w:val="24"/>
          <w:szCs w:val="24"/>
        </w:rPr>
        <w:t xml:space="preserve">Physical </w:t>
      </w:r>
      <w:r w:rsidRPr="007B4686">
        <w:rPr>
          <w:rFonts w:ascii="Times New Roman" w:eastAsia="Times New Roman" w:hAnsi="Times New Roman" w:cs="Times New Roman"/>
          <w:sz w:val="24"/>
          <w:szCs w:val="24"/>
        </w:rPr>
        <w:t xml:space="preserve">and </w:t>
      </w:r>
      <w:r w:rsidR="00FB5A10" w:rsidRPr="007B4686">
        <w:rPr>
          <w:rFonts w:ascii="Times New Roman" w:eastAsia="Times New Roman" w:hAnsi="Times New Roman" w:cs="Times New Roman"/>
          <w:sz w:val="24"/>
          <w:szCs w:val="24"/>
        </w:rPr>
        <w:t xml:space="preserve">Health Education </w:t>
      </w:r>
      <w:r w:rsidRPr="007B4686">
        <w:rPr>
          <w:rFonts w:ascii="Times New Roman" w:eastAsia="Times New Roman" w:hAnsi="Times New Roman" w:cs="Times New Roman"/>
          <w:sz w:val="24"/>
          <w:szCs w:val="24"/>
        </w:rPr>
        <w:t xml:space="preserve">in </w:t>
      </w:r>
      <w:r w:rsidR="007B4686" w:rsidRPr="007B4686">
        <w:rPr>
          <w:rFonts w:ascii="Times New Roman" w:eastAsia="Times New Roman" w:hAnsi="Times New Roman" w:cs="Times New Roman"/>
          <w:sz w:val="24"/>
          <w:szCs w:val="24"/>
        </w:rPr>
        <w:t>Ilorin-east</w:t>
      </w:r>
      <w:r w:rsidRPr="007B4686">
        <w:rPr>
          <w:rFonts w:ascii="Times New Roman" w:eastAsia="Times New Roman" w:hAnsi="Times New Roman" w:cs="Times New Roman"/>
          <w:sz w:val="24"/>
          <w:szCs w:val="24"/>
        </w:rPr>
        <w:t>Local Government Area</w:t>
      </w:r>
      <w:r w:rsidR="00FB5A10">
        <w:rPr>
          <w:rFonts w:ascii="Times New Roman" w:eastAsia="Times New Roman" w:hAnsi="Times New Roman" w:cs="Times New Roman"/>
          <w:sz w:val="24"/>
          <w:szCs w:val="24"/>
        </w:rPr>
        <w:t>Kwara State</w:t>
      </w:r>
      <w:r w:rsidRPr="007B4686">
        <w:rPr>
          <w:rFonts w:ascii="Times New Roman" w:eastAsia="Times New Roman" w:hAnsi="Times New Roman" w:cs="Times New Roman"/>
          <w:sz w:val="24"/>
          <w:szCs w:val="24"/>
        </w:rPr>
        <w:t>.</w:t>
      </w:r>
    </w:p>
    <w:p w:rsidR="00B21429" w:rsidRPr="00FB5A10" w:rsidRDefault="00FB5A10" w:rsidP="00FB5A1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075954" w:rsidRPr="00FB5A10">
        <w:rPr>
          <w:rFonts w:ascii="Times New Roman" w:hAnsi="Times New Roman" w:cs="Times New Roman"/>
          <w:b/>
          <w:sz w:val="24"/>
          <w:szCs w:val="24"/>
        </w:rPr>
        <w:t>Population</w:t>
      </w:r>
      <w:r>
        <w:rPr>
          <w:rFonts w:ascii="Times New Roman" w:hAnsi="Times New Roman" w:cs="Times New Roman"/>
          <w:b/>
          <w:sz w:val="24"/>
          <w:szCs w:val="24"/>
        </w:rPr>
        <w:t xml:space="preserve"> of the Study</w:t>
      </w:r>
    </w:p>
    <w:p w:rsidR="00B21429" w:rsidRPr="007B4686" w:rsidRDefault="00B21429" w:rsidP="00FB5A10">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The population of this study was all the secondary school </w:t>
      </w:r>
      <w:r w:rsidR="00FB5A10">
        <w:rPr>
          <w:rFonts w:ascii="Times New Roman" w:hAnsi="Times New Roman" w:cs="Times New Roman"/>
          <w:sz w:val="24"/>
          <w:szCs w:val="24"/>
        </w:rPr>
        <w:t>teachers</w:t>
      </w:r>
      <w:r w:rsidRPr="007B4686">
        <w:rPr>
          <w:rFonts w:ascii="Times New Roman" w:hAnsi="Times New Roman" w:cs="Times New Roman"/>
          <w:sz w:val="24"/>
          <w:szCs w:val="24"/>
        </w:rPr>
        <w:t xml:space="preserve"> in </w:t>
      </w:r>
      <w:r w:rsidR="007B4686" w:rsidRPr="007B4686">
        <w:rPr>
          <w:rFonts w:ascii="Times New Roman" w:hAnsi="Times New Roman" w:cs="Times New Roman"/>
          <w:sz w:val="24"/>
          <w:szCs w:val="24"/>
        </w:rPr>
        <w:t>Ilorin-east</w:t>
      </w:r>
      <w:r w:rsidRPr="007B4686">
        <w:rPr>
          <w:rFonts w:ascii="Times New Roman" w:hAnsi="Times New Roman" w:cs="Times New Roman"/>
          <w:sz w:val="24"/>
          <w:szCs w:val="24"/>
        </w:rPr>
        <w:t xml:space="preserve">Local Government Area of Kwara State. The target population was all junior secondary school </w:t>
      </w:r>
      <w:r w:rsidR="00FB5A10">
        <w:rPr>
          <w:rFonts w:ascii="Times New Roman" w:hAnsi="Times New Roman" w:cs="Times New Roman"/>
          <w:sz w:val="24"/>
          <w:szCs w:val="24"/>
        </w:rPr>
        <w:t xml:space="preserve">teachers teaching Physical and Health Education </w:t>
      </w:r>
      <w:r w:rsidRPr="007B4686">
        <w:rPr>
          <w:rFonts w:ascii="Times New Roman" w:hAnsi="Times New Roman" w:cs="Times New Roman"/>
          <w:sz w:val="24"/>
          <w:szCs w:val="24"/>
        </w:rPr>
        <w:t xml:space="preserve">in </w:t>
      </w:r>
      <w:r w:rsidR="007B4686" w:rsidRPr="007B4686">
        <w:rPr>
          <w:rFonts w:ascii="Times New Roman" w:hAnsi="Times New Roman" w:cs="Times New Roman"/>
          <w:sz w:val="24"/>
          <w:szCs w:val="24"/>
        </w:rPr>
        <w:t>Ilorin-east</w:t>
      </w:r>
      <w:r w:rsidRPr="007B4686">
        <w:rPr>
          <w:rFonts w:ascii="Times New Roman" w:hAnsi="Times New Roman" w:cs="Times New Roman"/>
          <w:sz w:val="24"/>
          <w:szCs w:val="24"/>
        </w:rPr>
        <w:t xml:space="preserve">Local Government Area. The sample of the study was the randomly selected public junior secondary schools in </w:t>
      </w:r>
      <w:r w:rsidR="007B4686" w:rsidRPr="007B4686">
        <w:rPr>
          <w:rFonts w:ascii="Times New Roman" w:hAnsi="Times New Roman" w:cs="Times New Roman"/>
          <w:sz w:val="24"/>
          <w:szCs w:val="24"/>
        </w:rPr>
        <w:t>Ilorin-east</w:t>
      </w:r>
      <w:r w:rsidRPr="007B4686">
        <w:rPr>
          <w:rFonts w:ascii="Times New Roman" w:hAnsi="Times New Roman" w:cs="Times New Roman"/>
          <w:sz w:val="24"/>
          <w:szCs w:val="24"/>
        </w:rPr>
        <w:t>Local Government Area of Kwara State.</w:t>
      </w:r>
    </w:p>
    <w:p w:rsidR="00B21429" w:rsidRPr="007B4686" w:rsidRDefault="00FB5A10" w:rsidP="00FB5A1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sidR="00B21429" w:rsidRPr="007B4686">
        <w:rPr>
          <w:rFonts w:ascii="Times New Roman" w:eastAsia="Times New Roman" w:hAnsi="Times New Roman" w:cs="Times New Roman"/>
          <w:b/>
          <w:sz w:val="24"/>
          <w:szCs w:val="24"/>
        </w:rPr>
        <w:t>Sample and Sampling Techniques</w:t>
      </w:r>
    </w:p>
    <w:p w:rsidR="00B21429" w:rsidRPr="007B4686" w:rsidRDefault="00B21429" w:rsidP="00636842">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 xml:space="preserve">Sample technique according to </w:t>
      </w:r>
      <w:r w:rsidR="00FB5A10">
        <w:rPr>
          <w:rFonts w:ascii="Times New Roman" w:eastAsia="Times New Roman" w:hAnsi="Times New Roman" w:cs="Times New Roman"/>
          <w:sz w:val="24"/>
          <w:szCs w:val="24"/>
        </w:rPr>
        <w:t>Abiola</w:t>
      </w:r>
      <w:r w:rsidRPr="007B4686">
        <w:rPr>
          <w:rFonts w:ascii="Times New Roman" w:eastAsia="Times New Roman" w:hAnsi="Times New Roman" w:cs="Times New Roman"/>
          <w:sz w:val="24"/>
          <w:szCs w:val="24"/>
        </w:rPr>
        <w:t>(20</w:t>
      </w:r>
      <w:r w:rsidR="00FB5A10">
        <w:rPr>
          <w:rFonts w:ascii="Times New Roman" w:eastAsia="Times New Roman" w:hAnsi="Times New Roman" w:cs="Times New Roman"/>
          <w:sz w:val="24"/>
          <w:szCs w:val="24"/>
        </w:rPr>
        <w:t>18</w:t>
      </w:r>
      <w:r w:rsidRPr="007B4686">
        <w:rPr>
          <w:rFonts w:ascii="Times New Roman" w:eastAsia="Times New Roman" w:hAnsi="Times New Roman" w:cs="Times New Roman"/>
          <w:sz w:val="24"/>
          <w:szCs w:val="24"/>
        </w:rPr>
        <w:t xml:space="preserve">) is a systematic process used to select a required portion of a target population. It is also the process of selecting a number of individuals for a study in such a way that individuals represent the larger group. However, the sampling procedure adopted in this study was random sampling technique which enabled the researcher to select randomly </w:t>
      </w:r>
      <w:r w:rsidR="00636842">
        <w:rPr>
          <w:rFonts w:ascii="Times New Roman" w:eastAsia="Times New Roman" w:hAnsi="Times New Roman" w:cs="Times New Roman"/>
          <w:sz w:val="24"/>
          <w:szCs w:val="24"/>
        </w:rPr>
        <w:t xml:space="preserve">100 PHE teacher across the </w:t>
      </w:r>
      <w:r w:rsidR="00347A3F" w:rsidRPr="007B4686">
        <w:rPr>
          <w:rFonts w:ascii="Times New Roman" w:eastAsia="Times New Roman" w:hAnsi="Times New Roman" w:cs="Times New Roman"/>
          <w:sz w:val="24"/>
          <w:szCs w:val="24"/>
        </w:rPr>
        <w:t>numerous public</w:t>
      </w:r>
      <w:r w:rsidRPr="007B4686">
        <w:rPr>
          <w:rFonts w:ascii="Times New Roman" w:eastAsia="Times New Roman" w:hAnsi="Times New Roman" w:cs="Times New Roman"/>
          <w:sz w:val="24"/>
          <w:szCs w:val="24"/>
        </w:rPr>
        <w:t xml:space="preserve"> junior secondary schools in </w:t>
      </w:r>
      <w:r w:rsidR="007B4686" w:rsidRPr="007B4686">
        <w:rPr>
          <w:rFonts w:ascii="Times New Roman" w:eastAsia="Times New Roman" w:hAnsi="Times New Roman" w:cs="Times New Roman"/>
          <w:sz w:val="24"/>
          <w:szCs w:val="24"/>
        </w:rPr>
        <w:t>Ilorin-east</w:t>
      </w:r>
      <w:r w:rsidR="00347A3F" w:rsidRPr="007B4686">
        <w:rPr>
          <w:rFonts w:ascii="Times New Roman" w:eastAsia="Times New Roman" w:hAnsi="Times New Roman" w:cs="Times New Roman"/>
          <w:sz w:val="24"/>
          <w:szCs w:val="24"/>
        </w:rPr>
        <w:t xml:space="preserve"> Local </w:t>
      </w:r>
      <w:r w:rsidRPr="007B4686">
        <w:rPr>
          <w:rFonts w:ascii="Times New Roman" w:eastAsia="Times New Roman" w:hAnsi="Times New Roman" w:cs="Times New Roman"/>
          <w:sz w:val="24"/>
          <w:szCs w:val="24"/>
        </w:rPr>
        <w:t xml:space="preserve">Government Area.The study was based on both male and female </w:t>
      </w:r>
      <w:r w:rsidR="00636842">
        <w:rPr>
          <w:rFonts w:ascii="Times New Roman" w:eastAsia="Times New Roman" w:hAnsi="Times New Roman" w:cs="Times New Roman"/>
          <w:sz w:val="24"/>
          <w:szCs w:val="24"/>
        </w:rPr>
        <w:t>PHE teachers as well as rural and urban</w:t>
      </w:r>
      <w:r w:rsidRPr="007B4686">
        <w:rPr>
          <w:rFonts w:ascii="Times New Roman" w:eastAsia="Times New Roman" w:hAnsi="Times New Roman" w:cs="Times New Roman"/>
          <w:sz w:val="24"/>
          <w:szCs w:val="24"/>
        </w:rPr>
        <w:t xml:space="preserve"> selected schools considering </w:t>
      </w:r>
      <w:r w:rsidR="00347A3F" w:rsidRPr="007B4686">
        <w:rPr>
          <w:rFonts w:ascii="Times New Roman" w:eastAsia="Times New Roman" w:hAnsi="Times New Roman" w:cs="Times New Roman"/>
          <w:sz w:val="24"/>
          <w:szCs w:val="24"/>
        </w:rPr>
        <w:t>only</w:t>
      </w:r>
      <w:r w:rsidRPr="007B4686">
        <w:rPr>
          <w:rFonts w:ascii="Times New Roman" w:eastAsia="Times New Roman" w:hAnsi="Times New Roman" w:cs="Times New Roman"/>
          <w:sz w:val="24"/>
          <w:szCs w:val="24"/>
        </w:rPr>
        <w:t xml:space="preserve"> public</w:t>
      </w:r>
      <w:r w:rsidR="00347A3F" w:rsidRPr="007B4686">
        <w:rPr>
          <w:rFonts w:ascii="Times New Roman" w:eastAsia="Times New Roman" w:hAnsi="Times New Roman" w:cs="Times New Roman"/>
          <w:sz w:val="24"/>
          <w:szCs w:val="24"/>
        </w:rPr>
        <w:t xml:space="preserve"> junior secondary schools</w:t>
      </w:r>
      <w:r w:rsidR="00636842">
        <w:rPr>
          <w:rFonts w:ascii="Times New Roman" w:eastAsia="Times New Roman" w:hAnsi="Times New Roman" w:cs="Times New Roman"/>
          <w:sz w:val="24"/>
          <w:szCs w:val="24"/>
        </w:rPr>
        <w:t xml:space="preserve"> only</w:t>
      </w:r>
      <w:r w:rsidRPr="007B4686">
        <w:rPr>
          <w:rFonts w:ascii="Times New Roman" w:eastAsia="Times New Roman" w:hAnsi="Times New Roman" w:cs="Times New Roman"/>
          <w:sz w:val="24"/>
          <w:szCs w:val="24"/>
        </w:rPr>
        <w:t xml:space="preserve">. One hundred </w:t>
      </w:r>
      <w:r w:rsidR="00636842">
        <w:rPr>
          <w:rFonts w:ascii="Times New Roman" w:eastAsia="Times New Roman" w:hAnsi="Times New Roman" w:cs="Times New Roman"/>
          <w:sz w:val="24"/>
          <w:szCs w:val="24"/>
        </w:rPr>
        <w:t xml:space="preserve">respondents </w:t>
      </w:r>
      <w:r w:rsidRPr="007B4686">
        <w:rPr>
          <w:rFonts w:ascii="Times New Roman" w:eastAsia="Times New Roman" w:hAnsi="Times New Roman" w:cs="Times New Roman"/>
          <w:sz w:val="24"/>
          <w:szCs w:val="24"/>
        </w:rPr>
        <w:t>were sampled from the selected schools</w:t>
      </w:r>
      <w:r w:rsidR="00636842">
        <w:rPr>
          <w:rFonts w:ascii="Times New Roman" w:eastAsia="Times New Roman" w:hAnsi="Times New Roman" w:cs="Times New Roman"/>
          <w:sz w:val="24"/>
          <w:szCs w:val="24"/>
        </w:rPr>
        <w:t xml:space="preserve"> across the Local Government Area</w:t>
      </w:r>
      <w:r w:rsidRPr="007B4686">
        <w:rPr>
          <w:rFonts w:ascii="Times New Roman" w:eastAsia="Times New Roman" w:hAnsi="Times New Roman" w:cs="Times New Roman"/>
          <w:sz w:val="24"/>
          <w:szCs w:val="24"/>
        </w:rPr>
        <w:t>.</w:t>
      </w:r>
    </w:p>
    <w:p w:rsidR="00636842" w:rsidRDefault="00636842" w:rsidP="00636842">
      <w:pPr>
        <w:spacing w:after="0" w:line="480" w:lineRule="auto"/>
        <w:jc w:val="both"/>
        <w:rPr>
          <w:rFonts w:ascii="Times New Roman" w:hAnsi="Times New Roman" w:cs="Times New Roman"/>
          <w:b/>
          <w:sz w:val="24"/>
          <w:szCs w:val="24"/>
        </w:rPr>
      </w:pPr>
    </w:p>
    <w:p w:rsidR="00636842" w:rsidRDefault="00636842" w:rsidP="00636842">
      <w:pPr>
        <w:spacing w:after="0" w:line="480" w:lineRule="auto"/>
        <w:jc w:val="both"/>
        <w:rPr>
          <w:rFonts w:ascii="Times New Roman" w:hAnsi="Times New Roman" w:cs="Times New Roman"/>
          <w:b/>
          <w:sz w:val="24"/>
          <w:szCs w:val="24"/>
        </w:rPr>
      </w:pPr>
    </w:p>
    <w:p w:rsidR="00B21429" w:rsidRPr="007B4686" w:rsidRDefault="00636842" w:rsidP="0063684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sidR="00B21429" w:rsidRPr="007B4686">
        <w:rPr>
          <w:rFonts w:ascii="Times New Roman" w:hAnsi="Times New Roman" w:cs="Times New Roman"/>
          <w:b/>
          <w:sz w:val="24"/>
          <w:szCs w:val="24"/>
        </w:rPr>
        <w:t>Research Instrument</w:t>
      </w:r>
    </w:p>
    <w:p w:rsidR="00F7317F" w:rsidRPr="007B4686" w:rsidRDefault="00B21429" w:rsidP="00636842">
      <w:pPr>
        <w:autoSpaceDE w:val="0"/>
        <w:autoSpaceDN w:val="0"/>
        <w:adjustRightInd w:val="0"/>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The instrument for this study was a structured questionnaire which was divided into two sections. Section ‘A’ contained personal characteristics of the respondents as regards their gender</w:t>
      </w:r>
      <w:r w:rsidR="00636842">
        <w:rPr>
          <w:rFonts w:ascii="Times New Roman" w:hAnsi="Times New Roman" w:cs="Times New Roman"/>
          <w:sz w:val="24"/>
          <w:szCs w:val="24"/>
        </w:rPr>
        <w:t>, qualification</w:t>
      </w:r>
      <w:r w:rsidRPr="007B4686">
        <w:rPr>
          <w:rFonts w:ascii="Times New Roman" w:hAnsi="Times New Roman" w:cs="Times New Roman"/>
          <w:sz w:val="24"/>
          <w:szCs w:val="24"/>
        </w:rPr>
        <w:t xml:space="preserve"> and school </w:t>
      </w:r>
      <w:r w:rsidR="00347A3F" w:rsidRPr="007B4686">
        <w:rPr>
          <w:rFonts w:ascii="Times New Roman" w:hAnsi="Times New Roman" w:cs="Times New Roman"/>
          <w:sz w:val="24"/>
          <w:szCs w:val="24"/>
        </w:rPr>
        <w:t>location</w:t>
      </w:r>
      <w:r w:rsidRPr="007B4686">
        <w:rPr>
          <w:rFonts w:ascii="Times New Roman" w:hAnsi="Times New Roman" w:cs="Times New Roman"/>
          <w:sz w:val="24"/>
          <w:szCs w:val="24"/>
        </w:rPr>
        <w:t xml:space="preserve">. Section B was a structured questionnaire titled </w:t>
      </w:r>
      <w:r w:rsidR="00803F41" w:rsidRPr="007B4686">
        <w:rPr>
          <w:rFonts w:ascii="Times New Roman" w:hAnsi="Times New Roman" w:cs="Times New Roman"/>
          <w:sz w:val="24"/>
          <w:szCs w:val="24"/>
        </w:rPr>
        <w:t xml:space="preserve">problems facing teaching </w:t>
      </w:r>
      <w:r w:rsidR="00636842">
        <w:rPr>
          <w:rFonts w:ascii="Times New Roman" w:hAnsi="Times New Roman" w:cs="Times New Roman"/>
          <w:sz w:val="24"/>
          <w:szCs w:val="24"/>
        </w:rPr>
        <w:t xml:space="preserve">of </w:t>
      </w:r>
      <w:r w:rsidRPr="007B4686">
        <w:rPr>
          <w:rFonts w:ascii="Times New Roman" w:hAnsi="Times New Roman" w:cs="Times New Roman"/>
          <w:sz w:val="24"/>
          <w:szCs w:val="24"/>
        </w:rPr>
        <w:t>Physical and Health Education</w:t>
      </w:r>
      <w:r w:rsidR="00803F41" w:rsidRPr="007B4686">
        <w:rPr>
          <w:rFonts w:ascii="Times New Roman" w:hAnsi="Times New Roman" w:cs="Times New Roman"/>
          <w:sz w:val="24"/>
          <w:szCs w:val="24"/>
        </w:rPr>
        <w:t xml:space="preserve"> in junior secondary schools</w:t>
      </w:r>
      <w:r w:rsidRPr="007B4686">
        <w:rPr>
          <w:rFonts w:ascii="Times New Roman" w:hAnsi="Times New Roman" w:cs="Times New Roman"/>
          <w:sz w:val="24"/>
          <w:szCs w:val="24"/>
        </w:rPr>
        <w:t xml:space="preserve"> contained 1</w:t>
      </w:r>
      <w:r w:rsidR="00636842">
        <w:rPr>
          <w:rFonts w:ascii="Times New Roman" w:hAnsi="Times New Roman" w:cs="Times New Roman"/>
          <w:sz w:val="24"/>
          <w:szCs w:val="24"/>
        </w:rPr>
        <w:t>5</w:t>
      </w:r>
      <w:r w:rsidRPr="007B4686">
        <w:rPr>
          <w:rFonts w:ascii="Times New Roman" w:hAnsi="Times New Roman" w:cs="Times New Roman"/>
          <w:sz w:val="24"/>
          <w:szCs w:val="24"/>
        </w:rPr>
        <w:t xml:space="preserve"> items to be scored on the</w:t>
      </w:r>
      <w:r w:rsidR="009446D1" w:rsidRPr="007B4686">
        <w:rPr>
          <w:rFonts w:ascii="Times New Roman" w:hAnsi="Times New Roman" w:cs="Times New Roman"/>
          <w:sz w:val="24"/>
          <w:szCs w:val="24"/>
        </w:rPr>
        <w:t xml:space="preserve"> following</w:t>
      </w:r>
      <w:r w:rsidRPr="007B4686">
        <w:rPr>
          <w:rFonts w:ascii="Times New Roman" w:hAnsi="Times New Roman" w:cs="Times New Roman"/>
          <w:sz w:val="24"/>
          <w:szCs w:val="24"/>
        </w:rPr>
        <w:t xml:space="preserve"> four Likert</w:t>
      </w:r>
      <w:r w:rsidR="009446D1" w:rsidRPr="007B4686">
        <w:rPr>
          <w:rFonts w:ascii="Times New Roman" w:hAnsi="Times New Roman" w:cs="Times New Roman"/>
          <w:sz w:val="24"/>
          <w:szCs w:val="24"/>
        </w:rPr>
        <w:t>scale</w:t>
      </w:r>
      <w:r w:rsidR="00F7317F" w:rsidRPr="007B4686">
        <w:rPr>
          <w:rFonts w:ascii="Times New Roman" w:hAnsi="Times New Roman" w:cs="Times New Roman"/>
          <w:sz w:val="24"/>
          <w:szCs w:val="24"/>
        </w:rPr>
        <w:t xml:space="preserve"> were used to collect data from respondents.</w:t>
      </w:r>
    </w:p>
    <w:p w:rsidR="00F7317F" w:rsidRPr="007B4686" w:rsidRDefault="00F7317F" w:rsidP="00636842">
      <w:pPr>
        <w:autoSpaceDE w:val="0"/>
        <w:autoSpaceDN w:val="0"/>
        <w:adjustRightInd w:val="0"/>
        <w:spacing w:after="0" w:line="480" w:lineRule="auto"/>
        <w:jc w:val="both"/>
        <w:rPr>
          <w:rFonts w:ascii="Times New Roman" w:hAnsi="Times New Roman" w:cs="Times New Roman"/>
          <w:sz w:val="24"/>
          <w:szCs w:val="24"/>
        </w:rPr>
      </w:pPr>
      <w:r w:rsidRPr="007B4686">
        <w:rPr>
          <w:rFonts w:ascii="Times New Roman" w:hAnsi="Times New Roman" w:cs="Times New Roman"/>
          <w:sz w:val="24"/>
          <w:szCs w:val="24"/>
        </w:rPr>
        <w:t>Strongly Agree (SA) = 4,</w:t>
      </w:r>
    </w:p>
    <w:p w:rsidR="00F7317F" w:rsidRPr="007B4686" w:rsidRDefault="00B21429" w:rsidP="00636842">
      <w:pPr>
        <w:autoSpaceDE w:val="0"/>
        <w:autoSpaceDN w:val="0"/>
        <w:adjustRightInd w:val="0"/>
        <w:spacing w:after="0" w:line="480" w:lineRule="auto"/>
        <w:jc w:val="both"/>
        <w:rPr>
          <w:rFonts w:ascii="Times New Roman" w:hAnsi="Times New Roman" w:cs="Times New Roman"/>
          <w:sz w:val="24"/>
          <w:szCs w:val="24"/>
        </w:rPr>
      </w:pPr>
      <w:r w:rsidRPr="007B4686">
        <w:rPr>
          <w:rFonts w:ascii="Times New Roman" w:hAnsi="Times New Roman" w:cs="Times New Roman"/>
          <w:sz w:val="24"/>
          <w:szCs w:val="24"/>
        </w:rPr>
        <w:t>Agree (D)</w:t>
      </w:r>
      <w:r w:rsidR="00F7317F" w:rsidRPr="007B4686">
        <w:rPr>
          <w:rFonts w:ascii="Times New Roman" w:hAnsi="Times New Roman" w:cs="Times New Roman"/>
          <w:sz w:val="24"/>
          <w:szCs w:val="24"/>
        </w:rPr>
        <w:t xml:space="preserve"> = 3,</w:t>
      </w:r>
    </w:p>
    <w:p w:rsidR="00636842" w:rsidRDefault="00F7317F" w:rsidP="00636842">
      <w:pPr>
        <w:autoSpaceDE w:val="0"/>
        <w:autoSpaceDN w:val="0"/>
        <w:adjustRightInd w:val="0"/>
        <w:spacing w:after="0" w:line="480" w:lineRule="auto"/>
        <w:jc w:val="both"/>
        <w:rPr>
          <w:rFonts w:ascii="Times New Roman" w:hAnsi="Times New Roman" w:cs="Times New Roman"/>
          <w:sz w:val="24"/>
          <w:szCs w:val="24"/>
        </w:rPr>
      </w:pPr>
      <w:r w:rsidRPr="007B4686">
        <w:rPr>
          <w:rFonts w:ascii="Times New Roman" w:hAnsi="Times New Roman" w:cs="Times New Roman"/>
          <w:sz w:val="24"/>
          <w:szCs w:val="24"/>
        </w:rPr>
        <w:t xml:space="preserve">Disagree (D) = </w:t>
      </w:r>
      <w:r w:rsidR="00636842">
        <w:rPr>
          <w:rFonts w:ascii="Times New Roman" w:hAnsi="Times New Roman" w:cs="Times New Roman"/>
          <w:sz w:val="24"/>
          <w:szCs w:val="24"/>
        </w:rPr>
        <w:t>2, and</w:t>
      </w:r>
    </w:p>
    <w:p w:rsidR="00B21429" w:rsidRPr="007B4686" w:rsidRDefault="00636842" w:rsidP="00636842">
      <w:pPr>
        <w:autoSpaceDE w:val="0"/>
        <w:autoSpaceDN w:val="0"/>
        <w:adjustRightInd w:val="0"/>
        <w:spacing w:after="0" w:line="480" w:lineRule="auto"/>
        <w:jc w:val="both"/>
        <w:rPr>
          <w:rFonts w:ascii="Times New Roman" w:hAnsi="Times New Roman" w:cs="Times New Roman"/>
          <w:sz w:val="24"/>
          <w:szCs w:val="24"/>
        </w:rPr>
      </w:pPr>
      <w:r w:rsidRPr="007B4686">
        <w:rPr>
          <w:rFonts w:ascii="Times New Roman" w:hAnsi="Times New Roman" w:cs="Times New Roman"/>
          <w:sz w:val="24"/>
          <w:szCs w:val="24"/>
        </w:rPr>
        <w:t xml:space="preserve">Strongly Disagree (SD) = </w:t>
      </w:r>
      <w:r>
        <w:rPr>
          <w:rFonts w:ascii="Times New Roman" w:hAnsi="Times New Roman" w:cs="Times New Roman"/>
          <w:sz w:val="24"/>
          <w:szCs w:val="24"/>
        </w:rPr>
        <w:t>1</w:t>
      </w:r>
      <w:r w:rsidR="00F7317F" w:rsidRPr="007B4686">
        <w:rPr>
          <w:rFonts w:ascii="Times New Roman" w:hAnsi="Times New Roman" w:cs="Times New Roman"/>
          <w:sz w:val="24"/>
          <w:szCs w:val="24"/>
        </w:rPr>
        <w:t>.</w:t>
      </w:r>
    </w:p>
    <w:p w:rsidR="00B21429" w:rsidRPr="007B4686" w:rsidRDefault="00636842" w:rsidP="0063684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3.5 </w:t>
      </w:r>
      <w:r w:rsidR="00B21429" w:rsidRPr="007B4686">
        <w:rPr>
          <w:rFonts w:ascii="Times New Roman" w:hAnsi="Times New Roman" w:cs="Times New Roman"/>
          <w:b/>
          <w:sz w:val="24"/>
          <w:szCs w:val="24"/>
        </w:rPr>
        <w:t>Validity of the Instrument</w:t>
      </w:r>
    </w:p>
    <w:p w:rsidR="00B21429" w:rsidRPr="007B4686" w:rsidRDefault="00B21429" w:rsidP="00636842">
      <w:pPr>
        <w:spacing w:after="0" w:line="480" w:lineRule="auto"/>
        <w:ind w:firstLine="720"/>
        <w:jc w:val="both"/>
        <w:rPr>
          <w:rFonts w:ascii="Times New Roman" w:eastAsia="Times New Roman" w:hAnsi="Times New Roman" w:cs="Times New Roman"/>
          <w:sz w:val="24"/>
          <w:szCs w:val="24"/>
        </w:rPr>
      </w:pPr>
      <w:r w:rsidRPr="007B4686">
        <w:rPr>
          <w:rFonts w:ascii="Times New Roman" w:hAnsi="Times New Roman" w:cs="Times New Roman"/>
          <w:sz w:val="24"/>
          <w:szCs w:val="24"/>
        </w:rPr>
        <w:t>The instrument used for this study was validated using content validity</w:t>
      </w:r>
      <w:r w:rsidR="00636842">
        <w:rPr>
          <w:rFonts w:ascii="Times New Roman" w:hAnsi="Times New Roman" w:cs="Times New Roman"/>
          <w:sz w:val="24"/>
          <w:szCs w:val="24"/>
        </w:rPr>
        <w:t>,</w:t>
      </w:r>
      <w:r w:rsidRPr="007B4686">
        <w:rPr>
          <w:rFonts w:ascii="Times New Roman" w:hAnsi="Times New Roman" w:cs="Times New Roman"/>
          <w:sz w:val="24"/>
          <w:szCs w:val="24"/>
        </w:rPr>
        <w:t xml:space="preserve"> as </w:t>
      </w:r>
      <w:r w:rsidR="00636842">
        <w:rPr>
          <w:rFonts w:ascii="Times New Roman" w:hAnsi="Times New Roman" w:cs="Times New Roman"/>
          <w:sz w:val="24"/>
          <w:szCs w:val="24"/>
        </w:rPr>
        <w:t>Ishola</w:t>
      </w:r>
      <w:r w:rsidRPr="007B4686">
        <w:rPr>
          <w:rFonts w:ascii="Times New Roman" w:hAnsi="Times New Roman" w:cs="Times New Roman"/>
          <w:sz w:val="24"/>
          <w:szCs w:val="24"/>
        </w:rPr>
        <w:t xml:space="preserve"> (201</w:t>
      </w:r>
      <w:r w:rsidR="00636842">
        <w:rPr>
          <w:rFonts w:ascii="Times New Roman" w:hAnsi="Times New Roman" w:cs="Times New Roman"/>
          <w:sz w:val="24"/>
          <w:szCs w:val="24"/>
        </w:rPr>
        <w:t>7</w:t>
      </w:r>
      <w:r w:rsidRPr="007B4686">
        <w:rPr>
          <w:rFonts w:ascii="Times New Roman" w:hAnsi="Times New Roman" w:cs="Times New Roman"/>
          <w:sz w:val="24"/>
          <w:szCs w:val="24"/>
        </w:rPr>
        <w:t>) put it that a measuring instrument is valid when it measures truly and accurately the quality and ability to what it supposes to measure. A copy of the questionnaire was given to experts in the field of measurement and evaluation for</w:t>
      </w:r>
      <w:r w:rsidRPr="007B4686">
        <w:rPr>
          <w:rFonts w:ascii="Times New Roman" w:eastAsia="Times New Roman" w:hAnsi="Times New Roman" w:cs="Times New Roman"/>
          <w:sz w:val="24"/>
          <w:szCs w:val="24"/>
        </w:rPr>
        <w:t xml:space="preserve"> their input before it was finally submitted to the researcher’s supervisor for consideration and approval. The final draft was reworked based on the experts’ advice and supervisor’s comments.</w:t>
      </w:r>
    </w:p>
    <w:p w:rsidR="00636842" w:rsidRDefault="00636842" w:rsidP="00636842">
      <w:pPr>
        <w:spacing w:after="0" w:line="480" w:lineRule="auto"/>
        <w:jc w:val="both"/>
        <w:rPr>
          <w:rFonts w:ascii="Times New Roman" w:hAnsi="Times New Roman" w:cs="Times New Roman"/>
          <w:b/>
          <w:sz w:val="24"/>
          <w:szCs w:val="24"/>
        </w:rPr>
      </w:pPr>
    </w:p>
    <w:p w:rsidR="00636842" w:rsidRDefault="00636842" w:rsidP="00636842">
      <w:pPr>
        <w:spacing w:after="0" w:line="480" w:lineRule="auto"/>
        <w:jc w:val="both"/>
        <w:rPr>
          <w:rFonts w:ascii="Times New Roman" w:hAnsi="Times New Roman" w:cs="Times New Roman"/>
          <w:b/>
          <w:sz w:val="24"/>
          <w:szCs w:val="24"/>
        </w:rPr>
      </w:pPr>
    </w:p>
    <w:p w:rsidR="00B21429" w:rsidRPr="007B4686" w:rsidRDefault="00636842" w:rsidP="0063684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sidR="00B21429" w:rsidRPr="007B4686">
        <w:rPr>
          <w:rFonts w:ascii="Times New Roman" w:hAnsi="Times New Roman" w:cs="Times New Roman"/>
          <w:b/>
          <w:sz w:val="24"/>
          <w:szCs w:val="24"/>
        </w:rPr>
        <w:t>Reliability of the Instrument</w:t>
      </w:r>
    </w:p>
    <w:p w:rsidR="00B21429" w:rsidRPr="007B4686" w:rsidRDefault="00B21429" w:rsidP="00670361">
      <w:pPr>
        <w:autoSpaceDE w:val="0"/>
        <w:autoSpaceDN w:val="0"/>
        <w:adjustRightInd w:val="0"/>
        <w:spacing w:after="0" w:line="480" w:lineRule="auto"/>
        <w:ind w:firstLine="720"/>
        <w:jc w:val="both"/>
        <w:rPr>
          <w:rFonts w:ascii="Times New Roman" w:hAnsi="Times New Roman" w:cs="Times New Roman"/>
          <w:sz w:val="24"/>
          <w:szCs w:val="24"/>
        </w:rPr>
      </w:pPr>
      <w:bookmarkStart w:id="35" w:name="_Hlk174790948"/>
      <w:r w:rsidRPr="007B4686">
        <w:rPr>
          <w:rFonts w:ascii="Times New Roman" w:hAnsi="Times New Roman" w:cs="Times New Roman"/>
          <w:sz w:val="24"/>
          <w:szCs w:val="24"/>
        </w:rPr>
        <w:t>The reliability of the instrument was determined by adopting a test re-test method using Pearson product moment correlating co-efficient.</w:t>
      </w:r>
      <w:r w:rsidR="00670361" w:rsidRPr="007B4686">
        <w:rPr>
          <w:rFonts w:ascii="Times New Roman" w:hAnsi="Times New Roman" w:cs="Times New Roman"/>
          <w:sz w:val="24"/>
          <w:szCs w:val="24"/>
        </w:rPr>
        <w:t xml:space="preserve">The researcher administered the </w:t>
      </w:r>
      <w:r w:rsidR="00670361">
        <w:rPr>
          <w:rFonts w:ascii="Times New Roman" w:hAnsi="Times New Roman" w:cs="Times New Roman"/>
          <w:sz w:val="24"/>
          <w:szCs w:val="24"/>
        </w:rPr>
        <w:t>2</w:t>
      </w:r>
      <w:r w:rsidR="00670361" w:rsidRPr="007B4686">
        <w:rPr>
          <w:rFonts w:ascii="Times New Roman" w:hAnsi="Times New Roman" w:cs="Times New Roman"/>
          <w:sz w:val="24"/>
          <w:szCs w:val="24"/>
        </w:rPr>
        <w:t>0 copies of the questionnaire on the respondents outside the study sampled schools.</w:t>
      </w:r>
      <w:r w:rsidRPr="007B4686">
        <w:rPr>
          <w:rFonts w:ascii="Times New Roman" w:hAnsi="Times New Roman" w:cs="Times New Roman"/>
          <w:sz w:val="24"/>
          <w:szCs w:val="24"/>
        </w:rPr>
        <w:t xml:space="preserve"> The data yielded a correlation coefficient of 0.76 indicating that the instrument was reliable for use. </w:t>
      </w:r>
    </w:p>
    <w:bookmarkEnd w:id="35"/>
    <w:p w:rsidR="00B21429" w:rsidRPr="007B4686" w:rsidRDefault="00670361" w:rsidP="0067036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sidR="00B21429" w:rsidRPr="007B4686">
        <w:rPr>
          <w:rFonts w:ascii="Times New Roman" w:hAnsi="Times New Roman" w:cs="Times New Roman"/>
          <w:b/>
          <w:sz w:val="24"/>
          <w:szCs w:val="24"/>
        </w:rPr>
        <w:t>Administration of the Instrument</w:t>
      </w:r>
    </w:p>
    <w:p w:rsidR="00B21429" w:rsidRPr="007B4686" w:rsidRDefault="00B21429" w:rsidP="00670361">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The researcher took permission from the selected school authorities before administered the questionnaire. Respondents were informed on how to attempt the questionnaire. Appeal was made by the researcher to the respondents to give true and accurate information on the responses. The researcher with the help of research assistan</w:t>
      </w:r>
      <w:r w:rsidR="00653E3F">
        <w:rPr>
          <w:rFonts w:ascii="Times New Roman" w:hAnsi="Times New Roman" w:cs="Times New Roman"/>
          <w:sz w:val="24"/>
          <w:szCs w:val="24"/>
        </w:rPr>
        <w:t>ts</w:t>
      </w:r>
      <w:r w:rsidRPr="007B4686">
        <w:rPr>
          <w:rFonts w:ascii="Times New Roman" w:hAnsi="Times New Roman" w:cs="Times New Roman"/>
          <w:sz w:val="24"/>
          <w:szCs w:val="24"/>
        </w:rPr>
        <w:t xml:space="preserve"> administered the questionnaire.</w:t>
      </w:r>
    </w:p>
    <w:p w:rsidR="00B21429" w:rsidRPr="007B4686" w:rsidRDefault="00653E3F" w:rsidP="00653E3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3.8 </w:t>
      </w:r>
      <w:r w:rsidR="00B21429" w:rsidRPr="007B4686">
        <w:rPr>
          <w:rFonts w:ascii="Times New Roman" w:hAnsi="Times New Roman" w:cs="Times New Roman"/>
          <w:b/>
          <w:sz w:val="24"/>
          <w:szCs w:val="24"/>
        </w:rPr>
        <w:t>Data analysis Technique</w:t>
      </w:r>
    </w:p>
    <w:p w:rsidR="00B21429" w:rsidRPr="007B4686" w:rsidRDefault="00B21429" w:rsidP="00653E3F">
      <w:pPr>
        <w:spacing w:after="0" w:line="480" w:lineRule="auto"/>
        <w:ind w:firstLine="72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Demographic data of the respondents was described using the percentage. The first research question</w:t>
      </w:r>
      <w:r w:rsidR="00795A49" w:rsidRPr="007B4686">
        <w:rPr>
          <w:rFonts w:ascii="Times New Roman" w:eastAsia="Times New Roman" w:hAnsi="Times New Roman" w:cs="Times New Roman"/>
          <w:sz w:val="24"/>
          <w:szCs w:val="24"/>
        </w:rPr>
        <w:t xml:space="preserve"> w</w:t>
      </w:r>
      <w:r w:rsidR="00803F41" w:rsidRPr="007B4686">
        <w:rPr>
          <w:rFonts w:ascii="Times New Roman" w:eastAsia="Times New Roman" w:hAnsi="Times New Roman" w:cs="Times New Roman"/>
          <w:sz w:val="24"/>
          <w:szCs w:val="24"/>
        </w:rPr>
        <w:t>as</w:t>
      </w:r>
      <w:r w:rsidRPr="007B4686">
        <w:rPr>
          <w:rFonts w:ascii="Times New Roman" w:eastAsia="Times New Roman" w:hAnsi="Times New Roman" w:cs="Times New Roman"/>
          <w:sz w:val="24"/>
          <w:szCs w:val="24"/>
        </w:rPr>
        <w:t xml:space="preserve"> answered using mean rating and standard deviation. Research questions </w:t>
      </w:r>
      <w:r w:rsidR="00803F41" w:rsidRPr="007B4686">
        <w:rPr>
          <w:rFonts w:ascii="Times New Roman" w:eastAsia="Times New Roman" w:hAnsi="Times New Roman" w:cs="Times New Roman"/>
          <w:sz w:val="24"/>
          <w:szCs w:val="24"/>
        </w:rPr>
        <w:t>two</w:t>
      </w:r>
      <w:r w:rsidR="00FA4275">
        <w:rPr>
          <w:rFonts w:ascii="Times New Roman" w:eastAsia="Times New Roman" w:hAnsi="Times New Roman" w:cs="Times New Roman"/>
          <w:sz w:val="24"/>
          <w:szCs w:val="24"/>
        </w:rPr>
        <w:t>,</w:t>
      </w:r>
      <w:r w:rsidR="00803F41" w:rsidRPr="007B4686">
        <w:rPr>
          <w:rFonts w:ascii="Times New Roman" w:eastAsia="Times New Roman" w:hAnsi="Times New Roman" w:cs="Times New Roman"/>
          <w:sz w:val="24"/>
          <w:szCs w:val="24"/>
        </w:rPr>
        <w:t xml:space="preserve"> three</w:t>
      </w:r>
      <w:r w:rsidR="00FA4275">
        <w:rPr>
          <w:rFonts w:ascii="Times New Roman" w:eastAsia="Times New Roman" w:hAnsi="Times New Roman" w:cs="Times New Roman"/>
          <w:sz w:val="24"/>
          <w:szCs w:val="24"/>
        </w:rPr>
        <w:t xml:space="preserve">and four </w:t>
      </w:r>
      <w:r w:rsidRPr="007B4686">
        <w:rPr>
          <w:rFonts w:ascii="Times New Roman" w:eastAsia="Times New Roman" w:hAnsi="Times New Roman" w:cs="Times New Roman"/>
          <w:sz w:val="24"/>
          <w:szCs w:val="24"/>
        </w:rPr>
        <w:t xml:space="preserve">were </w:t>
      </w:r>
      <w:r w:rsidR="00FA4275">
        <w:rPr>
          <w:rFonts w:ascii="Times New Roman" w:eastAsia="Times New Roman" w:hAnsi="Times New Roman" w:cs="Times New Roman"/>
          <w:sz w:val="24"/>
          <w:szCs w:val="24"/>
        </w:rPr>
        <w:t>hypothesized and tested</w:t>
      </w:r>
      <w:r w:rsidRPr="007B4686">
        <w:rPr>
          <w:rFonts w:ascii="Times New Roman" w:eastAsia="Times New Roman" w:hAnsi="Times New Roman" w:cs="Times New Roman"/>
          <w:sz w:val="24"/>
          <w:szCs w:val="24"/>
        </w:rPr>
        <w:t xml:space="preserve"> through their corresponding hypotheses using inferential statistics </w:t>
      </w:r>
      <w:r w:rsidR="00795A49" w:rsidRPr="007B4686">
        <w:rPr>
          <w:rFonts w:ascii="Times New Roman" w:eastAsia="Times New Roman" w:hAnsi="Times New Roman" w:cs="Times New Roman"/>
          <w:sz w:val="24"/>
          <w:szCs w:val="24"/>
        </w:rPr>
        <w:t>(</w:t>
      </w:r>
      <w:r w:rsidRPr="007B4686">
        <w:rPr>
          <w:rFonts w:ascii="Times New Roman" w:eastAsia="Times New Roman" w:hAnsi="Times New Roman" w:cs="Times New Roman"/>
          <w:sz w:val="24"/>
          <w:szCs w:val="24"/>
        </w:rPr>
        <w:t>the t-test</w:t>
      </w:r>
      <w:r w:rsidR="00795A49" w:rsidRPr="007B4686">
        <w:rPr>
          <w:rFonts w:ascii="Times New Roman" w:eastAsia="Times New Roman" w:hAnsi="Times New Roman" w:cs="Times New Roman"/>
          <w:sz w:val="24"/>
          <w:szCs w:val="24"/>
        </w:rPr>
        <w:t>)</w:t>
      </w:r>
      <w:r w:rsidR="00FA4275">
        <w:rPr>
          <w:rFonts w:ascii="Times New Roman" w:eastAsia="Times New Roman" w:hAnsi="Times New Roman" w:cs="Times New Roman"/>
          <w:sz w:val="24"/>
          <w:szCs w:val="24"/>
        </w:rPr>
        <w:t xml:space="preserve">all </w:t>
      </w:r>
      <w:r w:rsidRPr="007B4686">
        <w:rPr>
          <w:rFonts w:ascii="Times New Roman" w:eastAsia="Times New Roman" w:hAnsi="Times New Roman" w:cs="Times New Roman"/>
          <w:sz w:val="24"/>
          <w:szCs w:val="24"/>
        </w:rPr>
        <w:t>at 0.05 level of significance.</w:t>
      </w:r>
    </w:p>
    <w:p w:rsidR="00FA4275" w:rsidRDefault="00FA4275">
      <w:pPr>
        <w:rPr>
          <w:rFonts w:ascii="Times New Roman" w:hAnsi="Times New Roman" w:cs="Times New Roman"/>
          <w:b/>
          <w:sz w:val="24"/>
          <w:szCs w:val="24"/>
        </w:rPr>
      </w:pPr>
      <w:r>
        <w:rPr>
          <w:rFonts w:ascii="Times New Roman" w:hAnsi="Times New Roman" w:cs="Times New Roman"/>
          <w:b/>
          <w:sz w:val="24"/>
          <w:szCs w:val="24"/>
        </w:rPr>
        <w:br w:type="page"/>
      </w:r>
    </w:p>
    <w:p w:rsidR="00B21429" w:rsidRPr="00FA4275" w:rsidRDefault="00B21429" w:rsidP="00FA4275">
      <w:pPr>
        <w:spacing w:after="0" w:line="480" w:lineRule="auto"/>
        <w:jc w:val="center"/>
        <w:rPr>
          <w:rFonts w:ascii="Times New Roman" w:hAnsi="Times New Roman" w:cs="Times New Roman"/>
          <w:b/>
          <w:sz w:val="24"/>
          <w:szCs w:val="24"/>
        </w:rPr>
      </w:pPr>
      <w:r w:rsidRPr="00FA4275">
        <w:rPr>
          <w:rFonts w:ascii="Times New Roman" w:hAnsi="Times New Roman" w:cs="Times New Roman"/>
          <w:b/>
          <w:sz w:val="24"/>
          <w:szCs w:val="24"/>
        </w:rPr>
        <w:t>CHAPTER FOUR</w:t>
      </w:r>
    </w:p>
    <w:p w:rsidR="00B21429" w:rsidRPr="00FA4275" w:rsidRDefault="00B21429" w:rsidP="00FA4275">
      <w:pPr>
        <w:spacing w:after="0" w:line="480" w:lineRule="auto"/>
        <w:jc w:val="center"/>
        <w:rPr>
          <w:rFonts w:ascii="Times New Roman" w:hAnsi="Times New Roman" w:cs="Times New Roman"/>
          <w:sz w:val="24"/>
          <w:szCs w:val="24"/>
        </w:rPr>
      </w:pPr>
      <w:r w:rsidRPr="00FA4275">
        <w:rPr>
          <w:rFonts w:ascii="Times New Roman" w:hAnsi="Times New Roman" w:cs="Times New Roman"/>
          <w:b/>
          <w:sz w:val="24"/>
          <w:szCs w:val="24"/>
        </w:rPr>
        <w:t>RESULTS AND DISCUSSION</w:t>
      </w:r>
    </w:p>
    <w:p w:rsidR="0036039C" w:rsidRDefault="00795A49" w:rsidP="0036039C">
      <w:pPr>
        <w:spacing w:after="0" w:line="480" w:lineRule="auto"/>
        <w:ind w:firstLine="720"/>
        <w:jc w:val="both"/>
        <w:rPr>
          <w:rFonts w:ascii="Times New Roman" w:hAnsi="Times New Roman" w:cs="Times New Roman"/>
          <w:sz w:val="24"/>
          <w:szCs w:val="24"/>
        </w:rPr>
      </w:pPr>
      <w:r w:rsidRPr="00FA4275">
        <w:rPr>
          <w:rFonts w:ascii="Times New Roman" w:hAnsi="Times New Roman" w:cs="Times New Roman"/>
          <w:sz w:val="24"/>
          <w:szCs w:val="24"/>
        </w:rPr>
        <w:t xml:space="preserve">This chapter investigated </w:t>
      </w:r>
      <w:r w:rsidR="00105413" w:rsidRPr="00FA4275">
        <w:rPr>
          <w:rFonts w:ascii="Times New Roman" w:hAnsi="Times New Roman" w:cs="Times New Roman"/>
          <w:sz w:val="24"/>
          <w:szCs w:val="24"/>
        </w:rPr>
        <w:t xml:space="preserve">problems facing teaching </w:t>
      </w:r>
      <w:r w:rsidR="0036039C" w:rsidRPr="00FA4275">
        <w:rPr>
          <w:rFonts w:ascii="Times New Roman" w:hAnsi="Times New Roman" w:cs="Times New Roman"/>
          <w:sz w:val="24"/>
          <w:szCs w:val="24"/>
        </w:rPr>
        <w:t xml:space="preserve">Physical </w:t>
      </w:r>
      <w:r w:rsidR="00105413" w:rsidRPr="00FA4275">
        <w:rPr>
          <w:rFonts w:ascii="Times New Roman" w:hAnsi="Times New Roman" w:cs="Times New Roman"/>
          <w:sz w:val="24"/>
          <w:szCs w:val="24"/>
        </w:rPr>
        <w:t xml:space="preserve">and </w:t>
      </w:r>
      <w:r w:rsidR="0036039C" w:rsidRPr="00FA4275">
        <w:rPr>
          <w:rFonts w:ascii="Times New Roman" w:hAnsi="Times New Roman" w:cs="Times New Roman"/>
          <w:sz w:val="24"/>
          <w:szCs w:val="24"/>
        </w:rPr>
        <w:t xml:space="preserve">Health Education </w:t>
      </w:r>
      <w:r w:rsidR="0036039C">
        <w:rPr>
          <w:rFonts w:ascii="Times New Roman" w:hAnsi="Times New Roman" w:cs="Times New Roman"/>
          <w:sz w:val="24"/>
          <w:szCs w:val="24"/>
        </w:rPr>
        <w:t>in</w:t>
      </w:r>
      <w:r w:rsidR="00105413" w:rsidRPr="00FA4275">
        <w:rPr>
          <w:rFonts w:ascii="Times New Roman" w:hAnsi="Times New Roman" w:cs="Times New Roman"/>
          <w:sz w:val="24"/>
          <w:szCs w:val="24"/>
        </w:rPr>
        <w:t xml:space="preserve"> junior secondary school in </w:t>
      </w:r>
      <w:r w:rsidR="007B4686" w:rsidRPr="00FA4275">
        <w:rPr>
          <w:rFonts w:ascii="Times New Roman" w:hAnsi="Times New Roman" w:cs="Times New Roman"/>
          <w:sz w:val="24"/>
          <w:szCs w:val="24"/>
        </w:rPr>
        <w:t>Ilorin-east</w:t>
      </w:r>
      <w:r w:rsidRPr="00FA4275">
        <w:rPr>
          <w:rFonts w:ascii="Times New Roman" w:hAnsi="Times New Roman" w:cs="Times New Roman"/>
          <w:sz w:val="24"/>
          <w:szCs w:val="24"/>
        </w:rPr>
        <w:t>Local Government Area of Kwara State. The chapter presents the data analysis and the results in tabular presentation showing the number of selected schools, the number of the respondents and their results with percentage based on</w:t>
      </w:r>
      <w:r w:rsidR="00105413" w:rsidRPr="00FA4275">
        <w:rPr>
          <w:rFonts w:ascii="Times New Roman" w:hAnsi="Times New Roman" w:cs="Times New Roman"/>
          <w:sz w:val="24"/>
          <w:szCs w:val="24"/>
        </w:rPr>
        <w:t xml:space="preserve"> their gender</w:t>
      </w:r>
      <w:r w:rsidR="0036039C">
        <w:rPr>
          <w:rFonts w:ascii="Times New Roman" w:hAnsi="Times New Roman" w:cs="Times New Roman"/>
          <w:sz w:val="24"/>
          <w:szCs w:val="24"/>
        </w:rPr>
        <w:t>, qualification</w:t>
      </w:r>
      <w:r w:rsidR="00105413" w:rsidRPr="00FA4275">
        <w:rPr>
          <w:rFonts w:ascii="Times New Roman" w:hAnsi="Times New Roman" w:cs="Times New Roman"/>
          <w:sz w:val="24"/>
          <w:szCs w:val="24"/>
        </w:rPr>
        <w:t xml:space="preserve"> and school </w:t>
      </w:r>
      <w:r w:rsidR="00F7317F" w:rsidRPr="00FA4275">
        <w:rPr>
          <w:rFonts w:ascii="Times New Roman" w:hAnsi="Times New Roman" w:cs="Times New Roman"/>
          <w:sz w:val="24"/>
          <w:szCs w:val="24"/>
        </w:rPr>
        <w:t>location</w:t>
      </w:r>
      <w:r w:rsidR="00105413" w:rsidRPr="00FA4275">
        <w:rPr>
          <w:rFonts w:ascii="Times New Roman" w:hAnsi="Times New Roman" w:cs="Times New Roman"/>
          <w:sz w:val="24"/>
          <w:szCs w:val="24"/>
        </w:rPr>
        <w:t>.</w:t>
      </w:r>
    </w:p>
    <w:p w:rsidR="0036039C" w:rsidRPr="0036039C" w:rsidRDefault="0036039C" w:rsidP="0036039C">
      <w:pPr>
        <w:spacing w:after="0" w:line="480" w:lineRule="auto"/>
        <w:jc w:val="both"/>
        <w:rPr>
          <w:rFonts w:ascii="Times New Roman" w:hAnsi="Times New Roman" w:cs="Times New Roman"/>
          <w:b/>
          <w:bCs/>
          <w:sz w:val="24"/>
          <w:szCs w:val="24"/>
        </w:rPr>
      </w:pPr>
      <w:r w:rsidRPr="0036039C">
        <w:rPr>
          <w:rFonts w:ascii="Times New Roman" w:hAnsi="Times New Roman" w:cs="Times New Roman"/>
          <w:b/>
          <w:bCs/>
          <w:sz w:val="24"/>
          <w:szCs w:val="24"/>
        </w:rPr>
        <w:t xml:space="preserve">4.1 </w:t>
      </w:r>
      <w:r w:rsidR="00B72767">
        <w:rPr>
          <w:rFonts w:ascii="Times New Roman" w:hAnsi="Times New Roman" w:cs="Times New Roman"/>
          <w:b/>
          <w:bCs/>
          <w:sz w:val="24"/>
          <w:szCs w:val="24"/>
        </w:rPr>
        <w:t>Descriptive Statistics</w:t>
      </w:r>
    </w:p>
    <w:p w:rsidR="00F7317F" w:rsidRPr="00FA4275" w:rsidRDefault="00F7317F" w:rsidP="0036039C">
      <w:pPr>
        <w:spacing w:after="0" w:line="480" w:lineRule="auto"/>
        <w:ind w:firstLine="720"/>
        <w:jc w:val="both"/>
        <w:rPr>
          <w:rFonts w:ascii="Times New Roman" w:hAnsi="Times New Roman" w:cs="Times New Roman"/>
          <w:sz w:val="24"/>
          <w:szCs w:val="24"/>
        </w:rPr>
      </w:pPr>
      <w:r w:rsidRPr="00FA4275">
        <w:rPr>
          <w:rFonts w:ascii="Times New Roman" w:hAnsi="Times New Roman" w:cs="Times New Roman"/>
          <w:sz w:val="24"/>
          <w:szCs w:val="24"/>
        </w:rPr>
        <w:t>Based on the population</w:t>
      </w:r>
      <w:r w:rsidR="000C5891" w:rsidRPr="00FA4275">
        <w:rPr>
          <w:rFonts w:ascii="Times New Roman" w:hAnsi="Times New Roman" w:cs="Times New Roman"/>
          <w:sz w:val="24"/>
          <w:szCs w:val="24"/>
        </w:rPr>
        <w:t>, sample</w:t>
      </w:r>
      <w:r w:rsidR="00FB59E4" w:rsidRPr="00FA4275">
        <w:rPr>
          <w:rFonts w:ascii="Times New Roman" w:hAnsi="Times New Roman" w:cs="Times New Roman"/>
          <w:sz w:val="24"/>
          <w:szCs w:val="24"/>
        </w:rPr>
        <w:t xml:space="preserve"> and </w:t>
      </w:r>
      <w:r w:rsidRPr="00FA4275">
        <w:rPr>
          <w:rFonts w:ascii="Times New Roman" w:hAnsi="Times New Roman" w:cs="Times New Roman"/>
          <w:sz w:val="24"/>
          <w:szCs w:val="24"/>
        </w:rPr>
        <w:t xml:space="preserve">sampling techniques employed in this study, </w:t>
      </w:r>
      <w:r w:rsidR="0036039C">
        <w:rPr>
          <w:rFonts w:ascii="Times New Roman" w:hAnsi="Times New Roman" w:cs="Times New Roman"/>
          <w:sz w:val="24"/>
          <w:szCs w:val="24"/>
        </w:rPr>
        <w:t xml:space="preserve">responses of respondents from the </w:t>
      </w:r>
      <w:r w:rsidRPr="00FA4275">
        <w:rPr>
          <w:rFonts w:ascii="Times New Roman" w:hAnsi="Times New Roman" w:cs="Times New Roman"/>
          <w:sz w:val="24"/>
          <w:szCs w:val="24"/>
        </w:rPr>
        <w:t>selected school</w:t>
      </w:r>
      <w:r w:rsidR="0036039C">
        <w:rPr>
          <w:rFonts w:ascii="Times New Roman" w:hAnsi="Times New Roman" w:cs="Times New Roman"/>
          <w:sz w:val="24"/>
          <w:szCs w:val="24"/>
        </w:rPr>
        <w:t xml:space="preserve">s </w:t>
      </w:r>
      <w:r w:rsidRPr="00FA4275">
        <w:rPr>
          <w:rFonts w:ascii="Times New Roman" w:hAnsi="Times New Roman" w:cs="Times New Roman"/>
          <w:sz w:val="24"/>
          <w:szCs w:val="24"/>
        </w:rPr>
        <w:t>were presented in</w:t>
      </w:r>
      <w:r w:rsidR="0036039C">
        <w:rPr>
          <w:rFonts w:ascii="Times New Roman" w:hAnsi="Times New Roman" w:cs="Times New Roman"/>
          <w:sz w:val="24"/>
          <w:szCs w:val="24"/>
        </w:rPr>
        <w:t xml:space="preserve"> the following</w:t>
      </w:r>
      <w:r w:rsidR="0036039C" w:rsidRPr="00FA4275">
        <w:rPr>
          <w:rFonts w:ascii="Times New Roman" w:hAnsi="Times New Roman" w:cs="Times New Roman"/>
          <w:sz w:val="24"/>
          <w:szCs w:val="24"/>
        </w:rPr>
        <w:t>Table</w:t>
      </w:r>
      <w:r w:rsidR="0036039C">
        <w:rPr>
          <w:rFonts w:ascii="Times New Roman" w:hAnsi="Times New Roman" w:cs="Times New Roman"/>
          <w:sz w:val="24"/>
          <w:szCs w:val="24"/>
        </w:rPr>
        <w:t>s</w:t>
      </w:r>
      <w:r w:rsidRPr="00FA4275">
        <w:rPr>
          <w:rFonts w:ascii="Times New Roman" w:hAnsi="Times New Roman" w:cs="Times New Roman"/>
          <w:sz w:val="24"/>
          <w:szCs w:val="24"/>
        </w:rPr>
        <w:t>.</w:t>
      </w:r>
    </w:p>
    <w:p w:rsidR="00105413" w:rsidRPr="00FA4275" w:rsidRDefault="00105413" w:rsidP="0036039C">
      <w:pPr>
        <w:spacing w:after="0" w:line="480" w:lineRule="auto"/>
        <w:jc w:val="both"/>
        <w:rPr>
          <w:rFonts w:ascii="Times New Roman" w:hAnsi="Times New Roman" w:cs="Times New Roman"/>
          <w:b/>
          <w:bCs/>
          <w:sz w:val="24"/>
          <w:szCs w:val="24"/>
        </w:rPr>
      </w:pPr>
      <w:r w:rsidRPr="00FA4275">
        <w:rPr>
          <w:rFonts w:ascii="Times New Roman" w:hAnsi="Times New Roman" w:cs="Times New Roman"/>
          <w:b/>
          <w:bCs/>
          <w:sz w:val="24"/>
          <w:szCs w:val="24"/>
        </w:rPr>
        <w:t xml:space="preserve">Table </w:t>
      </w:r>
      <w:r w:rsidR="0036039C">
        <w:rPr>
          <w:rFonts w:ascii="Times New Roman" w:hAnsi="Times New Roman" w:cs="Times New Roman"/>
          <w:b/>
          <w:bCs/>
          <w:sz w:val="24"/>
          <w:szCs w:val="24"/>
        </w:rPr>
        <w:t>1</w:t>
      </w:r>
      <w:r w:rsidRPr="00FA4275">
        <w:rPr>
          <w:rFonts w:ascii="Times New Roman" w:hAnsi="Times New Roman" w:cs="Times New Roman"/>
          <w:b/>
          <w:bCs/>
          <w:sz w:val="24"/>
          <w:szCs w:val="24"/>
        </w:rPr>
        <w:t xml:space="preserve">: </w:t>
      </w:r>
      <w:r w:rsidRPr="0036039C">
        <w:rPr>
          <w:rFonts w:ascii="Times New Roman" w:hAnsi="Times New Roman" w:cs="Times New Roman"/>
          <w:sz w:val="24"/>
          <w:szCs w:val="24"/>
        </w:rPr>
        <w:t xml:space="preserve">Distribution of </w:t>
      </w:r>
      <w:r w:rsidR="0036039C">
        <w:rPr>
          <w:rFonts w:ascii="Times New Roman" w:hAnsi="Times New Roman" w:cs="Times New Roman"/>
          <w:sz w:val="24"/>
          <w:szCs w:val="24"/>
        </w:rPr>
        <w:t>Respondents</w:t>
      </w:r>
      <w:r w:rsidRPr="0036039C">
        <w:rPr>
          <w:rFonts w:ascii="Times New Roman" w:hAnsi="Times New Roman" w:cs="Times New Roman"/>
          <w:sz w:val="24"/>
          <w:szCs w:val="24"/>
        </w:rPr>
        <w:t xml:space="preserve">by </w:t>
      </w:r>
      <w:r w:rsidR="00FB59E4" w:rsidRPr="0036039C">
        <w:rPr>
          <w:rFonts w:ascii="Times New Roman" w:hAnsi="Times New Roman" w:cs="Times New Roman"/>
          <w:sz w:val="24"/>
          <w:szCs w:val="24"/>
        </w:rPr>
        <w:t>Gender</w:t>
      </w:r>
    </w:p>
    <w:tbl>
      <w:tblPr>
        <w:tblStyle w:val="LightShading1"/>
        <w:tblW w:w="0" w:type="auto"/>
        <w:tblInd w:w="765" w:type="dxa"/>
        <w:tblLook w:val="04A0"/>
      </w:tblPr>
      <w:tblGrid>
        <w:gridCol w:w="2068"/>
        <w:gridCol w:w="1820"/>
        <w:gridCol w:w="1800"/>
      </w:tblGrid>
      <w:tr w:rsidR="0036039C" w:rsidRPr="00FA4275" w:rsidTr="005D756A">
        <w:trPr>
          <w:cnfStyle w:val="100000000000"/>
        </w:trPr>
        <w:tc>
          <w:tcPr>
            <w:cnfStyle w:val="001000000000"/>
            <w:tcW w:w="2068" w:type="dxa"/>
            <w:shd w:val="clear" w:color="auto" w:fill="auto"/>
          </w:tcPr>
          <w:p w:rsidR="0036039C" w:rsidRPr="00FA4275" w:rsidRDefault="0036039C" w:rsidP="0036039C">
            <w:pPr>
              <w:spacing w:line="480" w:lineRule="auto"/>
              <w:jc w:val="both"/>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Gender</w:t>
            </w:r>
          </w:p>
        </w:tc>
        <w:tc>
          <w:tcPr>
            <w:tcW w:w="1820" w:type="dxa"/>
            <w:shd w:val="clear" w:color="auto" w:fill="auto"/>
          </w:tcPr>
          <w:p w:rsidR="0036039C" w:rsidRPr="00FA4275" w:rsidRDefault="0036039C" w:rsidP="005D756A">
            <w:pPr>
              <w:spacing w:line="480" w:lineRule="auto"/>
              <w:jc w:val="center"/>
              <w:cnfStyle w:val="10000000000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Frequency</w:t>
            </w:r>
          </w:p>
        </w:tc>
        <w:tc>
          <w:tcPr>
            <w:tcW w:w="1800" w:type="dxa"/>
            <w:shd w:val="clear" w:color="auto" w:fill="auto"/>
          </w:tcPr>
          <w:p w:rsidR="0036039C" w:rsidRPr="00FA4275" w:rsidRDefault="0036039C" w:rsidP="005D756A">
            <w:pPr>
              <w:spacing w:line="480" w:lineRule="auto"/>
              <w:jc w:val="center"/>
              <w:cnfStyle w:val="10000000000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Percentage</w:t>
            </w:r>
            <w:r w:rsidR="005D756A">
              <w:rPr>
                <w:rFonts w:ascii="Times New Roman" w:hAnsi="Times New Roman" w:cs="Times New Roman"/>
                <w:b w:val="0"/>
                <w:bCs w:val="0"/>
                <w:color w:val="000000"/>
                <w:sz w:val="24"/>
                <w:szCs w:val="24"/>
              </w:rPr>
              <w:t xml:space="preserve"> %</w:t>
            </w:r>
          </w:p>
        </w:tc>
      </w:tr>
      <w:tr w:rsidR="0036039C" w:rsidRPr="00FA4275" w:rsidTr="005D756A">
        <w:trPr>
          <w:cnfStyle w:val="000000100000"/>
          <w:trHeight w:val="505"/>
        </w:trPr>
        <w:tc>
          <w:tcPr>
            <w:cnfStyle w:val="001000000000"/>
            <w:tcW w:w="2068" w:type="dxa"/>
            <w:shd w:val="clear" w:color="auto" w:fill="auto"/>
          </w:tcPr>
          <w:p w:rsidR="0036039C" w:rsidRPr="00C46D30" w:rsidRDefault="0036039C" w:rsidP="0036039C">
            <w:pPr>
              <w:spacing w:line="480" w:lineRule="auto"/>
              <w:jc w:val="both"/>
              <w:rPr>
                <w:rFonts w:ascii="Times New Roman" w:hAnsi="Times New Roman" w:cs="Times New Roman"/>
                <w:b w:val="0"/>
                <w:bCs w:val="0"/>
                <w:color w:val="000000"/>
                <w:sz w:val="24"/>
                <w:szCs w:val="24"/>
              </w:rPr>
            </w:pPr>
            <w:r w:rsidRPr="00C46D30">
              <w:rPr>
                <w:rFonts w:ascii="Times New Roman" w:hAnsi="Times New Roman" w:cs="Times New Roman"/>
                <w:b w:val="0"/>
                <w:bCs w:val="0"/>
                <w:color w:val="000000"/>
                <w:sz w:val="24"/>
                <w:szCs w:val="24"/>
              </w:rPr>
              <w:t>Male</w:t>
            </w:r>
          </w:p>
        </w:tc>
        <w:tc>
          <w:tcPr>
            <w:tcW w:w="1820" w:type="dxa"/>
            <w:shd w:val="clear" w:color="auto" w:fill="auto"/>
          </w:tcPr>
          <w:p w:rsidR="0036039C" w:rsidRPr="00C46D30" w:rsidRDefault="00C46D30" w:rsidP="005D756A">
            <w:pPr>
              <w:spacing w:line="480" w:lineRule="auto"/>
              <w:jc w:val="right"/>
              <w:cnfStyle w:val="000000100000"/>
              <w:rPr>
                <w:rFonts w:ascii="Times New Roman" w:hAnsi="Times New Roman" w:cs="Times New Roman"/>
                <w:color w:val="000000"/>
                <w:sz w:val="24"/>
                <w:szCs w:val="24"/>
              </w:rPr>
            </w:pPr>
            <w:r w:rsidRPr="00C46D30">
              <w:rPr>
                <w:rFonts w:ascii="Times New Roman" w:hAnsi="Times New Roman" w:cs="Times New Roman"/>
                <w:color w:val="000000"/>
                <w:sz w:val="24"/>
                <w:szCs w:val="24"/>
              </w:rPr>
              <w:t>6</w:t>
            </w:r>
            <w:r w:rsidR="0036039C" w:rsidRPr="00C46D30">
              <w:rPr>
                <w:rFonts w:ascii="Times New Roman" w:hAnsi="Times New Roman" w:cs="Times New Roman"/>
                <w:color w:val="000000"/>
                <w:sz w:val="24"/>
                <w:szCs w:val="24"/>
              </w:rPr>
              <w:t>4</w:t>
            </w:r>
          </w:p>
        </w:tc>
        <w:tc>
          <w:tcPr>
            <w:tcW w:w="1800" w:type="dxa"/>
            <w:shd w:val="clear" w:color="auto" w:fill="auto"/>
          </w:tcPr>
          <w:p w:rsidR="0036039C" w:rsidRPr="00C46D30" w:rsidRDefault="00C46D30" w:rsidP="005D756A">
            <w:pPr>
              <w:spacing w:line="480" w:lineRule="auto"/>
              <w:jc w:val="right"/>
              <w:cnfStyle w:val="000000100000"/>
              <w:rPr>
                <w:rFonts w:ascii="Times New Roman" w:hAnsi="Times New Roman" w:cs="Times New Roman"/>
                <w:color w:val="000000"/>
                <w:sz w:val="24"/>
                <w:szCs w:val="24"/>
              </w:rPr>
            </w:pPr>
            <w:r w:rsidRPr="00C46D30">
              <w:rPr>
                <w:rFonts w:ascii="Times New Roman" w:hAnsi="Times New Roman" w:cs="Times New Roman"/>
                <w:color w:val="000000"/>
                <w:sz w:val="24"/>
                <w:szCs w:val="24"/>
              </w:rPr>
              <w:t>6</w:t>
            </w:r>
            <w:r w:rsidR="0036039C" w:rsidRPr="00C46D30">
              <w:rPr>
                <w:rFonts w:ascii="Times New Roman" w:hAnsi="Times New Roman" w:cs="Times New Roman"/>
                <w:color w:val="000000"/>
                <w:sz w:val="24"/>
                <w:szCs w:val="24"/>
              </w:rPr>
              <w:t>4.00</w:t>
            </w:r>
          </w:p>
        </w:tc>
      </w:tr>
      <w:tr w:rsidR="0036039C" w:rsidRPr="00FA4275" w:rsidTr="005D756A">
        <w:trPr>
          <w:trHeight w:val="445"/>
        </w:trPr>
        <w:tc>
          <w:tcPr>
            <w:cnfStyle w:val="001000000000"/>
            <w:tcW w:w="2068" w:type="dxa"/>
            <w:shd w:val="clear" w:color="auto" w:fill="auto"/>
          </w:tcPr>
          <w:p w:rsidR="0036039C" w:rsidRPr="00C46D30" w:rsidRDefault="0036039C" w:rsidP="0036039C">
            <w:pPr>
              <w:spacing w:line="480" w:lineRule="auto"/>
              <w:jc w:val="both"/>
              <w:rPr>
                <w:rFonts w:ascii="Times New Roman" w:hAnsi="Times New Roman" w:cs="Times New Roman"/>
                <w:b w:val="0"/>
                <w:bCs w:val="0"/>
                <w:color w:val="000000"/>
                <w:sz w:val="24"/>
                <w:szCs w:val="24"/>
              </w:rPr>
            </w:pPr>
            <w:r w:rsidRPr="00C46D30">
              <w:rPr>
                <w:rFonts w:ascii="Times New Roman" w:hAnsi="Times New Roman" w:cs="Times New Roman"/>
                <w:b w:val="0"/>
                <w:bCs w:val="0"/>
                <w:color w:val="000000"/>
                <w:sz w:val="24"/>
                <w:szCs w:val="24"/>
              </w:rPr>
              <w:t>Female</w:t>
            </w:r>
          </w:p>
        </w:tc>
        <w:tc>
          <w:tcPr>
            <w:tcW w:w="1820" w:type="dxa"/>
            <w:shd w:val="clear" w:color="auto" w:fill="auto"/>
          </w:tcPr>
          <w:p w:rsidR="0036039C" w:rsidRPr="00C46D30" w:rsidRDefault="00C46D30" w:rsidP="005D756A">
            <w:pPr>
              <w:spacing w:line="480" w:lineRule="auto"/>
              <w:jc w:val="right"/>
              <w:cnfStyle w:val="000000000000"/>
              <w:rPr>
                <w:rFonts w:ascii="Times New Roman" w:hAnsi="Times New Roman" w:cs="Times New Roman"/>
                <w:color w:val="000000"/>
                <w:sz w:val="24"/>
                <w:szCs w:val="24"/>
              </w:rPr>
            </w:pPr>
            <w:r w:rsidRPr="00C46D30">
              <w:rPr>
                <w:rFonts w:ascii="Times New Roman" w:hAnsi="Times New Roman" w:cs="Times New Roman"/>
                <w:color w:val="000000"/>
                <w:sz w:val="24"/>
                <w:szCs w:val="24"/>
              </w:rPr>
              <w:t>3</w:t>
            </w:r>
            <w:r w:rsidR="0036039C" w:rsidRPr="00C46D30">
              <w:rPr>
                <w:rFonts w:ascii="Times New Roman" w:hAnsi="Times New Roman" w:cs="Times New Roman"/>
                <w:color w:val="000000"/>
                <w:sz w:val="24"/>
                <w:szCs w:val="24"/>
              </w:rPr>
              <w:t>6</w:t>
            </w:r>
          </w:p>
        </w:tc>
        <w:tc>
          <w:tcPr>
            <w:tcW w:w="1800" w:type="dxa"/>
            <w:shd w:val="clear" w:color="auto" w:fill="auto"/>
          </w:tcPr>
          <w:p w:rsidR="0036039C" w:rsidRPr="00C46D30" w:rsidRDefault="00C46D30" w:rsidP="005D756A">
            <w:pPr>
              <w:spacing w:line="480" w:lineRule="auto"/>
              <w:jc w:val="right"/>
              <w:cnfStyle w:val="000000000000"/>
              <w:rPr>
                <w:rFonts w:ascii="Times New Roman" w:hAnsi="Times New Roman" w:cs="Times New Roman"/>
                <w:color w:val="000000"/>
                <w:sz w:val="24"/>
                <w:szCs w:val="24"/>
              </w:rPr>
            </w:pPr>
            <w:r w:rsidRPr="00C46D30">
              <w:rPr>
                <w:rFonts w:ascii="Times New Roman" w:hAnsi="Times New Roman" w:cs="Times New Roman"/>
                <w:color w:val="000000"/>
                <w:sz w:val="24"/>
                <w:szCs w:val="24"/>
              </w:rPr>
              <w:t>3</w:t>
            </w:r>
            <w:r w:rsidR="0036039C" w:rsidRPr="00C46D30">
              <w:rPr>
                <w:rFonts w:ascii="Times New Roman" w:hAnsi="Times New Roman" w:cs="Times New Roman"/>
                <w:color w:val="000000"/>
                <w:sz w:val="24"/>
                <w:szCs w:val="24"/>
              </w:rPr>
              <w:t>6.00</w:t>
            </w:r>
          </w:p>
        </w:tc>
      </w:tr>
      <w:tr w:rsidR="0036039C" w:rsidRPr="00FA4275" w:rsidTr="005D756A">
        <w:trPr>
          <w:cnfStyle w:val="000000100000"/>
          <w:trHeight w:val="324"/>
        </w:trPr>
        <w:tc>
          <w:tcPr>
            <w:cnfStyle w:val="001000000000"/>
            <w:tcW w:w="2068" w:type="dxa"/>
            <w:shd w:val="clear" w:color="auto" w:fill="auto"/>
          </w:tcPr>
          <w:p w:rsidR="0036039C" w:rsidRPr="00FA4275" w:rsidRDefault="0036039C" w:rsidP="005D756A">
            <w:pPr>
              <w:jc w:val="both"/>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Total</w:t>
            </w:r>
          </w:p>
        </w:tc>
        <w:tc>
          <w:tcPr>
            <w:tcW w:w="1820" w:type="dxa"/>
            <w:shd w:val="clear" w:color="auto" w:fill="auto"/>
          </w:tcPr>
          <w:p w:rsidR="0036039C" w:rsidRPr="00FA4275" w:rsidRDefault="0036039C" w:rsidP="005D756A">
            <w:pPr>
              <w:jc w:val="right"/>
              <w:cnfStyle w:val="000000100000"/>
              <w:rPr>
                <w:rFonts w:ascii="Times New Roman" w:hAnsi="Times New Roman" w:cs="Times New Roman"/>
                <w:b/>
                <w:bCs/>
                <w:color w:val="000000"/>
                <w:sz w:val="24"/>
                <w:szCs w:val="24"/>
              </w:rPr>
            </w:pPr>
            <w:r w:rsidRPr="00FA4275">
              <w:rPr>
                <w:rFonts w:ascii="Times New Roman" w:hAnsi="Times New Roman" w:cs="Times New Roman"/>
                <w:b/>
                <w:bCs/>
                <w:color w:val="000000"/>
                <w:sz w:val="24"/>
                <w:szCs w:val="24"/>
              </w:rPr>
              <w:t>100</w:t>
            </w:r>
          </w:p>
        </w:tc>
        <w:tc>
          <w:tcPr>
            <w:tcW w:w="1800" w:type="dxa"/>
            <w:shd w:val="clear" w:color="auto" w:fill="auto"/>
          </w:tcPr>
          <w:p w:rsidR="0036039C" w:rsidRPr="00FA4275" w:rsidRDefault="0036039C" w:rsidP="005D756A">
            <w:pPr>
              <w:jc w:val="right"/>
              <w:cnfStyle w:val="000000100000"/>
              <w:rPr>
                <w:rFonts w:ascii="Times New Roman" w:hAnsi="Times New Roman" w:cs="Times New Roman"/>
                <w:b/>
                <w:bCs/>
                <w:color w:val="000000"/>
                <w:sz w:val="24"/>
                <w:szCs w:val="24"/>
              </w:rPr>
            </w:pPr>
            <w:r w:rsidRPr="00FA4275">
              <w:rPr>
                <w:rFonts w:ascii="Times New Roman" w:hAnsi="Times New Roman" w:cs="Times New Roman"/>
                <w:b/>
                <w:bCs/>
                <w:color w:val="000000"/>
                <w:sz w:val="24"/>
                <w:szCs w:val="24"/>
              </w:rPr>
              <w:t>100.00</w:t>
            </w:r>
          </w:p>
        </w:tc>
      </w:tr>
    </w:tbl>
    <w:p w:rsidR="00C46D30" w:rsidRDefault="00105413" w:rsidP="005D756A">
      <w:pPr>
        <w:spacing w:before="240" w:after="0" w:line="480" w:lineRule="auto"/>
        <w:ind w:firstLine="720"/>
        <w:jc w:val="both"/>
        <w:rPr>
          <w:rFonts w:ascii="Times New Roman" w:hAnsi="Times New Roman" w:cs="Times New Roman"/>
          <w:bCs/>
          <w:sz w:val="24"/>
          <w:szCs w:val="24"/>
        </w:rPr>
      </w:pPr>
      <w:r w:rsidRPr="00FA4275">
        <w:rPr>
          <w:rFonts w:ascii="Times New Roman" w:hAnsi="Times New Roman" w:cs="Times New Roman"/>
          <w:bCs/>
          <w:sz w:val="24"/>
          <w:szCs w:val="24"/>
        </w:rPr>
        <w:t xml:space="preserve">In </w:t>
      </w:r>
      <w:r w:rsidR="005D756A" w:rsidRPr="00FA4275">
        <w:rPr>
          <w:rFonts w:ascii="Times New Roman" w:hAnsi="Times New Roman" w:cs="Times New Roman"/>
          <w:bCs/>
          <w:sz w:val="24"/>
          <w:szCs w:val="24"/>
        </w:rPr>
        <w:t xml:space="preserve">Table </w:t>
      </w:r>
      <w:r w:rsidR="005D756A">
        <w:rPr>
          <w:rFonts w:ascii="Times New Roman" w:hAnsi="Times New Roman" w:cs="Times New Roman"/>
          <w:bCs/>
          <w:sz w:val="24"/>
          <w:szCs w:val="24"/>
        </w:rPr>
        <w:t>1</w:t>
      </w:r>
      <w:r w:rsidRPr="00FA4275">
        <w:rPr>
          <w:rFonts w:ascii="Times New Roman" w:hAnsi="Times New Roman" w:cs="Times New Roman"/>
          <w:bCs/>
          <w:sz w:val="24"/>
          <w:szCs w:val="24"/>
        </w:rPr>
        <w:t xml:space="preserve">, out of the one hundred (100) </w:t>
      </w:r>
      <w:r w:rsidR="00FB59E4" w:rsidRPr="00FA4275">
        <w:rPr>
          <w:rFonts w:ascii="Times New Roman" w:hAnsi="Times New Roman" w:cs="Times New Roman"/>
          <w:bCs/>
          <w:sz w:val="24"/>
          <w:szCs w:val="24"/>
        </w:rPr>
        <w:t>junior secondary</w:t>
      </w:r>
      <w:r w:rsidRPr="00FA4275">
        <w:rPr>
          <w:rFonts w:ascii="Times New Roman" w:hAnsi="Times New Roman" w:cs="Times New Roman"/>
          <w:bCs/>
          <w:sz w:val="24"/>
          <w:szCs w:val="24"/>
        </w:rPr>
        <w:t xml:space="preserve"> school </w:t>
      </w:r>
      <w:r w:rsidR="005D756A">
        <w:rPr>
          <w:rFonts w:ascii="Times New Roman" w:hAnsi="Times New Roman" w:cs="Times New Roman"/>
          <w:bCs/>
          <w:sz w:val="24"/>
          <w:szCs w:val="24"/>
        </w:rPr>
        <w:t xml:space="preserve">Physical and Health Education teachers </w:t>
      </w:r>
      <w:r w:rsidRPr="00FA4275">
        <w:rPr>
          <w:rFonts w:ascii="Times New Roman" w:hAnsi="Times New Roman" w:cs="Times New Roman"/>
          <w:bCs/>
          <w:sz w:val="24"/>
          <w:szCs w:val="24"/>
        </w:rPr>
        <w:t xml:space="preserve">sampled, </w:t>
      </w:r>
      <w:r w:rsidR="00C46D30">
        <w:rPr>
          <w:rFonts w:ascii="Times New Roman" w:hAnsi="Times New Roman" w:cs="Times New Roman"/>
          <w:bCs/>
          <w:sz w:val="24"/>
          <w:szCs w:val="24"/>
        </w:rPr>
        <w:t>6</w:t>
      </w:r>
      <w:r w:rsidRPr="00FA4275">
        <w:rPr>
          <w:rFonts w:ascii="Times New Roman" w:hAnsi="Times New Roman" w:cs="Times New Roman"/>
          <w:bCs/>
          <w:sz w:val="24"/>
          <w:szCs w:val="24"/>
        </w:rPr>
        <w:t>4 (44</w:t>
      </w:r>
      <w:r w:rsidR="00FB59E4" w:rsidRPr="00FA4275">
        <w:rPr>
          <w:rFonts w:ascii="Times New Roman" w:hAnsi="Times New Roman" w:cs="Times New Roman"/>
          <w:bCs/>
          <w:sz w:val="24"/>
          <w:szCs w:val="24"/>
        </w:rPr>
        <w:t>%) were male</w:t>
      </w:r>
      <w:r w:rsidR="00C46D30">
        <w:rPr>
          <w:rFonts w:ascii="Times New Roman" w:hAnsi="Times New Roman" w:cs="Times New Roman"/>
          <w:bCs/>
          <w:sz w:val="24"/>
          <w:szCs w:val="24"/>
        </w:rPr>
        <w:t>,</w:t>
      </w:r>
      <w:r w:rsidRPr="00FA4275">
        <w:rPr>
          <w:rFonts w:ascii="Times New Roman" w:hAnsi="Times New Roman" w:cs="Times New Roman"/>
          <w:bCs/>
          <w:sz w:val="24"/>
          <w:szCs w:val="24"/>
        </w:rPr>
        <w:t xml:space="preserve"> while </w:t>
      </w:r>
      <w:r w:rsidR="00C46D30">
        <w:rPr>
          <w:rFonts w:ascii="Times New Roman" w:hAnsi="Times New Roman" w:cs="Times New Roman"/>
          <w:bCs/>
          <w:sz w:val="24"/>
          <w:szCs w:val="24"/>
        </w:rPr>
        <w:t>3</w:t>
      </w:r>
      <w:r w:rsidRPr="00FA4275">
        <w:rPr>
          <w:rFonts w:ascii="Times New Roman" w:hAnsi="Times New Roman" w:cs="Times New Roman"/>
          <w:bCs/>
          <w:sz w:val="24"/>
          <w:szCs w:val="24"/>
        </w:rPr>
        <w:t>6 (66%) were female.</w:t>
      </w:r>
      <w:r w:rsidR="00C46D30">
        <w:rPr>
          <w:rFonts w:ascii="Times New Roman" w:hAnsi="Times New Roman" w:cs="Times New Roman"/>
          <w:bCs/>
          <w:sz w:val="24"/>
          <w:szCs w:val="24"/>
        </w:rPr>
        <w:t xml:space="preserve"> This implies that male PHE teachers were more than their female counterparts.</w:t>
      </w:r>
    </w:p>
    <w:p w:rsidR="00C46D30" w:rsidRDefault="00C46D30">
      <w:pPr>
        <w:rPr>
          <w:rFonts w:ascii="Times New Roman" w:hAnsi="Times New Roman" w:cs="Times New Roman"/>
          <w:bCs/>
          <w:sz w:val="24"/>
          <w:szCs w:val="24"/>
        </w:rPr>
      </w:pPr>
      <w:r>
        <w:rPr>
          <w:rFonts w:ascii="Times New Roman" w:hAnsi="Times New Roman" w:cs="Times New Roman"/>
          <w:bCs/>
          <w:sz w:val="24"/>
          <w:szCs w:val="24"/>
        </w:rPr>
        <w:br w:type="page"/>
      </w:r>
    </w:p>
    <w:p w:rsidR="00C46D30" w:rsidRPr="00FA4275" w:rsidRDefault="00C46D30" w:rsidP="00C46D30">
      <w:pPr>
        <w:spacing w:after="0" w:line="480" w:lineRule="auto"/>
        <w:jc w:val="both"/>
        <w:rPr>
          <w:rFonts w:ascii="Times New Roman" w:hAnsi="Times New Roman" w:cs="Times New Roman"/>
          <w:b/>
          <w:bCs/>
          <w:sz w:val="24"/>
          <w:szCs w:val="24"/>
        </w:rPr>
      </w:pPr>
      <w:r w:rsidRPr="00FA4275">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FA4275">
        <w:rPr>
          <w:rFonts w:ascii="Times New Roman" w:hAnsi="Times New Roman" w:cs="Times New Roman"/>
          <w:b/>
          <w:bCs/>
          <w:sz w:val="24"/>
          <w:szCs w:val="24"/>
        </w:rPr>
        <w:t xml:space="preserve">: </w:t>
      </w:r>
      <w:r w:rsidRPr="0036039C">
        <w:rPr>
          <w:rFonts w:ascii="Times New Roman" w:hAnsi="Times New Roman" w:cs="Times New Roman"/>
          <w:sz w:val="24"/>
          <w:szCs w:val="24"/>
        </w:rPr>
        <w:t xml:space="preserve">Distribution of </w:t>
      </w:r>
      <w:r>
        <w:rPr>
          <w:rFonts w:ascii="Times New Roman" w:hAnsi="Times New Roman" w:cs="Times New Roman"/>
          <w:sz w:val="24"/>
          <w:szCs w:val="24"/>
        </w:rPr>
        <w:t>Respondents</w:t>
      </w:r>
      <w:r w:rsidRPr="0036039C">
        <w:rPr>
          <w:rFonts w:ascii="Times New Roman" w:hAnsi="Times New Roman" w:cs="Times New Roman"/>
          <w:sz w:val="24"/>
          <w:szCs w:val="24"/>
        </w:rPr>
        <w:t xml:space="preserve"> by </w:t>
      </w:r>
      <w:r>
        <w:rPr>
          <w:rFonts w:ascii="Times New Roman" w:hAnsi="Times New Roman" w:cs="Times New Roman"/>
          <w:sz w:val="24"/>
          <w:szCs w:val="24"/>
        </w:rPr>
        <w:t>their Qualification</w:t>
      </w:r>
    </w:p>
    <w:tbl>
      <w:tblPr>
        <w:tblStyle w:val="LightShading1"/>
        <w:tblW w:w="0" w:type="auto"/>
        <w:tblInd w:w="1018" w:type="dxa"/>
        <w:tblLook w:val="04A0"/>
      </w:tblPr>
      <w:tblGrid>
        <w:gridCol w:w="2365"/>
        <w:gridCol w:w="1820"/>
        <w:gridCol w:w="1800"/>
      </w:tblGrid>
      <w:tr w:rsidR="00C46D30" w:rsidRPr="00FA4275" w:rsidTr="00C46D30">
        <w:trPr>
          <w:cnfStyle w:val="100000000000"/>
        </w:trPr>
        <w:tc>
          <w:tcPr>
            <w:cnfStyle w:val="001000000000"/>
            <w:tcW w:w="2365" w:type="dxa"/>
            <w:shd w:val="clear" w:color="auto" w:fill="auto"/>
          </w:tcPr>
          <w:p w:rsidR="00C46D30" w:rsidRPr="00FA4275" w:rsidRDefault="00C46D30" w:rsidP="001910A5">
            <w:pPr>
              <w:spacing w:line="480" w:lineRule="auto"/>
              <w:jc w:val="both"/>
              <w:rPr>
                <w:rFonts w:ascii="Times New Roman" w:hAnsi="Times New Roman" w:cs="Times New Roman"/>
                <w:b w:val="0"/>
                <w:bCs w:val="0"/>
                <w:color w:val="000000"/>
                <w:sz w:val="24"/>
                <w:szCs w:val="24"/>
              </w:rPr>
            </w:pPr>
            <w:r>
              <w:rPr>
                <w:rFonts w:ascii="Times New Roman" w:hAnsi="Times New Roman" w:cs="Times New Roman"/>
                <w:color w:val="000000"/>
                <w:sz w:val="24"/>
                <w:szCs w:val="24"/>
              </w:rPr>
              <w:t>Qualification</w:t>
            </w:r>
          </w:p>
        </w:tc>
        <w:tc>
          <w:tcPr>
            <w:tcW w:w="1820" w:type="dxa"/>
            <w:shd w:val="clear" w:color="auto" w:fill="auto"/>
          </w:tcPr>
          <w:p w:rsidR="00C46D30" w:rsidRPr="00FA4275" w:rsidRDefault="00C46D30" w:rsidP="001910A5">
            <w:pPr>
              <w:spacing w:line="480" w:lineRule="auto"/>
              <w:jc w:val="center"/>
              <w:cnfStyle w:val="10000000000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Frequency</w:t>
            </w:r>
          </w:p>
        </w:tc>
        <w:tc>
          <w:tcPr>
            <w:tcW w:w="1800" w:type="dxa"/>
            <w:shd w:val="clear" w:color="auto" w:fill="auto"/>
          </w:tcPr>
          <w:p w:rsidR="00C46D30" w:rsidRPr="00FA4275" w:rsidRDefault="00C46D30" w:rsidP="001910A5">
            <w:pPr>
              <w:spacing w:line="480" w:lineRule="auto"/>
              <w:jc w:val="center"/>
              <w:cnfStyle w:val="10000000000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Percentage</w:t>
            </w:r>
            <w:r>
              <w:rPr>
                <w:rFonts w:ascii="Times New Roman" w:hAnsi="Times New Roman" w:cs="Times New Roman"/>
                <w:b w:val="0"/>
                <w:bCs w:val="0"/>
                <w:color w:val="000000"/>
                <w:sz w:val="24"/>
                <w:szCs w:val="24"/>
              </w:rPr>
              <w:t xml:space="preserve"> %</w:t>
            </w:r>
          </w:p>
        </w:tc>
      </w:tr>
      <w:tr w:rsidR="00C46D30" w:rsidRPr="00FA4275" w:rsidTr="00C46D30">
        <w:trPr>
          <w:cnfStyle w:val="000000100000"/>
          <w:trHeight w:val="505"/>
        </w:trPr>
        <w:tc>
          <w:tcPr>
            <w:cnfStyle w:val="001000000000"/>
            <w:tcW w:w="2365" w:type="dxa"/>
            <w:shd w:val="clear" w:color="auto" w:fill="auto"/>
          </w:tcPr>
          <w:p w:rsidR="00C46D30" w:rsidRPr="00C46D30" w:rsidRDefault="00C46D30" w:rsidP="001910A5">
            <w:pPr>
              <w:spacing w:line="480" w:lineRule="auto"/>
              <w:jc w:val="both"/>
              <w:rPr>
                <w:rFonts w:ascii="Times New Roman" w:hAnsi="Times New Roman" w:cs="Times New Roman"/>
                <w:b w:val="0"/>
                <w:bCs w:val="0"/>
                <w:color w:val="000000"/>
                <w:sz w:val="24"/>
                <w:szCs w:val="24"/>
              </w:rPr>
            </w:pPr>
            <w:r w:rsidRPr="00C46D30">
              <w:rPr>
                <w:rFonts w:ascii="Times New Roman" w:hAnsi="Times New Roman" w:cs="Times New Roman"/>
                <w:b w:val="0"/>
                <w:bCs w:val="0"/>
                <w:color w:val="000000"/>
                <w:sz w:val="24"/>
                <w:szCs w:val="24"/>
              </w:rPr>
              <w:t>Qualified Teachers</w:t>
            </w:r>
          </w:p>
        </w:tc>
        <w:tc>
          <w:tcPr>
            <w:tcW w:w="1820" w:type="dxa"/>
            <w:shd w:val="clear" w:color="auto" w:fill="auto"/>
          </w:tcPr>
          <w:p w:rsidR="00C46D30" w:rsidRPr="00C46D30" w:rsidRDefault="00C46D30" w:rsidP="001910A5">
            <w:pPr>
              <w:spacing w:line="480" w:lineRule="auto"/>
              <w:jc w:val="right"/>
              <w:cnfStyle w:val="000000100000"/>
              <w:rPr>
                <w:rFonts w:ascii="Times New Roman" w:hAnsi="Times New Roman" w:cs="Times New Roman"/>
                <w:color w:val="000000"/>
                <w:sz w:val="24"/>
                <w:szCs w:val="24"/>
              </w:rPr>
            </w:pPr>
            <w:r w:rsidRPr="00C46D30">
              <w:rPr>
                <w:rFonts w:ascii="Times New Roman" w:hAnsi="Times New Roman" w:cs="Times New Roman"/>
                <w:color w:val="000000"/>
                <w:sz w:val="24"/>
                <w:szCs w:val="24"/>
              </w:rPr>
              <w:t>72</w:t>
            </w:r>
          </w:p>
        </w:tc>
        <w:tc>
          <w:tcPr>
            <w:tcW w:w="1800" w:type="dxa"/>
            <w:shd w:val="clear" w:color="auto" w:fill="auto"/>
          </w:tcPr>
          <w:p w:rsidR="00C46D30" w:rsidRPr="00C46D30" w:rsidRDefault="00C46D30" w:rsidP="001910A5">
            <w:pPr>
              <w:spacing w:line="480" w:lineRule="auto"/>
              <w:jc w:val="right"/>
              <w:cnfStyle w:val="000000100000"/>
              <w:rPr>
                <w:rFonts w:ascii="Times New Roman" w:hAnsi="Times New Roman" w:cs="Times New Roman"/>
                <w:color w:val="000000"/>
                <w:sz w:val="24"/>
                <w:szCs w:val="24"/>
              </w:rPr>
            </w:pPr>
            <w:r w:rsidRPr="00C46D30">
              <w:rPr>
                <w:rFonts w:ascii="Times New Roman" w:hAnsi="Times New Roman" w:cs="Times New Roman"/>
                <w:color w:val="000000"/>
                <w:sz w:val="24"/>
                <w:szCs w:val="24"/>
              </w:rPr>
              <w:t>72.00</w:t>
            </w:r>
          </w:p>
        </w:tc>
      </w:tr>
      <w:tr w:rsidR="00C46D30" w:rsidRPr="00FA4275" w:rsidTr="00C46D30">
        <w:trPr>
          <w:trHeight w:val="445"/>
        </w:trPr>
        <w:tc>
          <w:tcPr>
            <w:cnfStyle w:val="001000000000"/>
            <w:tcW w:w="2365" w:type="dxa"/>
            <w:shd w:val="clear" w:color="auto" w:fill="auto"/>
          </w:tcPr>
          <w:p w:rsidR="00C46D30" w:rsidRPr="00C46D30" w:rsidRDefault="00C46D30" w:rsidP="001910A5">
            <w:pPr>
              <w:spacing w:line="480" w:lineRule="auto"/>
              <w:jc w:val="both"/>
              <w:rPr>
                <w:rFonts w:ascii="Times New Roman" w:hAnsi="Times New Roman" w:cs="Times New Roman"/>
                <w:b w:val="0"/>
                <w:bCs w:val="0"/>
                <w:color w:val="000000"/>
                <w:sz w:val="24"/>
                <w:szCs w:val="24"/>
              </w:rPr>
            </w:pPr>
            <w:r w:rsidRPr="00C46D30">
              <w:rPr>
                <w:rFonts w:ascii="Times New Roman" w:hAnsi="Times New Roman" w:cs="Times New Roman"/>
                <w:b w:val="0"/>
                <w:bCs w:val="0"/>
                <w:color w:val="000000"/>
                <w:sz w:val="24"/>
                <w:szCs w:val="24"/>
              </w:rPr>
              <w:t>Unqualified Teachers</w:t>
            </w:r>
          </w:p>
        </w:tc>
        <w:tc>
          <w:tcPr>
            <w:tcW w:w="1820" w:type="dxa"/>
            <w:shd w:val="clear" w:color="auto" w:fill="auto"/>
          </w:tcPr>
          <w:p w:rsidR="00C46D30" w:rsidRPr="00C46D30" w:rsidRDefault="00C46D30" w:rsidP="001910A5">
            <w:pPr>
              <w:spacing w:line="480" w:lineRule="auto"/>
              <w:jc w:val="right"/>
              <w:cnfStyle w:val="000000000000"/>
              <w:rPr>
                <w:rFonts w:ascii="Times New Roman" w:hAnsi="Times New Roman" w:cs="Times New Roman"/>
                <w:color w:val="000000"/>
                <w:sz w:val="24"/>
                <w:szCs w:val="24"/>
              </w:rPr>
            </w:pPr>
            <w:r w:rsidRPr="00C46D30">
              <w:rPr>
                <w:rFonts w:ascii="Times New Roman" w:hAnsi="Times New Roman" w:cs="Times New Roman"/>
                <w:color w:val="000000"/>
                <w:sz w:val="24"/>
                <w:szCs w:val="24"/>
              </w:rPr>
              <w:t>28</w:t>
            </w:r>
          </w:p>
        </w:tc>
        <w:tc>
          <w:tcPr>
            <w:tcW w:w="1800" w:type="dxa"/>
            <w:shd w:val="clear" w:color="auto" w:fill="auto"/>
          </w:tcPr>
          <w:p w:rsidR="00C46D30" w:rsidRPr="00C46D30" w:rsidRDefault="00C46D30" w:rsidP="001910A5">
            <w:pPr>
              <w:spacing w:line="480" w:lineRule="auto"/>
              <w:jc w:val="right"/>
              <w:cnfStyle w:val="000000000000"/>
              <w:rPr>
                <w:rFonts w:ascii="Times New Roman" w:hAnsi="Times New Roman" w:cs="Times New Roman"/>
                <w:color w:val="000000"/>
                <w:sz w:val="24"/>
                <w:szCs w:val="24"/>
              </w:rPr>
            </w:pPr>
            <w:r w:rsidRPr="00C46D30">
              <w:rPr>
                <w:rFonts w:ascii="Times New Roman" w:hAnsi="Times New Roman" w:cs="Times New Roman"/>
                <w:color w:val="000000"/>
                <w:sz w:val="24"/>
                <w:szCs w:val="24"/>
              </w:rPr>
              <w:t>28.00</w:t>
            </w:r>
          </w:p>
        </w:tc>
      </w:tr>
      <w:tr w:rsidR="00C46D30" w:rsidRPr="00FA4275" w:rsidTr="00C46D30">
        <w:trPr>
          <w:cnfStyle w:val="000000100000"/>
          <w:trHeight w:val="324"/>
        </w:trPr>
        <w:tc>
          <w:tcPr>
            <w:cnfStyle w:val="001000000000"/>
            <w:tcW w:w="2365" w:type="dxa"/>
            <w:shd w:val="clear" w:color="auto" w:fill="auto"/>
          </w:tcPr>
          <w:p w:rsidR="00C46D30" w:rsidRPr="00FA4275" w:rsidRDefault="00C46D30" w:rsidP="001910A5">
            <w:pPr>
              <w:jc w:val="both"/>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Total</w:t>
            </w:r>
          </w:p>
        </w:tc>
        <w:tc>
          <w:tcPr>
            <w:tcW w:w="1820" w:type="dxa"/>
            <w:shd w:val="clear" w:color="auto" w:fill="auto"/>
          </w:tcPr>
          <w:p w:rsidR="00C46D30" w:rsidRPr="00FA4275" w:rsidRDefault="00C46D30" w:rsidP="001910A5">
            <w:pPr>
              <w:jc w:val="right"/>
              <w:cnfStyle w:val="000000100000"/>
              <w:rPr>
                <w:rFonts w:ascii="Times New Roman" w:hAnsi="Times New Roman" w:cs="Times New Roman"/>
                <w:b/>
                <w:bCs/>
                <w:color w:val="000000"/>
                <w:sz w:val="24"/>
                <w:szCs w:val="24"/>
              </w:rPr>
            </w:pPr>
            <w:r w:rsidRPr="00FA4275">
              <w:rPr>
                <w:rFonts w:ascii="Times New Roman" w:hAnsi="Times New Roman" w:cs="Times New Roman"/>
                <w:b/>
                <w:bCs/>
                <w:color w:val="000000"/>
                <w:sz w:val="24"/>
                <w:szCs w:val="24"/>
              </w:rPr>
              <w:t>100</w:t>
            </w:r>
          </w:p>
        </w:tc>
        <w:tc>
          <w:tcPr>
            <w:tcW w:w="1800" w:type="dxa"/>
            <w:shd w:val="clear" w:color="auto" w:fill="auto"/>
          </w:tcPr>
          <w:p w:rsidR="00C46D30" w:rsidRPr="00FA4275" w:rsidRDefault="00C46D30" w:rsidP="001910A5">
            <w:pPr>
              <w:jc w:val="right"/>
              <w:cnfStyle w:val="000000100000"/>
              <w:rPr>
                <w:rFonts w:ascii="Times New Roman" w:hAnsi="Times New Roman" w:cs="Times New Roman"/>
                <w:b/>
                <w:bCs/>
                <w:color w:val="000000"/>
                <w:sz w:val="24"/>
                <w:szCs w:val="24"/>
              </w:rPr>
            </w:pPr>
            <w:r w:rsidRPr="00FA4275">
              <w:rPr>
                <w:rFonts w:ascii="Times New Roman" w:hAnsi="Times New Roman" w:cs="Times New Roman"/>
                <w:b/>
                <w:bCs/>
                <w:color w:val="000000"/>
                <w:sz w:val="24"/>
                <w:szCs w:val="24"/>
              </w:rPr>
              <w:t>100.00</w:t>
            </w:r>
          </w:p>
        </w:tc>
      </w:tr>
    </w:tbl>
    <w:p w:rsidR="00C46D30" w:rsidRDefault="00C46D30" w:rsidP="00C46D30">
      <w:pPr>
        <w:spacing w:before="240" w:after="0" w:line="480" w:lineRule="auto"/>
        <w:ind w:firstLine="720"/>
        <w:jc w:val="both"/>
        <w:rPr>
          <w:rFonts w:ascii="Times New Roman" w:hAnsi="Times New Roman" w:cs="Times New Roman"/>
          <w:bCs/>
          <w:sz w:val="24"/>
          <w:szCs w:val="24"/>
        </w:rPr>
      </w:pPr>
      <w:r w:rsidRPr="00FA4275">
        <w:rPr>
          <w:rFonts w:ascii="Times New Roman" w:hAnsi="Times New Roman" w:cs="Times New Roman"/>
          <w:bCs/>
          <w:sz w:val="24"/>
          <w:szCs w:val="24"/>
        </w:rPr>
        <w:t xml:space="preserve">Table </w:t>
      </w:r>
      <w:r>
        <w:rPr>
          <w:rFonts w:ascii="Times New Roman" w:hAnsi="Times New Roman" w:cs="Times New Roman"/>
          <w:bCs/>
          <w:sz w:val="24"/>
          <w:szCs w:val="24"/>
        </w:rPr>
        <w:t>2 reveals that</w:t>
      </w:r>
      <w:r w:rsidRPr="00FA4275">
        <w:rPr>
          <w:rFonts w:ascii="Times New Roman" w:hAnsi="Times New Roman" w:cs="Times New Roman"/>
          <w:bCs/>
          <w:sz w:val="24"/>
          <w:szCs w:val="24"/>
        </w:rPr>
        <w:t xml:space="preserve"> out of the one hundred (100) junior secondary school </w:t>
      </w:r>
      <w:r>
        <w:rPr>
          <w:rFonts w:ascii="Times New Roman" w:hAnsi="Times New Roman" w:cs="Times New Roman"/>
          <w:bCs/>
          <w:sz w:val="24"/>
          <w:szCs w:val="24"/>
        </w:rPr>
        <w:t xml:space="preserve">Physical and Health Education teachers </w:t>
      </w:r>
      <w:r w:rsidRPr="00FA4275">
        <w:rPr>
          <w:rFonts w:ascii="Times New Roman" w:hAnsi="Times New Roman" w:cs="Times New Roman"/>
          <w:bCs/>
          <w:sz w:val="24"/>
          <w:szCs w:val="24"/>
        </w:rPr>
        <w:t xml:space="preserve">sampled, </w:t>
      </w:r>
      <w:r>
        <w:rPr>
          <w:rFonts w:ascii="Times New Roman" w:hAnsi="Times New Roman" w:cs="Times New Roman"/>
          <w:bCs/>
          <w:sz w:val="24"/>
          <w:szCs w:val="24"/>
        </w:rPr>
        <w:t>72</w:t>
      </w:r>
      <w:r w:rsidRPr="00FA4275">
        <w:rPr>
          <w:rFonts w:ascii="Times New Roman" w:hAnsi="Times New Roman" w:cs="Times New Roman"/>
          <w:bCs/>
          <w:sz w:val="24"/>
          <w:szCs w:val="24"/>
        </w:rPr>
        <w:t xml:space="preserve"> (</w:t>
      </w:r>
      <w:r>
        <w:rPr>
          <w:rFonts w:ascii="Times New Roman" w:hAnsi="Times New Roman" w:cs="Times New Roman"/>
          <w:bCs/>
          <w:sz w:val="24"/>
          <w:szCs w:val="24"/>
        </w:rPr>
        <w:t>72</w:t>
      </w:r>
      <w:r w:rsidRPr="00FA4275">
        <w:rPr>
          <w:rFonts w:ascii="Times New Roman" w:hAnsi="Times New Roman" w:cs="Times New Roman"/>
          <w:bCs/>
          <w:sz w:val="24"/>
          <w:szCs w:val="24"/>
        </w:rPr>
        <w:t xml:space="preserve">%) were </w:t>
      </w:r>
      <w:r>
        <w:rPr>
          <w:rFonts w:ascii="Times New Roman" w:hAnsi="Times New Roman" w:cs="Times New Roman"/>
          <w:bCs/>
          <w:sz w:val="24"/>
          <w:szCs w:val="24"/>
        </w:rPr>
        <w:t>qualified to teach the subject,</w:t>
      </w:r>
      <w:r w:rsidRPr="00FA4275">
        <w:rPr>
          <w:rFonts w:ascii="Times New Roman" w:hAnsi="Times New Roman" w:cs="Times New Roman"/>
          <w:bCs/>
          <w:sz w:val="24"/>
          <w:szCs w:val="24"/>
        </w:rPr>
        <w:t xml:space="preserve"> while </w:t>
      </w:r>
      <w:r>
        <w:rPr>
          <w:rFonts w:ascii="Times New Roman" w:hAnsi="Times New Roman" w:cs="Times New Roman"/>
          <w:bCs/>
          <w:sz w:val="24"/>
          <w:szCs w:val="24"/>
        </w:rPr>
        <w:t xml:space="preserve">28 </w:t>
      </w:r>
      <w:r w:rsidRPr="00FA4275">
        <w:rPr>
          <w:rFonts w:ascii="Times New Roman" w:hAnsi="Times New Roman" w:cs="Times New Roman"/>
          <w:bCs/>
          <w:sz w:val="24"/>
          <w:szCs w:val="24"/>
        </w:rPr>
        <w:t>(</w:t>
      </w:r>
      <w:r>
        <w:rPr>
          <w:rFonts w:ascii="Times New Roman" w:hAnsi="Times New Roman" w:cs="Times New Roman"/>
          <w:bCs/>
          <w:sz w:val="24"/>
          <w:szCs w:val="24"/>
        </w:rPr>
        <w:t>28</w:t>
      </w:r>
      <w:r w:rsidRPr="00FA4275">
        <w:rPr>
          <w:rFonts w:ascii="Times New Roman" w:hAnsi="Times New Roman" w:cs="Times New Roman"/>
          <w:bCs/>
          <w:sz w:val="24"/>
          <w:szCs w:val="24"/>
        </w:rPr>
        <w:t xml:space="preserve">%) were </w:t>
      </w:r>
      <w:r>
        <w:rPr>
          <w:rFonts w:ascii="Times New Roman" w:hAnsi="Times New Roman" w:cs="Times New Roman"/>
          <w:bCs/>
          <w:sz w:val="24"/>
          <w:szCs w:val="24"/>
        </w:rPr>
        <w:t>not qualified to teach Physical and Health Education</w:t>
      </w:r>
      <w:r w:rsidRPr="00FA4275">
        <w:rPr>
          <w:rFonts w:ascii="Times New Roman" w:hAnsi="Times New Roman" w:cs="Times New Roman"/>
          <w:bCs/>
          <w:sz w:val="24"/>
          <w:szCs w:val="24"/>
        </w:rPr>
        <w:t>.</w:t>
      </w:r>
      <w:r>
        <w:rPr>
          <w:rFonts w:ascii="Times New Roman" w:hAnsi="Times New Roman" w:cs="Times New Roman"/>
          <w:bCs/>
          <w:sz w:val="24"/>
          <w:szCs w:val="24"/>
        </w:rPr>
        <w:t xml:space="preserve"> This implies that qualified PHE teachers were more than unqualified teachers.</w:t>
      </w:r>
    </w:p>
    <w:p w:rsidR="00105413" w:rsidRPr="00FA4275" w:rsidRDefault="00FB59E4" w:rsidP="00C46D30">
      <w:pPr>
        <w:spacing w:after="0" w:line="480" w:lineRule="auto"/>
        <w:jc w:val="both"/>
        <w:rPr>
          <w:rFonts w:ascii="Times New Roman" w:hAnsi="Times New Roman" w:cs="Times New Roman"/>
          <w:b/>
          <w:bCs/>
          <w:sz w:val="24"/>
          <w:szCs w:val="24"/>
        </w:rPr>
      </w:pPr>
      <w:r w:rsidRPr="00FA4275">
        <w:rPr>
          <w:rFonts w:ascii="Times New Roman" w:hAnsi="Times New Roman" w:cs="Times New Roman"/>
          <w:b/>
          <w:bCs/>
          <w:sz w:val="24"/>
          <w:szCs w:val="24"/>
        </w:rPr>
        <w:t xml:space="preserve">Table </w:t>
      </w:r>
      <w:r w:rsidR="00C46D30">
        <w:rPr>
          <w:rFonts w:ascii="Times New Roman" w:hAnsi="Times New Roman" w:cs="Times New Roman"/>
          <w:b/>
          <w:bCs/>
          <w:sz w:val="24"/>
          <w:szCs w:val="24"/>
        </w:rPr>
        <w:t>3</w:t>
      </w:r>
      <w:r w:rsidR="00105413" w:rsidRPr="00FA4275">
        <w:rPr>
          <w:rFonts w:ascii="Times New Roman" w:hAnsi="Times New Roman" w:cs="Times New Roman"/>
          <w:b/>
          <w:bCs/>
          <w:sz w:val="24"/>
          <w:szCs w:val="24"/>
        </w:rPr>
        <w:t xml:space="preserve">: Distribution of Students by School </w:t>
      </w:r>
      <w:r w:rsidRPr="00FA4275">
        <w:rPr>
          <w:rFonts w:ascii="Times New Roman" w:hAnsi="Times New Roman" w:cs="Times New Roman"/>
          <w:b/>
          <w:bCs/>
          <w:sz w:val="24"/>
          <w:szCs w:val="24"/>
        </w:rPr>
        <w:t>Location</w:t>
      </w:r>
    </w:p>
    <w:tbl>
      <w:tblPr>
        <w:tblStyle w:val="LightShading1"/>
        <w:tblW w:w="0" w:type="auto"/>
        <w:tblInd w:w="1080" w:type="dxa"/>
        <w:tblLook w:val="04A0"/>
      </w:tblPr>
      <w:tblGrid>
        <w:gridCol w:w="2007"/>
        <w:gridCol w:w="1341"/>
        <w:gridCol w:w="1710"/>
      </w:tblGrid>
      <w:tr w:rsidR="0036039C" w:rsidRPr="00FA4275" w:rsidTr="00C46D30">
        <w:trPr>
          <w:cnfStyle w:val="100000000000"/>
        </w:trPr>
        <w:tc>
          <w:tcPr>
            <w:cnfStyle w:val="001000000000"/>
            <w:tcW w:w="2007" w:type="dxa"/>
            <w:shd w:val="clear" w:color="auto" w:fill="auto"/>
          </w:tcPr>
          <w:p w:rsidR="0036039C" w:rsidRPr="00FA4275" w:rsidRDefault="0036039C" w:rsidP="00C46D30">
            <w:pPr>
              <w:spacing w:line="480" w:lineRule="auto"/>
              <w:jc w:val="both"/>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School</w:t>
            </w:r>
            <w:r w:rsidR="00C46D30">
              <w:rPr>
                <w:rFonts w:ascii="Times New Roman" w:hAnsi="Times New Roman" w:cs="Times New Roman"/>
                <w:color w:val="000000"/>
                <w:sz w:val="24"/>
                <w:szCs w:val="24"/>
              </w:rPr>
              <w:t xml:space="preserve"> Location</w:t>
            </w:r>
          </w:p>
        </w:tc>
        <w:tc>
          <w:tcPr>
            <w:tcW w:w="1341" w:type="dxa"/>
            <w:shd w:val="clear" w:color="auto" w:fill="auto"/>
          </w:tcPr>
          <w:p w:rsidR="0036039C" w:rsidRPr="00FA4275" w:rsidRDefault="0036039C" w:rsidP="00C46D30">
            <w:pPr>
              <w:spacing w:line="480" w:lineRule="auto"/>
              <w:jc w:val="both"/>
              <w:cnfStyle w:val="10000000000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Frequency</w:t>
            </w:r>
          </w:p>
        </w:tc>
        <w:tc>
          <w:tcPr>
            <w:tcW w:w="1710" w:type="dxa"/>
            <w:shd w:val="clear" w:color="auto" w:fill="auto"/>
          </w:tcPr>
          <w:p w:rsidR="0036039C" w:rsidRPr="00FA4275" w:rsidRDefault="0036039C" w:rsidP="00C46D30">
            <w:pPr>
              <w:spacing w:line="480" w:lineRule="auto"/>
              <w:jc w:val="both"/>
              <w:cnfStyle w:val="10000000000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Percentage</w:t>
            </w:r>
            <w:r w:rsidR="00C46D30">
              <w:rPr>
                <w:rFonts w:ascii="Times New Roman" w:hAnsi="Times New Roman" w:cs="Times New Roman"/>
                <w:b w:val="0"/>
                <w:bCs w:val="0"/>
                <w:color w:val="000000"/>
                <w:sz w:val="24"/>
                <w:szCs w:val="24"/>
              </w:rPr>
              <w:t xml:space="preserve"> %</w:t>
            </w:r>
          </w:p>
        </w:tc>
      </w:tr>
      <w:tr w:rsidR="0036039C" w:rsidRPr="00FA4275" w:rsidTr="00C46D30">
        <w:trPr>
          <w:cnfStyle w:val="000000100000"/>
          <w:trHeight w:val="444"/>
        </w:trPr>
        <w:tc>
          <w:tcPr>
            <w:cnfStyle w:val="001000000000"/>
            <w:tcW w:w="2007" w:type="dxa"/>
            <w:shd w:val="clear" w:color="auto" w:fill="auto"/>
          </w:tcPr>
          <w:p w:rsidR="0036039C" w:rsidRPr="00C46D30" w:rsidRDefault="0036039C" w:rsidP="00C46D30">
            <w:pPr>
              <w:spacing w:line="480" w:lineRule="auto"/>
              <w:jc w:val="both"/>
              <w:rPr>
                <w:rFonts w:ascii="Times New Roman" w:hAnsi="Times New Roman" w:cs="Times New Roman"/>
                <w:b w:val="0"/>
                <w:bCs w:val="0"/>
                <w:color w:val="000000"/>
                <w:sz w:val="24"/>
                <w:szCs w:val="24"/>
              </w:rPr>
            </w:pPr>
            <w:r w:rsidRPr="00C46D30">
              <w:rPr>
                <w:rFonts w:ascii="Times New Roman" w:hAnsi="Times New Roman" w:cs="Times New Roman"/>
                <w:b w:val="0"/>
                <w:bCs w:val="0"/>
                <w:color w:val="000000"/>
                <w:sz w:val="24"/>
                <w:szCs w:val="24"/>
              </w:rPr>
              <w:t>Public</w:t>
            </w:r>
            <w:r w:rsidR="00C46D30" w:rsidRPr="00C46D30">
              <w:rPr>
                <w:rFonts w:ascii="Times New Roman" w:hAnsi="Times New Roman" w:cs="Times New Roman"/>
                <w:b w:val="0"/>
                <w:bCs w:val="0"/>
                <w:color w:val="000000"/>
                <w:sz w:val="24"/>
                <w:szCs w:val="24"/>
              </w:rPr>
              <w:t xml:space="preserve"> School</w:t>
            </w:r>
          </w:p>
        </w:tc>
        <w:tc>
          <w:tcPr>
            <w:tcW w:w="1341" w:type="dxa"/>
            <w:shd w:val="clear" w:color="auto" w:fill="auto"/>
          </w:tcPr>
          <w:p w:rsidR="0036039C" w:rsidRPr="00C46D30" w:rsidRDefault="0036039C" w:rsidP="00C46D30">
            <w:pPr>
              <w:spacing w:line="480" w:lineRule="auto"/>
              <w:jc w:val="right"/>
              <w:cnfStyle w:val="000000100000"/>
              <w:rPr>
                <w:rFonts w:ascii="Times New Roman" w:hAnsi="Times New Roman" w:cs="Times New Roman"/>
                <w:color w:val="000000"/>
                <w:sz w:val="24"/>
                <w:szCs w:val="24"/>
              </w:rPr>
            </w:pPr>
            <w:r w:rsidRPr="00C46D30">
              <w:rPr>
                <w:rFonts w:ascii="Times New Roman" w:hAnsi="Times New Roman" w:cs="Times New Roman"/>
                <w:color w:val="000000"/>
                <w:sz w:val="24"/>
                <w:szCs w:val="24"/>
              </w:rPr>
              <w:t>50</w:t>
            </w:r>
          </w:p>
        </w:tc>
        <w:tc>
          <w:tcPr>
            <w:tcW w:w="1710" w:type="dxa"/>
            <w:shd w:val="clear" w:color="auto" w:fill="auto"/>
          </w:tcPr>
          <w:p w:rsidR="0036039C" w:rsidRPr="00C46D30" w:rsidRDefault="0036039C" w:rsidP="00C46D30">
            <w:pPr>
              <w:spacing w:line="480" w:lineRule="auto"/>
              <w:jc w:val="right"/>
              <w:cnfStyle w:val="000000100000"/>
              <w:rPr>
                <w:rFonts w:ascii="Times New Roman" w:hAnsi="Times New Roman" w:cs="Times New Roman"/>
                <w:color w:val="000000"/>
                <w:sz w:val="24"/>
                <w:szCs w:val="24"/>
              </w:rPr>
            </w:pPr>
            <w:r w:rsidRPr="00C46D30">
              <w:rPr>
                <w:rFonts w:ascii="Times New Roman" w:hAnsi="Times New Roman" w:cs="Times New Roman"/>
                <w:color w:val="000000"/>
                <w:sz w:val="24"/>
                <w:szCs w:val="24"/>
              </w:rPr>
              <w:t>50.00</w:t>
            </w:r>
          </w:p>
        </w:tc>
      </w:tr>
      <w:tr w:rsidR="0036039C" w:rsidRPr="00FA4275" w:rsidTr="00C46D30">
        <w:trPr>
          <w:trHeight w:val="384"/>
        </w:trPr>
        <w:tc>
          <w:tcPr>
            <w:cnfStyle w:val="001000000000"/>
            <w:tcW w:w="2007" w:type="dxa"/>
            <w:shd w:val="clear" w:color="auto" w:fill="auto"/>
          </w:tcPr>
          <w:p w:rsidR="0036039C" w:rsidRPr="00C46D30" w:rsidRDefault="0036039C" w:rsidP="00C46D30">
            <w:pPr>
              <w:spacing w:line="480" w:lineRule="auto"/>
              <w:jc w:val="both"/>
              <w:rPr>
                <w:rFonts w:ascii="Times New Roman" w:hAnsi="Times New Roman" w:cs="Times New Roman"/>
                <w:b w:val="0"/>
                <w:bCs w:val="0"/>
                <w:color w:val="000000"/>
                <w:sz w:val="24"/>
                <w:szCs w:val="24"/>
              </w:rPr>
            </w:pPr>
            <w:r w:rsidRPr="00C46D30">
              <w:rPr>
                <w:rFonts w:ascii="Times New Roman" w:hAnsi="Times New Roman" w:cs="Times New Roman"/>
                <w:b w:val="0"/>
                <w:bCs w:val="0"/>
                <w:color w:val="000000"/>
                <w:sz w:val="24"/>
                <w:szCs w:val="24"/>
              </w:rPr>
              <w:t>Private</w:t>
            </w:r>
            <w:r w:rsidR="00C46D30" w:rsidRPr="00C46D30">
              <w:rPr>
                <w:rFonts w:ascii="Times New Roman" w:hAnsi="Times New Roman" w:cs="Times New Roman"/>
                <w:b w:val="0"/>
                <w:bCs w:val="0"/>
                <w:color w:val="000000"/>
                <w:sz w:val="24"/>
                <w:szCs w:val="24"/>
              </w:rPr>
              <w:t xml:space="preserve"> School</w:t>
            </w:r>
          </w:p>
        </w:tc>
        <w:tc>
          <w:tcPr>
            <w:tcW w:w="1341" w:type="dxa"/>
            <w:shd w:val="clear" w:color="auto" w:fill="auto"/>
          </w:tcPr>
          <w:p w:rsidR="0036039C" w:rsidRPr="00C46D30" w:rsidRDefault="0036039C" w:rsidP="00C46D30">
            <w:pPr>
              <w:spacing w:line="480" w:lineRule="auto"/>
              <w:jc w:val="right"/>
              <w:cnfStyle w:val="000000000000"/>
              <w:rPr>
                <w:rFonts w:ascii="Times New Roman" w:hAnsi="Times New Roman" w:cs="Times New Roman"/>
                <w:color w:val="000000"/>
                <w:sz w:val="24"/>
                <w:szCs w:val="24"/>
              </w:rPr>
            </w:pPr>
            <w:r w:rsidRPr="00C46D30">
              <w:rPr>
                <w:rFonts w:ascii="Times New Roman" w:hAnsi="Times New Roman" w:cs="Times New Roman"/>
                <w:color w:val="000000"/>
                <w:sz w:val="24"/>
                <w:szCs w:val="24"/>
              </w:rPr>
              <w:t>50</w:t>
            </w:r>
          </w:p>
        </w:tc>
        <w:tc>
          <w:tcPr>
            <w:tcW w:w="1710" w:type="dxa"/>
            <w:shd w:val="clear" w:color="auto" w:fill="auto"/>
          </w:tcPr>
          <w:p w:rsidR="0036039C" w:rsidRPr="00C46D30" w:rsidRDefault="0036039C" w:rsidP="00C46D30">
            <w:pPr>
              <w:spacing w:line="480" w:lineRule="auto"/>
              <w:jc w:val="right"/>
              <w:cnfStyle w:val="000000000000"/>
              <w:rPr>
                <w:rFonts w:ascii="Times New Roman" w:hAnsi="Times New Roman" w:cs="Times New Roman"/>
                <w:color w:val="000000"/>
                <w:sz w:val="24"/>
                <w:szCs w:val="24"/>
              </w:rPr>
            </w:pPr>
            <w:r w:rsidRPr="00C46D30">
              <w:rPr>
                <w:rFonts w:ascii="Times New Roman" w:hAnsi="Times New Roman" w:cs="Times New Roman"/>
                <w:color w:val="000000"/>
                <w:sz w:val="24"/>
                <w:szCs w:val="24"/>
              </w:rPr>
              <w:t>50.00</w:t>
            </w:r>
          </w:p>
        </w:tc>
      </w:tr>
      <w:tr w:rsidR="0036039C" w:rsidRPr="00FA4275" w:rsidTr="00C46D30">
        <w:trPr>
          <w:cnfStyle w:val="000000100000"/>
          <w:trHeight w:val="351"/>
        </w:trPr>
        <w:tc>
          <w:tcPr>
            <w:cnfStyle w:val="001000000000"/>
            <w:tcW w:w="2007" w:type="dxa"/>
            <w:shd w:val="clear" w:color="auto" w:fill="auto"/>
          </w:tcPr>
          <w:p w:rsidR="0036039C" w:rsidRPr="00FA4275" w:rsidRDefault="0036039C" w:rsidP="00C46D30">
            <w:pPr>
              <w:jc w:val="both"/>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Total</w:t>
            </w:r>
          </w:p>
        </w:tc>
        <w:tc>
          <w:tcPr>
            <w:tcW w:w="1341" w:type="dxa"/>
            <w:shd w:val="clear" w:color="auto" w:fill="auto"/>
          </w:tcPr>
          <w:p w:rsidR="0036039C" w:rsidRPr="00FA4275" w:rsidRDefault="0036039C" w:rsidP="00C46D30">
            <w:pPr>
              <w:jc w:val="right"/>
              <w:cnfStyle w:val="000000100000"/>
              <w:rPr>
                <w:rFonts w:ascii="Times New Roman" w:hAnsi="Times New Roman" w:cs="Times New Roman"/>
                <w:b/>
                <w:bCs/>
                <w:color w:val="000000"/>
                <w:sz w:val="24"/>
                <w:szCs w:val="24"/>
              </w:rPr>
            </w:pPr>
            <w:r w:rsidRPr="00FA4275">
              <w:rPr>
                <w:rFonts w:ascii="Times New Roman" w:hAnsi="Times New Roman" w:cs="Times New Roman"/>
                <w:b/>
                <w:bCs/>
                <w:color w:val="000000"/>
                <w:sz w:val="24"/>
                <w:szCs w:val="24"/>
              </w:rPr>
              <w:t>100</w:t>
            </w:r>
          </w:p>
        </w:tc>
        <w:tc>
          <w:tcPr>
            <w:tcW w:w="1710" w:type="dxa"/>
            <w:shd w:val="clear" w:color="auto" w:fill="auto"/>
          </w:tcPr>
          <w:p w:rsidR="0036039C" w:rsidRPr="00FA4275" w:rsidRDefault="0036039C" w:rsidP="00C46D30">
            <w:pPr>
              <w:jc w:val="right"/>
              <w:cnfStyle w:val="000000100000"/>
              <w:rPr>
                <w:rFonts w:ascii="Times New Roman" w:hAnsi="Times New Roman" w:cs="Times New Roman"/>
                <w:b/>
                <w:bCs/>
                <w:color w:val="000000"/>
                <w:sz w:val="24"/>
                <w:szCs w:val="24"/>
              </w:rPr>
            </w:pPr>
            <w:r w:rsidRPr="00FA4275">
              <w:rPr>
                <w:rFonts w:ascii="Times New Roman" w:hAnsi="Times New Roman" w:cs="Times New Roman"/>
                <w:b/>
                <w:bCs/>
                <w:color w:val="000000"/>
                <w:sz w:val="24"/>
                <w:szCs w:val="24"/>
              </w:rPr>
              <w:t>100.00</w:t>
            </w:r>
          </w:p>
        </w:tc>
      </w:tr>
    </w:tbl>
    <w:p w:rsidR="00105413" w:rsidRPr="00FA4275" w:rsidRDefault="00C46D30" w:rsidP="00C46D30">
      <w:pPr>
        <w:autoSpaceDE w:val="0"/>
        <w:autoSpaceDN w:val="0"/>
        <w:adjustRightInd w:val="0"/>
        <w:spacing w:before="240" w:after="0" w:line="480" w:lineRule="auto"/>
        <w:ind w:firstLine="720"/>
        <w:jc w:val="both"/>
        <w:rPr>
          <w:rFonts w:ascii="Times New Roman" w:hAnsi="Times New Roman" w:cs="Times New Roman"/>
          <w:bCs/>
          <w:sz w:val="24"/>
          <w:szCs w:val="24"/>
        </w:rPr>
      </w:pPr>
      <w:r w:rsidRPr="00FA4275">
        <w:rPr>
          <w:rFonts w:ascii="Times New Roman" w:hAnsi="Times New Roman" w:cs="Times New Roman"/>
          <w:bCs/>
          <w:sz w:val="24"/>
          <w:szCs w:val="24"/>
        </w:rPr>
        <w:t xml:space="preserve">Table </w:t>
      </w:r>
      <w:r w:rsidR="00FB59E4" w:rsidRPr="00FA4275">
        <w:rPr>
          <w:rFonts w:ascii="Times New Roman" w:hAnsi="Times New Roman" w:cs="Times New Roman"/>
          <w:bCs/>
          <w:sz w:val="24"/>
          <w:szCs w:val="24"/>
        </w:rPr>
        <w:t>3</w:t>
      </w:r>
      <w:r>
        <w:rPr>
          <w:rFonts w:ascii="Times New Roman" w:hAnsi="Times New Roman" w:cs="Times New Roman"/>
          <w:bCs/>
          <w:sz w:val="24"/>
          <w:szCs w:val="24"/>
        </w:rPr>
        <w:t xml:space="preserve"> shows that</w:t>
      </w:r>
      <w:r w:rsidR="00105413" w:rsidRPr="00FA4275">
        <w:rPr>
          <w:rFonts w:ascii="Times New Roman" w:hAnsi="Times New Roman" w:cs="Times New Roman"/>
          <w:bCs/>
          <w:sz w:val="24"/>
          <w:szCs w:val="24"/>
        </w:rPr>
        <w:t xml:space="preserve"> out of the one hundred (100) </w:t>
      </w:r>
      <w:r w:rsidR="00FB59E4" w:rsidRPr="00FA4275">
        <w:rPr>
          <w:rFonts w:ascii="Times New Roman" w:hAnsi="Times New Roman" w:cs="Times New Roman"/>
          <w:bCs/>
          <w:sz w:val="24"/>
          <w:szCs w:val="24"/>
        </w:rPr>
        <w:t>junior secondary</w:t>
      </w:r>
      <w:r w:rsidR="00105413" w:rsidRPr="00FA4275">
        <w:rPr>
          <w:rFonts w:ascii="Times New Roman" w:hAnsi="Times New Roman" w:cs="Times New Roman"/>
          <w:bCs/>
          <w:sz w:val="24"/>
          <w:szCs w:val="24"/>
        </w:rPr>
        <w:t xml:space="preserve"> school </w:t>
      </w:r>
      <w:r>
        <w:rPr>
          <w:rFonts w:ascii="Times New Roman" w:hAnsi="Times New Roman" w:cs="Times New Roman"/>
          <w:bCs/>
          <w:sz w:val="24"/>
          <w:szCs w:val="24"/>
        </w:rPr>
        <w:t>Physical and Health Education teachers</w:t>
      </w:r>
      <w:r w:rsidR="00105413" w:rsidRPr="00FA4275">
        <w:rPr>
          <w:rFonts w:ascii="Times New Roman" w:hAnsi="Times New Roman" w:cs="Times New Roman"/>
          <w:bCs/>
          <w:sz w:val="24"/>
          <w:szCs w:val="24"/>
        </w:rPr>
        <w:t xml:space="preserve"> sampled, 50 (50%) were students from the </w:t>
      </w:r>
      <w:r w:rsidR="00FB59E4" w:rsidRPr="00FA4275">
        <w:rPr>
          <w:rFonts w:ascii="Times New Roman" w:hAnsi="Times New Roman" w:cs="Times New Roman"/>
          <w:bCs/>
          <w:sz w:val="24"/>
          <w:szCs w:val="24"/>
        </w:rPr>
        <w:t>rural</w:t>
      </w:r>
      <w:r w:rsidR="00105413" w:rsidRPr="00FA4275">
        <w:rPr>
          <w:rFonts w:ascii="Times New Roman" w:hAnsi="Times New Roman" w:cs="Times New Roman"/>
          <w:bCs/>
          <w:sz w:val="24"/>
          <w:szCs w:val="24"/>
        </w:rPr>
        <w:t xml:space="preserve"> while 50 (50%) were also from the </w:t>
      </w:r>
      <w:r w:rsidR="00FB59E4" w:rsidRPr="00FA4275">
        <w:rPr>
          <w:rFonts w:ascii="Times New Roman" w:hAnsi="Times New Roman" w:cs="Times New Roman"/>
          <w:bCs/>
          <w:sz w:val="24"/>
          <w:szCs w:val="24"/>
        </w:rPr>
        <w:t>urban schools</w:t>
      </w:r>
      <w:r w:rsidR="00105413" w:rsidRPr="00FA4275">
        <w:rPr>
          <w:rFonts w:ascii="Times New Roman" w:hAnsi="Times New Roman" w:cs="Times New Roman"/>
          <w:bCs/>
          <w:sz w:val="24"/>
          <w:szCs w:val="24"/>
        </w:rPr>
        <w:t>.</w:t>
      </w:r>
    </w:p>
    <w:p w:rsidR="00C26BAF" w:rsidRDefault="00C26BAF">
      <w:pPr>
        <w:rPr>
          <w:rFonts w:ascii="Times New Roman" w:hAnsi="Times New Roman" w:cs="Times New Roman"/>
          <w:b/>
          <w:bCs/>
          <w:sz w:val="24"/>
          <w:szCs w:val="24"/>
        </w:rPr>
      </w:pPr>
      <w:r>
        <w:rPr>
          <w:rFonts w:ascii="Times New Roman" w:hAnsi="Times New Roman" w:cs="Times New Roman"/>
          <w:b/>
          <w:bCs/>
          <w:sz w:val="24"/>
          <w:szCs w:val="24"/>
        </w:rPr>
        <w:br w:type="page"/>
      </w:r>
    </w:p>
    <w:p w:rsidR="00105413" w:rsidRPr="00FA4275" w:rsidRDefault="00C26BAF" w:rsidP="00C46D3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C46D30">
        <w:rPr>
          <w:rFonts w:ascii="Times New Roman" w:hAnsi="Times New Roman" w:cs="Times New Roman"/>
          <w:b/>
          <w:bCs/>
          <w:sz w:val="24"/>
          <w:szCs w:val="24"/>
        </w:rPr>
        <w:t xml:space="preserve">Answering the </w:t>
      </w:r>
      <w:r w:rsidR="00803F41" w:rsidRPr="00FA4275">
        <w:rPr>
          <w:rFonts w:ascii="Times New Roman" w:hAnsi="Times New Roman" w:cs="Times New Roman"/>
          <w:b/>
          <w:bCs/>
          <w:sz w:val="24"/>
          <w:szCs w:val="24"/>
        </w:rPr>
        <w:t>Research Question</w:t>
      </w:r>
    </w:p>
    <w:p w:rsidR="005E4D93" w:rsidRPr="00FA4275" w:rsidRDefault="005E4D93" w:rsidP="009F4B2D">
      <w:pPr>
        <w:spacing w:after="0" w:line="480" w:lineRule="auto"/>
        <w:ind w:firstLine="720"/>
        <w:jc w:val="both"/>
        <w:rPr>
          <w:rFonts w:ascii="Times New Roman" w:hAnsi="Times New Roman" w:cs="Times New Roman"/>
          <w:sz w:val="24"/>
          <w:szCs w:val="24"/>
        </w:rPr>
      </w:pPr>
      <w:r w:rsidRPr="00FA4275">
        <w:rPr>
          <w:rFonts w:ascii="Times New Roman" w:hAnsi="Times New Roman" w:cs="Times New Roman"/>
          <w:sz w:val="24"/>
          <w:szCs w:val="24"/>
        </w:rPr>
        <w:t>This section provides a</w:t>
      </w:r>
      <w:r w:rsidR="00803F41" w:rsidRPr="00FA4275">
        <w:rPr>
          <w:rFonts w:ascii="Times New Roman" w:hAnsi="Times New Roman" w:cs="Times New Roman"/>
          <w:sz w:val="24"/>
          <w:szCs w:val="24"/>
        </w:rPr>
        <w:t>nswers to the research question</w:t>
      </w:r>
      <w:r w:rsidRPr="00FA4275">
        <w:rPr>
          <w:rFonts w:ascii="Times New Roman" w:hAnsi="Times New Roman" w:cs="Times New Roman"/>
          <w:sz w:val="24"/>
          <w:szCs w:val="24"/>
        </w:rPr>
        <w:t xml:space="preserve"> raised in </w:t>
      </w:r>
      <w:r w:rsidR="00D51C09" w:rsidRPr="00FA4275">
        <w:rPr>
          <w:rFonts w:ascii="Times New Roman" w:hAnsi="Times New Roman" w:cs="Times New Roman"/>
          <w:sz w:val="24"/>
          <w:szCs w:val="24"/>
        </w:rPr>
        <w:t>Chapter One</w:t>
      </w:r>
      <w:r w:rsidRPr="00FA4275">
        <w:rPr>
          <w:rFonts w:ascii="Times New Roman" w:hAnsi="Times New Roman" w:cs="Times New Roman"/>
          <w:sz w:val="24"/>
          <w:szCs w:val="24"/>
        </w:rPr>
        <w:t>.</w:t>
      </w:r>
    </w:p>
    <w:p w:rsidR="00326828" w:rsidRPr="00FA4275" w:rsidRDefault="00803F41" w:rsidP="00D51C09">
      <w:pPr>
        <w:spacing w:line="240" w:lineRule="auto"/>
        <w:ind w:left="2160" w:hanging="2160"/>
        <w:jc w:val="both"/>
        <w:rPr>
          <w:rFonts w:ascii="Times New Roman" w:hAnsi="Times New Roman" w:cs="Times New Roman"/>
          <w:sz w:val="24"/>
          <w:szCs w:val="24"/>
        </w:rPr>
      </w:pPr>
      <w:r w:rsidRPr="00FA4275">
        <w:rPr>
          <w:rFonts w:ascii="Times New Roman" w:hAnsi="Times New Roman" w:cs="Times New Roman"/>
          <w:b/>
          <w:bCs/>
          <w:sz w:val="24"/>
          <w:szCs w:val="24"/>
        </w:rPr>
        <w:t>Research Question</w:t>
      </w:r>
      <w:r w:rsidR="005E4D93" w:rsidRPr="00FA4275">
        <w:rPr>
          <w:rFonts w:ascii="Times New Roman" w:hAnsi="Times New Roman" w:cs="Times New Roman"/>
          <w:b/>
          <w:bCs/>
          <w:sz w:val="24"/>
          <w:szCs w:val="24"/>
        </w:rPr>
        <w:t xml:space="preserve">: </w:t>
      </w:r>
      <w:r w:rsidR="005E4D93" w:rsidRPr="00FA4275">
        <w:rPr>
          <w:rFonts w:ascii="Times New Roman" w:hAnsi="Times New Roman" w:cs="Times New Roman"/>
          <w:sz w:val="24"/>
          <w:szCs w:val="24"/>
        </w:rPr>
        <w:t xml:space="preserve">Do facilities and equipment are the problems facing teaching and learning Physical and Health Education among junior secondary school students in </w:t>
      </w:r>
      <w:r w:rsidR="007B4686" w:rsidRPr="00FA4275">
        <w:rPr>
          <w:rFonts w:ascii="Times New Roman" w:hAnsi="Times New Roman" w:cs="Times New Roman"/>
          <w:sz w:val="24"/>
          <w:szCs w:val="24"/>
        </w:rPr>
        <w:t>Ilorin-east</w:t>
      </w:r>
      <w:r w:rsidR="005E4D93" w:rsidRPr="00FA4275">
        <w:rPr>
          <w:rFonts w:ascii="Times New Roman" w:hAnsi="Times New Roman" w:cs="Times New Roman"/>
          <w:sz w:val="24"/>
          <w:szCs w:val="24"/>
        </w:rPr>
        <w:t>Local Government Area?</w:t>
      </w:r>
    </w:p>
    <w:p w:rsidR="00467372" w:rsidRPr="00D51C09" w:rsidRDefault="005E4D93" w:rsidP="00EA71FC">
      <w:pPr>
        <w:spacing w:after="0" w:line="480" w:lineRule="auto"/>
        <w:jc w:val="both"/>
        <w:rPr>
          <w:rFonts w:ascii="Times New Roman" w:hAnsi="Times New Roman" w:cs="Times New Roman"/>
          <w:bCs/>
          <w:sz w:val="24"/>
          <w:szCs w:val="24"/>
        </w:rPr>
      </w:pPr>
      <w:r w:rsidRPr="00FA4275">
        <w:rPr>
          <w:rFonts w:ascii="Times New Roman" w:hAnsi="Times New Roman" w:cs="Times New Roman"/>
          <w:b/>
          <w:sz w:val="24"/>
          <w:szCs w:val="24"/>
        </w:rPr>
        <w:t xml:space="preserve">Table </w:t>
      </w:r>
      <w:r w:rsidR="00FB59E4" w:rsidRPr="00FA4275">
        <w:rPr>
          <w:rFonts w:ascii="Times New Roman" w:hAnsi="Times New Roman" w:cs="Times New Roman"/>
          <w:b/>
          <w:sz w:val="24"/>
          <w:szCs w:val="24"/>
        </w:rPr>
        <w:t>4</w:t>
      </w:r>
      <w:r w:rsidRPr="00FA4275">
        <w:rPr>
          <w:rFonts w:ascii="Times New Roman" w:hAnsi="Times New Roman" w:cs="Times New Roman"/>
          <w:b/>
          <w:sz w:val="24"/>
          <w:szCs w:val="24"/>
        </w:rPr>
        <w:t xml:space="preserve">: </w:t>
      </w:r>
      <w:r w:rsidRPr="00D51C09">
        <w:rPr>
          <w:rFonts w:ascii="Times New Roman" w:hAnsi="Times New Roman" w:cs="Times New Roman"/>
          <w:bCs/>
          <w:sz w:val="24"/>
          <w:szCs w:val="24"/>
        </w:rPr>
        <w:t xml:space="preserve">Facilities and </w:t>
      </w:r>
      <w:r w:rsidR="0060529B" w:rsidRPr="00D51C09">
        <w:rPr>
          <w:rFonts w:ascii="Times New Roman" w:hAnsi="Times New Roman" w:cs="Times New Roman"/>
          <w:bCs/>
          <w:sz w:val="24"/>
          <w:szCs w:val="24"/>
        </w:rPr>
        <w:t xml:space="preserve">Equipment </w:t>
      </w:r>
      <w:r w:rsidRPr="00D51C09">
        <w:rPr>
          <w:rFonts w:ascii="Times New Roman" w:hAnsi="Times New Roman" w:cs="Times New Roman"/>
          <w:bCs/>
          <w:sz w:val="24"/>
          <w:szCs w:val="24"/>
        </w:rPr>
        <w:t xml:space="preserve">in </w:t>
      </w:r>
      <w:r w:rsidR="0060529B" w:rsidRPr="00D51C09">
        <w:rPr>
          <w:rFonts w:ascii="Times New Roman" w:hAnsi="Times New Roman" w:cs="Times New Roman"/>
          <w:bCs/>
          <w:sz w:val="24"/>
          <w:szCs w:val="24"/>
        </w:rPr>
        <w:t xml:space="preserve">Teaching </w:t>
      </w:r>
      <w:r w:rsidRPr="00D51C09">
        <w:rPr>
          <w:rFonts w:ascii="Times New Roman" w:hAnsi="Times New Roman" w:cs="Times New Roman"/>
          <w:bCs/>
          <w:sz w:val="24"/>
          <w:szCs w:val="24"/>
        </w:rPr>
        <w:t>Physical and Health Education</w:t>
      </w:r>
    </w:p>
    <w:tbl>
      <w:tblPr>
        <w:tblStyle w:val="LightShading1"/>
        <w:tblW w:w="8568" w:type="dxa"/>
        <w:tblLayout w:type="fixed"/>
        <w:tblLook w:val="04A0"/>
      </w:tblPr>
      <w:tblGrid>
        <w:gridCol w:w="648"/>
        <w:gridCol w:w="5940"/>
        <w:gridCol w:w="810"/>
        <w:gridCol w:w="1170"/>
      </w:tblGrid>
      <w:tr w:rsidR="007A1F98" w:rsidRPr="00FA4275" w:rsidTr="00A27E36">
        <w:trPr>
          <w:cnfStyle w:val="100000000000"/>
          <w:trHeight w:val="267"/>
        </w:trPr>
        <w:tc>
          <w:tcPr>
            <w:cnfStyle w:val="001000000000"/>
            <w:tcW w:w="648" w:type="dxa"/>
            <w:shd w:val="clear" w:color="auto" w:fill="auto"/>
          </w:tcPr>
          <w:p w:rsidR="007A1F98" w:rsidRPr="00A27E36" w:rsidRDefault="007A1F98" w:rsidP="007A1F98">
            <w:pPr>
              <w:pStyle w:val="Default"/>
              <w:spacing w:line="480" w:lineRule="auto"/>
              <w:jc w:val="both"/>
            </w:pPr>
            <w:r w:rsidRPr="00A27E36">
              <w:t>S/N</w:t>
            </w:r>
          </w:p>
        </w:tc>
        <w:tc>
          <w:tcPr>
            <w:tcW w:w="5940" w:type="dxa"/>
            <w:shd w:val="clear" w:color="auto" w:fill="auto"/>
          </w:tcPr>
          <w:p w:rsidR="007A1F98" w:rsidRPr="00A27E36" w:rsidRDefault="007A1F98" w:rsidP="007A1F98">
            <w:pPr>
              <w:jc w:val="center"/>
              <w:cnfStyle w:val="100000000000"/>
              <w:rPr>
                <w:rFonts w:ascii="Times New Roman" w:hAnsi="Times New Roman" w:cs="Times New Roman"/>
                <w:sz w:val="24"/>
                <w:szCs w:val="24"/>
              </w:rPr>
            </w:pPr>
            <w:r w:rsidRPr="00A27E36">
              <w:rPr>
                <w:rFonts w:ascii="Times New Roman" w:hAnsi="Times New Roman" w:cs="Times New Roman"/>
                <w:sz w:val="24"/>
                <w:szCs w:val="24"/>
              </w:rPr>
              <w:t>Items on Facilities and Equipment in Teaching Physical Education</w:t>
            </w:r>
          </w:p>
        </w:tc>
        <w:tc>
          <w:tcPr>
            <w:tcW w:w="810" w:type="dxa"/>
            <w:shd w:val="clear" w:color="auto" w:fill="auto"/>
          </w:tcPr>
          <w:p w:rsidR="007A1F98" w:rsidRPr="00A27E36" w:rsidRDefault="007A1F98" w:rsidP="00A27E36">
            <w:pPr>
              <w:pStyle w:val="Default"/>
              <w:spacing w:line="480" w:lineRule="auto"/>
              <w:jc w:val="both"/>
              <w:cnfStyle w:val="100000000000"/>
            </w:pPr>
            <w:r w:rsidRPr="00A27E36">
              <w:t>Mean</w:t>
            </w:r>
          </w:p>
        </w:tc>
        <w:tc>
          <w:tcPr>
            <w:tcW w:w="1170" w:type="dxa"/>
            <w:shd w:val="clear" w:color="auto" w:fill="auto"/>
          </w:tcPr>
          <w:p w:rsidR="007A1F98" w:rsidRPr="00A27E36" w:rsidRDefault="007A1F98" w:rsidP="007A1F98">
            <w:pPr>
              <w:pStyle w:val="Default"/>
              <w:spacing w:line="480" w:lineRule="auto"/>
              <w:jc w:val="both"/>
              <w:cnfStyle w:val="100000000000"/>
            </w:pPr>
            <w:r w:rsidRPr="00A27E36">
              <w:t>Remarks</w:t>
            </w:r>
          </w:p>
        </w:tc>
      </w:tr>
      <w:tr w:rsidR="00A64548" w:rsidRPr="00FA4275" w:rsidTr="00A27E36">
        <w:trPr>
          <w:cnfStyle w:val="000000100000"/>
          <w:trHeight w:val="341"/>
        </w:trPr>
        <w:tc>
          <w:tcPr>
            <w:cnfStyle w:val="001000000000"/>
            <w:tcW w:w="648" w:type="dxa"/>
            <w:shd w:val="clear" w:color="auto" w:fill="auto"/>
          </w:tcPr>
          <w:p w:rsidR="00A64548" w:rsidRPr="00FA4275" w:rsidRDefault="00A64548" w:rsidP="00A27E36">
            <w:pPr>
              <w:pStyle w:val="Default"/>
              <w:jc w:val="both"/>
            </w:pPr>
            <w:r w:rsidRPr="00FA4275">
              <w:t>1.</w:t>
            </w:r>
          </w:p>
        </w:tc>
        <w:tc>
          <w:tcPr>
            <w:tcW w:w="5940" w:type="dxa"/>
            <w:shd w:val="clear" w:color="auto" w:fill="auto"/>
          </w:tcPr>
          <w:p w:rsidR="00A64548" w:rsidRPr="007B4686" w:rsidRDefault="00A64548" w:rsidP="00A27E36">
            <w:pPr>
              <w:jc w:val="both"/>
              <w:cnfStyle w:val="000000100000"/>
              <w:rPr>
                <w:rFonts w:ascii="Times New Roman" w:hAnsi="Times New Roman" w:cs="Times New Roman"/>
                <w:sz w:val="24"/>
                <w:szCs w:val="24"/>
              </w:rPr>
            </w:pPr>
            <w:r w:rsidRPr="007B4686">
              <w:rPr>
                <w:rFonts w:ascii="Times New Roman" w:hAnsi="Times New Roman" w:cs="Times New Roman"/>
                <w:sz w:val="24"/>
                <w:szCs w:val="24"/>
              </w:rPr>
              <w:t>Some facilities are not available for sports in my school</w:t>
            </w:r>
            <w:r>
              <w:rPr>
                <w:rFonts w:ascii="Times New Roman" w:hAnsi="Times New Roman" w:cs="Times New Roman"/>
                <w:sz w:val="24"/>
                <w:szCs w:val="24"/>
              </w:rPr>
              <w:t>.</w:t>
            </w:r>
          </w:p>
        </w:tc>
        <w:tc>
          <w:tcPr>
            <w:tcW w:w="810" w:type="dxa"/>
            <w:shd w:val="clear" w:color="auto" w:fill="auto"/>
          </w:tcPr>
          <w:p w:rsidR="00A64548" w:rsidRPr="00FA4275" w:rsidRDefault="00A64548" w:rsidP="00A27E36">
            <w:pPr>
              <w:pStyle w:val="Default"/>
              <w:jc w:val="both"/>
              <w:cnfStyle w:val="000000100000"/>
              <w:rPr>
                <w:bCs/>
              </w:rPr>
            </w:pPr>
            <w:r w:rsidRPr="00FA4275">
              <w:rPr>
                <w:iCs/>
              </w:rPr>
              <w:t>3.03</w:t>
            </w:r>
          </w:p>
        </w:tc>
        <w:tc>
          <w:tcPr>
            <w:tcW w:w="1170" w:type="dxa"/>
            <w:shd w:val="clear" w:color="auto" w:fill="auto"/>
          </w:tcPr>
          <w:p w:rsidR="00A64548" w:rsidRPr="00A64548" w:rsidRDefault="00A64548" w:rsidP="00A27E36">
            <w:pPr>
              <w:cnfStyle w:val="000000100000"/>
              <w:rPr>
                <w:rFonts w:ascii="Times New Roman" w:hAnsi="Times New Roman" w:cs="Times New Roman"/>
                <w:sz w:val="24"/>
                <w:szCs w:val="24"/>
              </w:rPr>
            </w:pPr>
            <w:r w:rsidRPr="00A64548">
              <w:rPr>
                <w:rFonts w:ascii="Times New Roman" w:hAnsi="Times New Roman" w:cs="Times New Roman"/>
                <w:iCs/>
                <w:sz w:val="24"/>
                <w:szCs w:val="24"/>
              </w:rPr>
              <w:t>Agree</w:t>
            </w:r>
          </w:p>
        </w:tc>
      </w:tr>
      <w:tr w:rsidR="00A64548" w:rsidRPr="00FA4275" w:rsidTr="00A27E36">
        <w:trPr>
          <w:trHeight w:val="236"/>
        </w:trPr>
        <w:tc>
          <w:tcPr>
            <w:cnfStyle w:val="001000000000"/>
            <w:tcW w:w="648" w:type="dxa"/>
            <w:shd w:val="clear" w:color="auto" w:fill="auto"/>
          </w:tcPr>
          <w:p w:rsidR="00A64548" w:rsidRPr="00FA4275" w:rsidRDefault="00A64548" w:rsidP="00A27E36">
            <w:pPr>
              <w:pStyle w:val="Default"/>
              <w:jc w:val="both"/>
            </w:pPr>
            <w:r w:rsidRPr="00FA4275">
              <w:t>2.</w:t>
            </w:r>
          </w:p>
        </w:tc>
        <w:tc>
          <w:tcPr>
            <w:tcW w:w="5940" w:type="dxa"/>
            <w:shd w:val="clear" w:color="auto" w:fill="auto"/>
          </w:tcPr>
          <w:p w:rsidR="00A64548" w:rsidRPr="007B4686" w:rsidRDefault="00A64548" w:rsidP="00A27E36">
            <w:pPr>
              <w:jc w:val="both"/>
              <w:cnfStyle w:val="000000000000"/>
              <w:rPr>
                <w:rFonts w:ascii="Times New Roman" w:hAnsi="Times New Roman" w:cs="Times New Roman"/>
                <w:sz w:val="24"/>
                <w:szCs w:val="24"/>
              </w:rPr>
            </w:pPr>
            <w:r w:rsidRPr="007B4686">
              <w:rPr>
                <w:rFonts w:ascii="Times New Roman" w:hAnsi="Times New Roman" w:cs="Times New Roman"/>
                <w:sz w:val="24"/>
                <w:szCs w:val="24"/>
              </w:rPr>
              <w:t>Equipment is too expensive to buy</w:t>
            </w:r>
            <w:r>
              <w:rPr>
                <w:rFonts w:ascii="Times New Roman" w:hAnsi="Times New Roman" w:cs="Times New Roman"/>
                <w:sz w:val="24"/>
                <w:szCs w:val="24"/>
              </w:rPr>
              <w:t xml:space="preserve"> thereby the teacher finds it difficult to teach Physical Education.</w:t>
            </w:r>
          </w:p>
        </w:tc>
        <w:tc>
          <w:tcPr>
            <w:tcW w:w="810" w:type="dxa"/>
            <w:shd w:val="clear" w:color="auto" w:fill="auto"/>
          </w:tcPr>
          <w:p w:rsidR="00A64548" w:rsidRPr="00FA4275" w:rsidRDefault="00A64548" w:rsidP="00A27E36">
            <w:pPr>
              <w:pStyle w:val="Default"/>
              <w:jc w:val="both"/>
              <w:cnfStyle w:val="000000000000"/>
            </w:pPr>
            <w:r w:rsidRPr="00FA4275">
              <w:t>3.06</w:t>
            </w:r>
          </w:p>
        </w:tc>
        <w:tc>
          <w:tcPr>
            <w:tcW w:w="1170" w:type="dxa"/>
            <w:shd w:val="clear" w:color="auto" w:fill="auto"/>
          </w:tcPr>
          <w:p w:rsidR="00A64548" w:rsidRPr="00A64548" w:rsidRDefault="00A64548" w:rsidP="00A27E36">
            <w:pPr>
              <w:cnfStyle w:val="000000000000"/>
              <w:rPr>
                <w:rFonts w:ascii="Times New Roman" w:hAnsi="Times New Roman" w:cs="Times New Roman"/>
                <w:sz w:val="24"/>
                <w:szCs w:val="24"/>
              </w:rPr>
            </w:pPr>
            <w:r w:rsidRPr="00A64548">
              <w:rPr>
                <w:rFonts w:ascii="Times New Roman" w:hAnsi="Times New Roman" w:cs="Times New Roman"/>
                <w:iCs/>
                <w:sz w:val="24"/>
                <w:szCs w:val="24"/>
              </w:rPr>
              <w:t>Agree</w:t>
            </w:r>
          </w:p>
        </w:tc>
      </w:tr>
      <w:tr w:rsidR="00A64548" w:rsidRPr="00FA4275" w:rsidTr="00A27E36">
        <w:trPr>
          <w:cnfStyle w:val="000000100000"/>
          <w:trHeight w:val="296"/>
        </w:trPr>
        <w:tc>
          <w:tcPr>
            <w:cnfStyle w:val="001000000000"/>
            <w:tcW w:w="648" w:type="dxa"/>
            <w:shd w:val="clear" w:color="auto" w:fill="auto"/>
          </w:tcPr>
          <w:p w:rsidR="00A64548" w:rsidRPr="00FA4275" w:rsidRDefault="00A64548" w:rsidP="00A27E36">
            <w:pPr>
              <w:pStyle w:val="Default"/>
              <w:jc w:val="both"/>
            </w:pPr>
            <w:r w:rsidRPr="00FA4275">
              <w:t>3.</w:t>
            </w:r>
          </w:p>
        </w:tc>
        <w:tc>
          <w:tcPr>
            <w:tcW w:w="5940" w:type="dxa"/>
            <w:shd w:val="clear" w:color="auto" w:fill="auto"/>
          </w:tcPr>
          <w:p w:rsidR="00A64548" w:rsidRPr="007B4686" w:rsidRDefault="00A64548" w:rsidP="00A27E36">
            <w:pPr>
              <w:jc w:val="both"/>
              <w:cnfStyle w:val="000000100000"/>
              <w:rPr>
                <w:rFonts w:ascii="Times New Roman" w:hAnsi="Times New Roman" w:cs="Times New Roman"/>
                <w:sz w:val="24"/>
                <w:szCs w:val="24"/>
              </w:rPr>
            </w:pPr>
            <w:r w:rsidRPr="007B4686">
              <w:rPr>
                <w:rFonts w:ascii="Times New Roman" w:hAnsi="Times New Roman" w:cs="Times New Roman"/>
                <w:sz w:val="24"/>
                <w:szCs w:val="24"/>
              </w:rPr>
              <w:t xml:space="preserve">Some </w:t>
            </w:r>
            <w:r>
              <w:rPr>
                <w:rFonts w:ascii="Times New Roman" w:hAnsi="Times New Roman" w:cs="Times New Roman"/>
                <w:sz w:val="24"/>
                <w:szCs w:val="24"/>
              </w:rPr>
              <w:t xml:space="preserve">pieces of </w:t>
            </w:r>
            <w:r w:rsidRPr="007B4686">
              <w:rPr>
                <w:rFonts w:ascii="Times New Roman" w:hAnsi="Times New Roman" w:cs="Times New Roman"/>
                <w:sz w:val="24"/>
                <w:szCs w:val="24"/>
              </w:rPr>
              <w:t>equipment are not available in my school</w:t>
            </w:r>
            <w:r>
              <w:rPr>
                <w:rFonts w:ascii="Times New Roman" w:hAnsi="Times New Roman" w:cs="Times New Roman"/>
                <w:sz w:val="24"/>
                <w:szCs w:val="24"/>
              </w:rPr>
              <w:t xml:space="preserve"> to teach Physical Education.</w:t>
            </w:r>
          </w:p>
        </w:tc>
        <w:tc>
          <w:tcPr>
            <w:tcW w:w="810" w:type="dxa"/>
            <w:shd w:val="clear" w:color="auto" w:fill="auto"/>
          </w:tcPr>
          <w:p w:rsidR="00A64548" w:rsidRPr="00FA4275" w:rsidRDefault="00A64548" w:rsidP="00A27E36">
            <w:pPr>
              <w:pStyle w:val="Default"/>
              <w:jc w:val="both"/>
              <w:cnfStyle w:val="000000100000"/>
            </w:pPr>
            <w:r w:rsidRPr="00FA4275">
              <w:t>3.32</w:t>
            </w:r>
          </w:p>
        </w:tc>
        <w:tc>
          <w:tcPr>
            <w:tcW w:w="1170" w:type="dxa"/>
            <w:shd w:val="clear" w:color="auto" w:fill="auto"/>
          </w:tcPr>
          <w:p w:rsidR="00A64548" w:rsidRPr="00A64548" w:rsidRDefault="00A64548" w:rsidP="00A27E36">
            <w:pPr>
              <w:cnfStyle w:val="000000100000"/>
              <w:rPr>
                <w:rFonts w:ascii="Times New Roman" w:hAnsi="Times New Roman" w:cs="Times New Roman"/>
                <w:sz w:val="24"/>
                <w:szCs w:val="24"/>
              </w:rPr>
            </w:pPr>
            <w:r w:rsidRPr="00A64548">
              <w:rPr>
                <w:rFonts w:ascii="Times New Roman" w:hAnsi="Times New Roman" w:cs="Times New Roman"/>
                <w:iCs/>
                <w:sz w:val="24"/>
                <w:szCs w:val="24"/>
              </w:rPr>
              <w:t>Agree</w:t>
            </w:r>
          </w:p>
        </w:tc>
      </w:tr>
      <w:tr w:rsidR="00A64548" w:rsidRPr="00FA4275" w:rsidTr="00A27E36">
        <w:trPr>
          <w:trHeight w:val="236"/>
        </w:trPr>
        <w:tc>
          <w:tcPr>
            <w:cnfStyle w:val="001000000000"/>
            <w:tcW w:w="648" w:type="dxa"/>
            <w:shd w:val="clear" w:color="auto" w:fill="auto"/>
          </w:tcPr>
          <w:p w:rsidR="00A64548" w:rsidRPr="00FA4275" w:rsidRDefault="00A64548" w:rsidP="00A27E36">
            <w:pPr>
              <w:pStyle w:val="Default"/>
              <w:jc w:val="both"/>
            </w:pPr>
            <w:r w:rsidRPr="00FA4275">
              <w:t>4.</w:t>
            </w:r>
          </w:p>
        </w:tc>
        <w:tc>
          <w:tcPr>
            <w:tcW w:w="5940" w:type="dxa"/>
            <w:shd w:val="clear" w:color="auto" w:fill="auto"/>
          </w:tcPr>
          <w:p w:rsidR="00A64548" w:rsidRPr="00066EBF" w:rsidRDefault="00A64548" w:rsidP="00A27E36">
            <w:pPr>
              <w:jc w:val="both"/>
              <w:cnfStyle w:val="000000000000"/>
            </w:pPr>
            <w:r>
              <w:rPr>
                <w:rFonts w:ascii="Times New Roman" w:hAnsi="Times New Roman" w:cs="Times New Roman"/>
                <w:sz w:val="24"/>
                <w:szCs w:val="24"/>
              </w:rPr>
              <w:t xml:space="preserve">Some </w:t>
            </w:r>
            <w:r w:rsidRPr="007B4686">
              <w:rPr>
                <w:rFonts w:ascii="Times New Roman" w:hAnsi="Times New Roman" w:cs="Times New Roman"/>
                <w:sz w:val="24"/>
                <w:szCs w:val="24"/>
              </w:rPr>
              <w:t>available</w:t>
            </w:r>
            <w:r>
              <w:rPr>
                <w:rFonts w:ascii="Times New Roman" w:hAnsi="Times New Roman" w:cs="Times New Roman"/>
                <w:sz w:val="24"/>
                <w:szCs w:val="24"/>
              </w:rPr>
              <w:t xml:space="preserve"> pieces of</w:t>
            </w:r>
            <w:r w:rsidRPr="007B4686">
              <w:rPr>
                <w:rFonts w:ascii="Times New Roman" w:hAnsi="Times New Roman" w:cs="Times New Roman"/>
                <w:sz w:val="24"/>
                <w:szCs w:val="24"/>
              </w:rPr>
              <w:t xml:space="preserve"> equipment are not easy to handle by teachers</w:t>
            </w:r>
            <w:r>
              <w:rPr>
                <w:rFonts w:ascii="Times New Roman" w:hAnsi="Times New Roman" w:cs="Times New Roman"/>
                <w:sz w:val="24"/>
                <w:szCs w:val="24"/>
              </w:rPr>
              <w:t xml:space="preserve"> in teaching Physical Education.</w:t>
            </w:r>
          </w:p>
        </w:tc>
        <w:tc>
          <w:tcPr>
            <w:tcW w:w="810" w:type="dxa"/>
            <w:shd w:val="clear" w:color="auto" w:fill="auto"/>
          </w:tcPr>
          <w:p w:rsidR="00A64548" w:rsidRPr="00FA4275" w:rsidRDefault="00A64548" w:rsidP="00A27E36">
            <w:pPr>
              <w:pStyle w:val="Default"/>
              <w:jc w:val="both"/>
              <w:cnfStyle w:val="000000000000"/>
            </w:pPr>
            <w:r w:rsidRPr="00FA4275">
              <w:rPr>
                <w:iCs/>
              </w:rPr>
              <w:t>3.02</w:t>
            </w:r>
          </w:p>
        </w:tc>
        <w:tc>
          <w:tcPr>
            <w:tcW w:w="1170" w:type="dxa"/>
            <w:shd w:val="clear" w:color="auto" w:fill="auto"/>
          </w:tcPr>
          <w:p w:rsidR="00A64548" w:rsidRPr="00A64548" w:rsidRDefault="00A64548" w:rsidP="00A27E36">
            <w:pPr>
              <w:cnfStyle w:val="000000000000"/>
              <w:rPr>
                <w:rFonts w:ascii="Times New Roman" w:hAnsi="Times New Roman" w:cs="Times New Roman"/>
                <w:sz w:val="24"/>
                <w:szCs w:val="24"/>
              </w:rPr>
            </w:pPr>
            <w:r w:rsidRPr="00A64548">
              <w:rPr>
                <w:rFonts w:ascii="Times New Roman" w:hAnsi="Times New Roman" w:cs="Times New Roman"/>
                <w:iCs/>
                <w:sz w:val="24"/>
                <w:szCs w:val="24"/>
              </w:rPr>
              <w:t>Agree</w:t>
            </w:r>
          </w:p>
        </w:tc>
      </w:tr>
      <w:tr w:rsidR="00A64548" w:rsidRPr="00FA4275" w:rsidTr="00A27E36">
        <w:trPr>
          <w:cnfStyle w:val="000000100000"/>
          <w:trHeight w:val="236"/>
        </w:trPr>
        <w:tc>
          <w:tcPr>
            <w:cnfStyle w:val="001000000000"/>
            <w:tcW w:w="648" w:type="dxa"/>
            <w:shd w:val="clear" w:color="auto" w:fill="auto"/>
          </w:tcPr>
          <w:p w:rsidR="00A64548" w:rsidRPr="00FA4275" w:rsidRDefault="00A64548" w:rsidP="00A27E36">
            <w:pPr>
              <w:pStyle w:val="Default"/>
              <w:jc w:val="both"/>
            </w:pPr>
            <w:r w:rsidRPr="00FA4275">
              <w:t>5.</w:t>
            </w:r>
          </w:p>
        </w:tc>
        <w:tc>
          <w:tcPr>
            <w:tcW w:w="5940" w:type="dxa"/>
            <w:shd w:val="clear" w:color="auto" w:fill="auto"/>
          </w:tcPr>
          <w:p w:rsidR="00A64548" w:rsidRPr="007B4686" w:rsidRDefault="00A64548" w:rsidP="00A27E36">
            <w:pPr>
              <w:jc w:val="both"/>
              <w:cnfStyle w:val="000000100000"/>
              <w:rPr>
                <w:rFonts w:ascii="Times New Roman" w:hAnsi="Times New Roman" w:cs="Times New Roman"/>
                <w:sz w:val="24"/>
                <w:szCs w:val="24"/>
              </w:rPr>
            </w:pPr>
            <w:r w:rsidRPr="007B4686">
              <w:rPr>
                <w:rFonts w:ascii="Times New Roman" w:hAnsi="Times New Roman" w:cs="Times New Roman"/>
                <w:sz w:val="24"/>
                <w:szCs w:val="24"/>
              </w:rPr>
              <w:t xml:space="preserve">Students are not ready to learn some basic concepts in </w:t>
            </w:r>
            <w:r>
              <w:rPr>
                <w:rFonts w:ascii="Times New Roman" w:hAnsi="Times New Roman" w:cs="Times New Roman"/>
                <w:sz w:val="24"/>
                <w:szCs w:val="24"/>
              </w:rPr>
              <w:t>Physical and Health Education</w:t>
            </w:r>
          </w:p>
        </w:tc>
        <w:tc>
          <w:tcPr>
            <w:tcW w:w="810" w:type="dxa"/>
            <w:shd w:val="clear" w:color="auto" w:fill="auto"/>
          </w:tcPr>
          <w:p w:rsidR="00A64548" w:rsidRPr="00FA4275" w:rsidRDefault="00A64548" w:rsidP="00A27E36">
            <w:pPr>
              <w:pStyle w:val="Default"/>
              <w:jc w:val="both"/>
              <w:cnfStyle w:val="000000100000"/>
            </w:pPr>
            <w:r w:rsidRPr="00FA4275">
              <w:rPr>
                <w:iCs/>
              </w:rPr>
              <w:t>2.14</w:t>
            </w:r>
          </w:p>
        </w:tc>
        <w:tc>
          <w:tcPr>
            <w:tcW w:w="1170" w:type="dxa"/>
            <w:shd w:val="clear" w:color="auto" w:fill="auto"/>
          </w:tcPr>
          <w:p w:rsidR="00A64548" w:rsidRPr="00A64548" w:rsidRDefault="00A64548" w:rsidP="00A27E36">
            <w:pPr>
              <w:cnfStyle w:val="000000100000"/>
              <w:rPr>
                <w:rFonts w:ascii="Times New Roman" w:hAnsi="Times New Roman" w:cs="Times New Roman"/>
                <w:b/>
                <w:bCs/>
                <w:sz w:val="24"/>
                <w:szCs w:val="24"/>
              </w:rPr>
            </w:pPr>
            <w:r w:rsidRPr="00A64548">
              <w:rPr>
                <w:rFonts w:ascii="Times New Roman" w:hAnsi="Times New Roman" w:cs="Times New Roman"/>
                <w:b/>
                <w:bCs/>
                <w:iCs/>
                <w:sz w:val="24"/>
                <w:szCs w:val="24"/>
              </w:rPr>
              <w:t>Disagree</w:t>
            </w:r>
          </w:p>
        </w:tc>
      </w:tr>
      <w:tr w:rsidR="00A64548" w:rsidRPr="00FA4275" w:rsidTr="00A27E36">
        <w:trPr>
          <w:trHeight w:val="236"/>
        </w:trPr>
        <w:tc>
          <w:tcPr>
            <w:cnfStyle w:val="001000000000"/>
            <w:tcW w:w="648" w:type="dxa"/>
            <w:shd w:val="clear" w:color="auto" w:fill="auto"/>
          </w:tcPr>
          <w:p w:rsidR="00A64548" w:rsidRPr="00FA4275" w:rsidRDefault="00A64548" w:rsidP="00A27E36">
            <w:pPr>
              <w:pStyle w:val="Default"/>
              <w:jc w:val="both"/>
            </w:pPr>
            <w:r w:rsidRPr="00FA4275">
              <w:t>6.</w:t>
            </w:r>
          </w:p>
        </w:tc>
        <w:tc>
          <w:tcPr>
            <w:tcW w:w="5940" w:type="dxa"/>
            <w:shd w:val="clear" w:color="auto" w:fill="auto"/>
          </w:tcPr>
          <w:p w:rsidR="00A64548" w:rsidRPr="007B4686" w:rsidRDefault="00A64548" w:rsidP="00A27E36">
            <w:pPr>
              <w:jc w:val="both"/>
              <w:cnfStyle w:val="000000000000"/>
              <w:rPr>
                <w:rFonts w:ascii="Times New Roman" w:hAnsi="Times New Roman" w:cs="Times New Roman"/>
                <w:sz w:val="24"/>
                <w:szCs w:val="24"/>
              </w:rPr>
            </w:pPr>
            <w:r w:rsidRPr="007B4686">
              <w:rPr>
                <w:rFonts w:ascii="Times New Roman" w:hAnsi="Times New Roman" w:cs="Times New Roman"/>
                <w:sz w:val="24"/>
                <w:szCs w:val="24"/>
              </w:rPr>
              <w:t>Some teachers make the subject very difficult for students</w:t>
            </w:r>
            <w:r>
              <w:rPr>
                <w:rFonts w:ascii="Times New Roman" w:hAnsi="Times New Roman" w:cs="Times New Roman"/>
                <w:sz w:val="24"/>
                <w:szCs w:val="24"/>
              </w:rPr>
              <w:t>.</w:t>
            </w:r>
          </w:p>
        </w:tc>
        <w:tc>
          <w:tcPr>
            <w:tcW w:w="810" w:type="dxa"/>
            <w:shd w:val="clear" w:color="auto" w:fill="auto"/>
          </w:tcPr>
          <w:p w:rsidR="00A64548" w:rsidRPr="00FA4275" w:rsidRDefault="00A64548" w:rsidP="00A27E36">
            <w:pPr>
              <w:pStyle w:val="Default"/>
              <w:jc w:val="both"/>
              <w:cnfStyle w:val="000000000000"/>
            </w:pPr>
            <w:r w:rsidRPr="00FA4275">
              <w:t>2.16</w:t>
            </w:r>
          </w:p>
        </w:tc>
        <w:tc>
          <w:tcPr>
            <w:tcW w:w="1170" w:type="dxa"/>
            <w:shd w:val="clear" w:color="auto" w:fill="auto"/>
          </w:tcPr>
          <w:p w:rsidR="00A64548" w:rsidRPr="00A64548" w:rsidRDefault="00A64548" w:rsidP="00A27E36">
            <w:pPr>
              <w:cnfStyle w:val="000000000000"/>
              <w:rPr>
                <w:b/>
                <w:bCs/>
              </w:rPr>
            </w:pPr>
            <w:r w:rsidRPr="00A64548">
              <w:rPr>
                <w:rFonts w:ascii="Times New Roman" w:hAnsi="Times New Roman" w:cs="Times New Roman"/>
                <w:b/>
                <w:bCs/>
                <w:iCs/>
                <w:sz w:val="24"/>
                <w:szCs w:val="24"/>
              </w:rPr>
              <w:t>Disagree</w:t>
            </w:r>
          </w:p>
        </w:tc>
      </w:tr>
      <w:tr w:rsidR="00A64548" w:rsidRPr="00FA4275" w:rsidTr="00A27E36">
        <w:trPr>
          <w:cnfStyle w:val="000000100000"/>
          <w:trHeight w:val="236"/>
        </w:trPr>
        <w:tc>
          <w:tcPr>
            <w:cnfStyle w:val="001000000000"/>
            <w:tcW w:w="648" w:type="dxa"/>
            <w:shd w:val="clear" w:color="auto" w:fill="auto"/>
          </w:tcPr>
          <w:p w:rsidR="00A64548" w:rsidRPr="00FA4275" w:rsidRDefault="00A64548" w:rsidP="00A27E36">
            <w:pPr>
              <w:pStyle w:val="Default"/>
              <w:jc w:val="both"/>
            </w:pPr>
            <w:r w:rsidRPr="00FA4275">
              <w:t>7.</w:t>
            </w:r>
          </w:p>
        </w:tc>
        <w:tc>
          <w:tcPr>
            <w:tcW w:w="5940" w:type="dxa"/>
            <w:shd w:val="clear" w:color="auto" w:fill="auto"/>
          </w:tcPr>
          <w:p w:rsidR="00A64548" w:rsidRPr="007B4686" w:rsidRDefault="00A64548" w:rsidP="00A27E36">
            <w:pPr>
              <w:jc w:val="both"/>
              <w:cnfStyle w:val="000000100000"/>
              <w:rPr>
                <w:rFonts w:ascii="Times New Roman" w:hAnsi="Times New Roman" w:cs="Times New Roman"/>
                <w:sz w:val="24"/>
                <w:szCs w:val="24"/>
              </w:rPr>
            </w:pPr>
            <w:r w:rsidRPr="007B4686">
              <w:rPr>
                <w:rFonts w:ascii="Times New Roman" w:hAnsi="Times New Roman" w:cs="Times New Roman"/>
                <w:sz w:val="24"/>
                <w:szCs w:val="24"/>
              </w:rPr>
              <w:t>Students participate more in practical than in classroom</w:t>
            </w:r>
            <w:r>
              <w:rPr>
                <w:rFonts w:ascii="Times New Roman" w:hAnsi="Times New Roman" w:cs="Times New Roman"/>
                <w:sz w:val="24"/>
                <w:szCs w:val="24"/>
              </w:rPr>
              <w:t>.</w:t>
            </w:r>
          </w:p>
        </w:tc>
        <w:tc>
          <w:tcPr>
            <w:tcW w:w="810" w:type="dxa"/>
            <w:shd w:val="clear" w:color="auto" w:fill="auto"/>
          </w:tcPr>
          <w:p w:rsidR="00A64548" w:rsidRPr="00FA4275" w:rsidRDefault="00A64548" w:rsidP="00A27E36">
            <w:pPr>
              <w:pStyle w:val="Default"/>
              <w:jc w:val="both"/>
              <w:cnfStyle w:val="000000100000"/>
            </w:pPr>
            <w:r w:rsidRPr="00FA4275">
              <w:t>2.04</w:t>
            </w:r>
          </w:p>
        </w:tc>
        <w:tc>
          <w:tcPr>
            <w:tcW w:w="1170" w:type="dxa"/>
            <w:shd w:val="clear" w:color="auto" w:fill="auto"/>
          </w:tcPr>
          <w:p w:rsidR="00A64548" w:rsidRPr="00A64548" w:rsidRDefault="00A64548" w:rsidP="00A27E36">
            <w:pPr>
              <w:cnfStyle w:val="000000100000"/>
              <w:rPr>
                <w:b/>
                <w:bCs/>
              </w:rPr>
            </w:pPr>
            <w:r w:rsidRPr="00A64548">
              <w:rPr>
                <w:rFonts w:ascii="Times New Roman" w:hAnsi="Times New Roman" w:cs="Times New Roman"/>
                <w:b/>
                <w:bCs/>
                <w:iCs/>
                <w:sz w:val="24"/>
                <w:szCs w:val="24"/>
              </w:rPr>
              <w:t>Disagree</w:t>
            </w:r>
          </w:p>
        </w:tc>
      </w:tr>
      <w:tr w:rsidR="00A64548" w:rsidRPr="00FA4275" w:rsidTr="00A27E36">
        <w:trPr>
          <w:trHeight w:val="80"/>
        </w:trPr>
        <w:tc>
          <w:tcPr>
            <w:cnfStyle w:val="001000000000"/>
            <w:tcW w:w="648" w:type="dxa"/>
            <w:shd w:val="clear" w:color="auto" w:fill="auto"/>
          </w:tcPr>
          <w:p w:rsidR="00A64548" w:rsidRPr="00FA4275" w:rsidRDefault="00A64548" w:rsidP="00A27E36">
            <w:pPr>
              <w:pStyle w:val="Default"/>
              <w:jc w:val="both"/>
            </w:pPr>
            <w:r w:rsidRPr="00FA4275">
              <w:t>8.</w:t>
            </w:r>
          </w:p>
        </w:tc>
        <w:tc>
          <w:tcPr>
            <w:tcW w:w="5940" w:type="dxa"/>
            <w:shd w:val="clear" w:color="auto" w:fill="auto"/>
          </w:tcPr>
          <w:p w:rsidR="00A64548" w:rsidRPr="007B4686" w:rsidRDefault="00A64548" w:rsidP="00A27E36">
            <w:pPr>
              <w:jc w:val="both"/>
              <w:cnfStyle w:val="000000000000"/>
              <w:rPr>
                <w:rFonts w:ascii="Times New Roman" w:hAnsi="Times New Roman" w:cs="Times New Roman"/>
                <w:sz w:val="24"/>
                <w:szCs w:val="24"/>
              </w:rPr>
            </w:pPr>
            <w:r w:rsidRPr="007B4686">
              <w:rPr>
                <w:rFonts w:ascii="Times New Roman" w:hAnsi="Times New Roman" w:cs="Times New Roman"/>
                <w:sz w:val="24"/>
                <w:szCs w:val="24"/>
              </w:rPr>
              <w:t>Some students participate more in classroom activities than practical</w:t>
            </w:r>
            <w:r>
              <w:rPr>
                <w:rFonts w:ascii="Times New Roman" w:hAnsi="Times New Roman" w:cs="Times New Roman"/>
                <w:sz w:val="24"/>
                <w:szCs w:val="24"/>
              </w:rPr>
              <w:t>.</w:t>
            </w:r>
          </w:p>
        </w:tc>
        <w:tc>
          <w:tcPr>
            <w:tcW w:w="810" w:type="dxa"/>
            <w:shd w:val="clear" w:color="auto" w:fill="auto"/>
          </w:tcPr>
          <w:p w:rsidR="00A64548" w:rsidRPr="00FA4275" w:rsidRDefault="00A64548" w:rsidP="00A27E36">
            <w:pPr>
              <w:pStyle w:val="Default"/>
              <w:jc w:val="both"/>
              <w:cnfStyle w:val="000000000000"/>
              <w:rPr>
                <w:bCs/>
              </w:rPr>
            </w:pPr>
            <w:r w:rsidRPr="00FA4275">
              <w:rPr>
                <w:bCs/>
              </w:rPr>
              <w:t>2.10</w:t>
            </w:r>
          </w:p>
        </w:tc>
        <w:tc>
          <w:tcPr>
            <w:tcW w:w="1170" w:type="dxa"/>
            <w:shd w:val="clear" w:color="auto" w:fill="auto"/>
          </w:tcPr>
          <w:p w:rsidR="00A64548" w:rsidRPr="00A64548" w:rsidRDefault="00A64548" w:rsidP="00A27E36">
            <w:pPr>
              <w:cnfStyle w:val="000000000000"/>
              <w:rPr>
                <w:b/>
                <w:bCs/>
              </w:rPr>
            </w:pPr>
            <w:r w:rsidRPr="00A64548">
              <w:rPr>
                <w:rFonts w:ascii="Times New Roman" w:hAnsi="Times New Roman" w:cs="Times New Roman"/>
                <w:b/>
                <w:bCs/>
                <w:iCs/>
                <w:sz w:val="24"/>
                <w:szCs w:val="24"/>
              </w:rPr>
              <w:t>Disagree</w:t>
            </w:r>
          </w:p>
        </w:tc>
      </w:tr>
      <w:tr w:rsidR="00A64548" w:rsidRPr="00FA4275" w:rsidTr="00A27E36">
        <w:trPr>
          <w:cnfStyle w:val="000000100000"/>
          <w:trHeight w:val="236"/>
        </w:trPr>
        <w:tc>
          <w:tcPr>
            <w:cnfStyle w:val="001000000000"/>
            <w:tcW w:w="648" w:type="dxa"/>
            <w:shd w:val="clear" w:color="auto" w:fill="auto"/>
          </w:tcPr>
          <w:p w:rsidR="00A64548" w:rsidRPr="00FA4275" w:rsidRDefault="00A64548" w:rsidP="00A27E36">
            <w:pPr>
              <w:pStyle w:val="Default"/>
              <w:jc w:val="both"/>
            </w:pPr>
            <w:r w:rsidRPr="00FA4275">
              <w:t>9.</w:t>
            </w:r>
          </w:p>
        </w:tc>
        <w:tc>
          <w:tcPr>
            <w:tcW w:w="5940" w:type="dxa"/>
            <w:shd w:val="clear" w:color="auto" w:fill="auto"/>
          </w:tcPr>
          <w:p w:rsidR="00A64548" w:rsidRPr="007B4686" w:rsidRDefault="00A64548" w:rsidP="00A27E36">
            <w:pPr>
              <w:jc w:val="both"/>
              <w:cnfStyle w:val="000000100000"/>
              <w:rPr>
                <w:rFonts w:ascii="Times New Roman" w:hAnsi="Times New Roman" w:cs="Times New Roman"/>
                <w:sz w:val="24"/>
                <w:szCs w:val="24"/>
              </w:rPr>
            </w:pPr>
            <w:r w:rsidRPr="007B4686">
              <w:rPr>
                <w:rFonts w:ascii="Times New Roman" w:hAnsi="Times New Roman" w:cs="Times New Roman"/>
                <w:sz w:val="24"/>
                <w:szCs w:val="24"/>
              </w:rPr>
              <w:t>Students’ interest is not encouraging their teachers</w:t>
            </w:r>
            <w:r>
              <w:rPr>
                <w:rFonts w:ascii="Times New Roman" w:hAnsi="Times New Roman" w:cs="Times New Roman"/>
                <w:sz w:val="24"/>
                <w:szCs w:val="24"/>
              </w:rPr>
              <w:t xml:space="preserve"> to teach them Physical and Health Education.</w:t>
            </w:r>
          </w:p>
        </w:tc>
        <w:tc>
          <w:tcPr>
            <w:tcW w:w="810" w:type="dxa"/>
            <w:shd w:val="clear" w:color="auto" w:fill="auto"/>
          </w:tcPr>
          <w:p w:rsidR="00A64548" w:rsidRPr="00FA4275" w:rsidRDefault="00A64548" w:rsidP="00A27E36">
            <w:pPr>
              <w:pStyle w:val="Default"/>
              <w:jc w:val="both"/>
              <w:cnfStyle w:val="000000100000"/>
            </w:pPr>
            <w:r w:rsidRPr="00FA4275">
              <w:t>3.01</w:t>
            </w:r>
          </w:p>
        </w:tc>
        <w:tc>
          <w:tcPr>
            <w:tcW w:w="1170" w:type="dxa"/>
            <w:shd w:val="clear" w:color="auto" w:fill="auto"/>
          </w:tcPr>
          <w:p w:rsidR="00A64548" w:rsidRPr="00A64548" w:rsidRDefault="00A64548" w:rsidP="00A27E36">
            <w:pPr>
              <w:cnfStyle w:val="000000100000"/>
              <w:rPr>
                <w:rFonts w:ascii="Times New Roman" w:hAnsi="Times New Roman" w:cs="Times New Roman"/>
                <w:sz w:val="24"/>
                <w:szCs w:val="24"/>
              </w:rPr>
            </w:pPr>
            <w:r w:rsidRPr="00A64548">
              <w:rPr>
                <w:rFonts w:ascii="Times New Roman" w:hAnsi="Times New Roman" w:cs="Times New Roman"/>
                <w:iCs/>
                <w:sz w:val="24"/>
                <w:szCs w:val="24"/>
              </w:rPr>
              <w:t>Agree</w:t>
            </w:r>
          </w:p>
        </w:tc>
      </w:tr>
      <w:tr w:rsidR="00A64548" w:rsidRPr="00FA4275" w:rsidTr="00A27E36">
        <w:trPr>
          <w:trHeight w:val="483"/>
        </w:trPr>
        <w:tc>
          <w:tcPr>
            <w:cnfStyle w:val="001000000000"/>
            <w:tcW w:w="648" w:type="dxa"/>
            <w:shd w:val="clear" w:color="auto" w:fill="auto"/>
          </w:tcPr>
          <w:p w:rsidR="00A64548" w:rsidRPr="00FA4275" w:rsidRDefault="00A64548" w:rsidP="00A27E36">
            <w:pPr>
              <w:pStyle w:val="Default"/>
              <w:jc w:val="both"/>
            </w:pPr>
            <w:r w:rsidRPr="00FA4275">
              <w:t>10.</w:t>
            </w:r>
          </w:p>
        </w:tc>
        <w:tc>
          <w:tcPr>
            <w:tcW w:w="5940" w:type="dxa"/>
            <w:shd w:val="clear" w:color="auto" w:fill="auto"/>
          </w:tcPr>
          <w:p w:rsidR="00A64548" w:rsidRPr="007B4686" w:rsidRDefault="00A64548" w:rsidP="00A27E36">
            <w:pPr>
              <w:jc w:val="both"/>
              <w:cnfStyle w:val="000000000000"/>
              <w:rPr>
                <w:rFonts w:ascii="Times New Roman" w:hAnsi="Times New Roman" w:cs="Times New Roman"/>
                <w:sz w:val="24"/>
                <w:szCs w:val="24"/>
              </w:rPr>
            </w:pPr>
            <w:r w:rsidRPr="007B4686">
              <w:rPr>
                <w:rFonts w:ascii="Times New Roman" w:hAnsi="Times New Roman" w:cs="Times New Roman"/>
                <w:sz w:val="24"/>
                <w:szCs w:val="24"/>
              </w:rPr>
              <w:t>Attitude of some teachers discourage students</w:t>
            </w:r>
            <w:r>
              <w:rPr>
                <w:rFonts w:ascii="Times New Roman" w:hAnsi="Times New Roman" w:cs="Times New Roman"/>
                <w:sz w:val="24"/>
                <w:szCs w:val="24"/>
              </w:rPr>
              <w:t xml:space="preserve"> in participating in Physical and Health Education</w:t>
            </w:r>
            <w:r w:rsidRPr="007B4686">
              <w:rPr>
                <w:rFonts w:ascii="Times New Roman" w:hAnsi="Times New Roman" w:cs="Times New Roman"/>
                <w:sz w:val="24"/>
                <w:szCs w:val="24"/>
              </w:rPr>
              <w:t>.</w:t>
            </w:r>
          </w:p>
        </w:tc>
        <w:tc>
          <w:tcPr>
            <w:tcW w:w="810" w:type="dxa"/>
            <w:shd w:val="clear" w:color="auto" w:fill="auto"/>
          </w:tcPr>
          <w:p w:rsidR="00A64548" w:rsidRPr="00FA4275" w:rsidRDefault="00A64548" w:rsidP="00A27E36">
            <w:pPr>
              <w:pStyle w:val="Default"/>
              <w:jc w:val="both"/>
              <w:cnfStyle w:val="000000000000"/>
            </w:pPr>
            <w:r w:rsidRPr="00FA4275">
              <w:t>3.01</w:t>
            </w:r>
          </w:p>
        </w:tc>
        <w:tc>
          <w:tcPr>
            <w:tcW w:w="1170" w:type="dxa"/>
            <w:shd w:val="clear" w:color="auto" w:fill="auto"/>
          </w:tcPr>
          <w:p w:rsidR="00A64548" w:rsidRPr="00A64548" w:rsidRDefault="00A64548" w:rsidP="00A27E36">
            <w:pPr>
              <w:cnfStyle w:val="000000000000"/>
              <w:rPr>
                <w:rFonts w:ascii="Times New Roman" w:hAnsi="Times New Roman" w:cs="Times New Roman"/>
                <w:sz w:val="24"/>
                <w:szCs w:val="24"/>
              </w:rPr>
            </w:pPr>
            <w:r w:rsidRPr="00A64548">
              <w:rPr>
                <w:rFonts w:ascii="Times New Roman" w:hAnsi="Times New Roman" w:cs="Times New Roman"/>
                <w:iCs/>
                <w:sz w:val="24"/>
                <w:szCs w:val="24"/>
              </w:rPr>
              <w:t>Agree</w:t>
            </w:r>
          </w:p>
        </w:tc>
      </w:tr>
      <w:tr w:rsidR="00A64548" w:rsidRPr="00FA4275" w:rsidTr="00A27E36">
        <w:trPr>
          <w:cnfStyle w:val="000000100000"/>
          <w:trHeight w:val="483"/>
        </w:trPr>
        <w:tc>
          <w:tcPr>
            <w:cnfStyle w:val="001000000000"/>
            <w:tcW w:w="648" w:type="dxa"/>
            <w:shd w:val="clear" w:color="auto" w:fill="auto"/>
          </w:tcPr>
          <w:p w:rsidR="00A64548" w:rsidRPr="00FA4275" w:rsidRDefault="00A64548" w:rsidP="00A27E36">
            <w:pPr>
              <w:pStyle w:val="Default"/>
              <w:jc w:val="both"/>
            </w:pPr>
            <w:r>
              <w:t>11.</w:t>
            </w:r>
          </w:p>
        </w:tc>
        <w:tc>
          <w:tcPr>
            <w:tcW w:w="5940" w:type="dxa"/>
            <w:shd w:val="clear" w:color="auto" w:fill="auto"/>
          </w:tcPr>
          <w:p w:rsidR="00A64548" w:rsidRPr="007B4686" w:rsidRDefault="00A64548" w:rsidP="00A27E36">
            <w:pPr>
              <w:jc w:val="both"/>
              <w:cnfStyle w:val="000000100000"/>
              <w:rPr>
                <w:rFonts w:ascii="Times New Roman" w:hAnsi="Times New Roman" w:cs="Times New Roman"/>
                <w:sz w:val="24"/>
                <w:szCs w:val="24"/>
              </w:rPr>
            </w:pPr>
            <w:r>
              <w:rPr>
                <w:rFonts w:ascii="Times New Roman" w:hAnsi="Times New Roman" w:cs="Times New Roman"/>
                <w:sz w:val="24"/>
                <w:szCs w:val="24"/>
              </w:rPr>
              <w:t>There are no available track and field to teach students athletics in our school.</w:t>
            </w:r>
          </w:p>
        </w:tc>
        <w:tc>
          <w:tcPr>
            <w:tcW w:w="810" w:type="dxa"/>
            <w:shd w:val="clear" w:color="auto" w:fill="auto"/>
          </w:tcPr>
          <w:p w:rsidR="00A64548" w:rsidRPr="00FA4275" w:rsidRDefault="00A64548" w:rsidP="00A27E36">
            <w:pPr>
              <w:pStyle w:val="Default"/>
              <w:jc w:val="both"/>
              <w:cnfStyle w:val="000000100000"/>
            </w:pPr>
            <w:r>
              <w:t>3.54</w:t>
            </w:r>
          </w:p>
        </w:tc>
        <w:tc>
          <w:tcPr>
            <w:tcW w:w="1170" w:type="dxa"/>
            <w:shd w:val="clear" w:color="auto" w:fill="auto"/>
          </w:tcPr>
          <w:p w:rsidR="00A64548" w:rsidRPr="00A64548" w:rsidRDefault="00A64548" w:rsidP="00A27E36">
            <w:pPr>
              <w:cnfStyle w:val="000000100000"/>
              <w:rPr>
                <w:rFonts w:ascii="Times New Roman" w:hAnsi="Times New Roman" w:cs="Times New Roman"/>
                <w:sz w:val="24"/>
                <w:szCs w:val="24"/>
              </w:rPr>
            </w:pPr>
            <w:r w:rsidRPr="00A64548">
              <w:rPr>
                <w:rFonts w:ascii="Times New Roman" w:hAnsi="Times New Roman" w:cs="Times New Roman"/>
                <w:iCs/>
                <w:sz w:val="24"/>
                <w:szCs w:val="24"/>
              </w:rPr>
              <w:t>Agree</w:t>
            </w:r>
          </w:p>
        </w:tc>
      </w:tr>
      <w:tr w:rsidR="00A64548" w:rsidRPr="00FA4275" w:rsidTr="00A27E36">
        <w:trPr>
          <w:trHeight w:val="483"/>
        </w:trPr>
        <w:tc>
          <w:tcPr>
            <w:cnfStyle w:val="001000000000"/>
            <w:tcW w:w="648" w:type="dxa"/>
            <w:shd w:val="clear" w:color="auto" w:fill="auto"/>
          </w:tcPr>
          <w:p w:rsidR="00A64548" w:rsidRPr="00FA4275" w:rsidRDefault="00A64548" w:rsidP="00A27E36">
            <w:pPr>
              <w:pStyle w:val="Default"/>
              <w:jc w:val="both"/>
            </w:pPr>
            <w:r>
              <w:t>12.</w:t>
            </w:r>
          </w:p>
        </w:tc>
        <w:tc>
          <w:tcPr>
            <w:tcW w:w="5940" w:type="dxa"/>
            <w:shd w:val="clear" w:color="auto" w:fill="auto"/>
          </w:tcPr>
          <w:p w:rsidR="00A64548" w:rsidRPr="007B4686" w:rsidRDefault="00A64548" w:rsidP="00A27E36">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The school management did not support the practical teaching of Physical and Health Education. </w:t>
            </w:r>
          </w:p>
        </w:tc>
        <w:tc>
          <w:tcPr>
            <w:tcW w:w="810" w:type="dxa"/>
            <w:shd w:val="clear" w:color="auto" w:fill="auto"/>
          </w:tcPr>
          <w:p w:rsidR="00A64548" w:rsidRPr="00FA4275" w:rsidRDefault="00A64548" w:rsidP="00A27E36">
            <w:pPr>
              <w:pStyle w:val="Default"/>
              <w:jc w:val="both"/>
              <w:cnfStyle w:val="000000000000"/>
            </w:pPr>
            <w:r>
              <w:t>2.48</w:t>
            </w:r>
          </w:p>
        </w:tc>
        <w:tc>
          <w:tcPr>
            <w:tcW w:w="1170" w:type="dxa"/>
            <w:shd w:val="clear" w:color="auto" w:fill="auto"/>
          </w:tcPr>
          <w:p w:rsidR="00A64548" w:rsidRPr="00A64548" w:rsidRDefault="00A64548" w:rsidP="00A27E36">
            <w:pPr>
              <w:cnfStyle w:val="000000000000"/>
              <w:rPr>
                <w:rFonts w:ascii="Times New Roman" w:hAnsi="Times New Roman" w:cs="Times New Roman"/>
                <w:b/>
                <w:bCs/>
                <w:sz w:val="24"/>
                <w:szCs w:val="24"/>
              </w:rPr>
            </w:pPr>
            <w:r w:rsidRPr="00A64548">
              <w:rPr>
                <w:rFonts w:ascii="Times New Roman" w:hAnsi="Times New Roman" w:cs="Times New Roman"/>
                <w:b/>
                <w:bCs/>
                <w:iCs/>
                <w:sz w:val="24"/>
                <w:szCs w:val="24"/>
              </w:rPr>
              <w:t>Disagree</w:t>
            </w:r>
          </w:p>
        </w:tc>
      </w:tr>
      <w:tr w:rsidR="00A64548" w:rsidRPr="00FA4275" w:rsidTr="00A27E36">
        <w:trPr>
          <w:cnfStyle w:val="000000100000"/>
          <w:trHeight w:val="483"/>
        </w:trPr>
        <w:tc>
          <w:tcPr>
            <w:cnfStyle w:val="001000000000"/>
            <w:tcW w:w="648" w:type="dxa"/>
            <w:shd w:val="clear" w:color="auto" w:fill="auto"/>
          </w:tcPr>
          <w:p w:rsidR="00A64548" w:rsidRPr="00FA4275" w:rsidRDefault="00A64548" w:rsidP="00A27E36">
            <w:pPr>
              <w:pStyle w:val="Default"/>
              <w:jc w:val="both"/>
            </w:pPr>
            <w:r>
              <w:t>13.</w:t>
            </w:r>
          </w:p>
        </w:tc>
        <w:tc>
          <w:tcPr>
            <w:tcW w:w="5940" w:type="dxa"/>
            <w:shd w:val="clear" w:color="auto" w:fill="auto"/>
          </w:tcPr>
          <w:p w:rsidR="00A64548" w:rsidRPr="007B4686" w:rsidRDefault="00A64548" w:rsidP="00A27E36">
            <w:pPr>
              <w:jc w:val="both"/>
              <w:cnfStyle w:val="000000100000"/>
              <w:rPr>
                <w:rFonts w:ascii="Times New Roman" w:hAnsi="Times New Roman" w:cs="Times New Roman"/>
                <w:sz w:val="24"/>
                <w:szCs w:val="24"/>
              </w:rPr>
            </w:pPr>
            <w:r>
              <w:rPr>
                <w:rFonts w:ascii="Times New Roman" w:hAnsi="Times New Roman" w:cs="Times New Roman"/>
                <w:sz w:val="24"/>
                <w:szCs w:val="24"/>
              </w:rPr>
              <w:t>The school compound is big enough to accommodate students’ training.</w:t>
            </w:r>
          </w:p>
        </w:tc>
        <w:tc>
          <w:tcPr>
            <w:tcW w:w="810" w:type="dxa"/>
            <w:shd w:val="clear" w:color="auto" w:fill="auto"/>
          </w:tcPr>
          <w:p w:rsidR="00A64548" w:rsidRPr="00FA4275" w:rsidRDefault="00A64548" w:rsidP="00A27E36">
            <w:pPr>
              <w:pStyle w:val="Default"/>
              <w:jc w:val="both"/>
              <w:cnfStyle w:val="000000100000"/>
            </w:pPr>
            <w:r>
              <w:t>3.11</w:t>
            </w:r>
          </w:p>
        </w:tc>
        <w:tc>
          <w:tcPr>
            <w:tcW w:w="1170" w:type="dxa"/>
            <w:shd w:val="clear" w:color="auto" w:fill="auto"/>
          </w:tcPr>
          <w:p w:rsidR="00A64548" w:rsidRPr="00A64548" w:rsidRDefault="00A64548" w:rsidP="00A27E36">
            <w:pPr>
              <w:cnfStyle w:val="000000100000"/>
              <w:rPr>
                <w:rFonts w:ascii="Times New Roman" w:hAnsi="Times New Roman" w:cs="Times New Roman"/>
                <w:sz w:val="24"/>
                <w:szCs w:val="24"/>
              </w:rPr>
            </w:pPr>
            <w:r w:rsidRPr="00A64548">
              <w:rPr>
                <w:rFonts w:ascii="Times New Roman" w:hAnsi="Times New Roman" w:cs="Times New Roman"/>
                <w:iCs/>
                <w:sz w:val="24"/>
                <w:szCs w:val="24"/>
              </w:rPr>
              <w:t>Agree</w:t>
            </w:r>
          </w:p>
        </w:tc>
      </w:tr>
      <w:tr w:rsidR="00A64548" w:rsidRPr="00FA4275" w:rsidTr="00A27E36">
        <w:trPr>
          <w:trHeight w:val="483"/>
        </w:trPr>
        <w:tc>
          <w:tcPr>
            <w:cnfStyle w:val="001000000000"/>
            <w:tcW w:w="648" w:type="dxa"/>
            <w:shd w:val="clear" w:color="auto" w:fill="auto"/>
          </w:tcPr>
          <w:p w:rsidR="00A64548" w:rsidRPr="00FA4275" w:rsidRDefault="00A64548" w:rsidP="00A27E36">
            <w:pPr>
              <w:pStyle w:val="Default"/>
              <w:jc w:val="both"/>
            </w:pPr>
            <w:r>
              <w:t>14.</w:t>
            </w:r>
          </w:p>
        </w:tc>
        <w:tc>
          <w:tcPr>
            <w:tcW w:w="5940" w:type="dxa"/>
            <w:shd w:val="clear" w:color="auto" w:fill="auto"/>
          </w:tcPr>
          <w:p w:rsidR="00A64548" w:rsidRPr="007B4686" w:rsidRDefault="00A64548" w:rsidP="00A27E36">
            <w:pPr>
              <w:jc w:val="both"/>
              <w:cnfStyle w:val="000000000000"/>
              <w:rPr>
                <w:rFonts w:ascii="Times New Roman" w:hAnsi="Times New Roman" w:cs="Times New Roman"/>
                <w:sz w:val="24"/>
                <w:szCs w:val="24"/>
              </w:rPr>
            </w:pPr>
            <w:r>
              <w:rPr>
                <w:rFonts w:ascii="Times New Roman" w:hAnsi="Times New Roman" w:cs="Times New Roman"/>
                <w:sz w:val="24"/>
                <w:szCs w:val="24"/>
              </w:rPr>
              <w:t>The school has been encouraged in participating in other school inter-house competitions</w:t>
            </w:r>
          </w:p>
        </w:tc>
        <w:tc>
          <w:tcPr>
            <w:tcW w:w="810" w:type="dxa"/>
            <w:shd w:val="clear" w:color="auto" w:fill="auto"/>
          </w:tcPr>
          <w:p w:rsidR="00A64548" w:rsidRPr="00FA4275" w:rsidRDefault="00A64548" w:rsidP="00A27E36">
            <w:pPr>
              <w:pStyle w:val="Default"/>
              <w:jc w:val="both"/>
              <w:cnfStyle w:val="000000000000"/>
            </w:pPr>
            <w:r>
              <w:t>3.06</w:t>
            </w:r>
          </w:p>
        </w:tc>
        <w:tc>
          <w:tcPr>
            <w:tcW w:w="1170" w:type="dxa"/>
            <w:shd w:val="clear" w:color="auto" w:fill="auto"/>
          </w:tcPr>
          <w:p w:rsidR="00A64548" w:rsidRPr="00A64548" w:rsidRDefault="00A64548" w:rsidP="00A27E36">
            <w:pPr>
              <w:cnfStyle w:val="000000000000"/>
              <w:rPr>
                <w:rFonts w:ascii="Times New Roman" w:hAnsi="Times New Roman" w:cs="Times New Roman"/>
                <w:sz w:val="24"/>
                <w:szCs w:val="24"/>
              </w:rPr>
            </w:pPr>
            <w:r w:rsidRPr="00A64548">
              <w:rPr>
                <w:rFonts w:ascii="Times New Roman" w:hAnsi="Times New Roman" w:cs="Times New Roman"/>
                <w:iCs/>
                <w:sz w:val="24"/>
                <w:szCs w:val="24"/>
              </w:rPr>
              <w:t>Agree</w:t>
            </w:r>
          </w:p>
        </w:tc>
      </w:tr>
      <w:tr w:rsidR="00A64548" w:rsidRPr="00FA4275" w:rsidTr="00A27E36">
        <w:trPr>
          <w:cnfStyle w:val="000000100000"/>
          <w:trHeight w:val="483"/>
        </w:trPr>
        <w:tc>
          <w:tcPr>
            <w:cnfStyle w:val="001000000000"/>
            <w:tcW w:w="648" w:type="dxa"/>
            <w:shd w:val="clear" w:color="auto" w:fill="auto"/>
          </w:tcPr>
          <w:p w:rsidR="00A64548" w:rsidRDefault="00A64548" w:rsidP="00A27E36">
            <w:pPr>
              <w:pStyle w:val="Default"/>
              <w:jc w:val="both"/>
            </w:pPr>
            <w:r>
              <w:t>15.</w:t>
            </w:r>
          </w:p>
        </w:tc>
        <w:tc>
          <w:tcPr>
            <w:tcW w:w="5940" w:type="dxa"/>
            <w:shd w:val="clear" w:color="auto" w:fill="auto"/>
          </w:tcPr>
          <w:p w:rsidR="00A64548" w:rsidRPr="007B4686" w:rsidRDefault="00A64548" w:rsidP="00A27E36">
            <w:pPr>
              <w:jc w:val="both"/>
              <w:cnfStyle w:val="000000100000"/>
              <w:rPr>
                <w:rFonts w:ascii="Times New Roman" w:hAnsi="Times New Roman" w:cs="Times New Roman"/>
                <w:sz w:val="24"/>
                <w:szCs w:val="24"/>
              </w:rPr>
            </w:pPr>
            <w:r>
              <w:rPr>
                <w:rFonts w:ascii="Times New Roman" w:hAnsi="Times New Roman" w:cs="Times New Roman"/>
                <w:sz w:val="24"/>
                <w:szCs w:val="24"/>
              </w:rPr>
              <w:t>The school has organized inter-house competition to encourage students in PHE.</w:t>
            </w:r>
          </w:p>
        </w:tc>
        <w:tc>
          <w:tcPr>
            <w:tcW w:w="810" w:type="dxa"/>
            <w:shd w:val="clear" w:color="auto" w:fill="auto"/>
          </w:tcPr>
          <w:p w:rsidR="00A64548" w:rsidRPr="00FA4275" w:rsidRDefault="00A64548" w:rsidP="00A27E36">
            <w:pPr>
              <w:pStyle w:val="Default"/>
              <w:jc w:val="both"/>
              <w:cnfStyle w:val="000000100000"/>
            </w:pPr>
            <w:r>
              <w:t>3.01</w:t>
            </w:r>
          </w:p>
        </w:tc>
        <w:tc>
          <w:tcPr>
            <w:tcW w:w="1170" w:type="dxa"/>
            <w:shd w:val="clear" w:color="auto" w:fill="auto"/>
          </w:tcPr>
          <w:p w:rsidR="00A64548" w:rsidRPr="00A64548" w:rsidRDefault="00A64548" w:rsidP="00A27E36">
            <w:pPr>
              <w:cnfStyle w:val="000000100000"/>
              <w:rPr>
                <w:rFonts w:ascii="Times New Roman" w:hAnsi="Times New Roman" w:cs="Times New Roman"/>
                <w:sz w:val="24"/>
                <w:szCs w:val="24"/>
              </w:rPr>
            </w:pPr>
            <w:r w:rsidRPr="00A64548">
              <w:rPr>
                <w:rFonts w:ascii="Times New Roman" w:hAnsi="Times New Roman" w:cs="Times New Roman"/>
                <w:iCs/>
                <w:sz w:val="24"/>
                <w:szCs w:val="24"/>
              </w:rPr>
              <w:t>Agree</w:t>
            </w:r>
          </w:p>
        </w:tc>
      </w:tr>
      <w:tr w:rsidR="007A1F98" w:rsidRPr="00FA4275" w:rsidTr="00A27E36">
        <w:trPr>
          <w:trHeight w:val="240"/>
        </w:trPr>
        <w:tc>
          <w:tcPr>
            <w:cnfStyle w:val="001000000000"/>
            <w:tcW w:w="648" w:type="dxa"/>
            <w:shd w:val="clear" w:color="auto" w:fill="auto"/>
          </w:tcPr>
          <w:p w:rsidR="007A1F98" w:rsidRPr="00FA4275" w:rsidRDefault="007A1F98" w:rsidP="00A27E36">
            <w:pPr>
              <w:pStyle w:val="Default"/>
              <w:ind w:left="360" w:firstLine="176"/>
              <w:jc w:val="both"/>
            </w:pPr>
          </w:p>
        </w:tc>
        <w:tc>
          <w:tcPr>
            <w:tcW w:w="5940" w:type="dxa"/>
            <w:shd w:val="clear" w:color="auto" w:fill="auto"/>
          </w:tcPr>
          <w:p w:rsidR="007A1F98" w:rsidRPr="00A27E36" w:rsidRDefault="007A1F98" w:rsidP="00A27E36">
            <w:pPr>
              <w:pStyle w:val="Default"/>
              <w:ind w:left="360"/>
              <w:jc w:val="both"/>
              <w:cnfStyle w:val="000000000000"/>
              <w:rPr>
                <w:b/>
                <w:bCs/>
              </w:rPr>
            </w:pPr>
            <w:r w:rsidRPr="00A27E36">
              <w:rPr>
                <w:b/>
                <w:bCs/>
              </w:rPr>
              <w:t>Grand Mean</w:t>
            </w:r>
          </w:p>
        </w:tc>
        <w:tc>
          <w:tcPr>
            <w:tcW w:w="810" w:type="dxa"/>
            <w:shd w:val="clear" w:color="auto" w:fill="auto"/>
          </w:tcPr>
          <w:p w:rsidR="007A1F98" w:rsidRPr="00FA4275" w:rsidRDefault="007A1F98" w:rsidP="00A27E36">
            <w:pPr>
              <w:pStyle w:val="Default"/>
              <w:jc w:val="both"/>
              <w:cnfStyle w:val="000000000000"/>
              <w:rPr>
                <w:b/>
                <w:bCs/>
              </w:rPr>
            </w:pPr>
            <w:r w:rsidRPr="00FA4275">
              <w:rPr>
                <w:b/>
                <w:iCs/>
              </w:rPr>
              <w:t>3.03</w:t>
            </w:r>
          </w:p>
        </w:tc>
        <w:tc>
          <w:tcPr>
            <w:tcW w:w="1170" w:type="dxa"/>
            <w:shd w:val="clear" w:color="auto" w:fill="auto"/>
          </w:tcPr>
          <w:p w:rsidR="007A1F98" w:rsidRPr="00A27E36" w:rsidRDefault="00A27E36" w:rsidP="00A27E36">
            <w:pPr>
              <w:pStyle w:val="Default"/>
              <w:jc w:val="both"/>
              <w:cnfStyle w:val="000000000000"/>
              <w:rPr>
                <w:b/>
                <w:bCs/>
              </w:rPr>
            </w:pPr>
            <w:r w:rsidRPr="00A27E36">
              <w:rPr>
                <w:b/>
                <w:bCs/>
              </w:rPr>
              <w:t>Agree</w:t>
            </w:r>
          </w:p>
        </w:tc>
      </w:tr>
    </w:tbl>
    <w:p w:rsidR="00803F41" w:rsidRPr="00FA4275" w:rsidRDefault="00EA71FC" w:rsidP="00EA71FC">
      <w:pPr>
        <w:spacing w:before="240" w:after="0" w:line="480" w:lineRule="auto"/>
        <w:jc w:val="both"/>
        <w:rPr>
          <w:rFonts w:ascii="Times New Roman" w:hAnsi="Times New Roman" w:cs="Times New Roman"/>
          <w:iCs/>
          <w:sz w:val="24"/>
          <w:szCs w:val="24"/>
        </w:rPr>
      </w:pPr>
      <w:r>
        <w:rPr>
          <w:rFonts w:ascii="Times New Roman" w:hAnsi="Times New Roman" w:cs="Times New Roman"/>
          <w:iCs/>
          <w:sz w:val="24"/>
          <w:szCs w:val="24"/>
        </w:rPr>
        <w:tab/>
      </w:r>
      <w:r w:rsidR="00803F41" w:rsidRPr="00FA4275">
        <w:rPr>
          <w:rFonts w:ascii="Times New Roman" w:hAnsi="Times New Roman" w:cs="Times New Roman"/>
          <w:iCs/>
          <w:sz w:val="24"/>
          <w:szCs w:val="24"/>
        </w:rPr>
        <w:t>The variables were duly calculated using mean rating and standard deviation.</w:t>
      </w:r>
      <w:r w:rsidR="00B22A4D" w:rsidRPr="00FA4275">
        <w:rPr>
          <w:rFonts w:ascii="Times New Roman" w:hAnsi="Times New Roman" w:cs="Times New Roman"/>
          <w:iCs/>
          <w:sz w:val="24"/>
          <w:szCs w:val="24"/>
        </w:rPr>
        <w:t>Table 4</w:t>
      </w:r>
      <w:r w:rsidR="00803F41" w:rsidRPr="00FA4275">
        <w:rPr>
          <w:rFonts w:ascii="Times New Roman" w:hAnsi="Times New Roman" w:cs="Times New Roman"/>
          <w:iCs/>
          <w:sz w:val="24"/>
          <w:szCs w:val="24"/>
        </w:rPr>
        <w:t xml:space="preserve"> reveal</w:t>
      </w:r>
      <w:r w:rsidR="00B22A4D" w:rsidRPr="00FA4275">
        <w:rPr>
          <w:rFonts w:ascii="Times New Roman" w:hAnsi="Times New Roman" w:cs="Times New Roman"/>
          <w:iCs/>
          <w:sz w:val="24"/>
          <w:szCs w:val="24"/>
        </w:rPr>
        <w:t>s</w:t>
      </w:r>
      <w:r w:rsidR="00803F41" w:rsidRPr="00FA4275">
        <w:rPr>
          <w:rFonts w:ascii="Times New Roman" w:hAnsi="Times New Roman" w:cs="Times New Roman"/>
          <w:iCs/>
          <w:sz w:val="24"/>
          <w:szCs w:val="24"/>
        </w:rPr>
        <w:t>the</w:t>
      </w:r>
      <w:r w:rsidR="00803F41" w:rsidRPr="00FA4275">
        <w:rPr>
          <w:rFonts w:ascii="Times New Roman" w:hAnsi="Times New Roman" w:cs="Times New Roman"/>
          <w:sz w:val="24"/>
          <w:szCs w:val="24"/>
        </w:rPr>
        <w:t xml:space="preserve"> grand mean of 3.03 for the general problems facing teaching </w:t>
      </w:r>
      <w:r w:rsidR="00337A41" w:rsidRPr="00FA4275">
        <w:rPr>
          <w:rFonts w:ascii="Times New Roman" w:hAnsi="Times New Roman" w:cs="Times New Roman"/>
          <w:sz w:val="24"/>
          <w:szCs w:val="24"/>
        </w:rPr>
        <w:t xml:space="preserve">Physical </w:t>
      </w:r>
      <w:r w:rsidR="00803F41" w:rsidRPr="00FA4275">
        <w:rPr>
          <w:rFonts w:ascii="Times New Roman" w:hAnsi="Times New Roman" w:cs="Times New Roman"/>
          <w:sz w:val="24"/>
          <w:szCs w:val="24"/>
        </w:rPr>
        <w:t xml:space="preserve">and </w:t>
      </w:r>
      <w:r w:rsidR="00337A41" w:rsidRPr="00FA4275">
        <w:rPr>
          <w:rFonts w:ascii="Times New Roman" w:hAnsi="Times New Roman" w:cs="Times New Roman"/>
          <w:sz w:val="24"/>
          <w:szCs w:val="24"/>
        </w:rPr>
        <w:t>Health Education</w:t>
      </w:r>
      <w:r w:rsidR="00803F41" w:rsidRPr="00FA4275">
        <w:rPr>
          <w:rFonts w:ascii="Times New Roman" w:hAnsi="Times New Roman" w:cs="Times New Roman"/>
          <w:sz w:val="24"/>
          <w:szCs w:val="24"/>
        </w:rPr>
        <w:t>. This shows that there are problem</w:t>
      </w:r>
      <w:r w:rsidR="005C27DF" w:rsidRPr="00FA4275">
        <w:rPr>
          <w:rFonts w:ascii="Times New Roman" w:hAnsi="Times New Roman" w:cs="Times New Roman"/>
          <w:sz w:val="24"/>
          <w:szCs w:val="24"/>
        </w:rPr>
        <w:t>s</w:t>
      </w:r>
      <w:r w:rsidR="00803F41" w:rsidRPr="00FA4275">
        <w:rPr>
          <w:rFonts w:ascii="Times New Roman" w:hAnsi="Times New Roman" w:cs="Times New Roman"/>
          <w:sz w:val="24"/>
          <w:szCs w:val="24"/>
        </w:rPr>
        <w:t xml:space="preserve"> facing the teaching </w:t>
      </w:r>
      <w:r>
        <w:rPr>
          <w:rFonts w:ascii="Times New Roman" w:hAnsi="Times New Roman" w:cs="Times New Roman"/>
          <w:sz w:val="24"/>
          <w:szCs w:val="24"/>
        </w:rPr>
        <w:t xml:space="preserve">of </w:t>
      </w:r>
      <w:r w:rsidR="00803F41" w:rsidRPr="00FA4275">
        <w:rPr>
          <w:rFonts w:ascii="Times New Roman" w:hAnsi="Times New Roman" w:cs="Times New Roman"/>
          <w:sz w:val="24"/>
          <w:szCs w:val="24"/>
        </w:rPr>
        <w:t>Physical and Health Education among</w:t>
      </w:r>
      <w:r w:rsidR="00337A41" w:rsidRPr="00FA4275">
        <w:rPr>
          <w:rFonts w:ascii="Times New Roman" w:hAnsi="Times New Roman" w:cs="Times New Roman"/>
          <w:sz w:val="24"/>
          <w:szCs w:val="24"/>
        </w:rPr>
        <w:t xml:space="preserve"> junior secondary schools in </w:t>
      </w:r>
      <w:r w:rsidR="007B4686" w:rsidRPr="00FA4275">
        <w:rPr>
          <w:rFonts w:ascii="Times New Roman" w:hAnsi="Times New Roman" w:cs="Times New Roman"/>
          <w:sz w:val="24"/>
          <w:szCs w:val="24"/>
        </w:rPr>
        <w:t>Ilorin-east</w:t>
      </w:r>
      <w:r w:rsidR="00337A41" w:rsidRPr="00FA4275">
        <w:rPr>
          <w:rFonts w:ascii="Times New Roman" w:hAnsi="Times New Roman" w:cs="Times New Roman"/>
          <w:sz w:val="24"/>
          <w:szCs w:val="24"/>
        </w:rPr>
        <w:t>Local Government Area, Kwara State</w:t>
      </w:r>
      <w:r w:rsidR="001964BF" w:rsidRPr="00FA4275">
        <w:rPr>
          <w:rFonts w:ascii="Times New Roman" w:hAnsi="Times New Roman" w:cs="Times New Roman"/>
          <w:sz w:val="24"/>
          <w:szCs w:val="24"/>
        </w:rPr>
        <w:t>.</w:t>
      </w:r>
    </w:p>
    <w:p w:rsidR="001964BF" w:rsidRPr="00FA4275" w:rsidRDefault="00EA71FC" w:rsidP="00EA71F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1964BF" w:rsidRPr="00FA4275">
        <w:rPr>
          <w:rFonts w:ascii="Times New Roman" w:hAnsi="Times New Roman" w:cs="Times New Roman"/>
          <w:b/>
          <w:sz w:val="24"/>
          <w:szCs w:val="24"/>
        </w:rPr>
        <w:t>Testing Research Hypotheses</w:t>
      </w:r>
    </w:p>
    <w:p w:rsidR="001964BF" w:rsidRPr="00FA4275" w:rsidRDefault="001964BF" w:rsidP="00EA71FC">
      <w:pPr>
        <w:autoSpaceDE w:val="0"/>
        <w:autoSpaceDN w:val="0"/>
        <w:adjustRightInd w:val="0"/>
        <w:spacing w:after="0" w:line="480" w:lineRule="auto"/>
        <w:ind w:firstLine="720"/>
        <w:jc w:val="both"/>
        <w:rPr>
          <w:rFonts w:ascii="Times New Roman" w:hAnsi="Times New Roman" w:cs="Times New Roman"/>
          <w:sz w:val="24"/>
          <w:szCs w:val="24"/>
        </w:rPr>
      </w:pPr>
      <w:r w:rsidRPr="00FA4275">
        <w:rPr>
          <w:rFonts w:ascii="Times New Roman" w:hAnsi="Times New Roman" w:cs="Times New Roman"/>
          <w:sz w:val="24"/>
          <w:szCs w:val="24"/>
        </w:rPr>
        <w:t>Research hypotheses one (1) and two (2) were tested using the independent sample t-test statistical.</w:t>
      </w:r>
    </w:p>
    <w:p w:rsidR="00EA71FC" w:rsidRDefault="00EA71FC" w:rsidP="00B0554D">
      <w:pPr>
        <w:spacing w:line="240" w:lineRule="auto"/>
        <w:ind w:left="1800" w:hanging="1800"/>
        <w:jc w:val="both"/>
        <w:rPr>
          <w:rFonts w:ascii="Times New Roman" w:hAnsi="Times New Roman" w:cs="Times New Roman"/>
          <w:sz w:val="24"/>
          <w:szCs w:val="24"/>
        </w:rPr>
      </w:pPr>
      <w:r w:rsidRPr="007B4686">
        <w:rPr>
          <w:rFonts w:ascii="Times New Roman" w:hAnsi="Times New Roman" w:cs="Times New Roman"/>
          <w:b/>
          <w:sz w:val="24"/>
          <w:szCs w:val="24"/>
        </w:rPr>
        <w:t>H</w:t>
      </w:r>
      <w:r w:rsidR="00B0554D">
        <w:rPr>
          <w:rFonts w:ascii="Times New Roman" w:hAnsi="Times New Roman" w:cs="Times New Roman"/>
          <w:b/>
          <w:sz w:val="24"/>
          <w:szCs w:val="24"/>
        </w:rPr>
        <w:t>ypothesis One</w:t>
      </w:r>
      <w:r w:rsidRPr="00BF1F6B">
        <w:rPr>
          <w:rFonts w:ascii="Times New Roman" w:hAnsi="Times New Roman" w:cs="Times New Roman"/>
          <w:b/>
          <w:bCs/>
          <w:sz w:val="24"/>
          <w:szCs w:val="24"/>
        </w:rPr>
        <w:t>:</w:t>
      </w:r>
      <w:r w:rsidRPr="00B0554D">
        <w:rPr>
          <w:rFonts w:ascii="Times New Roman" w:hAnsi="Times New Roman" w:cs="Times New Roman"/>
          <w:i/>
          <w:iCs/>
          <w:sz w:val="24"/>
          <w:szCs w:val="24"/>
        </w:rPr>
        <w:t>There is no significant difference in the problems facing male and female teachers in teaching Physical and Health Education.</w:t>
      </w:r>
    </w:p>
    <w:p w:rsidR="00222C40" w:rsidRPr="00B0554D" w:rsidRDefault="00391E47" w:rsidP="00B0554D">
      <w:pPr>
        <w:spacing w:line="240" w:lineRule="auto"/>
        <w:ind w:left="990" w:hanging="990"/>
        <w:jc w:val="both"/>
        <w:rPr>
          <w:rFonts w:ascii="Times New Roman" w:hAnsi="Times New Roman" w:cs="Times New Roman"/>
          <w:bCs/>
          <w:sz w:val="24"/>
          <w:szCs w:val="24"/>
        </w:rPr>
      </w:pPr>
      <w:r w:rsidRPr="00FA4275">
        <w:rPr>
          <w:rFonts w:ascii="Times New Roman" w:hAnsi="Times New Roman" w:cs="Times New Roman"/>
          <w:b/>
          <w:sz w:val="24"/>
          <w:szCs w:val="24"/>
        </w:rPr>
        <w:t>Table 5</w:t>
      </w:r>
      <w:r w:rsidRPr="00FA4275">
        <w:rPr>
          <w:rFonts w:ascii="Times New Roman" w:hAnsi="Times New Roman" w:cs="Times New Roman"/>
          <w:sz w:val="24"/>
          <w:szCs w:val="24"/>
        </w:rPr>
        <w:t xml:space="preserve">: </w:t>
      </w:r>
      <w:r w:rsidRPr="00B0554D">
        <w:rPr>
          <w:rFonts w:ascii="Times New Roman" w:hAnsi="Times New Roman" w:cs="Times New Roman"/>
          <w:bCs/>
          <w:sz w:val="24"/>
          <w:szCs w:val="24"/>
        </w:rPr>
        <w:t>Problems Facing Male and Female</w:t>
      </w:r>
      <w:r w:rsidR="00B0554D" w:rsidRPr="00B0554D">
        <w:rPr>
          <w:rFonts w:ascii="Times New Roman" w:hAnsi="Times New Roman" w:cs="Times New Roman"/>
          <w:bCs/>
          <w:sz w:val="24"/>
          <w:szCs w:val="24"/>
        </w:rPr>
        <w:t xml:space="preserve"> Teach</w:t>
      </w:r>
      <w:r w:rsidR="00916B88">
        <w:rPr>
          <w:rFonts w:ascii="Times New Roman" w:hAnsi="Times New Roman" w:cs="Times New Roman"/>
          <w:bCs/>
          <w:sz w:val="24"/>
          <w:szCs w:val="24"/>
        </w:rPr>
        <w:t>ers</w:t>
      </w:r>
      <w:r w:rsidRPr="00B0554D">
        <w:rPr>
          <w:rFonts w:ascii="Times New Roman" w:hAnsi="Times New Roman" w:cs="Times New Roman"/>
          <w:bCs/>
          <w:sz w:val="24"/>
          <w:szCs w:val="24"/>
        </w:rPr>
        <w:t xml:space="preserve"> in Teaching Physical andHealth Education</w:t>
      </w:r>
    </w:p>
    <w:tbl>
      <w:tblPr>
        <w:tblStyle w:val="LightShading1"/>
        <w:tblW w:w="0" w:type="auto"/>
        <w:tblInd w:w="468" w:type="dxa"/>
        <w:shd w:val="clear" w:color="auto" w:fill="FFFFFF" w:themeFill="background1"/>
        <w:tblLook w:val="04A0"/>
      </w:tblPr>
      <w:tblGrid>
        <w:gridCol w:w="1136"/>
        <w:gridCol w:w="659"/>
        <w:gridCol w:w="849"/>
        <w:gridCol w:w="1593"/>
        <w:gridCol w:w="620"/>
        <w:gridCol w:w="949"/>
        <w:gridCol w:w="688"/>
        <w:gridCol w:w="1534"/>
      </w:tblGrid>
      <w:tr w:rsidR="00122B6E" w:rsidRPr="00FA4275" w:rsidTr="00122B6E">
        <w:trPr>
          <w:cnfStyle w:val="100000000000"/>
        </w:trPr>
        <w:tc>
          <w:tcPr>
            <w:cnfStyle w:val="001000000000"/>
            <w:tcW w:w="837" w:type="dxa"/>
            <w:shd w:val="clear" w:color="auto" w:fill="FFFFFF" w:themeFill="background1"/>
          </w:tcPr>
          <w:p w:rsidR="00391E47" w:rsidRPr="00FA4275" w:rsidRDefault="00122B6E" w:rsidP="00FA4275">
            <w:pPr>
              <w:spacing w:line="480" w:lineRule="auto"/>
              <w:jc w:val="both"/>
              <w:rPr>
                <w:rFonts w:ascii="Times New Roman" w:hAnsi="Times New Roman" w:cs="Times New Roman"/>
                <w:b w:val="0"/>
                <w:sz w:val="24"/>
                <w:szCs w:val="24"/>
              </w:rPr>
            </w:pPr>
            <w:r w:rsidRPr="00FA4275">
              <w:rPr>
                <w:rFonts w:ascii="Times New Roman" w:hAnsi="Times New Roman" w:cs="Times New Roman"/>
                <w:b w:val="0"/>
                <w:sz w:val="24"/>
                <w:szCs w:val="24"/>
              </w:rPr>
              <w:t>Variables</w:t>
            </w:r>
          </w:p>
        </w:tc>
        <w:tc>
          <w:tcPr>
            <w:tcW w:w="783" w:type="dxa"/>
            <w:shd w:val="clear" w:color="auto" w:fill="FFFFFF" w:themeFill="background1"/>
          </w:tcPr>
          <w:p w:rsidR="00391E47" w:rsidRPr="00FA4275" w:rsidRDefault="00391E47"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N</w:t>
            </w:r>
          </w:p>
        </w:tc>
        <w:tc>
          <w:tcPr>
            <w:tcW w:w="901" w:type="dxa"/>
            <w:shd w:val="clear" w:color="auto" w:fill="FFFFFF" w:themeFill="background1"/>
          </w:tcPr>
          <w:p w:rsidR="00391E47" w:rsidRPr="00FA4275" w:rsidRDefault="00391E47"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 xml:space="preserve">Mean </w:t>
            </w:r>
          </w:p>
        </w:tc>
        <w:tc>
          <w:tcPr>
            <w:tcW w:w="1889" w:type="dxa"/>
            <w:shd w:val="clear" w:color="auto" w:fill="FFFFFF" w:themeFill="background1"/>
          </w:tcPr>
          <w:p w:rsidR="00391E47" w:rsidRPr="00FA4275" w:rsidRDefault="00391E47"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Std. deviation</w:t>
            </w:r>
          </w:p>
        </w:tc>
        <w:tc>
          <w:tcPr>
            <w:tcW w:w="720" w:type="dxa"/>
            <w:shd w:val="clear" w:color="auto" w:fill="FFFFFF" w:themeFill="background1"/>
          </w:tcPr>
          <w:p w:rsidR="00391E47" w:rsidRPr="00FA4275" w:rsidRDefault="00391E47"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df</w:t>
            </w:r>
          </w:p>
        </w:tc>
        <w:tc>
          <w:tcPr>
            <w:tcW w:w="1080" w:type="dxa"/>
            <w:shd w:val="clear" w:color="auto" w:fill="FFFFFF" w:themeFill="background1"/>
          </w:tcPr>
          <w:p w:rsidR="00391E47" w:rsidRPr="00FA4275" w:rsidRDefault="00391E47"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t-value</w:t>
            </w:r>
          </w:p>
        </w:tc>
        <w:tc>
          <w:tcPr>
            <w:tcW w:w="720" w:type="dxa"/>
            <w:shd w:val="clear" w:color="auto" w:fill="FFFFFF" w:themeFill="background1"/>
          </w:tcPr>
          <w:p w:rsidR="00391E47" w:rsidRPr="00FA4275" w:rsidRDefault="00391E47"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Sig.</w:t>
            </w:r>
          </w:p>
        </w:tc>
        <w:tc>
          <w:tcPr>
            <w:tcW w:w="1818" w:type="dxa"/>
            <w:shd w:val="clear" w:color="auto" w:fill="FFFFFF" w:themeFill="background1"/>
          </w:tcPr>
          <w:p w:rsidR="00391E47" w:rsidRPr="00FA4275" w:rsidRDefault="00391E47"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Decision</w:t>
            </w:r>
          </w:p>
        </w:tc>
      </w:tr>
      <w:tr w:rsidR="00122B6E" w:rsidRPr="00FA4275" w:rsidTr="00122B6E">
        <w:trPr>
          <w:cnfStyle w:val="000000100000"/>
        </w:trPr>
        <w:tc>
          <w:tcPr>
            <w:cnfStyle w:val="001000000000"/>
            <w:tcW w:w="837" w:type="dxa"/>
            <w:shd w:val="clear" w:color="auto" w:fill="FFFFFF" w:themeFill="background1"/>
          </w:tcPr>
          <w:p w:rsidR="00391E47" w:rsidRPr="00FA4275" w:rsidRDefault="00391E47" w:rsidP="00FA4275">
            <w:pPr>
              <w:spacing w:line="480" w:lineRule="auto"/>
              <w:jc w:val="both"/>
              <w:rPr>
                <w:rFonts w:ascii="Times New Roman" w:hAnsi="Times New Roman" w:cs="Times New Roman"/>
                <w:b w:val="0"/>
                <w:sz w:val="24"/>
                <w:szCs w:val="24"/>
              </w:rPr>
            </w:pPr>
            <w:r w:rsidRPr="00FA4275">
              <w:rPr>
                <w:rFonts w:ascii="Times New Roman" w:hAnsi="Times New Roman" w:cs="Times New Roman"/>
                <w:b w:val="0"/>
                <w:sz w:val="24"/>
                <w:szCs w:val="24"/>
              </w:rPr>
              <w:t xml:space="preserve">Male </w:t>
            </w:r>
          </w:p>
        </w:tc>
        <w:tc>
          <w:tcPr>
            <w:tcW w:w="783" w:type="dxa"/>
            <w:shd w:val="clear" w:color="auto" w:fill="FFFFFF" w:themeFill="background1"/>
          </w:tcPr>
          <w:p w:rsidR="00391E47" w:rsidRPr="00FA4275" w:rsidRDefault="00B0554D" w:rsidP="00FA4275">
            <w:pPr>
              <w:spacing w:line="480" w:lineRule="auto"/>
              <w:jc w:val="both"/>
              <w:cnfStyle w:val="000000100000"/>
              <w:rPr>
                <w:rFonts w:ascii="Times New Roman" w:hAnsi="Times New Roman" w:cs="Times New Roman"/>
                <w:b/>
                <w:sz w:val="24"/>
                <w:szCs w:val="24"/>
              </w:rPr>
            </w:pPr>
            <w:r>
              <w:rPr>
                <w:rFonts w:ascii="Times New Roman" w:hAnsi="Times New Roman" w:cs="Times New Roman"/>
                <w:b/>
                <w:sz w:val="24"/>
                <w:szCs w:val="24"/>
              </w:rPr>
              <w:t>64</w:t>
            </w:r>
          </w:p>
        </w:tc>
        <w:tc>
          <w:tcPr>
            <w:tcW w:w="901" w:type="dxa"/>
            <w:shd w:val="clear" w:color="auto" w:fill="FFFFFF" w:themeFill="background1"/>
          </w:tcPr>
          <w:p w:rsidR="00391E47" w:rsidRPr="00FA4275" w:rsidRDefault="00122B6E" w:rsidP="00FA427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Cs/>
                <w:sz w:val="24"/>
                <w:szCs w:val="24"/>
              </w:rPr>
              <w:t>3</w:t>
            </w:r>
            <w:r w:rsidR="00B0554D">
              <w:rPr>
                <w:rFonts w:ascii="Times New Roman" w:hAnsi="Times New Roman" w:cs="Times New Roman"/>
                <w:bCs/>
                <w:sz w:val="24"/>
                <w:szCs w:val="24"/>
              </w:rPr>
              <w:t>8</w:t>
            </w:r>
            <w:r w:rsidRPr="00FA4275">
              <w:rPr>
                <w:rFonts w:ascii="Times New Roman" w:hAnsi="Times New Roman" w:cs="Times New Roman"/>
                <w:bCs/>
                <w:sz w:val="24"/>
                <w:szCs w:val="24"/>
              </w:rPr>
              <w:t>.17</w:t>
            </w:r>
          </w:p>
        </w:tc>
        <w:tc>
          <w:tcPr>
            <w:tcW w:w="1889" w:type="dxa"/>
            <w:shd w:val="clear" w:color="auto" w:fill="FFFFFF" w:themeFill="background1"/>
          </w:tcPr>
          <w:p w:rsidR="00391E47" w:rsidRPr="00FA4275" w:rsidRDefault="00391E47" w:rsidP="00FA427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Cs/>
                <w:sz w:val="24"/>
                <w:szCs w:val="24"/>
              </w:rPr>
              <w:t>7.23</w:t>
            </w:r>
          </w:p>
        </w:tc>
        <w:tc>
          <w:tcPr>
            <w:tcW w:w="720" w:type="dxa"/>
            <w:shd w:val="clear" w:color="auto" w:fill="FFFFFF" w:themeFill="background1"/>
          </w:tcPr>
          <w:p w:rsidR="00391E47" w:rsidRPr="00FA4275" w:rsidRDefault="00391E47" w:rsidP="00FA4275">
            <w:pPr>
              <w:spacing w:line="480" w:lineRule="auto"/>
              <w:jc w:val="both"/>
              <w:cnfStyle w:val="000000100000"/>
              <w:rPr>
                <w:rFonts w:ascii="Times New Roman" w:hAnsi="Times New Roman" w:cs="Times New Roman"/>
                <w:b/>
                <w:sz w:val="24"/>
                <w:szCs w:val="24"/>
              </w:rPr>
            </w:pPr>
          </w:p>
        </w:tc>
        <w:tc>
          <w:tcPr>
            <w:tcW w:w="1080" w:type="dxa"/>
            <w:shd w:val="clear" w:color="auto" w:fill="FFFFFF" w:themeFill="background1"/>
          </w:tcPr>
          <w:p w:rsidR="00391E47" w:rsidRPr="00FA4275" w:rsidRDefault="00391E47" w:rsidP="00FA4275">
            <w:pPr>
              <w:spacing w:line="480" w:lineRule="auto"/>
              <w:jc w:val="both"/>
              <w:cnfStyle w:val="000000100000"/>
              <w:rPr>
                <w:rFonts w:ascii="Times New Roman" w:hAnsi="Times New Roman" w:cs="Times New Roman"/>
                <w:b/>
                <w:sz w:val="24"/>
                <w:szCs w:val="24"/>
              </w:rPr>
            </w:pPr>
          </w:p>
        </w:tc>
        <w:tc>
          <w:tcPr>
            <w:tcW w:w="720" w:type="dxa"/>
            <w:shd w:val="clear" w:color="auto" w:fill="FFFFFF" w:themeFill="background1"/>
          </w:tcPr>
          <w:p w:rsidR="00391E47" w:rsidRPr="00FA4275" w:rsidRDefault="00391E47" w:rsidP="00FA4275">
            <w:pPr>
              <w:spacing w:line="480" w:lineRule="auto"/>
              <w:jc w:val="both"/>
              <w:cnfStyle w:val="000000100000"/>
              <w:rPr>
                <w:rFonts w:ascii="Times New Roman" w:hAnsi="Times New Roman" w:cs="Times New Roman"/>
                <w:b/>
                <w:sz w:val="24"/>
                <w:szCs w:val="24"/>
              </w:rPr>
            </w:pPr>
          </w:p>
        </w:tc>
        <w:tc>
          <w:tcPr>
            <w:tcW w:w="1818" w:type="dxa"/>
            <w:shd w:val="clear" w:color="auto" w:fill="FFFFFF" w:themeFill="background1"/>
          </w:tcPr>
          <w:p w:rsidR="00391E47" w:rsidRPr="00FA4275" w:rsidRDefault="00391E47" w:rsidP="00FA4275">
            <w:pPr>
              <w:spacing w:line="480" w:lineRule="auto"/>
              <w:jc w:val="both"/>
              <w:cnfStyle w:val="000000100000"/>
              <w:rPr>
                <w:rFonts w:ascii="Times New Roman" w:hAnsi="Times New Roman" w:cs="Times New Roman"/>
                <w:b/>
                <w:sz w:val="24"/>
                <w:szCs w:val="24"/>
              </w:rPr>
            </w:pPr>
          </w:p>
        </w:tc>
      </w:tr>
      <w:tr w:rsidR="00122B6E" w:rsidRPr="00FA4275" w:rsidTr="00122B6E">
        <w:tc>
          <w:tcPr>
            <w:cnfStyle w:val="001000000000"/>
            <w:tcW w:w="837" w:type="dxa"/>
            <w:shd w:val="clear" w:color="auto" w:fill="FFFFFF" w:themeFill="background1"/>
          </w:tcPr>
          <w:p w:rsidR="00391E47" w:rsidRPr="00FA4275" w:rsidRDefault="00391E47" w:rsidP="00FA4275">
            <w:pPr>
              <w:spacing w:line="480" w:lineRule="auto"/>
              <w:jc w:val="both"/>
              <w:rPr>
                <w:rFonts w:ascii="Times New Roman" w:hAnsi="Times New Roman" w:cs="Times New Roman"/>
                <w:b w:val="0"/>
                <w:sz w:val="24"/>
                <w:szCs w:val="24"/>
              </w:rPr>
            </w:pPr>
          </w:p>
        </w:tc>
        <w:tc>
          <w:tcPr>
            <w:tcW w:w="783" w:type="dxa"/>
            <w:shd w:val="clear" w:color="auto" w:fill="FFFFFF" w:themeFill="background1"/>
          </w:tcPr>
          <w:p w:rsidR="00391E47" w:rsidRPr="00FA4275" w:rsidRDefault="00391E47" w:rsidP="00FA4275">
            <w:pPr>
              <w:spacing w:line="480" w:lineRule="auto"/>
              <w:jc w:val="both"/>
              <w:cnfStyle w:val="000000000000"/>
              <w:rPr>
                <w:rFonts w:ascii="Times New Roman" w:hAnsi="Times New Roman" w:cs="Times New Roman"/>
                <w:b/>
                <w:sz w:val="24"/>
                <w:szCs w:val="24"/>
              </w:rPr>
            </w:pPr>
          </w:p>
        </w:tc>
        <w:tc>
          <w:tcPr>
            <w:tcW w:w="901" w:type="dxa"/>
            <w:shd w:val="clear" w:color="auto" w:fill="FFFFFF" w:themeFill="background1"/>
          </w:tcPr>
          <w:p w:rsidR="00391E47" w:rsidRPr="00FA4275" w:rsidRDefault="00391E47" w:rsidP="00FA4275">
            <w:pPr>
              <w:spacing w:line="480" w:lineRule="auto"/>
              <w:jc w:val="both"/>
              <w:cnfStyle w:val="000000000000"/>
              <w:rPr>
                <w:rFonts w:ascii="Times New Roman" w:hAnsi="Times New Roman" w:cs="Times New Roman"/>
                <w:b/>
                <w:sz w:val="24"/>
                <w:szCs w:val="24"/>
              </w:rPr>
            </w:pPr>
          </w:p>
        </w:tc>
        <w:tc>
          <w:tcPr>
            <w:tcW w:w="1889" w:type="dxa"/>
            <w:shd w:val="clear" w:color="auto" w:fill="FFFFFF" w:themeFill="background1"/>
          </w:tcPr>
          <w:p w:rsidR="00391E47" w:rsidRPr="00FA4275" w:rsidRDefault="00391E47" w:rsidP="00FA4275">
            <w:pPr>
              <w:spacing w:line="480" w:lineRule="auto"/>
              <w:jc w:val="both"/>
              <w:cnfStyle w:val="000000000000"/>
              <w:rPr>
                <w:rFonts w:ascii="Times New Roman" w:hAnsi="Times New Roman" w:cs="Times New Roman"/>
                <w:b/>
                <w:sz w:val="24"/>
                <w:szCs w:val="24"/>
              </w:rPr>
            </w:pPr>
          </w:p>
        </w:tc>
        <w:tc>
          <w:tcPr>
            <w:tcW w:w="720" w:type="dxa"/>
            <w:shd w:val="clear" w:color="auto" w:fill="FFFFFF" w:themeFill="background1"/>
          </w:tcPr>
          <w:p w:rsidR="00391E47" w:rsidRPr="00FA4275" w:rsidRDefault="00122B6E" w:rsidP="00FA4275">
            <w:pPr>
              <w:spacing w:line="480" w:lineRule="auto"/>
              <w:jc w:val="both"/>
              <w:cnfStyle w:val="000000000000"/>
              <w:rPr>
                <w:rFonts w:ascii="Times New Roman" w:hAnsi="Times New Roman" w:cs="Times New Roman"/>
                <w:b/>
                <w:sz w:val="24"/>
                <w:szCs w:val="24"/>
              </w:rPr>
            </w:pPr>
            <w:r w:rsidRPr="00FA4275">
              <w:rPr>
                <w:rFonts w:ascii="Times New Roman" w:hAnsi="Times New Roman" w:cs="Times New Roman"/>
                <w:bCs/>
                <w:sz w:val="24"/>
                <w:szCs w:val="24"/>
              </w:rPr>
              <w:t>9</w:t>
            </w:r>
            <w:r w:rsidR="00391E47" w:rsidRPr="00FA4275">
              <w:rPr>
                <w:rFonts w:ascii="Times New Roman" w:hAnsi="Times New Roman" w:cs="Times New Roman"/>
                <w:bCs/>
                <w:sz w:val="24"/>
                <w:szCs w:val="24"/>
              </w:rPr>
              <w:t>8</w:t>
            </w:r>
          </w:p>
        </w:tc>
        <w:tc>
          <w:tcPr>
            <w:tcW w:w="1080" w:type="dxa"/>
            <w:shd w:val="clear" w:color="auto" w:fill="FFFFFF" w:themeFill="background1"/>
          </w:tcPr>
          <w:p w:rsidR="00391E47" w:rsidRPr="00FA4275" w:rsidRDefault="00391E47" w:rsidP="00FA4275">
            <w:pPr>
              <w:spacing w:line="480" w:lineRule="auto"/>
              <w:jc w:val="both"/>
              <w:cnfStyle w:val="000000000000"/>
              <w:rPr>
                <w:rFonts w:ascii="Times New Roman" w:hAnsi="Times New Roman" w:cs="Times New Roman"/>
                <w:b/>
                <w:sz w:val="24"/>
                <w:szCs w:val="24"/>
              </w:rPr>
            </w:pPr>
            <w:r w:rsidRPr="00FA4275">
              <w:rPr>
                <w:rFonts w:ascii="Times New Roman" w:hAnsi="Times New Roman" w:cs="Times New Roman"/>
                <w:bCs/>
                <w:sz w:val="24"/>
                <w:szCs w:val="24"/>
              </w:rPr>
              <w:t>2.13</w:t>
            </w:r>
          </w:p>
        </w:tc>
        <w:tc>
          <w:tcPr>
            <w:tcW w:w="720" w:type="dxa"/>
            <w:shd w:val="clear" w:color="auto" w:fill="FFFFFF" w:themeFill="background1"/>
          </w:tcPr>
          <w:p w:rsidR="00391E47" w:rsidRPr="00FA4275" w:rsidRDefault="00391E47" w:rsidP="00FA4275">
            <w:pPr>
              <w:spacing w:line="480" w:lineRule="auto"/>
              <w:jc w:val="both"/>
              <w:cnfStyle w:val="000000000000"/>
              <w:rPr>
                <w:rFonts w:ascii="Times New Roman" w:hAnsi="Times New Roman" w:cs="Times New Roman"/>
                <w:b/>
                <w:sz w:val="24"/>
                <w:szCs w:val="24"/>
              </w:rPr>
            </w:pPr>
            <w:r w:rsidRPr="00FA4275">
              <w:rPr>
                <w:rFonts w:ascii="Times New Roman" w:hAnsi="Times New Roman" w:cs="Times New Roman"/>
                <w:bCs/>
                <w:sz w:val="24"/>
                <w:szCs w:val="24"/>
              </w:rPr>
              <w:t>0.</w:t>
            </w:r>
            <w:r w:rsidR="00B0554D">
              <w:rPr>
                <w:rFonts w:ascii="Times New Roman" w:hAnsi="Times New Roman" w:cs="Times New Roman"/>
                <w:bCs/>
                <w:sz w:val="24"/>
                <w:szCs w:val="24"/>
              </w:rPr>
              <w:t>2</w:t>
            </w:r>
            <w:r w:rsidRPr="00FA4275">
              <w:rPr>
                <w:rFonts w:ascii="Times New Roman" w:hAnsi="Times New Roman" w:cs="Times New Roman"/>
                <w:bCs/>
                <w:sz w:val="24"/>
                <w:szCs w:val="24"/>
              </w:rPr>
              <w:t>1</w:t>
            </w:r>
          </w:p>
        </w:tc>
        <w:tc>
          <w:tcPr>
            <w:tcW w:w="1818" w:type="dxa"/>
            <w:shd w:val="clear" w:color="auto" w:fill="FFFFFF" w:themeFill="background1"/>
          </w:tcPr>
          <w:p w:rsidR="00391E47" w:rsidRPr="00FA4275" w:rsidRDefault="00391E47" w:rsidP="00FA4275">
            <w:pPr>
              <w:spacing w:line="480" w:lineRule="auto"/>
              <w:jc w:val="both"/>
              <w:cnfStyle w:val="000000000000"/>
              <w:rPr>
                <w:rFonts w:ascii="Times New Roman" w:hAnsi="Times New Roman" w:cs="Times New Roman"/>
                <w:sz w:val="24"/>
                <w:szCs w:val="24"/>
              </w:rPr>
            </w:pPr>
            <w:r w:rsidRPr="00FA4275">
              <w:rPr>
                <w:rFonts w:ascii="Times New Roman" w:hAnsi="Times New Roman" w:cs="Times New Roman"/>
                <w:sz w:val="24"/>
                <w:szCs w:val="24"/>
              </w:rPr>
              <w:t>Re</w:t>
            </w:r>
            <w:r w:rsidR="00916B88">
              <w:rPr>
                <w:rFonts w:ascii="Times New Roman" w:hAnsi="Times New Roman" w:cs="Times New Roman"/>
                <w:sz w:val="24"/>
                <w:szCs w:val="24"/>
              </w:rPr>
              <w:t>tained</w:t>
            </w:r>
          </w:p>
        </w:tc>
      </w:tr>
      <w:tr w:rsidR="00122B6E" w:rsidRPr="00FA4275" w:rsidTr="00122B6E">
        <w:trPr>
          <w:cnfStyle w:val="000000100000"/>
        </w:trPr>
        <w:tc>
          <w:tcPr>
            <w:cnfStyle w:val="001000000000"/>
            <w:tcW w:w="837" w:type="dxa"/>
            <w:shd w:val="clear" w:color="auto" w:fill="FFFFFF" w:themeFill="background1"/>
          </w:tcPr>
          <w:p w:rsidR="00391E47" w:rsidRPr="00FA4275" w:rsidRDefault="00391E47" w:rsidP="00FA4275">
            <w:pPr>
              <w:spacing w:line="480" w:lineRule="auto"/>
              <w:jc w:val="both"/>
              <w:rPr>
                <w:rFonts w:ascii="Times New Roman" w:hAnsi="Times New Roman" w:cs="Times New Roman"/>
                <w:b w:val="0"/>
                <w:sz w:val="24"/>
                <w:szCs w:val="24"/>
              </w:rPr>
            </w:pPr>
            <w:r w:rsidRPr="00FA4275">
              <w:rPr>
                <w:rFonts w:ascii="Times New Roman" w:hAnsi="Times New Roman" w:cs="Times New Roman"/>
                <w:b w:val="0"/>
                <w:sz w:val="24"/>
                <w:szCs w:val="24"/>
              </w:rPr>
              <w:t xml:space="preserve">Female </w:t>
            </w:r>
          </w:p>
        </w:tc>
        <w:tc>
          <w:tcPr>
            <w:tcW w:w="783" w:type="dxa"/>
            <w:shd w:val="clear" w:color="auto" w:fill="FFFFFF" w:themeFill="background1"/>
          </w:tcPr>
          <w:p w:rsidR="00391E47" w:rsidRPr="00FA4275" w:rsidRDefault="00B0554D" w:rsidP="00FA4275">
            <w:pPr>
              <w:spacing w:line="480" w:lineRule="auto"/>
              <w:jc w:val="both"/>
              <w:cnfStyle w:val="000000100000"/>
              <w:rPr>
                <w:rFonts w:ascii="Times New Roman" w:hAnsi="Times New Roman" w:cs="Times New Roman"/>
                <w:b/>
                <w:sz w:val="24"/>
                <w:szCs w:val="24"/>
              </w:rPr>
            </w:pPr>
            <w:r>
              <w:rPr>
                <w:rFonts w:ascii="Times New Roman" w:hAnsi="Times New Roman" w:cs="Times New Roman"/>
                <w:b/>
                <w:sz w:val="24"/>
                <w:szCs w:val="24"/>
              </w:rPr>
              <w:t>3</w:t>
            </w:r>
            <w:r w:rsidR="00391E47" w:rsidRPr="00FA4275">
              <w:rPr>
                <w:rFonts w:ascii="Times New Roman" w:hAnsi="Times New Roman" w:cs="Times New Roman"/>
                <w:b/>
                <w:sz w:val="24"/>
                <w:szCs w:val="24"/>
              </w:rPr>
              <w:t>6</w:t>
            </w:r>
          </w:p>
        </w:tc>
        <w:tc>
          <w:tcPr>
            <w:tcW w:w="901" w:type="dxa"/>
            <w:shd w:val="clear" w:color="auto" w:fill="FFFFFF" w:themeFill="background1"/>
          </w:tcPr>
          <w:p w:rsidR="00391E47" w:rsidRPr="00FA4275" w:rsidRDefault="00122B6E" w:rsidP="00FA427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Cs/>
                <w:sz w:val="24"/>
                <w:szCs w:val="24"/>
              </w:rPr>
              <w:t>32.06</w:t>
            </w:r>
          </w:p>
        </w:tc>
        <w:tc>
          <w:tcPr>
            <w:tcW w:w="1889" w:type="dxa"/>
            <w:shd w:val="clear" w:color="auto" w:fill="FFFFFF" w:themeFill="background1"/>
          </w:tcPr>
          <w:p w:rsidR="00391E47" w:rsidRPr="00FA4275" w:rsidRDefault="00391E47" w:rsidP="00FA427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Cs/>
                <w:sz w:val="24"/>
                <w:szCs w:val="24"/>
              </w:rPr>
              <w:t>6.69</w:t>
            </w:r>
          </w:p>
        </w:tc>
        <w:tc>
          <w:tcPr>
            <w:tcW w:w="720" w:type="dxa"/>
            <w:shd w:val="clear" w:color="auto" w:fill="FFFFFF" w:themeFill="background1"/>
          </w:tcPr>
          <w:p w:rsidR="00391E47" w:rsidRPr="00FA4275" w:rsidRDefault="00391E47" w:rsidP="00FA4275">
            <w:pPr>
              <w:spacing w:line="480" w:lineRule="auto"/>
              <w:jc w:val="both"/>
              <w:cnfStyle w:val="000000100000"/>
              <w:rPr>
                <w:rFonts w:ascii="Times New Roman" w:hAnsi="Times New Roman" w:cs="Times New Roman"/>
                <w:b/>
                <w:sz w:val="24"/>
                <w:szCs w:val="24"/>
              </w:rPr>
            </w:pPr>
          </w:p>
        </w:tc>
        <w:tc>
          <w:tcPr>
            <w:tcW w:w="1080" w:type="dxa"/>
            <w:shd w:val="clear" w:color="auto" w:fill="FFFFFF" w:themeFill="background1"/>
          </w:tcPr>
          <w:p w:rsidR="00391E47" w:rsidRPr="00FA4275" w:rsidRDefault="00391E47" w:rsidP="00FA4275">
            <w:pPr>
              <w:spacing w:line="480" w:lineRule="auto"/>
              <w:jc w:val="both"/>
              <w:cnfStyle w:val="000000100000"/>
              <w:rPr>
                <w:rFonts w:ascii="Times New Roman" w:hAnsi="Times New Roman" w:cs="Times New Roman"/>
                <w:b/>
                <w:sz w:val="24"/>
                <w:szCs w:val="24"/>
              </w:rPr>
            </w:pPr>
          </w:p>
        </w:tc>
        <w:tc>
          <w:tcPr>
            <w:tcW w:w="720" w:type="dxa"/>
            <w:shd w:val="clear" w:color="auto" w:fill="FFFFFF" w:themeFill="background1"/>
          </w:tcPr>
          <w:p w:rsidR="00391E47" w:rsidRPr="00FA4275" w:rsidRDefault="00391E47" w:rsidP="00FA4275">
            <w:pPr>
              <w:spacing w:line="480" w:lineRule="auto"/>
              <w:jc w:val="both"/>
              <w:cnfStyle w:val="000000100000"/>
              <w:rPr>
                <w:rFonts w:ascii="Times New Roman" w:hAnsi="Times New Roman" w:cs="Times New Roman"/>
                <w:b/>
                <w:sz w:val="24"/>
                <w:szCs w:val="24"/>
              </w:rPr>
            </w:pPr>
          </w:p>
        </w:tc>
        <w:tc>
          <w:tcPr>
            <w:tcW w:w="1818" w:type="dxa"/>
            <w:shd w:val="clear" w:color="auto" w:fill="FFFFFF" w:themeFill="background1"/>
          </w:tcPr>
          <w:p w:rsidR="00391E47" w:rsidRPr="00FA4275" w:rsidRDefault="00391E47" w:rsidP="00FA4275">
            <w:pPr>
              <w:spacing w:line="480" w:lineRule="auto"/>
              <w:jc w:val="both"/>
              <w:cnfStyle w:val="000000100000"/>
              <w:rPr>
                <w:rFonts w:ascii="Times New Roman" w:hAnsi="Times New Roman" w:cs="Times New Roman"/>
                <w:b/>
                <w:sz w:val="24"/>
                <w:szCs w:val="24"/>
              </w:rPr>
            </w:pPr>
          </w:p>
        </w:tc>
      </w:tr>
    </w:tbl>
    <w:p w:rsidR="00222C40" w:rsidRPr="00FA4275" w:rsidRDefault="00122B6E" w:rsidP="00FA4275">
      <w:pPr>
        <w:spacing w:after="0" w:line="480" w:lineRule="auto"/>
        <w:ind w:left="360"/>
        <w:jc w:val="both"/>
        <w:rPr>
          <w:rFonts w:ascii="Times New Roman" w:hAnsi="Times New Roman" w:cs="Times New Roman"/>
          <w:sz w:val="24"/>
          <w:szCs w:val="24"/>
        </w:rPr>
      </w:pPr>
      <w:r w:rsidRPr="00FA4275">
        <w:rPr>
          <w:rFonts w:ascii="Times New Roman" w:hAnsi="Times New Roman" w:cs="Times New Roman"/>
          <w:sz w:val="24"/>
          <w:szCs w:val="24"/>
        </w:rPr>
        <w:t>*Significance@0.05</w:t>
      </w:r>
    </w:p>
    <w:p w:rsidR="001964BF" w:rsidRPr="00FA4275" w:rsidRDefault="00916B88" w:rsidP="00916B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964BF" w:rsidRPr="00FA4275">
        <w:rPr>
          <w:rFonts w:ascii="Times New Roman" w:hAnsi="Times New Roman" w:cs="Times New Roman"/>
          <w:sz w:val="24"/>
          <w:szCs w:val="24"/>
        </w:rPr>
        <w:t xml:space="preserve">From table 5, it can be deduced that there </w:t>
      </w:r>
      <w:r w:rsidR="00B0554D">
        <w:rPr>
          <w:rFonts w:ascii="Times New Roman" w:hAnsi="Times New Roman" w:cs="Times New Roman"/>
          <w:sz w:val="24"/>
          <w:szCs w:val="24"/>
        </w:rPr>
        <w:t xml:space="preserve">is no </w:t>
      </w:r>
      <w:r w:rsidR="00122B6E" w:rsidRPr="00FA4275">
        <w:rPr>
          <w:rFonts w:ascii="Times New Roman" w:hAnsi="Times New Roman" w:cs="Times New Roman"/>
          <w:sz w:val="24"/>
          <w:szCs w:val="24"/>
        </w:rPr>
        <w:t xml:space="preserve">significant difference in </w:t>
      </w:r>
      <w:r w:rsidR="001964BF" w:rsidRPr="00FA4275">
        <w:rPr>
          <w:rFonts w:ascii="Times New Roman" w:hAnsi="Times New Roman" w:cs="Times New Roman"/>
          <w:sz w:val="24"/>
          <w:szCs w:val="24"/>
        </w:rPr>
        <w:t xml:space="preserve">the problems facing male and female </w:t>
      </w:r>
      <w:r w:rsidR="00B0554D">
        <w:rPr>
          <w:rFonts w:ascii="Times New Roman" w:hAnsi="Times New Roman" w:cs="Times New Roman"/>
          <w:sz w:val="24"/>
          <w:szCs w:val="24"/>
        </w:rPr>
        <w:t>teachers</w:t>
      </w:r>
      <w:r w:rsidR="001964BF" w:rsidRPr="00FA4275">
        <w:rPr>
          <w:rFonts w:ascii="Times New Roman" w:hAnsi="Times New Roman" w:cs="Times New Roman"/>
          <w:sz w:val="24"/>
          <w:szCs w:val="24"/>
        </w:rPr>
        <w:t xml:space="preserve"> in teaching Physical and Health Education.This is reflected in the result: df (</w:t>
      </w:r>
      <w:r w:rsidR="00122B6E" w:rsidRPr="00FA4275">
        <w:rPr>
          <w:rFonts w:ascii="Times New Roman" w:hAnsi="Times New Roman" w:cs="Times New Roman"/>
          <w:sz w:val="24"/>
          <w:szCs w:val="24"/>
        </w:rPr>
        <w:t>98) t= 2.1</w:t>
      </w:r>
      <w:r w:rsidR="001964BF" w:rsidRPr="00FA4275">
        <w:rPr>
          <w:rFonts w:ascii="Times New Roman" w:hAnsi="Times New Roman" w:cs="Times New Roman"/>
          <w:sz w:val="24"/>
          <w:szCs w:val="24"/>
        </w:rPr>
        <w:t>3, p</w:t>
      </w:r>
      <w:r w:rsidR="00B0554D">
        <w:rPr>
          <w:rFonts w:ascii="Times New Roman" w:hAnsi="Times New Roman" w:cs="Times New Roman"/>
          <w:sz w:val="24"/>
          <w:szCs w:val="24"/>
        </w:rPr>
        <w:t>&gt;</w:t>
      </w:r>
      <w:r w:rsidR="001964BF" w:rsidRPr="00FA4275">
        <w:rPr>
          <w:rFonts w:ascii="Times New Roman" w:hAnsi="Times New Roman" w:cs="Times New Roman"/>
          <w:sz w:val="24"/>
          <w:szCs w:val="24"/>
        </w:rPr>
        <w:t>0.05. Thus, the hypothesis is re</w:t>
      </w:r>
      <w:r>
        <w:rPr>
          <w:rFonts w:ascii="Times New Roman" w:hAnsi="Times New Roman" w:cs="Times New Roman"/>
          <w:sz w:val="24"/>
          <w:szCs w:val="24"/>
        </w:rPr>
        <w:t>tained</w:t>
      </w:r>
      <w:r w:rsidR="001964BF" w:rsidRPr="00FA4275">
        <w:rPr>
          <w:rFonts w:ascii="Times New Roman" w:hAnsi="Times New Roman" w:cs="Times New Roman"/>
          <w:sz w:val="24"/>
          <w:szCs w:val="24"/>
        </w:rPr>
        <w:t xml:space="preserve">. This implies that there </w:t>
      </w:r>
      <w:r w:rsidR="00B0554D">
        <w:rPr>
          <w:rFonts w:ascii="Times New Roman" w:hAnsi="Times New Roman" w:cs="Times New Roman"/>
          <w:sz w:val="24"/>
          <w:szCs w:val="24"/>
        </w:rPr>
        <w:t xml:space="preserve">is no </w:t>
      </w:r>
      <w:r w:rsidR="001964BF" w:rsidRPr="00FA4275">
        <w:rPr>
          <w:rFonts w:ascii="Times New Roman" w:hAnsi="Times New Roman" w:cs="Times New Roman"/>
          <w:sz w:val="24"/>
          <w:szCs w:val="24"/>
        </w:rPr>
        <w:t>significant difference in the problems facing male</w:t>
      </w:r>
      <w:r w:rsidR="00155EC6" w:rsidRPr="00FA4275">
        <w:rPr>
          <w:rFonts w:ascii="Times New Roman" w:hAnsi="Times New Roman" w:cs="Times New Roman"/>
          <w:sz w:val="24"/>
          <w:szCs w:val="24"/>
        </w:rPr>
        <w:t xml:space="preserve"> and female</w:t>
      </w:r>
      <w:r>
        <w:rPr>
          <w:rFonts w:ascii="Times New Roman" w:hAnsi="Times New Roman" w:cs="Times New Roman"/>
          <w:sz w:val="24"/>
          <w:szCs w:val="24"/>
        </w:rPr>
        <w:t xml:space="preserve">teachers </w:t>
      </w:r>
      <w:r w:rsidR="001964BF" w:rsidRPr="00FA4275">
        <w:rPr>
          <w:rFonts w:ascii="Times New Roman" w:hAnsi="Times New Roman" w:cs="Times New Roman"/>
          <w:sz w:val="24"/>
          <w:szCs w:val="24"/>
        </w:rPr>
        <w:t>in the teaching Physical and Health Education</w:t>
      </w:r>
      <w:r w:rsidR="00B0554D">
        <w:rPr>
          <w:rFonts w:ascii="Times New Roman" w:hAnsi="Times New Roman" w:cs="Times New Roman"/>
          <w:sz w:val="24"/>
          <w:szCs w:val="24"/>
        </w:rPr>
        <w:t>.</w:t>
      </w:r>
    </w:p>
    <w:p w:rsidR="00EA71FC" w:rsidRDefault="00EA71FC" w:rsidP="00916B88">
      <w:pPr>
        <w:spacing w:line="240" w:lineRule="auto"/>
        <w:ind w:left="1800" w:hanging="1800"/>
        <w:jc w:val="both"/>
        <w:rPr>
          <w:rFonts w:ascii="Times New Roman" w:hAnsi="Times New Roman" w:cs="Times New Roman"/>
          <w:sz w:val="24"/>
          <w:szCs w:val="24"/>
        </w:rPr>
      </w:pPr>
      <w:r w:rsidRPr="007B4686">
        <w:rPr>
          <w:rFonts w:ascii="Times New Roman" w:hAnsi="Times New Roman" w:cs="Times New Roman"/>
          <w:b/>
          <w:sz w:val="24"/>
          <w:szCs w:val="24"/>
        </w:rPr>
        <w:t>H</w:t>
      </w:r>
      <w:r w:rsidR="00B0554D">
        <w:rPr>
          <w:rFonts w:ascii="Times New Roman" w:hAnsi="Times New Roman" w:cs="Times New Roman"/>
          <w:b/>
          <w:sz w:val="24"/>
          <w:szCs w:val="24"/>
        </w:rPr>
        <w:t>ypothesis Two</w:t>
      </w:r>
      <w:r w:rsidRPr="00BF1F6B">
        <w:rPr>
          <w:rFonts w:ascii="Times New Roman" w:hAnsi="Times New Roman" w:cs="Times New Roman"/>
          <w:b/>
          <w:bCs/>
          <w:sz w:val="24"/>
          <w:szCs w:val="24"/>
        </w:rPr>
        <w:t>:</w:t>
      </w:r>
      <w:r w:rsidRPr="00B0554D">
        <w:rPr>
          <w:rFonts w:ascii="Times New Roman" w:hAnsi="Times New Roman" w:cs="Times New Roman"/>
          <w:i/>
          <w:iCs/>
          <w:sz w:val="24"/>
          <w:szCs w:val="24"/>
        </w:rPr>
        <w:t>There is no significant difference in the problems facing qualified and unqualified teachers in teaching Physical and Health Education.</w:t>
      </w:r>
    </w:p>
    <w:p w:rsidR="00916B88" w:rsidRPr="00B0554D" w:rsidRDefault="00EA71FC" w:rsidP="00916B88">
      <w:pPr>
        <w:spacing w:line="240" w:lineRule="auto"/>
        <w:ind w:left="990" w:hanging="990"/>
        <w:jc w:val="both"/>
        <w:rPr>
          <w:rFonts w:ascii="Times New Roman" w:hAnsi="Times New Roman" w:cs="Times New Roman"/>
          <w:bCs/>
          <w:sz w:val="24"/>
          <w:szCs w:val="24"/>
        </w:rPr>
      </w:pPr>
      <w:r>
        <w:rPr>
          <w:rFonts w:ascii="Times New Roman" w:hAnsi="Times New Roman" w:cs="Times New Roman"/>
          <w:b/>
          <w:sz w:val="24"/>
          <w:szCs w:val="24"/>
        </w:rPr>
        <w:t>Table 6</w:t>
      </w:r>
      <w:r w:rsidR="00B0554D">
        <w:rPr>
          <w:rFonts w:ascii="Times New Roman" w:hAnsi="Times New Roman" w:cs="Times New Roman"/>
          <w:b/>
          <w:sz w:val="24"/>
          <w:szCs w:val="24"/>
        </w:rPr>
        <w:t>:</w:t>
      </w:r>
      <w:r w:rsidR="00916B88" w:rsidRPr="00B0554D">
        <w:rPr>
          <w:rFonts w:ascii="Times New Roman" w:hAnsi="Times New Roman" w:cs="Times New Roman"/>
          <w:bCs/>
          <w:sz w:val="24"/>
          <w:szCs w:val="24"/>
        </w:rPr>
        <w:t xml:space="preserve">Problems Facing </w:t>
      </w:r>
      <w:r w:rsidR="00916B88">
        <w:rPr>
          <w:rFonts w:ascii="Times New Roman" w:hAnsi="Times New Roman" w:cs="Times New Roman"/>
          <w:bCs/>
          <w:sz w:val="24"/>
          <w:szCs w:val="24"/>
        </w:rPr>
        <w:t>Qualified</w:t>
      </w:r>
      <w:r w:rsidR="00916B88" w:rsidRPr="00B0554D">
        <w:rPr>
          <w:rFonts w:ascii="Times New Roman" w:hAnsi="Times New Roman" w:cs="Times New Roman"/>
          <w:bCs/>
          <w:sz w:val="24"/>
          <w:szCs w:val="24"/>
        </w:rPr>
        <w:t xml:space="preserve"> and </w:t>
      </w:r>
      <w:r w:rsidR="00916B88">
        <w:rPr>
          <w:rFonts w:ascii="Times New Roman" w:hAnsi="Times New Roman" w:cs="Times New Roman"/>
          <w:bCs/>
          <w:sz w:val="24"/>
          <w:szCs w:val="24"/>
        </w:rPr>
        <w:t>Unqualified</w:t>
      </w:r>
      <w:r w:rsidR="00916B88" w:rsidRPr="00B0554D">
        <w:rPr>
          <w:rFonts w:ascii="Times New Roman" w:hAnsi="Times New Roman" w:cs="Times New Roman"/>
          <w:bCs/>
          <w:sz w:val="24"/>
          <w:szCs w:val="24"/>
        </w:rPr>
        <w:t xml:space="preserve"> Teach</w:t>
      </w:r>
      <w:r w:rsidR="00916B88">
        <w:rPr>
          <w:rFonts w:ascii="Times New Roman" w:hAnsi="Times New Roman" w:cs="Times New Roman"/>
          <w:bCs/>
          <w:sz w:val="24"/>
          <w:szCs w:val="24"/>
        </w:rPr>
        <w:t>ers</w:t>
      </w:r>
      <w:r w:rsidR="00916B88" w:rsidRPr="00B0554D">
        <w:rPr>
          <w:rFonts w:ascii="Times New Roman" w:hAnsi="Times New Roman" w:cs="Times New Roman"/>
          <w:bCs/>
          <w:sz w:val="24"/>
          <w:szCs w:val="24"/>
        </w:rPr>
        <w:t xml:space="preserve"> in Teaching Physical andHealth Education</w:t>
      </w:r>
    </w:p>
    <w:tbl>
      <w:tblPr>
        <w:tblStyle w:val="LightShading1"/>
        <w:tblW w:w="0" w:type="auto"/>
        <w:tblInd w:w="468" w:type="dxa"/>
        <w:shd w:val="clear" w:color="auto" w:fill="FFFFFF" w:themeFill="background1"/>
        <w:tblLook w:val="04A0"/>
      </w:tblPr>
      <w:tblGrid>
        <w:gridCol w:w="1364"/>
        <w:gridCol w:w="631"/>
        <w:gridCol w:w="837"/>
        <w:gridCol w:w="1668"/>
        <w:gridCol w:w="540"/>
        <w:gridCol w:w="900"/>
        <w:gridCol w:w="720"/>
        <w:gridCol w:w="1368"/>
      </w:tblGrid>
      <w:tr w:rsidR="00916B88" w:rsidRPr="00FA4275" w:rsidTr="00916B88">
        <w:trPr>
          <w:cnfStyle w:val="100000000000"/>
        </w:trPr>
        <w:tc>
          <w:tcPr>
            <w:cnfStyle w:val="001000000000"/>
            <w:tcW w:w="1364" w:type="dxa"/>
            <w:shd w:val="clear" w:color="auto" w:fill="FFFFFF" w:themeFill="background1"/>
          </w:tcPr>
          <w:p w:rsidR="00916B88" w:rsidRPr="00FA4275" w:rsidRDefault="00916B88" w:rsidP="001910A5">
            <w:pPr>
              <w:spacing w:line="480" w:lineRule="auto"/>
              <w:jc w:val="both"/>
              <w:rPr>
                <w:rFonts w:ascii="Times New Roman" w:hAnsi="Times New Roman" w:cs="Times New Roman"/>
                <w:b w:val="0"/>
                <w:sz w:val="24"/>
                <w:szCs w:val="24"/>
              </w:rPr>
            </w:pPr>
            <w:r w:rsidRPr="00FA4275">
              <w:rPr>
                <w:rFonts w:ascii="Times New Roman" w:hAnsi="Times New Roman" w:cs="Times New Roman"/>
                <w:b w:val="0"/>
                <w:sz w:val="24"/>
                <w:szCs w:val="24"/>
              </w:rPr>
              <w:t>Variables</w:t>
            </w:r>
          </w:p>
        </w:tc>
        <w:tc>
          <w:tcPr>
            <w:tcW w:w="631" w:type="dxa"/>
            <w:shd w:val="clear" w:color="auto" w:fill="FFFFFF" w:themeFill="background1"/>
          </w:tcPr>
          <w:p w:rsidR="00916B88" w:rsidRPr="00FA4275" w:rsidRDefault="00916B88" w:rsidP="001910A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N</w:t>
            </w:r>
          </w:p>
        </w:tc>
        <w:tc>
          <w:tcPr>
            <w:tcW w:w="837" w:type="dxa"/>
            <w:shd w:val="clear" w:color="auto" w:fill="FFFFFF" w:themeFill="background1"/>
          </w:tcPr>
          <w:p w:rsidR="00916B88" w:rsidRPr="00FA4275" w:rsidRDefault="00916B88" w:rsidP="001910A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 xml:space="preserve">Mean </w:t>
            </w:r>
          </w:p>
        </w:tc>
        <w:tc>
          <w:tcPr>
            <w:tcW w:w="1668" w:type="dxa"/>
            <w:shd w:val="clear" w:color="auto" w:fill="FFFFFF" w:themeFill="background1"/>
          </w:tcPr>
          <w:p w:rsidR="00916B88" w:rsidRPr="00FA4275" w:rsidRDefault="00916B88" w:rsidP="001910A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Std. deviation</w:t>
            </w:r>
          </w:p>
        </w:tc>
        <w:tc>
          <w:tcPr>
            <w:tcW w:w="540" w:type="dxa"/>
            <w:shd w:val="clear" w:color="auto" w:fill="FFFFFF" w:themeFill="background1"/>
          </w:tcPr>
          <w:p w:rsidR="00916B88" w:rsidRPr="00FA4275" w:rsidRDefault="00916B88" w:rsidP="001910A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df</w:t>
            </w:r>
          </w:p>
        </w:tc>
        <w:tc>
          <w:tcPr>
            <w:tcW w:w="900" w:type="dxa"/>
            <w:shd w:val="clear" w:color="auto" w:fill="FFFFFF" w:themeFill="background1"/>
          </w:tcPr>
          <w:p w:rsidR="00916B88" w:rsidRPr="00FA4275" w:rsidRDefault="00916B88" w:rsidP="001910A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t-value</w:t>
            </w:r>
          </w:p>
        </w:tc>
        <w:tc>
          <w:tcPr>
            <w:tcW w:w="720" w:type="dxa"/>
            <w:shd w:val="clear" w:color="auto" w:fill="FFFFFF" w:themeFill="background1"/>
          </w:tcPr>
          <w:p w:rsidR="00916B88" w:rsidRPr="00FA4275" w:rsidRDefault="00916B88" w:rsidP="001910A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Sig.</w:t>
            </w:r>
          </w:p>
        </w:tc>
        <w:tc>
          <w:tcPr>
            <w:tcW w:w="1368" w:type="dxa"/>
            <w:shd w:val="clear" w:color="auto" w:fill="FFFFFF" w:themeFill="background1"/>
          </w:tcPr>
          <w:p w:rsidR="00916B88" w:rsidRPr="00FA4275" w:rsidRDefault="00916B88" w:rsidP="001910A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Decision</w:t>
            </w:r>
          </w:p>
        </w:tc>
      </w:tr>
      <w:tr w:rsidR="00916B88" w:rsidRPr="00FA4275" w:rsidTr="00916B88">
        <w:trPr>
          <w:cnfStyle w:val="000000100000"/>
        </w:trPr>
        <w:tc>
          <w:tcPr>
            <w:cnfStyle w:val="001000000000"/>
            <w:tcW w:w="1364" w:type="dxa"/>
            <w:shd w:val="clear" w:color="auto" w:fill="FFFFFF" w:themeFill="background1"/>
          </w:tcPr>
          <w:p w:rsidR="00916B88" w:rsidRPr="00FA4275" w:rsidRDefault="00916B88" w:rsidP="001910A5">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Qualified</w:t>
            </w:r>
          </w:p>
        </w:tc>
        <w:tc>
          <w:tcPr>
            <w:tcW w:w="631"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r>
              <w:rPr>
                <w:rFonts w:ascii="Times New Roman" w:hAnsi="Times New Roman" w:cs="Times New Roman"/>
                <w:b/>
                <w:sz w:val="24"/>
                <w:szCs w:val="24"/>
              </w:rPr>
              <w:t>72</w:t>
            </w:r>
          </w:p>
        </w:tc>
        <w:tc>
          <w:tcPr>
            <w:tcW w:w="837"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r>
              <w:rPr>
                <w:rFonts w:ascii="Times New Roman" w:hAnsi="Times New Roman" w:cs="Times New Roman"/>
                <w:bCs/>
                <w:sz w:val="24"/>
                <w:szCs w:val="24"/>
              </w:rPr>
              <w:t>41</w:t>
            </w:r>
            <w:r w:rsidRPr="00FA4275">
              <w:rPr>
                <w:rFonts w:ascii="Times New Roman" w:hAnsi="Times New Roman" w:cs="Times New Roman"/>
                <w:bCs/>
                <w:sz w:val="24"/>
                <w:szCs w:val="24"/>
              </w:rPr>
              <w:t>.</w:t>
            </w:r>
            <w:r>
              <w:rPr>
                <w:rFonts w:ascii="Times New Roman" w:hAnsi="Times New Roman" w:cs="Times New Roman"/>
                <w:bCs/>
                <w:sz w:val="24"/>
                <w:szCs w:val="24"/>
              </w:rPr>
              <w:t>25</w:t>
            </w:r>
          </w:p>
        </w:tc>
        <w:tc>
          <w:tcPr>
            <w:tcW w:w="1668"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Cs/>
                <w:sz w:val="24"/>
                <w:szCs w:val="24"/>
              </w:rPr>
              <w:t>7.</w:t>
            </w:r>
            <w:r>
              <w:rPr>
                <w:rFonts w:ascii="Times New Roman" w:hAnsi="Times New Roman" w:cs="Times New Roman"/>
                <w:bCs/>
                <w:sz w:val="24"/>
                <w:szCs w:val="24"/>
              </w:rPr>
              <w:t>19</w:t>
            </w:r>
          </w:p>
        </w:tc>
        <w:tc>
          <w:tcPr>
            <w:tcW w:w="540"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p>
        </w:tc>
        <w:tc>
          <w:tcPr>
            <w:tcW w:w="900"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p>
        </w:tc>
        <w:tc>
          <w:tcPr>
            <w:tcW w:w="720"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p>
        </w:tc>
        <w:tc>
          <w:tcPr>
            <w:tcW w:w="1368"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p>
        </w:tc>
      </w:tr>
      <w:tr w:rsidR="00916B88" w:rsidRPr="00FA4275" w:rsidTr="00916B88">
        <w:tc>
          <w:tcPr>
            <w:cnfStyle w:val="001000000000"/>
            <w:tcW w:w="1364" w:type="dxa"/>
            <w:shd w:val="clear" w:color="auto" w:fill="FFFFFF" w:themeFill="background1"/>
          </w:tcPr>
          <w:p w:rsidR="00916B88" w:rsidRPr="00FA4275" w:rsidRDefault="00916B88" w:rsidP="001910A5">
            <w:pPr>
              <w:spacing w:line="480" w:lineRule="auto"/>
              <w:jc w:val="both"/>
              <w:rPr>
                <w:rFonts w:ascii="Times New Roman" w:hAnsi="Times New Roman" w:cs="Times New Roman"/>
                <w:b w:val="0"/>
                <w:sz w:val="24"/>
                <w:szCs w:val="24"/>
              </w:rPr>
            </w:pPr>
          </w:p>
        </w:tc>
        <w:tc>
          <w:tcPr>
            <w:tcW w:w="631" w:type="dxa"/>
            <w:shd w:val="clear" w:color="auto" w:fill="FFFFFF" w:themeFill="background1"/>
          </w:tcPr>
          <w:p w:rsidR="00916B88" w:rsidRPr="00FA4275" w:rsidRDefault="00916B88" w:rsidP="001910A5">
            <w:pPr>
              <w:spacing w:line="480" w:lineRule="auto"/>
              <w:jc w:val="both"/>
              <w:cnfStyle w:val="000000000000"/>
              <w:rPr>
                <w:rFonts w:ascii="Times New Roman" w:hAnsi="Times New Roman" w:cs="Times New Roman"/>
                <w:b/>
                <w:sz w:val="24"/>
                <w:szCs w:val="24"/>
              </w:rPr>
            </w:pPr>
          </w:p>
        </w:tc>
        <w:tc>
          <w:tcPr>
            <w:tcW w:w="837" w:type="dxa"/>
            <w:shd w:val="clear" w:color="auto" w:fill="FFFFFF" w:themeFill="background1"/>
          </w:tcPr>
          <w:p w:rsidR="00916B88" w:rsidRPr="00FA4275" w:rsidRDefault="00916B88" w:rsidP="001910A5">
            <w:pPr>
              <w:spacing w:line="480" w:lineRule="auto"/>
              <w:jc w:val="both"/>
              <w:cnfStyle w:val="000000000000"/>
              <w:rPr>
                <w:rFonts w:ascii="Times New Roman" w:hAnsi="Times New Roman" w:cs="Times New Roman"/>
                <w:b/>
                <w:sz w:val="24"/>
                <w:szCs w:val="24"/>
              </w:rPr>
            </w:pPr>
          </w:p>
        </w:tc>
        <w:tc>
          <w:tcPr>
            <w:tcW w:w="1668" w:type="dxa"/>
            <w:shd w:val="clear" w:color="auto" w:fill="FFFFFF" w:themeFill="background1"/>
          </w:tcPr>
          <w:p w:rsidR="00916B88" w:rsidRPr="00FA4275" w:rsidRDefault="00916B88" w:rsidP="001910A5">
            <w:pPr>
              <w:spacing w:line="480" w:lineRule="auto"/>
              <w:jc w:val="both"/>
              <w:cnfStyle w:val="000000000000"/>
              <w:rPr>
                <w:rFonts w:ascii="Times New Roman" w:hAnsi="Times New Roman" w:cs="Times New Roman"/>
                <w:b/>
                <w:sz w:val="24"/>
                <w:szCs w:val="24"/>
              </w:rPr>
            </w:pPr>
          </w:p>
        </w:tc>
        <w:tc>
          <w:tcPr>
            <w:tcW w:w="540" w:type="dxa"/>
            <w:shd w:val="clear" w:color="auto" w:fill="FFFFFF" w:themeFill="background1"/>
          </w:tcPr>
          <w:p w:rsidR="00916B88" w:rsidRPr="00FA4275" w:rsidRDefault="00916B88" w:rsidP="001910A5">
            <w:pPr>
              <w:spacing w:line="480" w:lineRule="auto"/>
              <w:jc w:val="both"/>
              <w:cnfStyle w:val="000000000000"/>
              <w:rPr>
                <w:rFonts w:ascii="Times New Roman" w:hAnsi="Times New Roman" w:cs="Times New Roman"/>
                <w:b/>
                <w:sz w:val="24"/>
                <w:szCs w:val="24"/>
              </w:rPr>
            </w:pPr>
            <w:r w:rsidRPr="00FA4275">
              <w:rPr>
                <w:rFonts w:ascii="Times New Roman" w:hAnsi="Times New Roman" w:cs="Times New Roman"/>
                <w:bCs/>
                <w:sz w:val="24"/>
                <w:szCs w:val="24"/>
              </w:rPr>
              <w:t>98</w:t>
            </w:r>
          </w:p>
        </w:tc>
        <w:tc>
          <w:tcPr>
            <w:tcW w:w="900" w:type="dxa"/>
            <w:shd w:val="clear" w:color="auto" w:fill="FFFFFF" w:themeFill="background1"/>
          </w:tcPr>
          <w:p w:rsidR="00916B88" w:rsidRPr="00FA4275" w:rsidRDefault="00916B88" w:rsidP="001910A5">
            <w:pPr>
              <w:spacing w:line="480" w:lineRule="auto"/>
              <w:jc w:val="both"/>
              <w:cnfStyle w:val="000000000000"/>
              <w:rPr>
                <w:rFonts w:ascii="Times New Roman" w:hAnsi="Times New Roman" w:cs="Times New Roman"/>
                <w:b/>
                <w:sz w:val="24"/>
                <w:szCs w:val="24"/>
              </w:rPr>
            </w:pPr>
            <w:r w:rsidRPr="00FA4275">
              <w:rPr>
                <w:rFonts w:ascii="Times New Roman" w:hAnsi="Times New Roman" w:cs="Times New Roman"/>
                <w:bCs/>
                <w:sz w:val="24"/>
                <w:szCs w:val="24"/>
              </w:rPr>
              <w:t>2.</w:t>
            </w:r>
            <w:r>
              <w:rPr>
                <w:rFonts w:ascii="Times New Roman" w:hAnsi="Times New Roman" w:cs="Times New Roman"/>
                <w:bCs/>
                <w:sz w:val="24"/>
                <w:szCs w:val="24"/>
              </w:rPr>
              <w:t>22</w:t>
            </w:r>
          </w:p>
        </w:tc>
        <w:tc>
          <w:tcPr>
            <w:tcW w:w="720" w:type="dxa"/>
            <w:shd w:val="clear" w:color="auto" w:fill="FFFFFF" w:themeFill="background1"/>
          </w:tcPr>
          <w:p w:rsidR="00916B88" w:rsidRPr="00FA4275" w:rsidRDefault="00916B88" w:rsidP="001910A5">
            <w:pPr>
              <w:spacing w:line="480" w:lineRule="auto"/>
              <w:jc w:val="both"/>
              <w:cnfStyle w:val="000000000000"/>
              <w:rPr>
                <w:rFonts w:ascii="Times New Roman" w:hAnsi="Times New Roman" w:cs="Times New Roman"/>
                <w:b/>
                <w:sz w:val="24"/>
                <w:szCs w:val="24"/>
              </w:rPr>
            </w:pPr>
            <w:r w:rsidRPr="00FA4275">
              <w:rPr>
                <w:rFonts w:ascii="Times New Roman" w:hAnsi="Times New Roman" w:cs="Times New Roman"/>
                <w:bCs/>
                <w:sz w:val="24"/>
                <w:szCs w:val="24"/>
              </w:rPr>
              <w:t>0.</w:t>
            </w:r>
            <w:r>
              <w:rPr>
                <w:rFonts w:ascii="Times New Roman" w:hAnsi="Times New Roman" w:cs="Times New Roman"/>
                <w:bCs/>
                <w:sz w:val="24"/>
                <w:szCs w:val="24"/>
              </w:rPr>
              <w:t>00</w:t>
            </w:r>
          </w:p>
        </w:tc>
        <w:tc>
          <w:tcPr>
            <w:tcW w:w="1368" w:type="dxa"/>
            <w:shd w:val="clear" w:color="auto" w:fill="FFFFFF" w:themeFill="background1"/>
          </w:tcPr>
          <w:p w:rsidR="00916B88" w:rsidRPr="00FA4275" w:rsidRDefault="00916B88" w:rsidP="001910A5">
            <w:pPr>
              <w:spacing w:line="480" w:lineRule="auto"/>
              <w:jc w:val="both"/>
              <w:cnfStyle w:val="000000000000"/>
              <w:rPr>
                <w:rFonts w:ascii="Times New Roman" w:hAnsi="Times New Roman" w:cs="Times New Roman"/>
                <w:sz w:val="24"/>
                <w:szCs w:val="24"/>
              </w:rPr>
            </w:pPr>
            <w:r w:rsidRPr="00FA4275">
              <w:rPr>
                <w:rFonts w:ascii="Times New Roman" w:hAnsi="Times New Roman" w:cs="Times New Roman"/>
                <w:sz w:val="24"/>
                <w:szCs w:val="24"/>
              </w:rPr>
              <w:t>Rejected</w:t>
            </w:r>
          </w:p>
        </w:tc>
      </w:tr>
      <w:tr w:rsidR="00916B88" w:rsidRPr="00FA4275" w:rsidTr="00916B88">
        <w:trPr>
          <w:cnfStyle w:val="000000100000"/>
        </w:trPr>
        <w:tc>
          <w:tcPr>
            <w:cnfStyle w:val="001000000000"/>
            <w:tcW w:w="1364" w:type="dxa"/>
            <w:shd w:val="clear" w:color="auto" w:fill="FFFFFF" w:themeFill="background1"/>
          </w:tcPr>
          <w:p w:rsidR="00916B88" w:rsidRPr="00FA4275" w:rsidRDefault="00916B88" w:rsidP="001910A5">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Unqualified</w:t>
            </w:r>
          </w:p>
        </w:tc>
        <w:tc>
          <w:tcPr>
            <w:tcW w:w="631"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r>
              <w:rPr>
                <w:rFonts w:ascii="Times New Roman" w:hAnsi="Times New Roman" w:cs="Times New Roman"/>
                <w:b/>
                <w:sz w:val="24"/>
                <w:szCs w:val="24"/>
              </w:rPr>
              <w:t>3</w:t>
            </w:r>
            <w:r w:rsidRPr="00FA4275">
              <w:rPr>
                <w:rFonts w:ascii="Times New Roman" w:hAnsi="Times New Roman" w:cs="Times New Roman"/>
                <w:b/>
                <w:sz w:val="24"/>
                <w:szCs w:val="24"/>
              </w:rPr>
              <w:t>6</w:t>
            </w:r>
          </w:p>
        </w:tc>
        <w:tc>
          <w:tcPr>
            <w:tcW w:w="837"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Cs/>
                <w:sz w:val="24"/>
                <w:szCs w:val="24"/>
              </w:rPr>
              <w:t>3</w:t>
            </w:r>
            <w:r>
              <w:rPr>
                <w:rFonts w:ascii="Times New Roman" w:hAnsi="Times New Roman" w:cs="Times New Roman"/>
                <w:bCs/>
                <w:sz w:val="24"/>
                <w:szCs w:val="24"/>
              </w:rPr>
              <w:t>1</w:t>
            </w:r>
            <w:r w:rsidRPr="00FA4275">
              <w:rPr>
                <w:rFonts w:ascii="Times New Roman" w:hAnsi="Times New Roman" w:cs="Times New Roman"/>
                <w:bCs/>
                <w:sz w:val="24"/>
                <w:szCs w:val="24"/>
              </w:rPr>
              <w:t>.6</w:t>
            </w:r>
            <w:r>
              <w:rPr>
                <w:rFonts w:ascii="Times New Roman" w:hAnsi="Times New Roman" w:cs="Times New Roman"/>
                <w:bCs/>
                <w:sz w:val="24"/>
                <w:szCs w:val="24"/>
              </w:rPr>
              <w:t>4</w:t>
            </w:r>
          </w:p>
        </w:tc>
        <w:tc>
          <w:tcPr>
            <w:tcW w:w="1668"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Cs/>
                <w:sz w:val="24"/>
                <w:szCs w:val="24"/>
              </w:rPr>
              <w:t>6.6</w:t>
            </w:r>
            <w:r>
              <w:rPr>
                <w:rFonts w:ascii="Times New Roman" w:hAnsi="Times New Roman" w:cs="Times New Roman"/>
                <w:bCs/>
                <w:sz w:val="24"/>
                <w:szCs w:val="24"/>
              </w:rPr>
              <w:t>7</w:t>
            </w:r>
          </w:p>
        </w:tc>
        <w:tc>
          <w:tcPr>
            <w:tcW w:w="540"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p>
        </w:tc>
        <w:tc>
          <w:tcPr>
            <w:tcW w:w="900"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p>
        </w:tc>
        <w:tc>
          <w:tcPr>
            <w:tcW w:w="720"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p>
        </w:tc>
        <w:tc>
          <w:tcPr>
            <w:tcW w:w="1368" w:type="dxa"/>
            <w:shd w:val="clear" w:color="auto" w:fill="FFFFFF" w:themeFill="background1"/>
          </w:tcPr>
          <w:p w:rsidR="00916B88" w:rsidRPr="00FA4275" w:rsidRDefault="00916B88" w:rsidP="001910A5">
            <w:pPr>
              <w:spacing w:line="480" w:lineRule="auto"/>
              <w:jc w:val="both"/>
              <w:cnfStyle w:val="000000100000"/>
              <w:rPr>
                <w:rFonts w:ascii="Times New Roman" w:hAnsi="Times New Roman" w:cs="Times New Roman"/>
                <w:b/>
                <w:sz w:val="24"/>
                <w:szCs w:val="24"/>
              </w:rPr>
            </w:pPr>
          </w:p>
        </w:tc>
      </w:tr>
    </w:tbl>
    <w:p w:rsidR="00916B88" w:rsidRPr="00FA4275" w:rsidRDefault="00916B88" w:rsidP="00CE06B6">
      <w:pPr>
        <w:spacing w:after="0" w:line="480" w:lineRule="auto"/>
        <w:ind w:left="270"/>
        <w:jc w:val="both"/>
        <w:rPr>
          <w:rFonts w:ascii="Times New Roman" w:hAnsi="Times New Roman" w:cs="Times New Roman"/>
          <w:sz w:val="24"/>
          <w:szCs w:val="24"/>
        </w:rPr>
      </w:pPr>
      <w:r w:rsidRPr="00FA4275">
        <w:rPr>
          <w:rFonts w:ascii="Times New Roman" w:hAnsi="Times New Roman" w:cs="Times New Roman"/>
          <w:sz w:val="24"/>
          <w:szCs w:val="24"/>
        </w:rPr>
        <w:t xml:space="preserve">*Significance@0.05 </w:t>
      </w:r>
    </w:p>
    <w:p w:rsidR="00EA71FC" w:rsidRPr="00916B88" w:rsidRDefault="00CE06B6" w:rsidP="00CE06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16B88" w:rsidRPr="00FA4275">
        <w:rPr>
          <w:rFonts w:ascii="Times New Roman" w:hAnsi="Times New Roman" w:cs="Times New Roman"/>
          <w:sz w:val="24"/>
          <w:szCs w:val="24"/>
        </w:rPr>
        <w:t xml:space="preserve">From Table </w:t>
      </w:r>
      <w:r w:rsidR="00916B88">
        <w:rPr>
          <w:rFonts w:ascii="Times New Roman" w:hAnsi="Times New Roman" w:cs="Times New Roman"/>
          <w:sz w:val="24"/>
          <w:szCs w:val="24"/>
        </w:rPr>
        <w:t>6</w:t>
      </w:r>
      <w:r w:rsidR="00916B88" w:rsidRPr="00FA4275">
        <w:rPr>
          <w:rFonts w:ascii="Times New Roman" w:hAnsi="Times New Roman" w:cs="Times New Roman"/>
          <w:sz w:val="24"/>
          <w:szCs w:val="24"/>
        </w:rPr>
        <w:t xml:space="preserve">, it can be deduced that there </w:t>
      </w:r>
      <w:r w:rsidR="00916B88">
        <w:rPr>
          <w:rFonts w:ascii="Times New Roman" w:hAnsi="Times New Roman" w:cs="Times New Roman"/>
          <w:sz w:val="24"/>
          <w:szCs w:val="24"/>
        </w:rPr>
        <w:t xml:space="preserve">is a </w:t>
      </w:r>
      <w:r w:rsidR="00916B88" w:rsidRPr="00FA4275">
        <w:rPr>
          <w:rFonts w:ascii="Times New Roman" w:hAnsi="Times New Roman" w:cs="Times New Roman"/>
          <w:sz w:val="24"/>
          <w:szCs w:val="24"/>
        </w:rPr>
        <w:t xml:space="preserve">significant difference in the problems facing </w:t>
      </w:r>
      <w:r w:rsidR="00916B88">
        <w:rPr>
          <w:rFonts w:ascii="Times New Roman" w:hAnsi="Times New Roman" w:cs="Times New Roman"/>
          <w:sz w:val="24"/>
          <w:szCs w:val="24"/>
        </w:rPr>
        <w:t xml:space="preserve">qualified </w:t>
      </w:r>
      <w:r w:rsidR="00916B88" w:rsidRPr="00FA4275">
        <w:rPr>
          <w:rFonts w:ascii="Times New Roman" w:hAnsi="Times New Roman" w:cs="Times New Roman"/>
          <w:sz w:val="24"/>
          <w:szCs w:val="24"/>
        </w:rPr>
        <w:t xml:space="preserve">and </w:t>
      </w:r>
      <w:r w:rsidR="00916B88">
        <w:rPr>
          <w:rFonts w:ascii="Times New Roman" w:hAnsi="Times New Roman" w:cs="Times New Roman"/>
          <w:sz w:val="24"/>
          <w:szCs w:val="24"/>
        </w:rPr>
        <w:t>unqualifiedteachers</w:t>
      </w:r>
      <w:r w:rsidR="00916B88" w:rsidRPr="00FA4275">
        <w:rPr>
          <w:rFonts w:ascii="Times New Roman" w:hAnsi="Times New Roman" w:cs="Times New Roman"/>
          <w:sz w:val="24"/>
          <w:szCs w:val="24"/>
        </w:rPr>
        <w:t xml:space="preserve"> in teaching Physical and Health Education.This is reflected in the result: df (98) t= 2.</w:t>
      </w:r>
      <w:r w:rsidR="00916B88">
        <w:rPr>
          <w:rFonts w:ascii="Times New Roman" w:hAnsi="Times New Roman" w:cs="Times New Roman"/>
          <w:sz w:val="24"/>
          <w:szCs w:val="24"/>
        </w:rPr>
        <w:t>22</w:t>
      </w:r>
      <w:r w:rsidR="00916B88" w:rsidRPr="00FA4275">
        <w:rPr>
          <w:rFonts w:ascii="Times New Roman" w:hAnsi="Times New Roman" w:cs="Times New Roman"/>
          <w:sz w:val="24"/>
          <w:szCs w:val="24"/>
        </w:rPr>
        <w:t>, p</w:t>
      </w:r>
      <w:r w:rsidR="00916B88">
        <w:rPr>
          <w:rFonts w:ascii="Times New Roman" w:hAnsi="Times New Roman" w:cs="Times New Roman"/>
          <w:sz w:val="24"/>
          <w:szCs w:val="24"/>
        </w:rPr>
        <w:t>&lt;</w:t>
      </w:r>
      <w:r w:rsidR="00916B88" w:rsidRPr="00FA4275">
        <w:rPr>
          <w:rFonts w:ascii="Times New Roman" w:hAnsi="Times New Roman" w:cs="Times New Roman"/>
          <w:sz w:val="24"/>
          <w:szCs w:val="24"/>
        </w:rPr>
        <w:t xml:space="preserve">0.05. Thus, the hypothesis is rejected. This implies that there </w:t>
      </w:r>
      <w:r w:rsidR="00916B88">
        <w:rPr>
          <w:rFonts w:ascii="Times New Roman" w:hAnsi="Times New Roman" w:cs="Times New Roman"/>
          <w:sz w:val="24"/>
          <w:szCs w:val="24"/>
        </w:rPr>
        <w:t xml:space="preserve">is a </w:t>
      </w:r>
      <w:r w:rsidR="00916B88" w:rsidRPr="00FA4275">
        <w:rPr>
          <w:rFonts w:ascii="Times New Roman" w:hAnsi="Times New Roman" w:cs="Times New Roman"/>
          <w:sz w:val="24"/>
          <w:szCs w:val="24"/>
        </w:rPr>
        <w:t xml:space="preserve">significant difference in the problems facing </w:t>
      </w:r>
      <w:r w:rsidR="00916B88">
        <w:rPr>
          <w:rFonts w:ascii="Times New Roman" w:hAnsi="Times New Roman" w:cs="Times New Roman"/>
          <w:sz w:val="24"/>
          <w:szCs w:val="24"/>
        </w:rPr>
        <w:t xml:space="preserve">qualified </w:t>
      </w:r>
      <w:r w:rsidR="00916B88" w:rsidRPr="00FA4275">
        <w:rPr>
          <w:rFonts w:ascii="Times New Roman" w:hAnsi="Times New Roman" w:cs="Times New Roman"/>
          <w:sz w:val="24"/>
          <w:szCs w:val="24"/>
        </w:rPr>
        <w:t xml:space="preserve">and </w:t>
      </w:r>
      <w:r w:rsidR="00916B88">
        <w:rPr>
          <w:rFonts w:ascii="Times New Roman" w:hAnsi="Times New Roman" w:cs="Times New Roman"/>
          <w:sz w:val="24"/>
          <w:szCs w:val="24"/>
        </w:rPr>
        <w:t>unqualifiedteachers</w:t>
      </w:r>
      <w:r w:rsidR="00916B88" w:rsidRPr="00FA4275">
        <w:rPr>
          <w:rFonts w:ascii="Times New Roman" w:hAnsi="Times New Roman" w:cs="Times New Roman"/>
          <w:sz w:val="24"/>
          <w:szCs w:val="24"/>
        </w:rPr>
        <w:t xml:space="preserve"> in the teaching Physical and Health Education</w:t>
      </w:r>
      <w:r w:rsidR="00916B88">
        <w:rPr>
          <w:rFonts w:ascii="Times New Roman" w:hAnsi="Times New Roman" w:cs="Times New Roman"/>
          <w:sz w:val="24"/>
          <w:szCs w:val="24"/>
        </w:rPr>
        <w:t>.</w:t>
      </w:r>
      <w:r w:rsidR="005F04DE">
        <w:rPr>
          <w:rFonts w:ascii="Times New Roman" w:hAnsi="Times New Roman" w:cs="Times New Roman"/>
          <w:sz w:val="24"/>
          <w:szCs w:val="24"/>
        </w:rPr>
        <w:t xml:space="preserve"> To ascertain where the significant difference lies, the mean of two groups were compared and it was discovered that qualified teachers with the mean score (41.25) higher than that of unqualified teachers with the mean score (3</w:t>
      </w:r>
      <w:r w:rsidR="00BB16D1">
        <w:rPr>
          <w:rFonts w:ascii="Times New Roman" w:hAnsi="Times New Roman" w:cs="Times New Roman"/>
          <w:sz w:val="24"/>
          <w:szCs w:val="24"/>
        </w:rPr>
        <w:t>1</w:t>
      </w:r>
      <w:r w:rsidR="005F04DE">
        <w:rPr>
          <w:rFonts w:ascii="Times New Roman" w:hAnsi="Times New Roman" w:cs="Times New Roman"/>
          <w:sz w:val="24"/>
          <w:szCs w:val="24"/>
        </w:rPr>
        <w:t>.64). This implies that qualified teachers face less challenges than their unqualified ones.</w:t>
      </w:r>
    </w:p>
    <w:p w:rsidR="00CE06B6" w:rsidRDefault="00CE06B6">
      <w:pPr>
        <w:rPr>
          <w:rFonts w:ascii="Times New Roman" w:hAnsi="Times New Roman" w:cs="Times New Roman"/>
          <w:b/>
          <w:sz w:val="24"/>
          <w:szCs w:val="24"/>
        </w:rPr>
      </w:pPr>
      <w:r>
        <w:rPr>
          <w:rFonts w:ascii="Times New Roman" w:hAnsi="Times New Roman" w:cs="Times New Roman"/>
          <w:b/>
          <w:sz w:val="24"/>
          <w:szCs w:val="24"/>
        </w:rPr>
        <w:br w:type="page"/>
      </w:r>
    </w:p>
    <w:p w:rsidR="00EA71FC" w:rsidRPr="00BF1F6B" w:rsidRDefault="00EA71FC" w:rsidP="00CE06B6">
      <w:pPr>
        <w:spacing w:line="240" w:lineRule="auto"/>
        <w:ind w:left="1980" w:hanging="1980"/>
        <w:jc w:val="both"/>
        <w:rPr>
          <w:rFonts w:ascii="Times New Roman" w:hAnsi="Times New Roman" w:cs="Times New Roman"/>
          <w:sz w:val="24"/>
          <w:szCs w:val="24"/>
        </w:rPr>
      </w:pPr>
      <w:r w:rsidRPr="007B4686">
        <w:rPr>
          <w:rFonts w:ascii="Times New Roman" w:hAnsi="Times New Roman" w:cs="Times New Roman"/>
          <w:b/>
          <w:sz w:val="24"/>
          <w:szCs w:val="24"/>
        </w:rPr>
        <w:t>H</w:t>
      </w:r>
      <w:r w:rsidR="00CE06B6">
        <w:rPr>
          <w:rFonts w:ascii="Times New Roman" w:hAnsi="Times New Roman" w:cs="Times New Roman"/>
          <w:b/>
          <w:sz w:val="24"/>
          <w:szCs w:val="24"/>
        </w:rPr>
        <w:t>ypothesis Three</w:t>
      </w:r>
      <w:r w:rsidRPr="00BF1F6B">
        <w:rPr>
          <w:rFonts w:ascii="Times New Roman" w:hAnsi="Times New Roman" w:cs="Times New Roman"/>
          <w:b/>
          <w:bCs/>
          <w:sz w:val="24"/>
          <w:szCs w:val="24"/>
        </w:rPr>
        <w:t>:</w:t>
      </w:r>
      <w:r w:rsidRPr="007B4686">
        <w:rPr>
          <w:rFonts w:ascii="Times New Roman" w:hAnsi="Times New Roman" w:cs="Times New Roman"/>
          <w:sz w:val="24"/>
          <w:szCs w:val="24"/>
        </w:rPr>
        <w:t xml:space="preserve"> There any significant difference in the problem facing public and private school </w:t>
      </w:r>
      <w:r>
        <w:rPr>
          <w:rFonts w:ascii="Times New Roman" w:hAnsi="Times New Roman" w:cs="Times New Roman"/>
          <w:sz w:val="24"/>
          <w:szCs w:val="24"/>
        </w:rPr>
        <w:t>teachers</w:t>
      </w:r>
      <w:r w:rsidRPr="007B4686">
        <w:rPr>
          <w:rFonts w:ascii="Times New Roman" w:hAnsi="Times New Roman" w:cs="Times New Roman"/>
          <w:sz w:val="24"/>
          <w:szCs w:val="24"/>
        </w:rPr>
        <w:t xml:space="preserve"> in teaching Physical and Health Education</w:t>
      </w:r>
      <w:r>
        <w:rPr>
          <w:rFonts w:ascii="Times New Roman" w:hAnsi="Times New Roman" w:cs="Times New Roman"/>
          <w:sz w:val="24"/>
          <w:szCs w:val="24"/>
        </w:rPr>
        <w:t>.</w:t>
      </w:r>
    </w:p>
    <w:p w:rsidR="00122B6E" w:rsidRPr="00BB16D1" w:rsidRDefault="00122B6E" w:rsidP="00BB16D1">
      <w:pPr>
        <w:spacing w:line="240" w:lineRule="auto"/>
        <w:ind w:left="900" w:hanging="900"/>
        <w:jc w:val="both"/>
        <w:rPr>
          <w:rFonts w:ascii="Times New Roman" w:hAnsi="Times New Roman" w:cs="Times New Roman"/>
          <w:bCs/>
          <w:sz w:val="24"/>
          <w:szCs w:val="24"/>
        </w:rPr>
      </w:pPr>
      <w:r w:rsidRPr="00FA4275">
        <w:rPr>
          <w:rFonts w:ascii="Times New Roman" w:hAnsi="Times New Roman" w:cs="Times New Roman"/>
          <w:b/>
          <w:sz w:val="24"/>
          <w:szCs w:val="24"/>
        </w:rPr>
        <w:t xml:space="preserve">Table </w:t>
      </w:r>
      <w:r w:rsidR="00EA71FC">
        <w:rPr>
          <w:rFonts w:ascii="Times New Roman" w:hAnsi="Times New Roman" w:cs="Times New Roman"/>
          <w:b/>
          <w:sz w:val="24"/>
          <w:szCs w:val="24"/>
        </w:rPr>
        <w:t>7</w:t>
      </w:r>
      <w:r w:rsidRPr="00FA4275">
        <w:rPr>
          <w:rFonts w:ascii="Times New Roman" w:hAnsi="Times New Roman" w:cs="Times New Roman"/>
          <w:sz w:val="24"/>
          <w:szCs w:val="24"/>
        </w:rPr>
        <w:t xml:space="preserve">: </w:t>
      </w:r>
      <w:r w:rsidRPr="00BB16D1">
        <w:rPr>
          <w:rFonts w:ascii="Times New Roman" w:hAnsi="Times New Roman" w:cs="Times New Roman"/>
          <w:bCs/>
          <w:sz w:val="24"/>
          <w:szCs w:val="24"/>
        </w:rPr>
        <w:t xml:space="preserve">Problems Facing Rural and Urban Secondary School </w:t>
      </w:r>
      <w:r w:rsidR="00BB16D1">
        <w:rPr>
          <w:rFonts w:ascii="Times New Roman" w:hAnsi="Times New Roman" w:cs="Times New Roman"/>
          <w:bCs/>
          <w:sz w:val="24"/>
          <w:szCs w:val="24"/>
        </w:rPr>
        <w:t>Teachers</w:t>
      </w:r>
      <w:r w:rsidRPr="00BB16D1">
        <w:rPr>
          <w:rFonts w:ascii="Times New Roman" w:hAnsi="Times New Roman" w:cs="Times New Roman"/>
          <w:bCs/>
          <w:sz w:val="24"/>
          <w:szCs w:val="24"/>
        </w:rPr>
        <w:t xml:space="preserve"> in Teaching Physical and Health Education</w:t>
      </w:r>
    </w:p>
    <w:tbl>
      <w:tblPr>
        <w:tblStyle w:val="LightShading1"/>
        <w:tblW w:w="0" w:type="auto"/>
        <w:tblInd w:w="468" w:type="dxa"/>
        <w:shd w:val="clear" w:color="auto" w:fill="FFFFFF" w:themeFill="background1"/>
        <w:tblLook w:val="04A0"/>
      </w:tblPr>
      <w:tblGrid>
        <w:gridCol w:w="1136"/>
        <w:gridCol w:w="657"/>
        <w:gridCol w:w="848"/>
        <w:gridCol w:w="1592"/>
        <w:gridCol w:w="625"/>
        <w:gridCol w:w="949"/>
        <w:gridCol w:w="688"/>
        <w:gridCol w:w="1533"/>
      </w:tblGrid>
      <w:tr w:rsidR="00BB16D1" w:rsidRPr="00FA4275" w:rsidTr="0028548D">
        <w:trPr>
          <w:cnfStyle w:val="100000000000"/>
        </w:trPr>
        <w:tc>
          <w:tcPr>
            <w:cnfStyle w:val="001000000000"/>
            <w:tcW w:w="837" w:type="dxa"/>
            <w:shd w:val="clear" w:color="auto" w:fill="FFFFFF" w:themeFill="background1"/>
          </w:tcPr>
          <w:p w:rsidR="00122B6E" w:rsidRPr="00FA4275" w:rsidRDefault="00122B6E" w:rsidP="00FA4275">
            <w:pPr>
              <w:spacing w:line="480" w:lineRule="auto"/>
              <w:jc w:val="both"/>
              <w:rPr>
                <w:rFonts w:ascii="Times New Roman" w:hAnsi="Times New Roman" w:cs="Times New Roman"/>
                <w:b w:val="0"/>
                <w:sz w:val="24"/>
                <w:szCs w:val="24"/>
              </w:rPr>
            </w:pPr>
            <w:r w:rsidRPr="00FA4275">
              <w:rPr>
                <w:rFonts w:ascii="Times New Roman" w:hAnsi="Times New Roman" w:cs="Times New Roman"/>
                <w:b w:val="0"/>
                <w:sz w:val="24"/>
                <w:szCs w:val="24"/>
              </w:rPr>
              <w:t>Variables</w:t>
            </w:r>
          </w:p>
        </w:tc>
        <w:tc>
          <w:tcPr>
            <w:tcW w:w="783" w:type="dxa"/>
            <w:shd w:val="clear" w:color="auto" w:fill="FFFFFF" w:themeFill="background1"/>
          </w:tcPr>
          <w:p w:rsidR="00122B6E" w:rsidRPr="00FA4275" w:rsidRDefault="00122B6E"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N</w:t>
            </w:r>
          </w:p>
        </w:tc>
        <w:tc>
          <w:tcPr>
            <w:tcW w:w="901" w:type="dxa"/>
            <w:shd w:val="clear" w:color="auto" w:fill="FFFFFF" w:themeFill="background1"/>
          </w:tcPr>
          <w:p w:rsidR="00122B6E" w:rsidRPr="00FA4275" w:rsidRDefault="00122B6E"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 xml:space="preserve">Mean </w:t>
            </w:r>
          </w:p>
        </w:tc>
        <w:tc>
          <w:tcPr>
            <w:tcW w:w="1889" w:type="dxa"/>
            <w:shd w:val="clear" w:color="auto" w:fill="FFFFFF" w:themeFill="background1"/>
          </w:tcPr>
          <w:p w:rsidR="00122B6E" w:rsidRPr="00FA4275" w:rsidRDefault="00122B6E"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Std. deviation</w:t>
            </w:r>
          </w:p>
        </w:tc>
        <w:tc>
          <w:tcPr>
            <w:tcW w:w="720" w:type="dxa"/>
            <w:shd w:val="clear" w:color="auto" w:fill="FFFFFF" w:themeFill="background1"/>
          </w:tcPr>
          <w:p w:rsidR="00122B6E" w:rsidRPr="00FA4275" w:rsidRDefault="00BB16D1"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D</w:t>
            </w:r>
            <w:r w:rsidR="00122B6E" w:rsidRPr="00FA4275">
              <w:rPr>
                <w:rFonts w:ascii="Times New Roman" w:hAnsi="Times New Roman" w:cs="Times New Roman"/>
                <w:b w:val="0"/>
                <w:sz w:val="24"/>
                <w:szCs w:val="24"/>
              </w:rPr>
              <w:t>f</w:t>
            </w:r>
          </w:p>
        </w:tc>
        <w:tc>
          <w:tcPr>
            <w:tcW w:w="1080" w:type="dxa"/>
            <w:shd w:val="clear" w:color="auto" w:fill="FFFFFF" w:themeFill="background1"/>
          </w:tcPr>
          <w:p w:rsidR="00122B6E" w:rsidRPr="00FA4275" w:rsidRDefault="00122B6E"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t-value</w:t>
            </w:r>
          </w:p>
        </w:tc>
        <w:tc>
          <w:tcPr>
            <w:tcW w:w="720" w:type="dxa"/>
            <w:shd w:val="clear" w:color="auto" w:fill="FFFFFF" w:themeFill="background1"/>
          </w:tcPr>
          <w:p w:rsidR="00122B6E" w:rsidRPr="00FA4275" w:rsidRDefault="00122B6E"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Sig.</w:t>
            </w:r>
          </w:p>
        </w:tc>
        <w:tc>
          <w:tcPr>
            <w:tcW w:w="1818" w:type="dxa"/>
            <w:shd w:val="clear" w:color="auto" w:fill="FFFFFF" w:themeFill="background1"/>
          </w:tcPr>
          <w:p w:rsidR="00122B6E" w:rsidRPr="00FA4275" w:rsidRDefault="00122B6E" w:rsidP="00FA4275">
            <w:pPr>
              <w:spacing w:line="480" w:lineRule="auto"/>
              <w:jc w:val="both"/>
              <w:cnfStyle w:val="100000000000"/>
              <w:rPr>
                <w:rFonts w:ascii="Times New Roman" w:hAnsi="Times New Roman" w:cs="Times New Roman"/>
                <w:b w:val="0"/>
                <w:sz w:val="24"/>
                <w:szCs w:val="24"/>
              </w:rPr>
            </w:pPr>
            <w:r w:rsidRPr="00FA4275">
              <w:rPr>
                <w:rFonts w:ascii="Times New Roman" w:hAnsi="Times New Roman" w:cs="Times New Roman"/>
                <w:b w:val="0"/>
                <w:sz w:val="24"/>
                <w:szCs w:val="24"/>
              </w:rPr>
              <w:t>Decision</w:t>
            </w:r>
          </w:p>
        </w:tc>
      </w:tr>
      <w:tr w:rsidR="00BB16D1" w:rsidRPr="00FA4275" w:rsidTr="0028548D">
        <w:trPr>
          <w:cnfStyle w:val="000000100000"/>
        </w:trPr>
        <w:tc>
          <w:tcPr>
            <w:cnfStyle w:val="001000000000"/>
            <w:tcW w:w="837" w:type="dxa"/>
            <w:shd w:val="clear" w:color="auto" w:fill="FFFFFF" w:themeFill="background1"/>
          </w:tcPr>
          <w:p w:rsidR="00122B6E" w:rsidRPr="00FA4275" w:rsidRDefault="00BB16D1" w:rsidP="00FA4275">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Urban</w:t>
            </w:r>
          </w:p>
        </w:tc>
        <w:tc>
          <w:tcPr>
            <w:tcW w:w="783" w:type="dxa"/>
            <w:shd w:val="clear" w:color="auto" w:fill="FFFFFF" w:themeFill="background1"/>
          </w:tcPr>
          <w:p w:rsidR="00122B6E" w:rsidRPr="00FA4275" w:rsidRDefault="008F2AD2" w:rsidP="00FA427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
                <w:sz w:val="24"/>
                <w:szCs w:val="24"/>
              </w:rPr>
              <w:t>50</w:t>
            </w:r>
          </w:p>
        </w:tc>
        <w:tc>
          <w:tcPr>
            <w:tcW w:w="901"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Cs/>
                <w:sz w:val="24"/>
                <w:szCs w:val="24"/>
              </w:rPr>
              <w:t xml:space="preserve">33.17 </w:t>
            </w:r>
          </w:p>
        </w:tc>
        <w:tc>
          <w:tcPr>
            <w:tcW w:w="1889"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Cs/>
                <w:sz w:val="24"/>
                <w:szCs w:val="24"/>
              </w:rPr>
              <w:t>7.23</w:t>
            </w:r>
          </w:p>
        </w:tc>
        <w:tc>
          <w:tcPr>
            <w:tcW w:w="720"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p>
        </w:tc>
        <w:tc>
          <w:tcPr>
            <w:tcW w:w="1080"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p>
        </w:tc>
        <w:tc>
          <w:tcPr>
            <w:tcW w:w="720"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p>
        </w:tc>
        <w:tc>
          <w:tcPr>
            <w:tcW w:w="1818"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p>
        </w:tc>
      </w:tr>
      <w:tr w:rsidR="00BB16D1" w:rsidRPr="00FA4275" w:rsidTr="0028548D">
        <w:tc>
          <w:tcPr>
            <w:cnfStyle w:val="001000000000"/>
            <w:tcW w:w="837" w:type="dxa"/>
            <w:shd w:val="clear" w:color="auto" w:fill="FFFFFF" w:themeFill="background1"/>
          </w:tcPr>
          <w:p w:rsidR="00122B6E" w:rsidRPr="00FA4275" w:rsidRDefault="00122B6E" w:rsidP="00FA4275">
            <w:pPr>
              <w:spacing w:line="480" w:lineRule="auto"/>
              <w:jc w:val="both"/>
              <w:rPr>
                <w:rFonts w:ascii="Times New Roman" w:hAnsi="Times New Roman" w:cs="Times New Roman"/>
                <w:b w:val="0"/>
                <w:sz w:val="24"/>
                <w:szCs w:val="24"/>
              </w:rPr>
            </w:pPr>
          </w:p>
        </w:tc>
        <w:tc>
          <w:tcPr>
            <w:tcW w:w="783" w:type="dxa"/>
            <w:shd w:val="clear" w:color="auto" w:fill="FFFFFF" w:themeFill="background1"/>
          </w:tcPr>
          <w:p w:rsidR="00122B6E" w:rsidRPr="00FA4275" w:rsidRDefault="00122B6E" w:rsidP="00FA4275">
            <w:pPr>
              <w:spacing w:line="480" w:lineRule="auto"/>
              <w:jc w:val="both"/>
              <w:cnfStyle w:val="000000000000"/>
              <w:rPr>
                <w:rFonts w:ascii="Times New Roman" w:hAnsi="Times New Roman" w:cs="Times New Roman"/>
                <w:b/>
                <w:sz w:val="24"/>
                <w:szCs w:val="24"/>
              </w:rPr>
            </w:pPr>
          </w:p>
        </w:tc>
        <w:tc>
          <w:tcPr>
            <w:tcW w:w="901" w:type="dxa"/>
            <w:shd w:val="clear" w:color="auto" w:fill="FFFFFF" w:themeFill="background1"/>
          </w:tcPr>
          <w:p w:rsidR="00122B6E" w:rsidRPr="00FA4275" w:rsidRDefault="00122B6E" w:rsidP="00FA4275">
            <w:pPr>
              <w:spacing w:line="480" w:lineRule="auto"/>
              <w:jc w:val="both"/>
              <w:cnfStyle w:val="000000000000"/>
              <w:rPr>
                <w:rFonts w:ascii="Times New Roman" w:hAnsi="Times New Roman" w:cs="Times New Roman"/>
                <w:b/>
                <w:sz w:val="24"/>
                <w:szCs w:val="24"/>
              </w:rPr>
            </w:pPr>
          </w:p>
        </w:tc>
        <w:tc>
          <w:tcPr>
            <w:tcW w:w="1889" w:type="dxa"/>
            <w:shd w:val="clear" w:color="auto" w:fill="FFFFFF" w:themeFill="background1"/>
          </w:tcPr>
          <w:p w:rsidR="00122B6E" w:rsidRPr="00FA4275" w:rsidRDefault="00122B6E" w:rsidP="00FA4275">
            <w:pPr>
              <w:spacing w:line="480" w:lineRule="auto"/>
              <w:jc w:val="both"/>
              <w:cnfStyle w:val="000000000000"/>
              <w:rPr>
                <w:rFonts w:ascii="Times New Roman" w:hAnsi="Times New Roman" w:cs="Times New Roman"/>
                <w:b/>
                <w:sz w:val="24"/>
                <w:szCs w:val="24"/>
              </w:rPr>
            </w:pPr>
          </w:p>
        </w:tc>
        <w:tc>
          <w:tcPr>
            <w:tcW w:w="720" w:type="dxa"/>
            <w:shd w:val="clear" w:color="auto" w:fill="FFFFFF" w:themeFill="background1"/>
          </w:tcPr>
          <w:p w:rsidR="00122B6E" w:rsidRPr="00FA4275" w:rsidRDefault="00122B6E" w:rsidP="00FA4275">
            <w:pPr>
              <w:spacing w:line="480" w:lineRule="auto"/>
              <w:jc w:val="both"/>
              <w:cnfStyle w:val="000000000000"/>
              <w:rPr>
                <w:rFonts w:ascii="Times New Roman" w:hAnsi="Times New Roman" w:cs="Times New Roman"/>
                <w:b/>
                <w:sz w:val="24"/>
                <w:szCs w:val="24"/>
              </w:rPr>
            </w:pPr>
            <w:r w:rsidRPr="00FA4275">
              <w:rPr>
                <w:rFonts w:ascii="Times New Roman" w:hAnsi="Times New Roman" w:cs="Times New Roman"/>
                <w:bCs/>
                <w:sz w:val="24"/>
                <w:szCs w:val="24"/>
              </w:rPr>
              <w:t>98</w:t>
            </w:r>
          </w:p>
        </w:tc>
        <w:tc>
          <w:tcPr>
            <w:tcW w:w="1080" w:type="dxa"/>
            <w:shd w:val="clear" w:color="auto" w:fill="FFFFFF" w:themeFill="background1"/>
          </w:tcPr>
          <w:p w:rsidR="00122B6E" w:rsidRPr="00FA4275" w:rsidRDefault="00122B6E" w:rsidP="00FA4275">
            <w:pPr>
              <w:spacing w:line="480" w:lineRule="auto"/>
              <w:jc w:val="both"/>
              <w:cnfStyle w:val="000000000000"/>
              <w:rPr>
                <w:rFonts w:ascii="Times New Roman" w:hAnsi="Times New Roman" w:cs="Times New Roman"/>
                <w:b/>
                <w:sz w:val="24"/>
                <w:szCs w:val="24"/>
              </w:rPr>
            </w:pPr>
            <w:r w:rsidRPr="00FA4275">
              <w:rPr>
                <w:rFonts w:ascii="Times New Roman" w:hAnsi="Times New Roman" w:cs="Times New Roman"/>
                <w:bCs/>
                <w:sz w:val="24"/>
                <w:szCs w:val="24"/>
              </w:rPr>
              <w:t>2.</w:t>
            </w:r>
            <w:r w:rsidR="008F2AD2" w:rsidRPr="00FA4275">
              <w:rPr>
                <w:rFonts w:ascii="Times New Roman" w:hAnsi="Times New Roman" w:cs="Times New Roman"/>
                <w:bCs/>
                <w:sz w:val="24"/>
                <w:szCs w:val="24"/>
              </w:rPr>
              <w:t>21</w:t>
            </w:r>
          </w:p>
        </w:tc>
        <w:tc>
          <w:tcPr>
            <w:tcW w:w="720" w:type="dxa"/>
            <w:shd w:val="clear" w:color="auto" w:fill="FFFFFF" w:themeFill="background1"/>
          </w:tcPr>
          <w:p w:rsidR="00122B6E" w:rsidRPr="00FA4275" w:rsidRDefault="00122B6E" w:rsidP="00FA4275">
            <w:pPr>
              <w:spacing w:line="480" w:lineRule="auto"/>
              <w:jc w:val="both"/>
              <w:cnfStyle w:val="000000000000"/>
              <w:rPr>
                <w:rFonts w:ascii="Times New Roman" w:hAnsi="Times New Roman" w:cs="Times New Roman"/>
                <w:b/>
                <w:sz w:val="24"/>
                <w:szCs w:val="24"/>
              </w:rPr>
            </w:pPr>
            <w:r w:rsidRPr="00FA4275">
              <w:rPr>
                <w:rFonts w:ascii="Times New Roman" w:hAnsi="Times New Roman" w:cs="Times New Roman"/>
                <w:bCs/>
                <w:sz w:val="24"/>
                <w:szCs w:val="24"/>
              </w:rPr>
              <w:t>0.0</w:t>
            </w:r>
            <w:r w:rsidR="008F2AD2" w:rsidRPr="00FA4275">
              <w:rPr>
                <w:rFonts w:ascii="Times New Roman" w:hAnsi="Times New Roman" w:cs="Times New Roman"/>
                <w:bCs/>
                <w:sz w:val="24"/>
                <w:szCs w:val="24"/>
              </w:rPr>
              <w:t>3</w:t>
            </w:r>
          </w:p>
        </w:tc>
        <w:tc>
          <w:tcPr>
            <w:tcW w:w="1818" w:type="dxa"/>
            <w:shd w:val="clear" w:color="auto" w:fill="FFFFFF" w:themeFill="background1"/>
          </w:tcPr>
          <w:p w:rsidR="00122B6E" w:rsidRPr="00FA4275" w:rsidRDefault="00BB16D1" w:rsidP="00FA4275">
            <w:pPr>
              <w:spacing w:line="480" w:lineRule="auto"/>
              <w:jc w:val="both"/>
              <w:cnfStyle w:val="000000000000"/>
              <w:rPr>
                <w:rFonts w:ascii="Times New Roman" w:hAnsi="Times New Roman" w:cs="Times New Roman"/>
                <w:sz w:val="24"/>
                <w:szCs w:val="24"/>
              </w:rPr>
            </w:pPr>
            <w:r>
              <w:rPr>
                <w:rFonts w:ascii="Times New Roman" w:hAnsi="Times New Roman" w:cs="Times New Roman"/>
                <w:sz w:val="24"/>
                <w:szCs w:val="24"/>
              </w:rPr>
              <w:t>Rejected</w:t>
            </w:r>
          </w:p>
        </w:tc>
      </w:tr>
      <w:tr w:rsidR="00BB16D1" w:rsidRPr="00FA4275" w:rsidTr="0028548D">
        <w:trPr>
          <w:cnfStyle w:val="000000100000"/>
        </w:trPr>
        <w:tc>
          <w:tcPr>
            <w:cnfStyle w:val="001000000000"/>
            <w:tcW w:w="837" w:type="dxa"/>
            <w:shd w:val="clear" w:color="auto" w:fill="FFFFFF" w:themeFill="background1"/>
          </w:tcPr>
          <w:p w:rsidR="00122B6E" w:rsidRPr="00FA4275" w:rsidRDefault="00BB16D1" w:rsidP="00FA4275">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Rural</w:t>
            </w:r>
          </w:p>
        </w:tc>
        <w:tc>
          <w:tcPr>
            <w:tcW w:w="783" w:type="dxa"/>
            <w:shd w:val="clear" w:color="auto" w:fill="FFFFFF" w:themeFill="background1"/>
          </w:tcPr>
          <w:p w:rsidR="00122B6E" w:rsidRPr="00FA4275" w:rsidRDefault="008F2AD2" w:rsidP="00FA427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
                <w:sz w:val="24"/>
                <w:szCs w:val="24"/>
              </w:rPr>
              <w:t>50</w:t>
            </w:r>
          </w:p>
        </w:tc>
        <w:tc>
          <w:tcPr>
            <w:tcW w:w="901"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Cs/>
                <w:sz w:val="24"/>
                <w:szCs w:val="24"/>
              </w:rPr>
              <w:t xml:space="preserve">32.06  </w:t>
            </w:r>
          </w:p>
        </w:tc>
        <w:tc>
          <w:tcPr>
            <w:tcW w:w="1889"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r w:rsidRPr="00FA4275">
              <w:rPr>
                <w:rFonts w:ascii="Times New Roman" w:hAnsi="Times New Roman" w:cs="Times New Roman"/>
                <w:bCs/>
                <w:sz w:val="24"/>
                <w:szCs w:val="24"/>
              </w:rPr>
              <w:t>6.69</w:t>
            </w:r>
          </w:p>
        </w:tc>
        <w:tc>
          <w:tcPr>
            <w:tcW w:w="720"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p>
        </w:tc>
        <w:tc>
          <w:tcPr>
            <w:tcW w:w="1080"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p>
        </w:tc>
        <w:tc>
          <w:tcPr>
            <w:tcW w:w="720"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p>
        </w:tc>
        <w:tc>
          <w:tcPr>
            <w:tcW w:w="1818" w:type="dxa"/>
            <w:shd w:val="clear" w:color="auto" w:fill="FFFFFF" w:themeFill="background1"/>
          </w:tcPr>
          <w:p w:rsidR="00122B6E" w:rsidRPr="00FA4275" w:rsidRDefault="00122B6E" w:rsidP="00FA4275">
            <w:pPr>
              <w:spacing w:line="480" w:lineRule="auto"/>
              <w:jc w:val="both"/>
              <w:cnfStyle w:val="000000100000"/>
              <w:rPr>
                <w:rFonts w:ascii="Times New Roman" w:hAnsi="Times New Roman" w:cs="Times New Roman"/>
                <w:b/>
                <w:sz w:val="24"/>
                <w:szCs w:val="24"/>
              </w:rPr>
            </w:pPr>
          </w:p>
        </w:tc>
      </w:tr>
    </w:tbl>
    <w:p w:rsidR="00122B6E" w:rsidRPr="00FA4275" w:rsidRDefault="0007437D" w:rsidP="00FA4275">
      <w:pPr>
        <w:spacing w:after="0" w:line="480" w:lineRule="auto"/>
        <w:ind w:firstLine="360"/>
        <w:jc w:val="both"/>
        <w:rPr>
          <w:rFonts w:ascii="Times New Roman" w:hAnsi="Times New Roman" w:cs="Times New Roman"/>
          <w:sz w:val="24"/>
          <w:szCs w:val="24"/>
        </w:rPr>
      </w:pPr>
      <w:hyperlink r:id="rId8" w:history="1">
        <w:r w:rsidR="00122B6E" w:rsidRPr="00FA4275">
          <w:rPr>
            <w:rStyle w:val="Hyperlink"/>
            <w:rFonts w:ascii="Times New Roman" w:hAnsi="Times New Roman" w:cs="Times New Roman"/>
            <w:sz w:val="24"/>
            <w:szCs w:val="24"/>
          </w:rPr>
          <w:t>*Significance@0.05</w:t>
        </w:r>
      </w:hyperlink>
    </w:p>
    <w:p w:rsidR="00BB16D1" w:rsidRPr="00916B88" w:rsidRDefault="00122B6E" w:rsidP="00BB16D1">
      <w:pPr>
        <w:spacing w:after="0" w:line="480" w:lineRule="auto"/>
        <w:jc w:val="both"/>
        <w:rPr>
          <w:rFonts w:ascii="Times New Roman" w:hAnsi="Times New Roman" w:cs="Times New Roman"/>
          <w:sz w:val="24"/>
          <w:szCs w:val="24"/>
        </w:rPr>
      </w:pPr>
      <w:r w:rsidRPr="00FA4275">
        <w:rPr>
          <w:rFonts w:ascii="Times New Roman" w:hAnsi="Times New Roman" w:cs="Times New Roman"/>
          <w:sz w:val="24"/>
          <w:szCs w:val="24"/>
        </w:rPr>
        <w:t>From table 6</w:t>
      </w:r>
      <w:r w:rsidR="00537159" w:rsidRPr="00FA4275">
        <w:rPr>
          <w:rFonts w:ascii="Times New Roman" w:hAnsi="Times New Roman" w:cs="Times New Roman"/>
          <w:sz w:val="24"/>
          <w:szCs w:val="24"/>
        </w:rPr>
        <w:t xml:space="preserve">, it can be deduced that there </w:t>
      </w:r>
      <w:r w:rsidR="00BB16D1">
        <w:rPr>
          <w:rFonts w:ascii="Times New Roman" w:hAnsi="Times New Roman" w:cs="Times New Roman"/>
          <w:sz w:val="24"/>
          <w:szCs w:val="24"/>
        </w:rPr>
        <w:t>is a</w:t>
      </w:r>
      <w:r w:rsidR="00537159" w:rsidRPr="00FA4275">
        <w:rPr>
          <w:rFonts w:ascii="Times New Roman" w:hAnsi="Times New Roman" w:cs="Times New Roman"/>
          <w:sz w:val="24"/>
          <w:szCs w:val="24"/>
        </w:rPr>
        <w:t xml:space="preserve"> significant difference in the problems facing the teaching Physical and Health Education by </w:t>
      </w:r>
      <w:r w:rsidR="00BB16D1">
        <w:rPr>
          <w:rFonts w:ascii="Times New Roman" w:hAnsi="Times New Roman" w:cs="Times New Roman"/>
          <w:sz w:val="24"/>
          <w:szCs w:val="24"/>
        </w:rPr>
        <w:t xml:space="preserve">rural </w:t>
      </w:r>
      <w:r w:rsidR="00537159" w:rsidRPr="00FA4275">
        <w:rPr>
          <w:rFonts w:ascii="Times New Roman" w:hAnsi="Times New Roman" w:cs="Times New Roman"/>
          <w:sz w:val="24"/>
          <w:szCs w:val="24"/>
        </w:rPr>
        <w:t xml:space="preserve">and </w:t>
      </w:r>
      <w:r w:rsidR="00BB16D1">
        <w:rPr>
          <w:rFonts w:ascii="Times New Roman" w:hAnsi="Times New Roman" w:cs="Times New Roman"/>
          <w:sz w:val="24"/>
          <w:szCs w:val="24"/>
        </w:rPr>
        <w:t>urban</w:t>
      </w:r>
      <w:r w:rsidR="00537159" w:rsidRPr="00FA4275">
        <w:rPr>
          <w:rFonts w:ascii="Times New Roman" w:hAnsi="Times New Roman" w:cs="Times New Roman"/>
          <w:sz w:val="24"/>
          <w:szCs w:val="24"/>
        </w:rPr>
        <w:t xml:space="preserve"> junior secondary schools in </w:t>
      </w:r>
      <w:r w:rsidR="007B4686" w:rsidRPr="00FA4275">
        <w:rPr>
          <w:rFonts w:ascii="Times New Roman" w:hAnsi="Times New Roman" w:cs="Times New Roman"/>
          <w:sz w:val="24"/>
          <w:szCs w:val="24"/>
        </w:rPr>
        <w:t>Ilorin-east</w:t>
      </w:r>
      <w:r w:rsidR="00537159" w:rsidRPr="00FA4275">
        <w:rPr>
          <w:rFonts w:ascii="Times New Roman" w:hAnsi="Times New Roman" w:cs="Times New Roman"/>
          <w:sz w:val="24"/>
          <w:szCs w:val="24"/>
        </w:rPr>
        <w:t>Local Government Area This is reflected in the result: df (</w:t>
      </w:r>
      <w:r w:rsidRPr="00FA4275">
        <w:rPr>
          <w:rFonts w:ascii="Times New Roman" w:hAnsi="Times New Roman" w:cs="Times New Roman"/>
          <w:sz w:val="24"/>
          <w:szCs w:val="24"/>
        </w:rPr>
        <w:t>9</w:t>
      </w:r>
      <w:r w:rsidR="00537159" w:rsidRPr="00FA4275">
        <w:rPr>
          <w:rFonts w:ascii="Times New Roman" w:hAnsi="Times New Roman" w:cs="Times New Roman"/>
          <w:sz w:val="24"/>
          <w:szCs w:val="24"/>
        </w:rPr>
        <w:t xml:space="preserve">8) t= 2.21, p&lt;0.05. Thus, the hypothesis is rejected. This implies that there </w:t>
      </w:r>
      <w:r w:rsidR="00BB16D1">
        <w:rPr>
          <w:rFonts w:ascii="Times New Roman" w:hAnsi="Times New Roman" w:cs="Times New Roman"/>
          <w:sz w:val="24"/>
          <w:szCs w:val="24"/>
        </w:rPr>
        <w:t>is</w:t>
      </w:r>
      <w:r w:rsidR="00537159" w:rsidRPr="00FA4275">
        <w:rPr>
          <w:rFonts w:ascii="Times New Roman" w:hAnsi="Times New Roman" w:cs="Times New Roman"/>
          <w:sz w:val="24"/>
          <w:szCs w:val="24"/>
        </w:rPr>
        <w:t xml:space="preserve"> a significant difference in the in the problems facing the teaching and learning </w:t>
      </w:r>
      <w:r w:rsidR="00155EC6" w:rsidRPr="00FA4275">
        <w:rPr>
          <w:rFonts w:ascii="Times New Roman" w:hAnsi="Times New Roman" w:cs="Times New Roman"/>
          <w:sz w:val="24"/>
          <w:szCs w:val="24"/>
        </w:rPr>
        <w:t xml:space="preserve">Physical </w:t>
      </w:r>
      <w:r w:rsidR="00537159" w:rsidRPr="00FA4275">
        <w:rPr>
          <w:rFonts w:ascii="Times New Roman" w:hAnsi="Times New Roman" w:cs="Times New Roman"/>
          <w:sz w:val="24"/>
          <w:szCs w:val="24"/>
        </w:rPr>
        <w:t xml:space="preserve">and </w:t>
      </w:r>
      <w:r w:rsidR="00155EC6" w:rsidRPr="00FA4275">
        <w:rPr>
          <w:rFonts w:ascii="Times New Roman" w:hAnsi="Times New Roman" w:cs="Times New Roman"/>
          <w:sz w:val="24"/>
          <w:szCs w:val="24"/>
        </w:rPr>
        <w:t xml:space="preserve">Health Education </w:t>
      </w:r>
      <w:r w:rsidR="00537159" w:rsidRPr="00FA4275">
        <w:rPr>
          <w:rFonts w:ascii="Times New Roman" w:hAnsi="Times New Roman" w:cs="Times New Roman"/>
          <w:sz w:val="24"/>
          <w:szCs w:val="24"/>
        </w:rPr>
        <w:t xml:space="preserve">by </w:t>
      </w:r>
      <w:r w:rsidR="00BB16D1">
        <w:rPr>
          <w:rFonts w:ascii="Times New Roman" w:hAnsi="Times New Roman" w:cs="Times New Roman"/>
          <w:sz w:val="24"/>
          <w:szCs w:val="24"/>
        </w:rPr>
        <w:t>rural</w:t>
      </w:r>
      <w:r w:rsidR="00537159" w:rsidRPr="00FA4275">
        <w:rPr>
          <w:rFonts w:ascii="Times New Roman" w:hAnsi="Times New Roman" w:cs="Times New Roman"/>
          <w:sz w:val="24"/>
          <w:szCs w:val="24"/>
        </w:rPr>
        <w:t xml:space="preserve"> and </w:t>
      </w:r>
      <w:r w:rsidR="00BB16D1">
        <w:rPr>
          <w:rFonts w:ascii="Times New Roman" w:hAnsi="Times New Roman" w:cs="Times New Roman"/>
          <w:sz w:val="24"/>
          <w:szCs w:val="24"/>
        </w:rPr>
        <w:t xml:space="preserve">urban </w:t>
      </w:r>
      <w:r w:rsidR="00155EC6" w:rsidRPr="00FA4275">
        <w:rPr>
          <w:rFonts w:ascii="Times New Roman" w:hAnsi="Times New Roman" w:cs="Times New Roman"/>
          <w:sz w:val="24"/>
          <w:szCs w:val="24"/>
        </w:rPr>
        <w:t>junior secondary schools.</w:t>
      </w:r>
      <w:r w:rsidR="00BB16D1">
        <w:rPr>
          <w:rFonts w:ascii="Times New Roman" w:hAnsi="Times New Roman" w:cs="Times New Roman"/>
          <w:sz w:val="24"/>
          <w:szCs w:val="24"/>
        </w:rPr>
        <w:t xml:space="preserve"> To ascertain where the difference lies, the mean of two groups were compared and it was discovered that urban teachers with the mean score (33.17) higher than that of unqualified teachers with the mean score (32.06). This implies that urban teachers have less challenges than their rural counterparts.</w:t>
      </w:r>
    </w:p>
    <w:p w:rsidR="00BB16D1" w:rsidRDefault="00BB16D1">
      <w:pPr>
        <w:rPr>
          <w:rFonts w:ascii="Times New Roman" w:hAnsi="Times New Roman" w:cs="Times New Roman"/>
          <w:b/>
          <w:bCs/>
          <w:sz w:val="24"/>
          <w:szCs w:val="24"/>
        </w:rPr>
      </w:pPr>
      <w:r>
        <w:rPr>
          <w:rFonts w:ascii="Times New Roman" w:hAnsi="Times New Roman" w:cs="Times New Roman"/>
          <w:b/>
          <w:bCs/>
          <w:sz w:val="24"/>
          <w:szCs w:val="24"/>
        </w:rPr>
        <w:br w:type="page"/>
      </w:r>
    </w:p>
    <w:p w:rsidR="005C27DF" w:rsidRPr="00FA4275" w:rsidRDefault="00BB16D1" w:rsidP="00BB16D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4.4 </w:t>
      </w:r>
      <w:r w:rsidR="005C27DF" w:rsidRPr="00FA4275">
        <w:rPr>
          <w:rFonts w:ascii="Times New Roman" w:hAnsi="Times New Roman" w:cs="Times New Roman"/>
          <w:b/>
          <w:bCs/>
          <w:sz w:val="24"/>
          <w:szCs w:val="24"/>
        </w:rPr>
        <w:t>Summary of Findings</w:t>
      </w:r>
    </w:p>
    <w:p w:rsidR="005C27DF" w:rsidRPr="00FA4275" w:rsidRDefault="005C27DF" w:rsidP="00FA4275">
      <w:pPr>
        <w:spacing w:after="0" w:line="480" w:lineRule="auto"/>
        <w:ind w:left="360"/>
        <w:jc w:val="both"/>
        <w:rPr>
          <w:rFonts w:ascii="Times New Roman" w:hAnsi="Times New Roman" w:cs="Times New Roman"/>
          <w:bCs/>
          <w:sz w:val="24"/>
          <w:szCs w:val="24"/>
        </w:rPr>
      </w:pPr>
      <w:r w:rsidRPr="00FA4275">
        <w:rPr>
          <w:rFonts w:ascii="Times New Roman" w:hAnsi="Times New Roman" w:cs="Times New Roman"/>
          <w:bCs/>
          <w:sz w:val="24"/>
          <w:szCs w:val="24"/>
        </w:rPr>
        <w:t>The following are the summary of the major findings:</w:t>
      </w:r>
    </w:p>
    <w:p w:rsidR="005C27DF" w:rsidRPr="00FA4275" w:rsidRDefault="005C27DF" w:rsidP="00FA4275">
      <w:pPr>
        <w:pStyle w:val="ListParagraph"/>
        <w:numPr>
          <w:ilvl w:val="0"/>
          <w:numId w:val="11"/>
        </w:numPr>
        <w:spacing w:after="0" w:line="480" w:lineRule="auto"/>
        <w:ind w:left="360"/>
        <w:jc w:val="both"/>
        <w:rPr>
          <w:rFonts w:ascii="Times New Roman" w:hAnsi="Times New Roman" w:cs="Times New Roman"/>
          <w:bCs/>
          <w:sz w:val="24"/>
          <w:szCs w:val="24"/>
        </w:rPr>
      </w:pPr>
      <w:bookmarkStart w:id="36" w:name="_Hlk174791129"/>
      <w:r w:rsidRPr="00FA4275">
        <w:rPr>
          <w:rFonts w:ascii="Times New Roman" w:hAnsi="Times New Roman" w:cs="Times New Roman"/>
          <w:sz w:val="24"/>
          <w:szCs w:val="24"/>
        </w:rPr>
        <w:t>There are problems facing</w:t>
      </w:r>
      <w:r w:rsidR="00130D16" w:rsidRPr="00FA4275">
        <w:rPr>
          <w:rFonts w:ascii="Times New Roman" w:hAnsi="Times New Roman" w:cs="Times New Roman"/>
          <w:sz w:val="24"/>
          <w:szCs w:val="24"/>
        </w:rPr>
        <w:t xml:space="preserve"> students in</w:t>
      </w:r>
      <w:r w:rsidRPr="00FA4275">
        <w:rPr>
          <w:rFonts w:ascii="Times New Roman" w:hAnsi="Times New Roman" w:cs="Times New Roman"/>
          <w:sz w:val="24"/>
          <w:szCs w:val="24"/>
        </w:rPr>
        <w:t xml:space="preserve"> the teaching </w:t>
      </w:r>
      <w:r w:rsidR="00130D16" w:rsidRPr="00FA4275">
        <w:rPr>
          <w:rFonts w:ascii="Times New Roman" w:hAnsi="Times New Roman" w:cs="Times New Roman"/>
          <w:sz w:val="24"/>
          <w:szCs w:val="24"/>
        </w:rPr>
        <w:t>of</w:t>
      </w:r>
      <w:r w:rsidRPr="00FA4275">
        <w:rPr>
          <w:rFonts w:ascii="Times New Roman" w:hAnsi="Times New Roman" w:cs="Times New Roman"/>
          <w:sz w:val="24"/>
          <w:szCs w:val="24"/>
        </w:rPr>
        <w:t xml:space="preserve"> Physical and Health Education in junior secondary schools</w:t>
      </w:r>
      <w:r w:rsidR="00B56986" w:rsidRPr="00FA4275">
        <w:rPr>
          <w:rFonts w:ascii="Times New Roman" w:hAnsi="Times New Roman" w:cs="Times New Roman"/>
          <w:sz w:val="24"/>
          <w:szCs w:val="24"/>
        </w:rPr>
        <w:t xml:space="preserve"> in </w:t>
      </w:r>
      <w:r w:rsidR="007B4686" w:rsidRPr="00FA4275">
        <w:rPr>
          <w:rFonts w:ascii="Times New Roman" w:hAnsi="Times New Roman" w:cs="Times New Roman"/>
          <w:sz w:val="24"/>
          <w:szCs w:val="24"/>
        </w:rPr>
        <w:t>Ilorin-east</w:t>
      </w:r>
      <w:r w:rsidR="00B56986" w:rsidRPr="00FA4275">
        <w:rPr>
          <w:rFonts w:ascii="Times New Roman" w:hAnsi="Times New Roman" w:cs="Times New Roman"/>
          <w:sz w:val="24"/>
          <w:szCs w:val="24"/>
        </w:rPr>
        <w:t xml:space="preserve">Local Government Area. </w:t>
      </w:r>
    </w:p>
    <w:p w:rsidR="005C27DF" w:rsidRPr="00FA4275" w:rsidRDefault="005C27DF" w:rsidP="00FA4275">
      <w:pPr>
        <w:pStyle w:val="ListParagraph"/>
        <w:numPr>
          <w:ilvl w:val="0"/>
          <w:numId w:val="11"/>
        </w:numPr>
        <w:spacing w:after="0" w:line="480" w:lineRule="auto"/>
        <w:ind w:left="360"/>
        <w:jc w:val="both"/>
        <w:rPr>
          <w:rFonts w:ascii="Times New Roman" w:hAnsi="Times New Roman" w:cs="Times New Roman"/>
          <w:sz w:val="24"/>
          <w:szCs w:val="24"/>
        </w:rPr>
      </w:pPr>
      <w:r w:rsidRPr="00FA4275">
        <w:rPr>
          <w:rFonts w:ascii="Times New Roman" w:hAnsi="Times New Roman" w:cs="Times New Roman"/>
          <w:sz w:val="24"/>
          <w:szCs w:val="24"/>
        </w:rPr>
        <w:t xml:space="preserve">There was </w:t>
      </w:r>
      <w:r w:rsidR="00BB16D1">
        <w:rPr>
          <w:rFonts w:ascii="Times New Roman" w:hAnsi="Times New Roman" w:cs="Times New Roman"/>
          <w:sz w:val="24"/>
          <w:szCs w:val="24"/>
        </w:rPr>
        <w:t>no</w:t>
      </w:r>
      <w:r w:rsidRPr="00FA4275">
        <w:rPr>
          <w:rFonts w:ascii="Times New Roman" w:hAnsi="Times New Roman" w:cs="Times New Roman"/>
          <w:sz w:val="24"/>
          <w:szCs w:val="24"/>
        </w:rPr>
        <w:t xml:space="preserve"> significant difference in the problems facing male and female students in the teaching </w:t>
      </w:r>
      <w:r w:rsidR="00130D16" w:rsidRPr="00FA4275">
        <w:rPr>
          <w:rFonts w:ascii="Times New Roman" w:hAnsi="Times New Roman" w:cs="Times New Roman"/>
          <w:sz w:val="24"/>
          <w:szCs w:val="24"/>
        </w:rPr>
        <w:t>of</w:t>
      </w:r>
      <w:r w:rsidRPr="00FA4275">
        <w:rPr>
          <w:rFonts w:ascii="Times New Roman" w:hAnsi="Times New Roman" w:cs="Times New Roman"/>
          <w:sz w:val="24"/>
          <w:szCs w:val="24"/>
        </w:rPr>
        <w:t xml:space="preserve"> Physical and Health Education</w:t>
      </w:r>
      <w:r w:rsidR="00FD7A51" w:rsidRPr="00FA4275">
        <w:rPr>
          <w:rFonts w:ascii="Times New Roman" w:hAnsi="Times New Roman" w:cs="Times New Roman"/>
          <w:sz w:val="24"/>
          <w:szCs w:val="24"/>
        </w:rPr>
        <w:t xml:space="preserve"> in </w:t>
      </w:r>
      <w:r w:rsidR="007B4686" w:rsidRPr="00FA4275">
        <w:rPr>
          <w:rFonts w:ascii="Times New Roman" w:hAnsi="Times New Roman" w:cs="Times New Roman"/>
          <w:sz w:val="24"/>
          <w:szCs w:val="24"/>
        </w:rPr>
        <w:t>Ilorin-east</w:t>
      </w:r>
      <w:r w:rsidR="00FD7A51" w:rsidRPr="00FA4275">
        <w:rPr>
          <w:rFonts w:ascii="Times New Roman" w:hAnsi="Times New Roman" w:cs="Times New Roman"/>
          <w:sz w:val="24"/>
          <w:szCs w:val="24"/>
        </w:rPr>
        <w:t>Local Government Area junior secondary schools</w:t>
      </w:r>
      <w:r w:rsidR="00B56986" w:rsidRPr="00FA4275">
        <w:rPr>
          <w:rFonts w:ascii="Times New Roman" w:hAnsi="Times New Roman" w:cs="Times New Roman"/>
          <w:sz w:val="24"/>
          <w:szCs w:val="24"/>
        </w:rPr>
        <w:t>.</w:t>
      </w:r>
    </w:p>
    <w:p w:rsidR="00BB16D1" w:rsidRPr="00FA4275" w:rsidRDefault="00BB16D1" w:rsidP="00BB16D1">
      <w:pPr>
        <w:pStyle w:val="ListParagraph"/>
        <w:numPr>
          <w:ilvl w:val="0"/>
          <w:numId w:val="11"/>
        </w:numPr>
        <w:spacing w:after="0" w:line="480" w:lineRule="auto"/>
        <w:ind w:left="360"/>
        <w:jc w:val="both"/>
        <w:rPr>
          <w:rFonts w:ascii="Times New Roman" w:hAnsi="Times New Roman" w:cs="Times New Roman"/>
          <w:sz w:val="24"/>
          <w:szCs w:val="24"/>
        </w:rPr>
      </w:pPr>
      <w:r w:rsidRPr="00FA4275">
        <w:rPr>
          <w:rFonts w:ascii="Times New Roman" w:hAnsi="Times New Roman" w:cs="Times New Roman"/>
          <w:sz w:val="24"/>
          <w:szCs w:val="24"/>
        </w:rPr>
        <w:t xml:space="preserve">There was a significant difference in the problems facing </w:t>
      </w:r>
      <w:r>
        <w:rPr>
          <w:rFonts w:ascii="Times New Roman" w:hAnsi="Times New Roman" w:cs="Times New Roman"/>
          <w:sz w:val="24"/>
          <w:szCs w:val="24"/>
        </w:rPr>
        <w:t>qualified and unqualified teachers</w:t>
      </w:r>
      <w:r w:rsidRPr="00FA4275">
        <w:rPr>
          <w:rFonts w:ascii="Times New Roman" w:hAnsi="Times New Roman" w:cs="Times New Roman"/>
          <w:sz w:val="24"/>
          <w:szCs w:val="24"/>
        </w:rPr>
        <w:t xml:space="preserve"> teaching Physical and Health Education in junior secondary schools in Ilorin-east local government Area.</w:t>
      </w:r>
    </w:p>
    <w:p w:rsidR="005C27DF" w:rsidRPr="00FA4275" w:rsidRDefault="005C27DF" w:rsidP="00FA4275">
      <w:pPr>
        <w:pStyle w:val="ListParagraph"/>
        <w:numPr>
          <w:ilvl w:val="0"/>
          <w:numId w:val="11"/>
        </w:numPr>
        <w:spacing w:after="0" w:line="480" w:lineRule="auto"/>
        <w:ind w:left="360"/>
        <w:jc w:val="both"/>
        <w:rPr>
          <w:rFonts w:ascii="Times New Roman" w:hAnsi="Times New Roman" w:cs="Times New Roman"/>
          <w:sz w:val="24"/>
          <w:szCs w:val="24"/>
        </w:rPr>
      </w:pPr>
      <w:r w:rsidRPr="00FA4275">
        <w:rPr>
          <w:rFonts w:ascii="Times New Roman" w:hAnsi="Times New Roman" w:cs="Times New Roman"/>
          <w:sz w:val="24"/>
          <w:szCs w:val="24"/>
        </w:rPr>
        <w:t xml:space="preserve">There was a significant difference in the </w:t>
      </w:r>
      <w:r w:rsidR="00130D16" w:rsidRPr="00FA4275">
        <w:rPr>
          <w:rFonts w:ascii="Times New Roman" w:hAnsi="Times New Roman" w:cs="Times New Roman"/>
          <w:sz w:val="24"/>
          <w:szCs w:val="24"/>
        </w:rPr>
        <w:t xml:space="preserve">problems facing the teaching and learning </w:t>
      </w:r>
      <w:r w:rsidRPr="00FA4275">
        <w:rPr>
          <w:rFonts w:ascii="Times New Roman" w:hAnsi="Times New Roman" w:cs="Times New Roman"/>
          <w:sz w:val="24"/>
          <w:szCs w:val="24"/>
        </w:rPr>
        <w:t>of</w:t>
      </w:r>
      <w:r w:rsidR="00E4753F" w:rsidRPr="00FA4275">
        <w:rPr>
          <w:rFonts w:ascii="Times New Roman" w:hAnsi="Times New Roman" w:cs="Times New Roman"/>
          <w:sz w:val="24"/>
          <w:szCs w:val="24"/>
        </w:rPr>
        <w:t xml:space="preserve"> Physical and Health Education in</w:t>
      </w:r>
      <w:r w:rsidR="00222C40" w:rsidRPr="00FA4275">
        <w:rPr>
          <w:rFonts w:ascii="Times New Roman" w:hAnsi="Times New Roman" w:cs="Times New Roman"/>
          <w:sz w:val="24"/>
          <w:szCs w:val="24"/>
        </w:rPr>
        <w:t>rural and urban</w:t>
      </w:r>
      <w:r w:rsidR="00E4753F" w:rsidRPr="00FA4275">
        <w:rPr>
          <w:rFonts w:ascii="Times New Roman" w:hAnsi="Times New Roman" w:cs="Times New Roman"/>
          <w:sz w:val="24"/>
          <w:szCs w:val="24"/>
        </w:rPr>
        <w:t xml:space="preserve"> junior</w:t>
      </w:r>
      <w:r w:rsidRPr="00FA4275">
        <w:rPr>
          <w:rFonts w:ascii="Times New Roman" w:hAnsi="Times New Roman" w:cs="Times New Roman"/>
          <w:sz w:val="24"/>
          <w:szCs w:val="24"/>
        </w:rPr>
        <w:t xml:space="preserve"> secondary school</w:t>
      </w:r>
      <w:r w:rsidR="00E4753F" w:rsidRPr="00FA4275">
        <w:rPr>
          <w:rFonts w:ascii="Times New Roman" w:hAnsi="Times New Roman" w:cs="Times New Roman"/>
          <w:sz w:val="24"/>
          <w:szCs w:val="24"/>
        </w:rPr>
        <w:t xml:space="preserve">s in </w:t>
      </w:r>
      <w:r w:rsidR="007B4686" w:rsidRPr="00FA4275">
        <w:rPr>
          <w:rFonts w:ascii="Times New Roman" w:hAnsi="Times New Roman" w:cs="Times New Roman"/>
          <w:sz w:val="24"/>
          <w:szCs w:val="24"/>
        </w:rPr>
        <w:t>Ilorin-east</w:t>
      </w:r>
      <w:r w:rsidR="00FD7A51" w:rsidRPr="00FA4275">
        <w:rPr>
          <w:rFonts w:ascii="Times New Roman" w:hAnsi="Times New Roman" w:cs="Times New Roman"/>
          <w:sz w:val="24"/>
          <w:szCs w:val="24"/>
        </w:rPr>
        <w:t>local government Area</w:t>
      </w:r>
      <w:r w:rsidR="00B56986" w:rsidRPr="00FA4275">
        <w:rPr>
          <w:rFonts w:ascii="Times New Roman" w:hAnsi="Times New Roman" w:cs="Times New Roman"/>
          <w:sz w:val="24"/>
          <w:szCs w:val="24"/>
        </w:rPr>
        <w:t>.</w:t>
      </w:r>
    </w:p>
    <w:bookmarkEnd w:id="36"/>
    <w:p w:rsidR="00BB16D1" w:rsidRDefault="00BB16D1">
      <w:pPr>
        <w:rPr>
          <w:rFonts w:ascii="Times New Roman" w:hAnsi="Times New Roman" w:cs="Times New Roman"/>
          <w:b/>
          <w:sz w:val="24"/>
          <w:szCs w:val="24"/>
        </w:rPr>
      </w:pPr>
      <w:r>
        <w:rPr>
          <w:rFonts w:ascii="Times New Roman" w:hAnsi="Times New Roman" w:cs="Times New Roman"/>
          <w:b/>
          <w:sz w:val="24"/>
          <w:szCs w:val="24"/>
        </w:rPr>
        <w:br w:type="page"/>
      </w:r>
    </w:p>
    <w:p w:rsidR="00FC1DB7" w:rsidRPr="007B4686" w:rsidRDefault="00FC1DB7" w:rsidP="00BB16D1">
      <w:pPr>
        <w:spacing w:after="0" w:line="480" w:lineRule="auto"/>
        <w:jc w:val="center"/>
        <w:rPr>
          <w:rFonts w:ascii="Times New Roman" w:hAnsi="Times New Roman" w:cs="Times New Roman"/>
          <w:b/>
          <w:sz w:val="24"/>
          <w:szCs w:val="24"/>
        </w:rPr>
      </w:pPr>
      <w:r w:rsidRPr="007B4686">
        <w:rPr>
          <w:rFonts w:ascii="Times New Roman" w:hAnsi="Times New Roman" w:cs="Times New Roman"/>
          <w:b/>
          <w:sz w:val="24"/>
          <w:szCs w:val="24"/>
        </w:rPr>
        <w:t>CHAPTER FIVE</w:t>
      </w:r>
    </w:p>
    <w:p w:rsidR="00FC1DB7" w:rsidRPr="007B4686" w:rsidRDefault="00FC1DB7" w:rsidP="00BB16D1">
      <w:pPr>
        <w:spacing w:after="0" w:line="480" w:lineRule="auto"/>
        <w:jc w:val="center"/>
        <w:rPr>
          <w:rFonts w:ascii="Times New Roman" w:hAnsi="Times New Roman" w:cs="Times New Roman"/>
          <w:b/>
          <w:sz w:val="24"/>
          <w:szCs w:val="24"/>
        </w:rPr>
      </w:pPr>
      <w:r w:rsidRPr="007B4686">
        <w:rPr>
          <w:rFonts w:ascii="Times New Roman" w:hAnsi="Times New Roman" w:cs="Times New Roman"/>
          <w:b/>
          <w:sz w:val="24"/>
          <w:szCs w:val="24"/>
        </w:rPr>
        <w:t>DISCUSSION, CONCLUSION AND RECOMMENDATIONS</w:t>
      </w:r>
    </w:p>
    <w:p w:rsidR="00AA3445" w:rsidRPr="00BB16D1" w:rsidRDefault="00FC1DB7" w:rsidP="00BB16D1">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This study focused on</w:t>
      </w:r>
      <w:r w:rsidR="00207758" w:rsidRPr="007B4686">
        <w:rPr>
          <w:rFonts w:ascii="Times New Roman" w:hAnsi="Times New Roman" w:cs="Times New Roman"/>
          <w:sz w:val="24"/>
          <w:szCs w:val="24"/>
        </w:rPr>
        <w:t xml:space="preserve"> problems facing teaching </w:t>
      </w:r>
      <w:r w:rsidR="00BB16D1">
        <w:rPr>
          <w:rFonts w:ascii="Times New Roman" w:hAnsi="Times New Roman" w:cs="Times New Roman"/>
          <w:sz w:val="24"/>
          <w:szCs w:val="24"/>
        </w:rPr>
        <w:t>of</w:t>
      </w:r>
      <w:r w:rsidR="00207758" w:rsidRPr="007B4686">
        <w:rPr>
          <w:rFonts w:ascii="Times New Roman" w:hAnsi="Times New Roman" w:cs="Times New Roman"/>
          <w:sz w:val="24"/>
          <w:szCs w:val="24"/>
        </w:rPr>
        <w:t xml:space="preserve"> Physical and Health Education </w:t>
      </w:r>
      <w:r w:rsidR="00BB16D1">
        <w:rPr>
          <w:rFonts w:ascii="Times New Roman" w:hAnsi="Times New Roman" w:cs="Times New Roman"/>
          <w:sz w:val="24"/>
          <w:szCs w:val="24"/>
        </w:rPr>
        <w:t>in</w:t>
      </w:r>
      <w:r w:rsidR="00207758" w:rsidRPr="007B4686">
        <w:rPr>
          <w:rFonts w:ascii="Times New Roman" w:hAnsi="Times New Roman" w:cs="Times New Roman"/>
          <w:sz w:val="24"/>
          <w:szCs w:val="24"/>
        </w:rPr>
        <w:t xml:space="preserve"> junior secondary school</w:t>
      </w:r>
      <w:r w:rsidR="00BB16D1">
        <w:rPr>
          <w:rFonts w:ascii="Times New Roman" w:hAnsi="Times New Roman" w:cs="Times New Roman"/>
          <w:sz w:val="24"/>
          <w:szCs w:val="24"/>
        </w:rPr>
        <w:t xml:space="preserve">s </w:t>
      </w:r>
      <w:r w:rsidR="00207758" w:rsidRPr="007B4686">
        <w:rPr>
          <w:rFonts w:ascii="Times New Roman" w:hAnsi="Times New Roman" w:cs="Times New Roman"/>
          <w:sz w:val="24"/>
          <w:szCs w:val="24"/>
        </w:rPr>
        <w:t xml:space="preserve">in </w:t>
      </w:r>
      <w:r w:rsidR="007B4686" w:rsidRPr="007B4686">
        <w:rPr>
          <w:rFonts w:ascii="Times New Roman" w:hAnsi="Times New Roman" w:cs="Times New Roman"/>
          <w:sz w:val="24"/>
          <w:szCs w:val="24"/>
        </w:rPr>
        <w:t>Ilorin-east</w:t>
      </w:r>
      <w:r w:rsidR="00207758" w:rsidRPr="007B4686">
        <w:rPr>
          <w:rFonts w:ascii="Times New Roman" w:hAnsi="Times New Roman" w:cs="Times New Roman"/>
          <w:sz w:val="24"/>
          <w:szCs w:val="24"/>
        </w:rPr>
        <w:t xml:space="preserve">Local Government </w:t>
      </w:r>
      <w:r w:rsidRPr="007B4686">
        <w:rPr>
          <w:rFonts w:ascii="Times New Roman" w:hAnsi="Times New Roman" w:cs="Times New Roman"/>
          <w:sz w:val="24"/>
          <w:szCs w:val="24"/>
        </w:rPr>
        <w:t xml:space="preserve">Area of Kwara State, Nigeria. The result and the findings obtained in </w:t>
      </w:r>
      <w:r w:rsidR="00BB16D1" w:rsidRPr="007B4686">
        <w:rPr>
          <w:rFonts w:ascii="Times New Roman" w:hAnsi="Times New Roman" w:cs="Times New Roman"/>
          <w:sz w:val="24"/>
          <w:szCs w:val="24"/>
        </w:rPr>
        <w:t xml:space="preserve">Chapter Four </w:t>
      </w:r>
      <w:r w:rsidRPr="007B4686">
        <w:rPr>
          <w:rFonts w:ascii="Times New Roman" w:hAnsi="Times New Roman" w:cs="Times New Roman"/>
          <w:sz w:val="24"/>
          <w:szCs w:val="24"/>
        </w:rPr>
        <w:t>were discussed in this chapter. A total</w:t>
      </w:r>
      <w:r w:rsidR="00207758" w:rsidRPr="007B4686">
        <w:rPr>
          <w:rFonts w:ascii="Times New Roman" w:hAnsi="Times New Roman" w:cs="Times New Roman"/>
          <w:sz w:val="24"/>
          <w:szCs w:val="24"/>
        </w:rPr>
        <w:t xml:space="preserve"> number</w:t>
      </w:r>
      <w:r w:rsidRPr="007B4686">
        <w:rPr>
          <w:rFonts w:ascii="Times New Roman" w:hAnsi="Times New Roman" w:cs="Times New Roman"/>
          <w:sz w:val="24"/>
          <w:szCs w:val="24"/>
        </w:rPr>
        <w:t xml:space="preserve"> of </w:t>
      </w:r>
      <w:r w:rsidR="00207758" w:rsidRPr="007B4686">
        <w:rPr>
          <w:rFonts w:ascii="Times New Roman" w:hAnsi="Times New Roman" w:cs="Times New Roman"/>
          <w:sz w:val="24"/>
          <w:szCs w:val="24"/>
        </w:rPr>
        <w:t>100 junior secondary school</w:t>
      </w:r>
      <w:r w:rsidR="00BB16D1">
        <w:rPr>
          <w:rFonts w:ascii="Times New Roman" w:hAnsi="Times New Roman" w:cs="Times New Roman"/>
          <w:sz w:val="24"/>
          <w:szCs w:val="24"/>
        </w:rPr>
        <w:t>teachers teaching Physical and Health Education</w:t>
      </w:r>
      <w:r w:rsidRPr="007B4686">
        <w:rPr>
          <w:rFonts w:ascii="Times New Roman" w:hAnsi="Times New Roman" w:cs="Times New Roman"/>
          <w:sz w:val="24"/>
          <w:szCs w:val="24"/>
        </w:rPr>
        <w:t xml:space="preserve"> were selected for the study. These</w:t>
      </w:r>
      <w:r w:rsidR="00BB16D1">
        <w:rPr>
          <w:rFonts w:ascii="Times New Roman" w:hAnsi="Times New Roman" w:cs="Times New Roman"/>
          <w:sz w:val="24"/>
          <w:szCs w:val="24"/>
        </w:rPr>
        <w:t xml:space="preserve"> teachers</w:t>
      </w:r>
      <w:r w:rsidRPr="007B4686">
        <w:rPr>
          <w:rFonts w:ascii="Times New Roman" w:hAnsi="Times New Roman" w:cs="Times New Roman"/>
          <w:sz w:val="24"/>
          <w:szCs w:val="24"/>
        </w:rPr>
        <w:t xml:space="preserve"> were stratified based on their</w:t>
      </w:r>
      <w:r w:rsidR="00207758" w:rsidRPr="007B4686">
        <w:rPr>
          <w:rFonts w:ascii="Times New Roman" w:hAnsi="Times New Roman" w:cs="Times New Roman"/>
          <w:sz w:val="24"/>
          <w:szCs w:val="24"/>
        </w:rPr>
        <w:t xml:space="preserve"> gender</w:t>
      </w:r>
      <w:r w:rsidR="00BB16D1">
        <w:rPr>
          <w:rFonts w:ascii="Times New Roman" w:hAnsi="Times New Roman" w:cs="Times New Roman"/>
          <w:sz w:val="24"/>
          <w:szCs w:val="24"/>
        </w:rPr>
        <w:t>, qualification</w:t>
      </w:r>
      <w:r w:rsidR="00207758" w:rsidRPr="007B4686">
        <w:rPr>
          <w:rFonts w:ascii="Times New Roman" w:hAnsi="Times New Roman" w:cs="Times New Roman"/>
          <w:sz w:val="24"/>
          <w:szCs w:val="24"/>
        </w:rPr>
        <w:t xml:space="preserve"> and</w:t>
      </w:r>
      <w:r w:rsidR="00BB16D1">
        <w:rPr>
          <w:rFonts w:ascii="Times New Roman" w:hAnsi="Times New Roman" w:cs="Times New Roman"/>
          <w:sz w:val="24"/>
          <w:szCs w:val="24"/>
        </w:rPr>
        <w:t xml:space="preserve">their </w:t>
      </w:r>
      <w:r w:rsidR="00222C40" w:rsidRPr="007B4686">
        <w:rPr>
          <w:rFonts w:ascii="Times New Roman" w:hAnsi="Times New Roman" w:cs="Times New Roman"/>
          <w:sz w:val="24"/>
          <w:szCs w:val="24"/>
        </w:rPr>
        <w:t>school location</w:t>
      </w:r>
      <w:r w:rsidRPr="007B4686">
        <w:rPr>
          <w:rFonts w:ascii="Times New Roman" w:hAnsi="Times New Roman" w:cs="Times New Roman"/>
          <w:sz w:val="24"/>
          <w:szCs w:val="24"/>
        </w:rPr>
        <w:t>.</w:t>
      </w:r>
    </w:p>
    <w:p w:rsidR="00AA3445" w:rsidRPr="007B4686" w:rsidRDefault="00BB16D1" w:rsidP="00BB16D1">
      <w:pPr>
        <w:spacing w:after="0" w:line="480" w:lineRule="auto"/>
        <w:ind w:right="-1"/>
        <w:jc w:val="both"/>
        <w:rPr>
          <w:rFonts w:ascii="Times New Roman" w:hAnsi="Times New Roman" w:cs="Times New Roman"/>
          <w:b/>
          <w:sz w:val="24"/>
          <w:szCs w:val="24"/>
        </w:rPr>
      </w:pPr>
      <w:r>
        <w:rPr>
          <w:rFonts w:ascii="Times New Roman" w:hAnsi="Times New Roman" w:cs="Times New Roman"/>
          <w:b/>
          <w:sz w:val="24"/>
          <w:szCs w:val="24"/>
        </w:rPr>
        <w:t xml:space="preserve">5.1 </w:t>
      </w:r>
      <w:r w:rsidR="00AA3445" w:rsidRPr="007B4686">
        <w:rPr>
          <w:rFonts w:ascii="Times New Roman" w:hAnsi="Times New Roman" w:cs="Times New Roman"/>
          <w:b/>
          <w:sz w:val="24"/>
          <w:szCs w:val="24"/>
        </w:rPr>
        <w:t>Discussion</w:t>
      </w:r>
    </w:p>
    <w:p w:rsidR="00BB16D1" w:rsidRPr="00BB16D1" w:rsidRDefault="00BB16D1" w:rsidP="00BB16D1">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Research question 1 was answered using mean and standard deviation. The two hypotheses were tested at 0.05 significance level using the independent sample t-test. </w:t>
      </w:r>
      <w:r w:rsidRPr="007B4686">
        <w:rPr>
          <w:rFonts w:ascii="Times New Roman" w:hAnsi="Times New Roman" w:cs="Times New Roman"/>
          <w:bCs/>
          <w:sz w:val="24"/>
          <w:szCs w:val="24"/>
        </w:rPr>
        <w:t>Thereafter, conclusions were drawn based on the findings of this study while recommendations and suggestions were proposed to encourage further studies towards problems facing students in teaching and learning Physical and Health Education in other levels of schooling and other parts of the country.</w:t>
      </w:r>
    </w:p>
    <w:p w:rsidR="00AA3445" w:rsidRPr="007B4686" w:rsidRDefault="00AA3445" w:rsidP="00BB16D1">
      <w:pPr>
        <w:spacing w:after="0" w:line="480" w:lineRule="auto"/>
        <w:jc w:val="center"/>
        <w:rPr>
          <w:rFonts w:ascii="Times New Roman" w:hAnsi="Times New Roman" w:cs="Times New Roman"/>
          <w:sz w:val="24"/>
          <w:szCs w:val="24"/>
        </w:rPr>
      </w:pPr>
      <w:r w:rsidRPr="007B4686">
        <w:rPr>
          <w:rFonts w:ascii="Times New Roman" w:hAnsi="Times New Roman" w:cs="Times New Roman"/>
          <w:b/>
          <w:sz w:val="24"/>
          <w:szCs w:val="24"/>
        </w:rPr>
        <w:t xml:space="preserve">Problems facing the </w:t>
      </w:r>
      <w:r w:rsidR="00BB16D1" w:rsidRPr="007B4686">
        <w:rPr>
          <w:rFonts w:ascii="Times New Roman" w:hAnsi="Times New Roman" w:cs="Times New Roman"/>
          <w:b/>
          <w:sz w:val="24"/>
          <w:szCs w:val="24"/>
        </w:rPr>
        <w:t xml:space="preserve">Teaching </w:t>
      </w:r>
      <w:r w:rsidRPr="007B4686">
        <w:rPr>
          <w:rFonts w:ascii="Times New Roman" w:hAnsi="Times New Roman" w:cs="Times New Roman"/>
          <w:b/>
          <w:sz w:val="24"/>
          <w:szCs w:val="24"/>
        </w:rPr>
        <w:t>Physical and Health Education</w:t>
      </w:r>
    </w:p>
    <w:p w:rsidR="00AA3445" w:rsidRPr="007B4686" w:rsidRDefault="00AA3445" w:rsidP="00BB16D1">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The result of the study revealed that there are problems facing the teaching Physical and Health Education among junior secondary schools in </w:t>
      </w:r>
      <w:r w:rsidR="007B4686" w:rsidRPr="007B4686">
        <w:rPr>
          <w:rFonts w:ascii="Times New Roman" w:hAnsi="Times New Roman" w:cs="Times New Roman"/>
          <w:sz w:val="24"/>
          <w:szCs w:val="24"/>
        </w:rPr>
        <w:t>Ilorin-east</w:t>
      </w:r>
      <w:r w:rsidRPr="007B4686">
        <w:rPr>
          <w:rFonts w:ascii="Times New Roman" w:hAnsi="Times New Roman" w:cs="Times New Roman"/>
          <w:sz w:val="24"/>
          <w:szCs w:val="24"/>
        </w:rPr>
        <w:t xml:space="preserve">Local Government Area, Kwara. The result is in consonant with the report of </w:t>
      </w:r>
      <w:bookmarkStart w:id="37" w:name="_Hlk174796272"/>
      <w:r w:rsidRPr="007B4686">
        <w:rPr>
          <w:rFonts w:ascii="Times New Roman" w:hAnsi="Times New Roman" w:cs="Times New Roman"/>
          <w:sz w:val="24"/>
          <w:szCs w:val="24"/>
        </w:rPr>
        <w:t>Nyakweba (2005) t</w:t>
      </w:r>
      <w:bookmarkEnd w:id="37"/>
      <w:r w:rsidRPr="007B4686">
        <w:rPr>
          <w:rFonts w:ascii="Times New Roman" w:hAnsi="Times New Roman" w:cs="Times New Roman"/>
          <w:sz w:val="24"/>
          <w:szCs w:val="24"/>
        </w:rPr>
        <w:t xml:space="preserve">hat the problems of </w:t>
      </w:r>
      <w:r w:rsidR="00D738C1" w:rsidRPr="007B4686">
        <w:rPr>
          <w:rFonts w:ascii="Times New Roman" w:hAnsi="Times New Roman" w:cs="Times New Roman"/>
          <w:sz w:val="24"/>
          <w:szCs w:val="24"/>
        </w:rPr>
        <w:t>teaching and learning Physical and Health Education ranging</w:t>
      </w:r>
      <w:r w:rsidRPr="007B4686">
        <w:rPr>
          <w:rFonts w:ascii="Times New Roman" w:hAnsi="Times New Roman" w:cs="Times New Roman"/>
          <w:sz w:val="24"/>
          <w:szCs w:val="24"/>
        </w:rPr>
        <w:t xml:space="preserve"> from reduced curriculum time and a lack of adequately prepared teachers, to the poor state of facilities and a negative perception from teachers, students and parents</w:t>
      </w:r>
      <w:r w:rsidR="00D738C1" w:rsidRPr="007B4686">
        <w:rPr>
          <w:rFonts w:ascii="Times New Roman" w:hAnsi="Times New Roman" w:cs="Times New Roman"/>
          <w:sz w:val="24"/>
          <w:szCs w:val="24"/>
        </w:rPr>
        <w:t>.</w:t>
      </w:r>
      <w:r w:rsidRPr="007B4686">
        <w:rPr>
          <w:rFonts w:ascii="Times New Roman" w:hAnsi="Times New Roman" w:cs="Times New Roman"/>
          <w:sz w:val="24"/>
          <w:szCs w:val="24"/>
        </w:rPr>
        <w:t xml:space="preserve"> The general attitude of secondary school students towards teaching and learning physical and health education indicates th</w:t>
      </w:r>
      <w:r w:rsidR="007A40F9" w:rsidRPr="007B4686">
        <w:rPr>
          <w:rFonts w:ascii="Times New Roman" w:hAnsi="Times New Roman" w:cs="Times New Roman"/>
          <w:sz w:val="24"/>
          <w:szCs w:val="24"/>
        </w:rPr>
        <w:t>at students are having the same problem</w:t>
      </w:r>
      <w:r w:rsidRPr="007B4686">
        <w:rPr>
          <w:rFonts w:ascii="Times New Roman" w:hAnsi="Times New Roman" w:cs="Times New Roman"/>
          <w:sz w:val="24"/>
          <w:szCs w:val="24"/>
        </w:rPr>
        <w:t xml:space="preserve"> towards teaching and learning of the subject.</w:t>
      </w:r>
    </w:p>
    <w:p w:rsidR="00FC1DB7" w:rsidRPr="007B4686" w:rsidRDefault="007A40F9" w:rsidP="00AE459D">
      <w:pPr>
        <w:spacing w:after="0" w:line="480" w:lineRule="auto"/>
        <w:jc w:val="center"/>
        <w:rPr>
          <w:rFonts w:ascii="Times New Roman" w:hAnsi="Times New Roman" w:cs="Times New Roman"/>
          <w:b/>
          <w:sz w:val="24"/>
          <w:szCs w:val="24"/>
        </w:rPr>
      </w:pPr>
      <w:r w:rsidRPr="007B4686">
        <w:rPr>
          <w:rFonts w:ascii="Times New Roman" w:hAnsi="Times New Roman" w:cs="Times New Roman"/>
          <w:b/>
          <w:sz w:val="24"/>
          <w:szCs w:val="24"/>
        </w:rPr>
        <w:t xml:space="preserve">Problems Facing </w:t>
      </w:r>
      <w:r w:rsidR="00AE459D">
        <w:rPr>
          <w:rFonts w:ascii="Times New Roman" w:hAnsi="Times New Roman" w:cs="Times New Roman"/>
          <w:b/>
          <w:sz w:val="24"/>
          <w:szCs w:val="24"/>
        </w:rPr>
        <w:t>the</w:t>
      </w:r>
      <w:r w:rsidRPr="007B4686">
        <w:rPr>
          <w:rFonts w:ascii="Times New Roman" w:hAnsi="Times New Roman" w:cs="Times New Roman"/>
          <w:b/>
          <w:sz w:val="24"/>
          <w:szCs w:val="24"/>
        </w:rPr>
        <w:t xml:space="preserve"> Teaching </w:t>
      </w:r>
      <w:r w:rsidR="00AE459D">
        <w:rPr>
          <w:rFonts w:ascii="Times New Roman" w:hAnsi="Times New Roman" w:cs="Times New Roman"/>
          <w:b/>
          <w:sz w:val="24"/>
          <w:szCs w:val="24"/>
        </w:rPr>
        <w:t xml:space="preserve">of </w:t>
      </w:r>
      <w:r w:rsidRPr="007B4686">
        <w:rPr>
          <w:rFonts w:ascii="Times New Roman" w:hAnsi="Times New Roman" w:cs="Times New Roman"/>
          <w:b/>
          <w:sz w:val="24"/>
          <w:szCs w:val="24"/>
        </w:rPr>
        <w:t xml:space="preserve">Physical and Health Education Based on </w:t>
      </w:r>
      <w:r w:rsidR="00AE459D">
        <w:rPr>
          <w:rFonts w:ascii="Times New Roman" w:hAnsi="Times New Roman" w:cs="Times New Roman"/>
          <w:b/>
          <w:sz w:val="24"/>
          <w:szCs w:val="24"/>
        </w:rPr>
        <w:t xml:space="preserve">Teachers’ </w:t>
      </w:r>
      <w:r w:rsidRPr="007B4686">
        <w:rPr>
          <w:rFonts w:ascii="Times New Roman" w:hAnsi="Times New Roman" w:cs="Times New Roman"/>
          <w:b/>
          <w:sz w:val="24"/>
          <w:szCs w:val="24"/>
        </w:rPr>
        <w:t>Gender</w:t>
      </w:r>
    </w:p>
    <w:p w:rsidR="007A40F9" w:rsidRDefault="007A40F9" w:rsidP="00BB16D1">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The result of the study revealed thatthere was a significant difference in the problems facing male and female students in teaching and learning Physical and Health Education. This is against the submission of Baker (2015) that concluded their study on the influence of students’ gender and found out that there was no significant difference between male and female students in teaching and learning.</w:t>
      </w:r>
    </w:p>
    <w:p w:rsidR="00AE459D" w:rsidRDefault="00AE459D" w:rsidP="00AE459D">
      <w:pPr>
        <w:spacing w:after="0" w:line="480" w:lineRule="auto"/>
        <w:jc w:val="center"/>
        <w:rPr>
          <w:rFonts w:ascii="Times New Roman" w:hAnsi="Times New Roman" w:cs="Times New Roman"/>
          <w:b/>
          <w:sz w:val="24"/>
          <w:szCs w:val="24"/>
        </w:rPr>
      </w:pPr>
      <w:r w:rsidRPr="007B4686">
        <w:rPr>
          <w:rFonts w:ascii="Times New Roman" w:hAnsi="Times New Roman" w:cs="Times New Roman"/>
          <w:b/>
          <w:sz w:val="24"/>
          <w:szCs w:val="24"/>
        </w:rPr>
        <w:t xml:space="preserve">Problems Facing </w:t>
      </w:r>
      <w:r>
        <w:rPr>
          <w:rFonts w:ascii="Times New Roman" w:hAnsi="Times New Roman" w:cs="Times New Roman"/>
          <w:b/>
          <w:sz w:val="24"/>
          <w:szCs w:val="24"/>
        </w:rPr>
        <w:t>the</w:t>
      </w:r>
      <w:r w:rsidRPr="007B4686">
        <w:rPr>
          <w:rFonts w:ascii="Times New Roman" w:hAnsi="Times New Roman" w:cs="Times New Roman"/>
          <w:b/>
          <w:sz w:val="24"/>
          <w:szCs w:val="24"/>
        </w:rPr>
        <w:t xml:space="preserve"> Teaching </w:t>
      </w:r>
      <w:r>
        <w:rPr>
          <w:rFonts w:ascii="Times New Roman" w:hAnsi="Times New Roman" w:cs="Times New Roman"/>
          <w:b/>
          <w:sz w:val="24"/>
          <w:szCs w:val="24"/>
        </w:rPr>
        <w:t xml:space="preserve">of </w:t>
      </w:r>
      <w:r w:rsidRPr="007B4686">
        <w:rPr>
          <w:rFonts w:ascii="Times New Roman" w:hAnsi="Times New Roman" w:cs="Times New Roman"/>
          <w:b/>
          <w:sz w:val="24"/>
          <w:szCs w:val="24"/>
        </w:rPr>
        <w:t xml:space="preserve">Physical and Health Education Based on </w:t>
      </w:r>
      <w:r>
        <w:rPr>
          <w:rFonts w:ascii="Times New Roman" w:hAnsi="Times New Roman" w:cs="Times New Roman"/>
          <w:b/>
          <w:sz w:val="24"/>
          <w:szCs w:val="24"/>
        </w:rPr>
        <w:t>Teachers’ Qualification</w:t>
      </w:r>
    </w:p>
    <w:p w:rsidR="00B72767" w:rsidRDefault="00AE459D" w:rsidP="00AE459D">
      <w:pPr>
        <w:spacing w:after="0" w:line="480" w:lineRule="auto"/>
        <w:ind w:firstLine="720"/>
        <w:jc w:val="both"/>
        <w:rPr>
          <w:rFonts w:ascii="Times New Roman" w:hAnsi="Times New Roman" w:cs="Times New Roman"/>
          <w:sz w:val="24"/>
          <w:szCs w:val="24"/>
        </w:rPr>
      </w:pPr>
      <w:r w:rsidRPr="00AE459D">
        <w:rPr>
          <w:rFonts w:ascii="Times New Roman" w:hAnsi="Times New Roman" w:cs="Times New Roman"/>
          <w:sz w:val="24"/>
          <w:szCs w:val="24"/>
        </w:rPr>
        <w:t>The finding of this study revealed that there was a significant difference in the problems facing qualified and unqualified teachers teaching Physical and Health Education in junior secondary schools in Ilorin-east local government Area.</w:t>
      </w:r>
      <w:r>
        <w:rPr>
          <w:rFonts w:ascii="Times New Roman" w:hAnsi="Times New Roman" w:cs="Times New Roman"/>
          <w:sz w:val="24"/>
          <w:szCs w:val="24"/>
        </w:rPr>
        <w:t xml:space="preserve"> This finding agrees with the outcome of </w:t>
      </w:r>
      <w:r w:rsidR="00B72767">
        <w:rPr>
          <w:rFonts w:ascii="Times New Roman" w:hAnsi="Times New Roman" w:cs="Times New Roman"/>
          <w:sz w:val="24"/>
          <w:szCs w:val="24"/>
        </w:rPr>
        <w:t>Ogunbiyi</w:t>
      </w:r>
      <w:r>
        <w:rPr>
          <w:rFonts w:ascii="Times New Roman" w:hAnsi="Times New Roman" w:cs="Times New Roman"/>
          <w:sz w:val="24"/>
          <w:szCs w:val="24"/>
        </w:rPr>
        <w:t xml:space="preserve"> (2018) whose study revealed that competent and qualified teachers handle classroom activities well than the non-qualified ones and this greatly influenced students’ academic performance.</w:t>
      </w:r>
    </w:p>
    <w:p w:rsidR="00B72767" w:rsidRDefault="00B72767">
      <w:pPr>
        <w:rPr>
          <w:rFonts w:ascii="Times New Roman" w:hAnsi="Times New Roman" w:cs="Times New Roman"/>
          <w:sz w:val="24"/>
          <w:szCs w:val="24"/>
        </w:rPr>
      </w:pPr>
      <w:r>
        <w:rPr>
          <w:rFonts w:ascii="Times New Roman" w:hAnsi="Times New Roman" w:cs="Times New Roman"/>
          <w:sz w:val="24"/>
          <w:szCs w:val="24"/>
        </w:rPr>
        <w:br w:type="page"/>
      </w:r>
    </w:p>
    <w:p w:rsidR="00FC1DB7" w:rsidRPr="007B4686" w:rsidRDefault="00931BB0" w:rsidP="00AE459D">
      <w:pPr>
        <w:spacing w:after="0" w:line="480" w:lineRule="auto"/>
        <w:jc w:val="center"/>
        <w:rPr>
          <w:rFonts w:ascii="Times New Roman" w:hAnsi="Times New Roman" w:cs="Times New Roman"/>
          <w:b/>
          <w:sz w:val="24"/>
          <w:szCs w:val="24"/>
        </w:rPr>
      </w:pPr>
      <w:r w:rsidRPr="007B4686">
        <w:rPr>
          <w:rFonts w:ascii="Times New Roman" w:hAnsi="Times New Roman" w:cs="Times New Roman"/>
          <w:b/>
          <w:sz w:val="24"/>
          <w:szCs w:val="24"/>
        </w:rPr>
        <w:t xml:space="preserve">Problems Facing Students in Teaching the Physical and Health Education Based on </w:t>
      </w:r>
      <w:r w:rsidR="00D7594C" w:rsidRPr="007B4686">
        <w:rPr>
          <w:rFonts w:ascii="Times New Roman" w:hAnsi="Times New Roman" w:cs="Times New Roman"/>
          <w:b/>
          <w:sz w:val="24"/>
          <w:szCs w:val="24"/>
        </w:rPr>
        <w:t xml:space="preserve">School </w:t>
      </w:r>
      <w:r w:rsidR="00222C40" w:rsidRPr="007B4686">
        <w:rPr>
          <w:rFonts w:ascii="Times New Roman" w:hAnsi="Times New Roman" w:cs="Times New Roman"/>
          <w:b/>
          <w:sz w:val="24"/>
          <w:szCs w:val="24"/>
        </w:rPr>
        <w:t>Location</w:t>
      </w:r>
    </w:p>
    <w:p w:rsidR="00FC1DB7" w:rsidRPr="007B4686" w:rsidRDefault="00D7594C" w:rsidP="00AE459D">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The results of this study also revealed that there was a significant difference in the problems facing students in teaching and learning Physical and Health Education</w:t>
      </w:r>
      <w:r w:rsidR="00597227" w:rsidRPr="007B4686">
        <w:rPr>
          <w:rFonts w:ascii="Times New Roman" w:hAnsi="Times New Roman" w:cs="Times New Roman"/>
          <w:sz w:val="24"/>
          <w:szCs w:val="24"/>
        </w:rPr>
        <w:t xml:space="preserve"> in terms of</w:t>
      </w:r>
      <w:r w:rsidR="0018670C" w:rsidRPr="007B4686">
        <w:rPr>
          <w:rFonts w:ascii="Times New Roman" w:hAnsi="Times New Roman" w:cs="Times New Roman"/>
          <w:sz w:val="24"/>
          <w:szCs w:val="24"/>
        </w:rPr>
        <w:t xml:space="preserve"> school </w:t>
      </w:r>
      <w:r w:rsidR="00222C40" w:rsidRPr="007B4686">
        <w:rPr>
          <w:rFonts w:ascii="Times New Roman" w:hAnsi="Times New Roman" w:cs="Times New Roman"/>
          <w:sz w:val="24"/>
          <w:szCs w:val="24"/>
        </w:rPr>
        <w:t>location</w:t>
      </w:r>
      <w:r w:rsidRPr="007B4686">
        <w:rPr>
          <w:rFonts w:ascii="Times New Roman" w:hAnsi="Times New Roman" w:cs="Times New Roman"/>
          <w:sz w:val="24"/>
          <w:szCs w:val="24"/>
        </w:rPr>
        <w:t xml:space="preserve">. </w:t>
      </w:r>
      <w:r w:rsidR="00222C40" w:rsidRPr="007B4686">
        <w:rPr>
          <w:rFonts w:ascii="Times New Roman" w:hAnsi="Times New Roman" w:cs="Times New Roman"/>
          <w:sz w:val="24"/>
          <w:szCs w:val="24"/>
        </w:rPr>
        <w:t xml:space="preserve">The result of this finding wasin line with </w:t>
      </w:r>
      <w:r w:rsidR="00AE459D">
        <w:rPr>
          <w:rFonts w:ascii="Times New Roman" w:hAnsi="Times New Roman" w:cs="Times New Roman"/>
          <w:sz w:val="24"/>
          <w:szCs w:val="24"/>
        </w:rPr>
        <w:t>Ogunbiyi</w:t>
      </w:r>
      <w:r w:rsidR="00222C40" w:rsidRPr="007B4686">
        <w:rPr>
          <w:rFonts w:ascii="Times New Roman" w:hAnsi="Times New Roman" w:cs="Times New Roman"/>
          <w:sz w:val="24"/>
          <w:szCs w:val="24"/>
        </w:rPr>
        <w:t>(</w:t>
      </w:r>
      <w:r w:rsidR="00AE459D">
        <w:rPr>
          <w:rFonts w:ascii="Times New Roman" w:hAnsi="Times New Roman" w:cs="Times New Roman"/>
          <w:sz w:val="24"/>
          <w:szCs w:val="24"/>
        </w:rPr>
        <w:t>2018</w:t>
      </w:r>
      <w:r w:rsidR="00222C40" w:rsidRPr="007B4686">
        <w:rPr>
          <w:rFonts w:ascii="Times New Roman" w:hAnsi="Times New Roman" w:cs="Times New Roman"/>
          <w:sz w:val="24"/>
          <w:szCs w:val="24"/>
        </w:rPr>
        <w:t>) who stressed that students in rural schools perform better than students in urban schools</w:t>
      </w:r>
      <w:r w:rsidRPr="007B4686">
        <w:rPr>
          <w:rFonts w:ascii="Times New Roman" w:hAnsi="Times New Roman" w:cs="Times New Roman"/>
          <w:sz w:val="24"/>
          <w:szCs w:val="24"/>
        </w:rPr>
        <w:t>.</w:t>
      </w:r>
      <w:r w:rsidR="00F84AA2" w:rsidRPr="007B4686">
        <w:rPr>
          <w:rFonts w:ascii="Times New Roman" w:hAnsi="Times New Roman" w:cs="Times New Roman"/>
          <w:sz w:val="24"/>
          <w:szCs w:val="24"/>
        </w:rPr>
        <w:t>Also,</w:t>
      </w:r>
      <w:r w:rsidR="00222C40" w:rsidRPr="007B4686">
        <w:rPr>
          <w:rFonts w:ascii="Times New Roman" w:hAnsi="Times New Roman" w:cs="Times New Roman"/>
          <w:sz w:val="24"/>
          <w:szCs w:val="24"/>
        </w:rPr>
        <w:t xml:space="preserve"> the finding was in con</w:t>
      </w:r>
      <w:r w:rsidR="00F84AA2" w:rsidRPr="007B4686">
        <w:rPr>
          <w:rFonts w:ascii="Times New Roman" w:hAnsi="Times New Roman" w:cs="Times New Roman"/>
          <w:sz w:val="24"/>
          <w:szCs w:val="24"/>
        </w:rPr>
        <w:t xml:space="preserve">sonance </w:t>
      </w:r>
      <w:r w:rsidR="00222C40" w:rsidRPr="007B4686">
        <w:rPr>
          <w:rFonts w:ascii="Times New Roman" w:hAnsi="Times New Roman" w:cs="Times New Roman"/>
          <w:sz w:val="24"/>
          <w:szCs w:val="24"/>
        </w:rPr>
        <w:t xml:space="preserve">with the conclusion of </w:t>
      </w:r>
      <w:r w:rsidR="00F84AA2" w:rsidRPr="007B4686">
        <w:rPr>
          <w:rFonts w:ascii="Times New Roman" w:hAnsi="Times New Roman" w:cs="Times New Roman"/>
          <w:sz w:val="24"/>
          <w:szCs w:val="24"/>
        </w:rPr>
        <w:t xml:space="preserve">Axtel and </w:t>
      </w:r>
      <w:r w:rsidR="00B72767">
        <w:rPr>
          <w:rFonts w:ascii="Times New Roman" w:hAnsi="Times New Roman" w:cs="Times New Roman"/>
          <w:sz w:val="24"/>
          <w:szCs w:val="24"/>
        </w:rPr>
        <w:t xml:space="preserve">Mohammed </w:t>
      </w:r>
      <w:r w:rsidR="00F84AA2" w:rsidRPr="007B4686">
        <w:rPr>
          <w:rFonts w:ascii="Times New Roman" w:hAnsi="Times New Roman" w:cs="Times New Roman"/>
          <w:sz w:val="24"/>
          <w:szCs w:val="24"/>
        </w:rPr>
        <w:t>(</w:t>
      </w:r>
      <w:r w:rsidR="00AE459D">
        <w:rPr>
          <w:rFonts w:ascii="Times New Roman" w:hAnsi="Times New Roman" w:cs="Times New Roman"/>
          <w:sz w:val="24"/>
          <w:szCs w:val="24"/>
        </w:rPr>
        <w:t>201</w:t>
      </w:r>
      <w:r w:rsidR="00B72767">
        <w:rPr>
          <w:rFonts w:ascii="Times New Roman" w:hAnsi="Times New Roman" w:cs="Times New Roman"/>
          <w:sz w:val="24"/>
          <w:szCs w:val="24"/>
        </w:rPr>
        <w:t>8</w:t>
      </w:r>
      <w:r w:rsidR="00F84AA2" w:rsidRPr="007B4686">
        <w:rPr>
          <w:rFonts w:ascii="Times New Roman" w:hAnsi="Times New Roman" w:cs="Times New Roman"/>
          <w:sz w:val="24"/>
          <w:szCs w:val="24"/>
        </w:rPr>
        <w:t>) claimed that students in rural schools perform significantly better than their counterparts in urban schools.Igbeyin (20</w:t>
      </w:r>
      <w:r w:rsidR="00AE459D">
        <w:rPr>
          <w:rFonts w:ascii="Times New Roman" w:hAnsi="Times New Roman" w:cs="Times New Roman"/>
          <w:sz w:val="24"/>
          <w:szCs w:val="24"/>
        </w:rPr>
        <w:t>2</w:t>
      </w:r>
      <w:r w:rsidR="00F84AA2" w:rsidRPr="007B4686">
        <w:rPr>
          <w:rFonts w:ascii="Times New Roman" w:hAnsi="Times New Roman" w:cs="Times New Roman"/>
          <w:sz w:val="24"/>
          <w:szCs w:val="24"/>
        </w:rPr>
        <w:t xml:space="preserve">2) also stated that students in urban schools obtained higher scores than those in rural schools. This study revealed there was a significant difference in the problems facing teaching and learning physical and health education based on school location especially in </w:t>
      </w:r>
      <w:r w:rsidR="007B4686" w:rsidRPr="007B4686">
        <w:rPr>
          <w:rFonts w:ascii="Times New Roman" w:hAnsi="Times New Roman" w:cs="Times New Roman"/>
          <w:sz w:val="24"/>
          <w:szCs w:val="24"/>
        </w:rPr>
        <w:t>Ilorin-east</w:t>
      </w:r>
      <w:r w:rsidR="00F84AA2" w:rsidRPr="007B4686">
        <w:rPr>
          <w:rFonts w:ascii="Times New Roman" w:hAnsi="Times New Roman" w:cs="Times New Roman"/>
          <w:sz w:val="24"/>
          <w:szCs w:val="24"/>
        </w:rPr>
        <w:t xml:space="preserve"> Local Government Area of Kwara State.</w:t>
      </w:r>
    </w:p>
    <w:p w:rsidR="00D216DF" w:rsidRPr="007B4686" w:rsidRDefault="00AE459D" w:rsidP="00BB16D1">
      <w:pPr>
        <w:tabs>
          <w:tab w:val="left" w:pos="1710"/>
          <w:tab w:val="left" w:pos="40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D216DF" w:rsidRPr="007B4686">
        <w:rPr>
          <w:rFonts w:ascii="Times New Roman" w:hAnsi="Times New Roman" w:cs="Times New Roman"/>
          <w:b/>
          <w:sz w:val="24"/>
          <w:szCs w:val="24"/>
        </w:rPr>
        <w:t>Conclusion</w:t>
      </w:r>
    </w:p>
    <w:p w:rsidR="00D216DF" w:rsidRPr="00942004" w:rsidRDefault="00D216DF" w:rsidP="00BD5DCF">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The findings of this study have indicated that </w:t>
      </w:r>
      <w:r w:rsidRPr="007B4686">
        <w:rPr>
          <w:rFonts w:ascii="Times New Roman" w:hAnsi="Times New Roman" w:cs="Times New Roman"/>
          <w:bCs/>
          <w:sz w:val="24"/>
          <w:szCs w:val="24"/>
        </w:rPr>
        <w:t xml:space="preserve">the junior secondary schools </w:t>
      </w:r>
      <w:r w:rsidR="005C3147" w:rsidRPr="007B4686">
        <w:rPr>
          <w:rFonts w:ascii="Times New Roman" w:hAnsi="Times New Roman" w:cs="Times New Roman"/>
          <w:bCs/>
          <w:sz w:val="24"/>
          <w:szCs w:val="24"/>
        </w:rPr>
        <w:t>are facing problems in</w:t>
      </w:r>
      <w:r w:rsidRPr="007B4686">
        <w:rPr>
          <w:rFonts w:ascii="Times New Roman" w:hAnsi="Times New Roman" w:cs="Times New Roman"/>
          <w:bCs/>
          <w:sz w:val="24"/>
          <w:szCs w:val="24"/>
        </w:rPr>
        <w:t xml:space="preserve"> the teaching and learning Physical and Health Education in Ilorin-West Local Government Area</w:t>
      </w:r>
      <w:r w:rsidR="005C3147" w:rsidRPr="007B4686">
        <w:rPr>
          <w:rFonts w:ascii="Times New Roman" w:hAnsi="Times New Roman" w:cs="Times New Roman"/>
          <w:bCs/>
          <w:sz w:val="24"/>
          <w:szCs w:val="24"/>
        </w:rPr>
        <w:t xml:space="preserve">.Generally, </w:t>
      </w:r>
      <w:bookmarkStart w:id="38" w:name="_Hlk174791254"/>
      <w:r w:rsidRPr="007B4686">
        <w:rPr>
          <w:rFonts w:ascii="Times New Roman" w:hAnsi="Times New Roman" w:cs="Times New Roman"/>
          <w:bCs/>
          <w:sz w:val="24"/>
          <w:szCs w:val="24"/>
        </w:rPr>
        <w:t xml:space="preserve">students are having </w:t>
      </w:r>
      <w:r w:rsidR="005C3147" w:rsidRPr="007B4686">
        <w:rPr>
          <w:rFonts w:ascii="Times New Roman" w:hAnsi="Times New Roman" w:cs="Times New Roman"/>
          <w:bCs/>
          <w:sz w:val="24"/>
          <w:szCs w:val="24"/>
        </w:rPr>
        <w:t xml:space="preserve">problems </w:t>
      </w:r>
      <w:r w:rsidRPr="007B4686">
        <w:rPr>
          <w:rFonts w:ascii="Times New Roman" w:hAnsi="Times New Roman" w:cs="Times New Roman"/>
          <w:bCs/>
          <w:sz w:val="24"/>
          <w:szCs w:val="24"/>
        </w:rPr>
        <w:t>towards teaching and learning of the subject.</w:t>
      </w:r>
      <w:bookmarkEnd w:id="38"/>
      <w:r w:rsidRPr="007B4686">
        <w:rPr>
          <w:rFonts w:ascii="Times New Roman" w:hAnsi="Times New Roman" w:cs="Times New Roman"/>
          <w:bCs/>
          <w:sz w:val="24"/>
          <w:szCs w:val="24"/>
        </w:rPr>
        <w:t xml:space="preserve"> More so, </w:t>
      </w:r>
      <w:r w:rsidRPr="007B4686">
        <w:rPr>
          <w:rFonts w:ascii="Times New Roman" w:hAnsi="Times New Roman" w:cs="Times New Roman"/>
          <w:sz w:val="24"/>
          <w:szCs w:val="24"/>
        </w:rPr>
        <w:t>the predictor variables of gender</w:t>
      </w:r>
      <w:r w:rsidR="00AE459D">
        <w:rPr>
          <w:rFonts w:ascii="Times New Roman" w:hAnsi="Times New Roman" w:cs="Times New Roman"/>
          <w:sz w:val="24"/>
          <w:szCs w:val="24"/>
        </w:rPr>
        <w:t>, qualification</w:t>
      </w:r>
      <w:r w:rsidRPr="007B4686">
        <w:rPr>
          <w:rFonts w:ascii="Times New Roman" w:hAnsi="Times New Roman" w:cs="Times New Roman"/>
          <w:sz w:val="24"/>
          <w:szCs w:val="24"/>
        </w:rPr>
        <w:t xml:space="preserve"> and school </w:t>
      </w:r>
      <w:r w:rsidR="00F84AA2" w:rsidRPr="007B4686">
        <w:rPr>
          <w:rFonts w:ascii="Times New Roman" w:hAnsi="Times New Roman" w:cs="Times New Roman"/>
          <w:sz w:val="24"/>
          <w:szCs w:val="24"/>
        </w:rPr>
        <w:t>location</w:t>
      </w:r>
      <w:r w:rsidRPr="007B4686">
        <w:rPr>
          <w:rFonts w:ascii="Times New Roman" w:hAnsi="Times New Roman" w:cs="Times New Roman"/>
          <w:sz w:val="24"/>
          <w:szCs w:val="24"/>
        </w:rPr>
        <w:t xml:space="preserve"> have significance difference on the </w:t>
      </w:r>
      <w:r w:rsidR="005C3147" w:rsidRPr="007B4686">
        <w:rPr>
          <w:rFonts w:ascii="Times New Roman" w:hAnsi="Times New Roman" w:cs="Times New Roman"/>
          <w:sz w:val="24"/>
          <w:szCs w:val="24"/>
        </w:rPr>
        <w:t>problems facing</w:t>
      </w:r>
      <w:r w:rsidRPr="007B4686">
        <w:rPr>
          <w:rFonts w:ascii="Times New Roman" w:hAnsi="Times New Roman" w:cs="Times New Roman"/>
          <w:sz w:val="24"/>
          <w:szCs w:val="24"/>
        </w:rPr>
        <w:t xml:space="preserve"> students in</w:t>
      </w:r>
      <w:r w:rsidR="005C3147" w:rsidRPr="007B4686">
        <w:rPr>
          <w:rFonts w:ascii="Times New Roman" w:hAnsi="Times New Roman" w:cs="Times New Roman"/>
          <w:sz w:val="24"/>
          <w:szCs w:val="24"/>
        </w:rPr>
        <w:t xml:space="preserve"> the teaching and learning</w:t>
      </w:r>
      <w:r w:rsidRPr="007B4686">
        <w:rPr>
          <w:rFonts w:ascii="Times New Roman" w:hAnsi="Times New Roman" w:cs="Times New Roman"/>
          <w:sz w:val="24"/>
          <w:szCs w:val="24"/>
        </w:rPr>
        <w:t xml:space="preserve"> Physical and Health Education.It was discovered that male students having masculine outlook and easily adapt to the practical aspect of the subject have more positive attitude</w:t>
      </w:r>
      <w:r w:rsidR="0018670C" w:rsidRPr="007B4686">
        <w:rPr>
          <w:rFonts w:ascii="Times New Roman" w:hAnsi="Times New Roman" w:cs="Times New Roman"/>
          <w:sz w:val="24"/>
          <w:szCs w:val="24"/>
        </w:rPr>
        <w:t xml:space="preserve"> and reaction</w:t>
      </w:r>
      <w:r w:rsidRPr="007B4686">
        <w:rPr>
          <w:rFonts w:ascii="Times New Roman" w:hAnsi="Times New Roman" w:cs="Times New Roman"/>
          <w:sz w:val="24"/>
          <w:szCs w:val="24"/>
        </w:rPr>
        <w:t xml:space="preserve"> than their female counterparts who could</w:t>
      </w:r>
      <w:r w:rsidR="0018670C" w:rsidRPr="007B4686">
        <w:rPr>
          <w:rFonts w:ascii="Times New Roman" w:hAnsi="Times New Roman" w:cs="Times New Roman"/>
          <w:sz w:val="24"/>
          <w:szCs w:val="24"/>
        </w:rPr>
        <w:t xml:space="preserve"> not</w:t>
      </w:r>
      <w:r w:rsidRPr="007B4686">
        <w:rPr>
          <w:rFonts w:ascii="Times New Roman" w:hAnsi="Times New Roman" w:cs="Times New Roman"/>
          <w:sz w:val="24"/>
          <w:szCs w:val="24"/>
        </w:rPr>
        <w:t xml:space="preserve"> endure strenuous activities. It was also discovered that </w:t>
      </w:r>
      <w:r w:rsidR="00F84AA2" w:rsidRPr="007B4686">
        <w:rPr>
          <w:rFonts w:ascii="Times New Roman" w:hAnsi="Times New Roman" w:cs="Times New Roman"/>
          <w:sz w:val="24"/>
          <w:szCs w:val="24"/>
        </w:rPr>
        <w:t xml:space="preserve">urban </w:t>
      </w:r>
      <w:r w:rsidRPr="007B4686">
        <w:rPr>
          <w:rFonts w:ascii="Times New Roman" w:hAnsi="Times New Roman" w:cs="Times New Roman"/>
          <w:sz w:val="24"/>
          <w:szCs w:val="24"/>
        </w:rPr>
        <w:t>school students are having more</w:t>
      </w:r>
      <w:r w:rsidR="005C3147" w:rsidRPr="007B4686">
        <w:rPr>
          <w:rFonts w:ascii="Times New Roman" w:hAnsi="Times New Roman" w:cs="Times New Roman"/>
          <w:sz w:val="24"/>
          <w:szCs w:val="24"/>
        </w:rPr>
        <w:t xml:space="preserve"> facilities and eq</w:t>
      </w:r>
      <w:r w:rsidR="0018670C" w:rsidRPr="007B4686">
        <w:rPr>
          <w:rFonts w:ascii="Times New Roman" w:hAnsi="Times New Roman" w:cs="Times New Roman"/>
          <w:sz w:val="24"/>
          <w:szCs w:val="24"/>
        </w:rPr>
        <w:t>uipment</w:t>
      </w:r>
      <w:r w:rsidRPr="007B4686">
        <w:rPr>
          <w:rFonts w:ascii="Times New Roman" w:hAnsi="Times New Roman" w:cs="Times New Roman"/>
          <w:sz w:val="24"/>
          <w:szCs w:val="24"/>
        </w:rPr>
        <w:t xml:space="preserve"> to </w:t>
      </w:r>
      <w:r w:rsidR="0018670C" w:rsidRPr="007B4686">
        <w:rPr>
          <w:rFonts w:ascii="Times New Roman" w:hAnsi="Times New Roman" w:cs="Times New Roman"/>
          <w:sz w:val="24"/>
          <w:szCs w:val="24"/>
        </w:rPr>
        <w:t xml:space="preserve">Physical </w:t>
      </w:r>
      <w:r w:rsidRPr="007B4686">
        <w:rPr>
          <w:rFonts w:ascii="Times New Roman" w:hAnsi="Times New Roman" w:cs="Times New Roman"/>
          <w:sz w:val="24"/>
          <w:szCs w:val="24"/>
        </w:rPr>
        <w:t xml:space="preserve">and </w:t>
      </w:r>
      <w:r w:rsidR="0018670C" w:rsidRPr="007B4686">
        <w:rPr>
          <w:rFonts w:ascii="Times New Roman" w:hAnsi="Times New Roman" w:cs="Times New Roman"/>
          <w:sz w:val="24"/>
          <w:szCs w:val="24"/>
        </w:rPr>
        <w:t xml:space="preserve">Health Education </w:t>
      </w:r>
      <w:r w:rsidRPr="007B4686">
        <w:rPr>
          <w:rFonts w:ascii="Times New Roman" w:hAnsi="Times New Roman" w:cs="Times New Roman"/>
          <w:sz w:val="24"/>
          <w:szCs w:val="24"/>
        </w:rPr>
        <w:t xml:space="preserve">than their </w:t>
      </w:r>
      <w:r w:rsidRPr="00942004">
        <w:rPr>
          <w:rFonts w:ascii="Times New Roman" w:hAnsi="Times New Roman" w:cs="Times New Roman"/>
          <w:sz w:val="24"/>
          <w:szCs w:val="24"/>
        </w:rPr>
        <w:t xml:space="preserve">counterparts in </w:t>
      </w:r>
      <w:r w:rsidR="00F84AA2" w:rsidRPr="00942004">
        <w:rPr>
          <w:rFonts w:ascii="Times New Roman" w:hAnsi="Times New Roman" w:cs="Times New Roman"/>
          <w:sz w:val="24"/>
          <w:szCs w:val="24"/>
        </w:rPr>
        <w:t>rural</w:t>
      </w:r>
      <w:r w:rsidRPr="00942004">
        <w:rPr>
          <w:rFonts w:ascii="Times New Roman" w:hAnsi="Times New Roman" w:cs="Times New Roman"/>
          <w:sz w:val="24"/>
          <w:szCs w:val="24"/>
        </w:rPr>
        <w:t xml:space="preserve"> school because of facilities and equipment in teaching the subject.</w:t>
      </w:r>
    </w:p>
    <w:p w:rsidR="00942004" w:rsidRPr="00942004" w:rsidRDefault="00942004" w:rsidP="00942004">
      <w:pPr>
        <w:spacing w:after="0" w:line="480" w:lineRule="auto"/>
        <w:jc w:val="both"/>
        <w:rPr>
          <w:rFonts w:ascii="Times New Roman" w:hAnsi="Times New Roman" w:cs="Times New Roman"/>
          <w:b/>
          <w:sz w:val="24"/>
          <w:szCs w:val="24"/>
        </w:rPr>
      </w:pPr>
      <w:r w:rsidRPr="00942004">
        <w:rPr>
          <w:rFonts w:ascii="Times New Roman" w:hAnsi="Times New Roman" w:cs="Times New Roman"/>
          <w:b/>
          <w:sz w:val="24"/>
          <w:szCs w:val="24"/>
        </w:rPr>
        <w:t>Implications of the Study</w:t>
      </w:r>
    </w:p>
    <w:p w:rsidR="00942004" w:rsidRP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The findings of this study have several implications for teaching and learning Physical and Health Education in junior secondary schools:</w:t>
      </w:r>
    </w:p>
    <w:p w:rsidR="00942004" w:rsidRP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Resource Allocation: The lack of facilities and equipment highlights the need for increased resource allocation to support Physical and Health Education programs.</w:t>
      </w:r>
    </w:p>
    <w:p w:rsidR="00942004" w:rsidRP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Teacher Training: The significant difference in problems faced by qualified and unqualified teachers underscores the importance of teacher training and certification.</w:t>
      </w:r>
    </w:p>
    <w:p w:rsid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Urban-Rural Disparities: The differences in challenges faced by urban and rural schools necessitate targeted interventions to address these disparities.</w:t>
      </w:r>
    </w:p>
    <w:p w:rsidR="00942004" w:rsidRP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Gender Equality: The absence of significant differences in problems faced by male and female teachers suggests that gender should not influence teaching strategies.</w:t>
      </w:r>
    </w:p>
    <w:p w:rsidR="00942004" w:rsidRP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School Management Support: The need for school management support in practical teaching of Physical and Health Education is emphasized.</w:t>
      </w:r>
    </w:p>
    <w:p w:rsidR="00942004" w:rsidRP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Student Engagement: Encouraging student participation in Physical and Health Education requires addressing issues like difficulty level, teacher attitude, and student interest.</w:t>
      </w:r>
    </w:p>
    <w:p w:rsidR="00942004" w:rsidRP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Policy Reforms: Educational policies should prioritize Physical and Health Education, ensuring adequate resources and qualified teachers.</w:t>
      </w:r>
    </w:p>
    <w:p w:rsidR="00942004" w:rsidRP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Community Involvement: Engaging local communities in promoting Physical and Health Education can enhance student participation and motivation.</w:t>
      </w:r>
    </w:p>
    <w:p w:rsidR="00942004" w:rsidRP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Curriculum Review: Regular curriculum reviews should ensure Physical and Health Education aligns with contemporary needs and teaching methods.</w:t>
      </w:r>
    </w:p>
    <w:p w:rsidR="00942004" w:rsidRP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Research and Development: Continuous research on effective teaching methods and materials can enhance Physical and Health Education outcomes.</w:t>
      </w:r>
    </w:p>
    <w:p w:rsidR="00942004" w:rsidRPr="00942004" w:rsidRDefault="00942004" w:rsidP="00942004">
      <w:pPr>
        <w:spacing w:after="0" w:line="480" w:lineRule="auto"/>
        <w:jc w:val="both"/>
        <w:rPr>
          <w:rFonts w:ascii="Times New Roman" w:hAnsi="Times New Roman" w:cs="Times New Roman"/>
          <w:sz w:val="24"/>
          <w:szCs w:val="24"/>
        </w:rPr>
      </w:pPr>
      <w:r w:rsidRPr="00942004">
        <w:rPr>
          <w:rFonts w:ascii="Times New Roman" w:hAnsi="Times New Roman" w:cs="Times New Roman"/>
          <w:sz w:val="24"/>
          <w:szCs w:val="24"/>
        </w:rPr>
        <w:t>These implications can inform educational stakeholders, policymakers, and researchers to enhance teaching and learning Physical and Health Education in junior secondary schools.</w:t>
      </w:r>
    </w:p>
    <w:p w:rsidR="00AE459D" w:rsidRDefault="00AE459D">
      <w:pPr>
        <w:rPr>
          <w:rFonts w:ascii="Times New Roman" w:hAnsi="Times New Roman" w:cs="Times New Roman"/>
          <w:b/>
          <w:sz w:val="24"/>
          <w:szCs w:val="24"/>
        </w:rPr>
      </w:pPr>
      <w:r>
        <w:rPr>
          <w:rFonts w:ascii="Times New Roman" w:hAnsi="Times New Roman" w:cs="Times New Roman"/>
          <w:b/>
          <w:sz w:val="24"/>
          <w:szCs w:val="24"/>
        </w:rPr>
        <w:t>5.3 Recommendations</w:t>
      </w:r>
    </w:p>
    <w:p w:rsidR="00AE459D" w:rsidRDefault="00F57880" w:rsidP="00F57880">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Based on the findings and conclusion in this study, the following recommendations were made:</w:t>
      </w:r>
    </w:p>
    <w:p w:rsidR="00F57880" w:rsidRPr="00322067" w:rsidRDefault="00F57880" w:rsidP="00322067">
      <w:pPr>
        <w:pStyle w:val="ListParagraph"/>
        <w:numPr>
          <w:ilvl w:val="0"/>
          <w:numId w:val="18"/>
        </w:numPr>
        <w:spacing w:after="0" w:line="480" w:lineRule="auto"/>
        <w:jc w:val="both"/>
        <w:rPr>
          <w:rFonts w:ascii="Times New Roman" w:hAnsi="Times New Roman" w:cs="Times New Roman"/>
          <w:bCs/>
          <w:sz w:val="24"/>
          <w:szCs w:val="24"/>
        </w:rPr>
      </w:pPr>
      <w:bookmarkStart w:id="39" w:name="_Hlk174791330"/>
      <w:r w:rsidRPr="00322067">
        <w:rPr>
          <w:rFonts w:ascii="Times New Roman" w:hAnsi="Times New Roman" w:cs="Times New Roman"/>
          <w:bCs/>
          <w:sz w:val="24"/>
          <w:szCs w:val="24"/>
        </w:rPr>
        <w:t xml:space="preserve">Physical and Health Education teachers should strive to address issues that hinder </w:t>
      </w:r>
      <w:r w:rsidR="00322067" w:rsidRPr="00322067">
        <w:rPr>
          <w:rFonts w:ascii="Times New Roman" w:hAnsi="Times New Roman" w:cs="Times New Roman"/>
          <w:bCs/>
          <w:sz w:val="24"/>
          <w:szCs w:val="24"/>
        </w:rPr>
        <w:t>students’</w:t>
      </w:r>
      <w:r w:rsidRPr="00322067">
        <w:rPr>
          <w:rFonts w:ascii="Times New Roman" w:hAnsi="Times New Roman" w:cs="Times New Roman"/>
          <w:bCs/>
          <w:sz w:val="24"/>
          <w:szCs w:val="24"/>
        </w:rPr>
        <w:t xml:space="preserve"> engagement in school sport participation and </w:t>
      </w:r>
      <w:r w:rsidR="00322067" w:rsidRPr="00322067">
        <w:rPr>
          <w:rFonts w:ascii="Times New Roman" w:hAnsi="Times New Roman" w:cs="Times New Roman"/>
          <w:bCs/>
          <w:sz w:val="24"/>
          <w:szCs w:val="24"/>
        </w:rPr>
        <w:t>Physical Education academic activities.</w:t>
      </w:r>
    </w:p>
    <w:p w:rsidR="00322067" w:rsidRDefault="00322067" w:rsidP="00322067">
      <w:pPr>
        <w:pStyle w:val="ListParagraph"/>
        <w:numPr>
          <w:ilvl w:val="0"/>
          <w:numId w:val="18"/>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School Administrators are enjoined to provide necessary assistance to Physical Education teachers by given them support in order for them to teach the subject especially the practical aspects.</w:t>
      </w:r>
    </w:p>
    <w:bookmarkEnd w:id="39"/>
    <w:p w:rsidR="00322067" w:rsidRDefault="00322067" w:rsidP="00322067">
      <w:pPr>
        <w:pStyle w:val="ListParagraph"/>
        <w:numPr>
          <w:ilvl w:val="0"/>
          <w:numId w:val="18"/>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Curriculum planners and policy makers should provide essential facilities that would enhance curriculum implementation of the subject at the secondary school level so as to assist students’ performance.</w:t>
      </w:r>
    </w:p>
    <w:p w:rsidR="00322067" w:rsidRPr="00322067" w:rsidRDefault="00322067" w:rsidP="00322067">
      <w:pPr>
        <w:pStyle w:val="ListParagraph"/>
        <w:numPr>
          <w:ilvl w:val="0"/>
          <w:numId w:val="18"/>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Government should provide infrastructural facilities that would boost the participation of schools in Physical and Heath Education because of its numerous advantages of the subject to the individuals. </w:t>
      </w:r>
    </w:p>
    <w:p w:rsidR="00322067" w:rsidRDefault="00322067">
      <w:pPr>
        <w:rPr>
          <w:rFonts w:ascii="Times New Roman" w:hAnsi="Times New Roman" w:cs="Times New Roman"/>
          <w:b/>
          <w:sz w:val="24"/>
          <w:szCs w:val="24"/>
        </w:rPr>
      </w:pPr>
      <w:r>
        <w:rPr>
          <w:rFonts w:ascii="Times New Roman" w:hAnsi="Times New Roman" w:cs="Times New Roman"/>
          <w:b/>
          <w:sz w:val="24"/>
          <w:szCs w:val="24"/>
        </w:rPr>
        <w:br w:type="page"/>
      </w:r>
    </w:p>
    <w:p w:rsidR="00942004" w:rsidRDefault="00942004" w:rsidP="00942004">
      <w:pPr>
        <w:spacing w:line="480" w:lineRule="auto"/>
        <w:jc w:val="both"/>
        <w:rPr>
          <w:rFonts w:ascii="Times New Roman" w:hAnsi="Times New Roman"/>
          <w:b/>
          <w:bCs/>
          <w:sz w:val="24"/>
          <w:szCs w:val="24"/>
        </w:rPr>
      </w:pPr>
      <w:r>
        <w:rPr>
          <w:rFonts w:ascii="Times New Roman" w:hAnsi="Times New Roman"/>
          <w:b/>
          <w:bCs/>
          <w:sz w:val="24"/>
          <w:szCs w:val="24"/>
        </w:rPr>
        <w:t>Limitations of the Study</w:t>
      </w:r>
    </w:p>
    <w:p w:rsidR="00942004" w:rsidRDefault="00942004" w:rsidP="00942004">
      <w:pPr>
        <w:spacing w:line="480" w:lineRule="auto"/>
        <w:jc w:val="both"/>
        <w:rPr>
          <w:rFonts w:ascii="Times New Roman" w:hAnsi="Times New Roman"/>
          <w:sz w:val="24"/>
          <w:szCs w:val="24"/>
        </w:rPr>
      </w:pPr>
      <w:r>
        <w:rPr>
          <w:rFonts w:ascii="Times New Roman" w:hAnsi="Times New Roman"/>
          <w:sz w:val="24"/>
          <w:szCs w:val="24"/>
        </w:rPr>
        <w:t>While the study provides valuable insights into code-switching behaviors, it's important to note that the sample size and demographic details are not explicitly stated in the given information. This lack of clarity regarding the number of participants and their backgrounds could limit the generalizability of the findings. The study may not fully represent the diverse range of English language learners across different contexts, cultures, or educational systems. A larger, more diverse sample would be necessary to draw more comprehensive conclusions about code-switching behaviors in English language learning environments.</w:t>
      </w:r>
    </w:p>
    <w:p w:rsidR="00942004" w:rsidRDefault="00942004" w:rsidP="00942004">
      <w:pPr>
        <w:spacing w:line="480" w:lineRule="auto"/>
        <w:jc w:val="both"/>
        <w:rPr>
          <w:rFonts w:ascii="Times New Roman" w:hAnsi="Times New Roman"/>
          <w:sz w:val="24"/>
          <w:szCs w:val="24"/>
        </w:rPr>
      </w:pPr>
      <w:r>
        <w:rPr>
          <w:rFonts w:ascii="Times New Roman" w:hAnsi="Times New Roman"/>
          <w:sz w:val="24"/>
          <w:szCs w:val="24"/>
        </w:rPr>
        <w:t>The study appears to rely heavily on self-reported data from students and observations from teachers. While these perspectives are valuable, they may be subject to biases or inaccuracies inherent in self-reporting and subjective observations. The study could benefit from more objective measures of language use, such as recorded classroom interactions or standardized language assessments. Additionally, the lack of information about the specific methods used for data collection and analysis makes it difficult to assess the robustness of the findings. A more detailed explanation of the research methodology would strengthen the study's credibility and allow for better evaluation of its limitations.</w:t>
      </w:r>
    </w:p>
    <w:p w:rsidR="00942004" w:rsidRDefault="00942004" w:rsidP="00942004">
      <w:pPr>
        <w:spacing w:line="480" w:lineRule="auto"/>
        <w:jc w:val="both"/>
        <w:rPr>
          <w:rFonts w:ascii="Times New Roman" w:hAnsi="Times New Roman"/>
          <w:sz w:val="24"/>
          <w:szCs w:val="24"/>
        </w:rPr>
      </w:pPr>
      <w:r>
        <w:rPr>
          <w:rFonts w:ascii="Times New Roman" w:hAnsi="Times New Roman"/>
          <w:sz w:val="24"/>
          <w:szCs w:val="24"/>
        </w:rPr>
        <w:t>The study does not provide detailed information about the specific educational context in which it was conducted. Factors such as the country or region, the type of educational institution (public, private, international), and the broader linguistic landscape of the community could significantly influence code-switching behaviors. Without this contextual information, it's challenging to determine how applicable the findings might be to other settings. Moreover, the study doesn't appear to account for external factors that might influence language use, such as national language policies, cultural attitudes towards multilingualism, or exposure to English outside the classroom.</w:t>
      </w:r>
    </w:p>
    <w:p w:rsidR="00942004" w:rsidRDefault="00942004" w:rsidP="00942004">
      <w:pPr>
        <w:spacing w:line="480" w:lineRule="auto"/>
        <w:jc w:val="both"/>
        <w:rPr>
          <w:rFonts w:ascii="Times New Roman" w:hAnsi="Times New Roman"/>
          <w:sz w:val="24"/>
          <w:szCs w:val="24"/>
        </w:rPr>
      </w:pPr>
      <w:r>
        <w:rPr>
          <w:rFonts w:ascii="Times New Roman" w:hAnsi="Times New Roman"/>
          <w:sz w:val="24"/>
          <w:szCs w:val="24"/>
        </w:rPr>
        <w:t>The study seems to provide a snapshot of code-switching behaviors at a particular point in time, rather than tracking changes over an extended period. This limitation makes it difficult to draw conclusions about how code-switching practices evolve as students progress in their language learning journey. It also doesn't allow for the assessment of long-term impacts of code-switching on English proficiency or academic performance. A longitudinal study would provide more comprehensive insights into the dynamic nature of code-switching behaviors and their effects on language learning outcomes over time.</w:t>
      </w:r>
    </w:p>
    <w:p w:rsidR="00AE459D" w:rsidRDefault="00AE459D">
      <w:pPr>
        <w:rPr>
          <w:rFonts w:ascii="Times New Roman" w:hAnsi="Times New Roman" w:cs="Times New Roman"/>
          <w:b/>
          <w:sz w:val="24"/>
          <w:szCs w:val="24"/>
        </w:rPr>
      </w:pPr>
      <w:r>
        <w:rPr>
          <w:rFonts w:ascii="Times New Roman" w:hAnsi="Times New Roman" w:cs="Times New Roman"/>
          <w:b/>
          <w:sz w:val="24"/>
          <w:szCs w:val="24"/>
        </w:rPr>
        <w:t>5.4 Suggestions for Further Studies</w:t>
      </w:r>
    </w:p>
    <w:p w:rsidR="00322067" w:rsidRPr="00322067" w:rsidRDefault="00322067" w:rsidP="00322067">
      <w:pPr>
        <w:spacing w:line="48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This study has investigated the </w:t>
      </w:r>
      <w:r w:rsidRPr="007B4686">
        <w:rPr>
          <w:rFonts w:ascii="Times New Roman" w:hAnsi="Times New Roman" w:cs="Times New Roman"/>
          <w:sz w:val="24"/>
          <w:szCs w:val="24"/>
        </w:rPr>
        <w:t xml:space="preserve">problems facing teaching </w:t>
      </w:r>
      <w:r>
        <w:rPr>
          <w:rFonts w:ascii="Times New Roman" w:hAnsi="Times New Roman" w:cs="Times New Roman"/>
          <w:sz w:val="24"/>
          <w:szCs w:val="24"/>
        </w:rPr>
        <w:t>of</w:t>
      </w:r>
      <w:r w:rsidRPr="007B4686">
        <w:rPr>
          <w:rFonts w:ascii="Times New Roman" w:hAnsi="Times New Roman" w:cs="Times New Roman"/>
          <w:sz w:val="24"/>
          <w:szCs w:val="24"/>
        </w:rPr>
        <w:t xml:space="preserve"> Physical and Health Education </w:t>
      </w:r>
      <w:r>
        <w:rPr>
          <w:rFonts w:ascii="Times New Roman" w:hAnsi="Times New Roman" w:cs="Times New Roman"/>
          <w:sz w:val="24"/>
          <w:szCs w:val="24"/>
        </w:rPr>
        <w:t>in</w:t>
      </w:r>
      <w:r w:rsidRPr="007B4686">
        <w:rPr>
          <w:rFonts w:ascii="Times New Roman" w:hAnsi="Times New Roman" w:cs="Times New Roman"/>
          <w:sz w:val="24"/>
          <w:szCs w:val="24"/>
        </w:rPr>
        <w:t xml:space="preserve"> junior secondary school</w:t>
      </w:r>
      <w:r>
        <w:rPr>
          <w:rFonts w:ascii="Times New Roman" w:hAnsi="Times New Roman" w:cs="Times New Roman"/>
          <w:sz w:val="24"/>
          <w:szCs w:val="24"/>
        </w:rPr>
        <w:t xml:space="preserve">s </w:t>
      </w:r>
      <w:r w:rsidRPr="007B4686">
        <w:rPr>
          <w:rFonts w:ascii="Times New Roman" w:hAnsi="Times New Roman" w:cs="Times New Roman"/>
          <w:sz w:val="24"/>
          <w:szCs w:val="24"/>
        </w:rPr>
        <w:t xml:space="preserve">in Ilorin-east Local Government Area of Kwara State, Nigeria. </w:t>
      </w:r>
      <w:r>
        <w:rPr>
          <w:rFonts w:ascii="Times New Roman" w:hAnsi="Times New Roman" w:cs="Times New Roman"/>
          <w:bCs/>
          <w:sz w:val="24"/>
          <w:szCs w:val="24"/>
        </w:rPr>
        <w:t xml:space="preserve">No doubt in the fact that there are problems facing the teaching and learning of the subject in the secondary schools. Furtue researchers could replicate this study in another </w:t>
      </w:r>
      <w:r w:rsidR="002848CB">
        <w:rPr>
          <w:rFonts w:ascii="Times New Roman" w:hAnsi="Times New Roman" w:cs="Times New Roman"/>
          <w:bCs/>
          <w:sz w:val="24"/>
          <w:szCs w:val="24"/>
        </w:rPr>
        <w:t>environment probably with students’ variables since this study focused on teachers. More of the similar studies need to be carried out to address the issues raised in this study.</w:t>
      </w:r>
    </w:p>
    <w:p w:rsidR="00AE459D" w:rsidRDefault="00AE459D">
      <w:pPr>
        <w:rPr>
          <w:rFonts w:ascii="Times New Roman" w:hAnsi="Times New Roman" w:cs="Times New Roman"/>
          <w:b/>
          <w:sz w:val="24"/>
          <w:szCs w:val="24"/>
        </w:rPr>
      </w:pPr>
    </w:p>
    <w:p w:rsidR="00AE459D" w:rsidRDefault="00AE459D" w:rsidP="00BD6652">
      <w:pPr>
        <w:spacing w:line="360" w:lineRule="auto"/>
        <w:ind w:left="3600" w:firstLine="720"/>
        <w:jc w:val="both"/>
        <w:rPr>
          <w:rFonts w:ascii="Times New Roman" w:hAnsi="Times New Roman" w:cs="Times New Roman"/>
          <w:b/>
          <w:sz w:val="24"/>
          <w:szCs w:val="24"/>
        </w:rPr>
      </w:pPr>
    </w:p>
    <w:p w:rsidR="00AE459D" w:rsidRDefault="00AE459D">
      <w:pPr>
        <w:rPr>
          <w:rFonts w:ascii="Times New Roman" w:hAnsi="Times New Roman" w:cs="Times New Roman"/>
          <w:b/>
          <w:sz w:val="24"/>
          <w:szCs w:val="24"/>
        </w:rPr>
      </w:pPr>
      <w:r>
        <w:rPr>
          <w:rFonts w:ascii="Times New Roman" w:hAnsi="Times New Roman" w:cs="Times New Roman"/>
          <w:b/>
          <w:sz w:val="24"/>
          <w:szCs w:val="24"/>
        </w:rPr>
        <w:br w:type="page"/>
      </w:r>
    </w:p>
    <w:p w:rsidR="007F4B60" w:rsidRDefault="007F4B60" w:rsidP="007F4B60">
      <w:pPr>
        <w:spacing w:line="240" w:lineRule="auto"/>
        <w:ind w:left="720" w:hanging="720"/>
        <w:jc w:val="center"/>
        <w:rPr>
          <w:rFonts w:ascii="Times New Roman" w:hAnsi="Times New Roman" w:cs="Times New Roman"/>
          <w:sz w:val="24"/>
          <w:szCs w:val="24"/>
        </w:rPr>
      </w:pPr>
      <w:r w:rsidRPr="007F4B60">
        <w:rPr>
          <w:rFonts w:ascii="Times New Roman" w:hAnsi="Times New Roman" w:cs="Times New Roman"/>
          <w:b/>
          <w:bCs/>
          <w:sz w:val="24"/>
          <w:szCs w:val="24"/>
        </w:rPr>
        <w:t>REFERENCES</w:t>
      </w:r>
    </w:p>
    <w:p w:rsidR="00B72767"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Abedalhafiz,</w:t>
      </w:r>
      <w:r>
        <w:rPr>
          <w:rFonts w:ascii="Times New Roman" w:hAnsi="Times New Roman" w:cs="Times New Roman"/>
          <w:sz w:val="24"/>
          <w:szCs w:val="24"/>
        </w:rPr>
        <w:t xml:space="preserve"> M.</w:t>
      </w:r>
      <w:r w:rsidRPr="000638FC">
        <w:rPr>
          <w:rFonts w:ascii="Times New Roman" w:hAnsi="Times New Roman" w:cs="Times New Roman"/>
          <w:sz w:val="24"/>
          <w:szCs w:val="24"/>
        </w:rPr>
        <w:t xml:space="preserve"> A. (2013). Obstacles face physical education at schools in Al Madenah Al Munawarah-KSA. </w:t>
      </w:r>
      <w:r w:rsidRPr="000638FC">
        <w:rPr>
          <w:rFonts w:ascii="Times New Roman" w:hAnsi="Times New Roman" w:cs="Times New Roman"/>
          <w:i/>
          <w:iCs/>
          <w:sz w:val="24"/>
          <w:szCs w:val="24"/>
        </w:rPr>
        <w:t>European Scientific Journal</w:t>
      </w:r>
      <w:r w:rsidRPr="000638FC">
        <w:rPr>
          <w:rFonts w:ascii="Times New Roman" w:hAnsi="Times New Roman" w:cs="Times New Roman"/>
          <w:sz w:val="24"/>
          <w:szCs w:val="24"/>
        </w:rPr>
        <w:t>, </w:t>
      </w:r>
      <w:r w:rsidRPr="000638FC">
        <w:rPr>
          <w:rFonts w:ascii="Times New Roman" w:hAnsi="Times New Roman" w:cs="Times New Roman"/>
          <w:i/>
          <w:iCs/>
          <w:sz w:val="24"/>
          <w:szCs w:val="24"/>
        </w:rPr>
        <w:t>9</w:t>
      </w:r>
      <w:r w:rsidRPr="000638FC">
        <w:rPr>
          <w:rFonts w:ascii="Times New Roman" w:hAnsi="Times New Roman" w:cs="Times New Roman"/>
          <w:sz w:val="24"/>
          <w:szCs w:val="24"/>
        </w:rPr>
        <w:t>(13).1857 – 7881 (Print) e - ISSN 1857- 7431 284.</w:t>
      </w:r>
    </w:p>
    <w:p w:rsidR="006462B5" w:rsidRDefault="006462B5" w:rsidP="00B72767">
      <w:pPr>
        <w:spacing w:line="240" w:lineRule="auto"/>
        <w:ind w:left="720" w:hanging="720"/>
        <w:jc w:val="both"/>
        <w:rPr>
          <w:rFonts w:ascii="Times New Roman" w:hAnsi="Times New Roman"/>
          <w:sz w:val="24"/>
          <w:szCs w:val="24"/>
        </w:rPr>
      </w:pPr>
      <w:r w:rsidRPr="006462B5">
        <w:rPr>
          <w:rFonts w:ascii="Times New Roman" w:hAnsi="Times New Roman"/>
          <w:sz w:val="24"/>
          <w:szCs w:val="24"/>
        </w:rPr>
        <w:t>Abiola, M. O. (2018). </w:t>
      </w:r>
      <w:r w:rsidRPr="006462B5">
        <w:rPr>
          <w:rFonts w:ascii="Times New Roman" w:hAnsi="Times New Roman"/>
          <w:i/>
          <w:iCs/>
          <w:sz w:val="24"/>
          <w:szCs w:val="24"/>
        </w:rPr>
        <w:t>Functional literacy needs and enrichment interests of adolescent inmates of Borstal homes in Nigeria (Unpublished PhD. Thesis).</w:t>
      </w:r>
      <w:r>
        <w:rPr>
          <w:rFonts w:ascii="Times New Roman" w:hAnsi="Times New Roman"/>
          <w:sz w:val="24"/>
          <w:szCs w:val="24"/>
        </w:rPr>
        <w:t xml:space="preserve"> Department of Arts Education,</w:t>
      </w:r>
      <w:r w:rsidRPr="006462B5">
        <w:rPr>
          <w:rFonts w:ascii="Times New Roman" w:hAnsi="Times New Roman"/>
          <w:sz w:val="24"/>
          <w:szCs w:val="24"/>
        </w:rPr>
        <w:t xml:space="preserve"> University of Ilorin</w:t>
      </w:r>
      <w:r>
        <w:rPr>
          <w:rFonts w:ascii="Times New Roman" w:hAnsi="Times New Roman"/>
          <w:sz w:val="24"/>
          <w:szCs w:val="24"/>
        </w:rPr>
        <w:t>, Ilorin, Nigeria.</w:t>
      </w:r>
    </w:p>
    <w:p w:rsidR="00FB118F" w:rsidRPr="000E028B" w:rsidRDefault="00FB118F" w:rsidP="00FB118F">
      <w:pPr>
        <w:autoSpaceDE w:val="0"/>
        <w:autoSpaceDN w:val="0"/>
        <w:adjustRightInd w:val="0"/>
        <w:spacing w:line="240" w:lineRule="auto"/>
        <w:ind w:left="720" w:hanging="720"/>
        <w:jc w:val="both"/>
        <w:rPr>
          <w:rFonts w:ascii="Times New Roman" w:hAnsi="Times New Roman"/>
          <w:bCs/>
          <w:sz w:val="24"/>
          <w:szCs w:val="24"/>
        </w:rPr>
      </w:pPr>
      <w:bookmarkStart w:id="40" w:name="_Hlk150078800"/>
      <w:r w:rsidRPr="000E028B">
        <w:rPr>
          <w:rFonts w:ascii="Times New Roman" w:hAnsi="Times New Roman"/>
          <w:bCs/>
          <w:sz w:val="24"/>
          <w:szCs w:val="24"/>
        </w:rPr>
        <w:t xml:space="preserve">Adagiri, S. (2013). Key variables for academic performance in British secondary education: lesson for Nigeria. </w:t>
      </w:r>
      <w:r w:rsidRPr="000E028B">
        <w:rPr>
          <w:rFonts w:ascii="Times New Roman" w:hAnsi="Times New Roman"/>
          <w:bCs/>
          <w:i/>
          <w:sz w:val="24"/>
          <w:szCs w:val="24"/>
        </w:rPr>
        <w:t>A Paper Presented at the BACK TO BASIC Improvement Workshop for Teachers” Ilorin.</w:t>
      </w:r>
    </w:p>
    <w:bookmarkEnd w:id="40"/>
    <w:p w:rsidR="00FB118F" w:rsidRDefault="00FB118F" w:rsidP="00B72767">
      <w:pPr>
        <w:spacing w:line="240" w:lineRule="auto"/>
        <w:ind w:left="720" w:hanging="720"/>
        <w:jc w:val="both"/>
        <w:rPr>
          <w:rFonts w:ascii="Times New Roman" w:hAnsi="Times New Roman" w:cs="Times New Roman"/>
          <w:sz w:val="24"/>
          <w:szCs w:val="24"/>
        </w:rPr>
      </w:pPr>
      <w:r w:rsidRPr="00FB118F">
        <w:rPr>
          <w:rFonts w:ascii="Times New Roman" w:hAnsi="Times New Roman" w:cs="Times New Roman"/>
          <w:sz w:val="24"/>
          <w:szCs w:val="24"/>
        </w:rPr>
        <w:t>Ajayi, M. A. (1999). Developing Teaching Expertise: Meeting the Challenges of the Twenty-First Century in Physical Education Teacher Preparation. </w:t>
      </w:r>
      <w:r w:rsidRPr="00FB118F">
        <w:rPr>
          <w:rFonts w:ascii="Times New Roman" w:hAnsi="Times New Roman" w:cs="Times New Roman"/>
          <w:i/>
          <w:iCs/>
          <w:sz w:val="24"/>
          <w:szCs w:val="24"/>
        </w:rPr>
        <w:t>Teaching and teacher preparation in the Twenty-first century</w:t>
      </w:r>
      <w:r w:rsidRPr="00FB118F">
        <w:rPr>
          <w:rFonts w:ascii="Times New Roman" w:hAnsi="Times New Roman" w:cs="Times New Roman"/>
          <w:sz w:val="24"/>
          <w:szCs w:val="24"/>
        </w:rPr>
        <w:t>, 145-151.</w:t>
      </w:r>
    </w:p>
    <w:p w:rsidR="00FB118F" w:rsidRDefault="00FB118F" w:rsidP="00B72767">
      <w:pPr>
        <w:spacing w:line="240" w:lineRule="auto"/>
        <w:ind w:left="720" w:hanging="720"/>
        <w:jc w:val="both"/>
        <w:rPr>
          <w:rFonts w:ascii="Times New Roman" w:hAnsi="Times New Roman" w:cs="Times New Roman"/>
          <w:sz w:val="24"/>
          <w:szCs w:val="24"/>
        </w:rPr>
      </w:pPr>
      <w:r w:rsidRPr="00FB118F">
        <w:rPr>
          <w:rFonts w:ascii="Times New Roman" w:hAnsi="Times New Roman" w:cs="Times New Roman"/>
          <w:sz w:val="24"/>
          <w:szCs w:val="24"/>
        </w:rPr>
        <w:t>Ajisafe, T. (2019). Association between 90 o push-up and cardiorespiratory fitness: cross-sectional evidence of push-up as a tractable tool for physical fitness surveillance in youth. </w:t>
      </w:r>
      <w:r w:rsidRPr="00FB118F">
        <w:rPr>
          <w:rFonts w:ascii="Times New Roman" w:hAnsi="Times New Roman" w:cs="Times New Roman"/>
          <w:i/>
          <w:iCs/>
          <w:sz w:val="24"/>
          <w:szCs w:val="24"/>
        </w:rPr>
        <w:t>BMC pediatrics</w:t>
      </w:r>
      <w:r w:rsidRPr="00FB118F">
        <w:rPr>
          <w:rFonts w:ascii="Times New Roman" w:hAnsi="Times New Roman" w:cs="Times New Roman"/>
          <w:sz w:val="24"/>
          <w:szCs w:val="24"/>
        </w:rPr>
        <w:t>, </w:t>
      </w:r>
      <w:r w:rsidRPr="00FB118F">
        <w:rPr>
          <w:rFonts w:ascii="Times New Roman" w:hAnsi="Times New Roman" w:cs="Times New Roman"/>
          <w:i/>
          <w:iCs/>
          <w:sz w:val="24"/>
          <w:szCs w:val="24"/>
        </w:rPr>
        <w:t>19</w:t>
      </w:r>
      <w:r w:rsidRPr="00FB118F">
        <w:rPr>
          <w:rFonts w:ascii="Times New Roman" w:hAnsi="Times New Roman" w:cs="Times New Roman"/>
          <w:sz w:val="24"/>
          <w:szCs w:val="24"/>
        </w:rPr>
        <w:t>, 1-10.</w:t>
      </w:r>
    </w:p>
    <w:p w:rsidR="00FB118F" w:rsidRDefault="00FB118F" w:rsidP="00B72767">
      <w:pPr>
        <w:spacing w:line="240" w:lineRule="auto"/>
        <w:ind w:left="720" w:hanging="720"/>
        <w:jc w:val="both"/>
        <w:rPr>
          <w:rFonts w:ascii="Times New Roman" w:hAnsi="Times New Roman" w:cs="Times New Roman"/>
          <w:sz w:val="24"/>
          <w:szCs w:val="24"/>
        </w:rPr>
      </w:pPr>
      <w:r w:rsidRPr="00FB118F">
        <w:rPr>
          <w:rFonts w:ascii="Times New Roman" w:hAnsi="Times New Roman" w:cs="Times New Roman"/>
          <w:sz w:val="24"/>
          <w:szCs w:val="24"/>
        </w:rPr>
        <w:t>Adetunji, O. J., &amp;Akindutire, I. O. (2017). Benefits of participation in sport to the youth. </w:t>
      </w:r>
      <w:r w:rsidRPr="00FB118F">
        <w:rPr>
          <w:rFonts w:ascii="Times New Roman" w:hAnsi="Times New Roman" w:cs="Times New Roman"/>
          <w:i/>
          <w:iCs/>
          <w:sz w:val="24"/>
          <w:szCs w:val="24"/>
        </w:rPr>
        <w:t>Journal of Sports and Physical Education</w:t>
      </w:r>
      <w:r w:rsidRPr="00FB118F">
        <w:rPr>
          <w:rFonts w:ascii="Times New Roman" w:hAnsi="Times New Roman" w:cs="Times New Roman"/>
          <w:sz w:val="24"/>
          <w:szCs w:val="24"/>
        </w:rPr>
        <w:t>, </w:t>
      </w:r>
      <w:r w:rsidRPr="00FB118F">
        <w:rPr>
          <w:rFonts w:ascii="Times New Roman" w:hAnsi="Times New Roman" w:cs="Times New Roman"/>
          <w:i/>
          <w:iCs/>
          <w:sz w:val="24"/>
          <w:szCs w:val="24"/>
        </w:rPr>
        <w:t>4</w:t>
      </w:r>
      <w:r w:rsidRPr="00FB118F">
        <w:rPr>
          <w:rFonts w:ascii="Times New Roman" w:hAnsi="Times New Roman" w:cs="Times New Roman"/>
          <w:sz w:val="24"/>
          <w:szCs w:val="24"/>
        </w:rPr>
        <w:t>(1), 30-34.</w:t>
      </w:r>
    </w:p>
    <w:p w:rsidR="00FB118F" w:rsidRDefault="00FB118F" w:rsidP="00B72767">
      <w:pPr>
        <w:spacing w:line="240" w:lineRule="auto"/>
        <w:ind w:left="720" w:hanging="720"/>
        <w:jc w:val="both"/>
        <w:rPr>
          <w:rFonts w:ascii="Times New Roman" w:hAnsi="Times New Roman" w:cs="Times New Roman"/>
          <w:sz w:val="24"/>
          <w:szCs w:val="24"/>
        </w:rPr>
      </w:pPr>
      <w:r w:rsidRPr="00FB118F">
        <w:rPr>
          <w:rFonts w:ascii="Times New Roman" w:hAnsi="Times New Roman" w:cs="Times New Roman"/>
          <w:sz w:val="24"/>
          <w:szCs w:val="24"/>
        </w:rPr>
        <w:t>Amuchie, F. A. (2005). The status of sports officiating in Nigerian schools: Strategies for improvement. </w:t>
      </w:r>
      <w:r w:rsidRPr="00FB118F">
        <w:rPr>
          <w:rFonts w:ascii="Times New Roman" w:hAnsi="Times New Roman" w:cs="Times New Roman"/>
          <w:i/>
          <w:iCs/>
          <w:sz w:val="24"/>
          <w:szCs w:val="24"/>
        </w:rPr>
        <w:t>Leadership in Physical Education, Recreation, Sports and Dance Nsukka: Great AP Express Publishers Limited</w:t>
      </w:r>
      <w:r w:rsidRPr="00FB118F">
        <w:rPr>
          <w:rFonts w:ascii="Times New Roman" w:hAnsi="Times New Roman" w:cs="Times New Roman"/>
          <w:sz w:val="24"/>
          <w:szCs w:val="24"/>
        </w:rPr>
        <w:t>, 154-165.</w:t>
      </w:r>
    </w:p>
    <w:p w:rsidR="004D376B" w:rsidRDefault="004D376B" w:rsidP="00B72767">
      <w:pPr>
        <w:spacing w:line="240" w:lineRule="auto"/>
        <w:ind w:left="720" w:hanging="720"/>
        <w:jc w:val="both"/>
        <w:rPr>
          <w:rFonts w:ascii="Times New Roman" w:hAnsi="Times New Roman" w:cs="Times New Roman"/>
          <w:sz w:val="24"/>
          <w:szCs w:val="24"/>
        </w:rPr>
      </w:pPr>
      <w:r w:rsidRPr="004D376B">
        <w:rPr>
          <w:rFonts w:ascii="Times New Roman" w:hAnsi="Times New Roman" w:cs="Times New Roman"/>
          <w:sz w:val="24"/>
          <w:szCs w:val="24"/>
        </w:rPr>
        <w:t>Atanda, A. I., &amp;Jaiyeoba, A. O. (2011). Effects of school-based quality factors on secondary school students' achievement in English language in south-western and north-central Nigeria. </w:t>
      </w:r>
      <w:r w:rsidRPr="004D376B">
        <w:rPr>
          <w:rFonts w:ascii="Times New Roman" w:hAnsi="Times New Roman" w:cs="Times New Roman"/>
          <w:i/>
          <w:iCs/>
          <w:sz w:val="24"/>
          <w:szCs w:val="24"/>
        </w:rPr>
        <w:t>Journal of Emerging Trends in Educational Research and Policy Studies</w:t>
      </w:r>
      <w:r w:rsidRPr="004D376B">
        <w:rPr>
          <w:rFonts w:ascii="Times New Roman" w:hAnsi="Times New Roman" w:cs="Times New Roman"/>
          <w:sz w:val="24"/>
          <w:szCs w:val="24"/>
        </w:rPr>
        <w:t>, </w:t>
      </w:r>
      <w:r w:rsidRPr="004D376B">
        <w:rPr>
          <w:rFonts w:ascii="Times New Roman" w:hAnsi="Times New Roman" w:cs="Times New Roman"/>
          <w:i/>
          <w:iCs/>
          <w:sz w:val="24"/>
          <w:szCs w:val="24"/>
        </w:rPr>
        <w:t>2</w:t>
      </w:r>
      <w:r w:rsidRPr="004D376B">
        <w:rPr>
          <w:rFonts w:ascii="Times New Roman" w:hAnsi="Times New Roman" w:cs="Times New Roman"/>
          <w:sz w:val="24"/>
          <w:szCs w:val="24"/>
        </w:rPr>
        <w:t>(2), 93-99.</w:t>
      </w:r>
    </w:p>
    <w:p w:rsidR="00B72767" w:rsidRDefault="00B72767" w:rsidP="00B72767">
      <w:pPr>
        <w:spacing w:line="240" w:lineRule="auto"/>
        <w:ind w:left="720" w:hanging="720"/>
        <w:jc w:val="both"/>
        <w:rPr>
          <w:rFonts w:ascii="Times New Roman" w:hAnsi="Times New Roman" w:cs="Times New Roman"/>
          <w:sz w:val="24"/>
          <w:szCs w:val="24"/>
        </w:rPr>
      </w:pPr>
      <w:r w:rsidRPr="007B4686">
        <w:rPr>
          <w:rFonts w:ascii="Times New Roman" w:hAnsi="Times New Roman" w:cs="Times New Roman"/>
          <w:bCs/>
          <w:sz w:val="24"/>
          <w:szCs w:val="24"/>
        </w:rPr>
        <w:t xml:space="preserve">Awolola, J. B. (2001). Research methodology. In A. O. Adegboyega, (Ed). </w:t>
      </w:r>
      <w:r w:rsidRPr="007B4686">
        <w:rPr>
          <w:rFonts w:ascii="Times New Roman" w:hAnsi="Times New Roman" w:cs="Times New Roman"/>
          <w:bCs/>
          <w:i/>
          <w:sz w:val="24"/>
          <w:szCs w:val="24"/>
        </w:rPr>
        <w:t>Research project report</w:t>
      </w:r>
      <w:r w:rsidRPr="007B4686">
        <w:rPr>
          <w:rFonts w:ascii="Times New Roman" w:hAnsi="Times New Roman" w:cs="Times New Roman"/>
          <w:bCs/>
          <w:sz w:val="24"/>
          <w:szCs w:val="24"/>
        </w:rPr>
        <w:t>. Ilorin: Kola Success.</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 xml:space="preserve">Awosika Y., (2004): Students teachers self-concept and attitudes toward teaching as predictors of effective teaching. Ibadan: Education </w:t>
      </w:r>
      <w:r w:rsidRPr="000638FC">
        <w:rPr>
          <w:rFonts w:ascii="Times New Roman" w:hAnsi="Times New Roman" w:cs="Times New Roman"/>
          <w:i/>
          <w:iCs/>
          <w:sz w:val="24"/>
          <w:szCs w:val="24"/>
        </w:rPr>
        <w:t>Review. </w:t>
      </w:r>
      <w:r w:rsidRPr="000638FC">
        <w:rPr>
          <w:rFonts w:ascii="Times New Roman" w:hAnsi="Times New Roman" w:cs="Times New Roman"/>
          <w:sz w:val="24"/>
          <w:szCs w:val="24"/>
        </w:rPr>
        <w:t>5(1) 13-20.</w:t>
      </w:r>
    </w:p>
    <w:p w:rsidR="004D376B" w:rsidRDefault="004D376B" w:rsidP="00B72767">
      <w:pPr>
        <w:spacing w:line="240" w:lineRule="auto"/>
        <w:ind w:left="720" w:hanging="720"/>
        <w:jc w:val="both"/>
        <w:rPr>
          <w:rFonts w:ascii="Times New Roman" w:hAnsi="Times New Roman" w:cs="Times New Roman"/>
          <w:sz w:val="24"/>
          <w:szCs w:val="24"/>
        </w:rPr>
      </w:pPr>
      <w:r w:rsidRPr="004D376B">
        <w:rPr>
          <w:rFonts w:ascii="Times New Roman" w:hAnsi="Times New Roman" w:cs="Times New Roman"/>
          <w:sz w:val="24"/>
          <w:szCs w:val="24"/>
        </w:rPr>
        <w:t>Babalola, J. B., &amp; Pat, O. (2019). Sports management indices and organised sports programmes for the rehabilitation of prison inmates in Nigeria. </w:t>
      </w:r>
      <w:r w:rsidRPr="004D376B">
        <w:rPr>
          <w:rFonts w:ascii="Times New Roman" w:hAnsi="Times New Roman" w:cs="Times New Roman"/>
          <w:i/>
          <w:iCs/>
          <w:sz w:val="24"/>
          <w:szCs w:val="24"/>
        </w:rPr>
        <w:t>EKSU Journal of Education</w:t>
      </w:r>
      <w:r w:rsidRPr="004D376B">
        <w:rPr>
          <w:rFonts w:ascii="Times New Roman" w:hAnsi="Times New Roman" w:cs="Times New Roman"/>
          <w:sz w:val="24"/>
          <w:szCs w:val="24"/>
        </w:rPr>
        <w:t>, </w:t>
      </w:r>
      <w:r w:rsidRPr="004D376B">
        <w:rPr>
          <w:rFonts w:ascii="Times New Roman" w:hAnsi="Times New Roman" w:cs="Times New Roman"/>
          <w:i/>
          <w:iCs/>
          <w:sz w:val="24"/>
          <w:szCs w:val="24"/>
        </w:rPr>
        <w:t>9</w:t>
      </w:r>
      <w:r w:rsidRPr="004D376B">
        <w:rPr>
          <w:rFonts w:ascii="Times New Roman" w:hAnsi="Times New Roman" w:cs="Times New Roman"/>
          <w:sz w:val="24"/>
          <w:szCs w:val="24"/>
        </w:rPr>
        <w:t>(2), 2046-54.</w:t>
      </w:r>
    </w:p>
    <w:p w:rsidR="004D376B" w:rsidRDefault="004D376B" w:rsidP="00B72767">
      <w:pPr>
        <w:spacing w:line="240" w:lineRule="auto"/>
        <w:ind w:left="720" w:hanging="720"/>
        <w:jc w:val="both"/>
        <w:rPr>
          <w:rFonts w:ascii="Times New Roman" w:hAnsi="Times New Roman" w:cs="Times New Roman"/>
          <w:sz w:val="24"/>
          <w:szCs w:val="24"/>
        </w:rPr>
      </w:pPr>
      <w:r w:rsidRPr="004D376B">
        <w:rPr>
          <w:rFonts w:ascii="Times New Roman" w:hAnsi="Times New Roman" w:cs="Times New Roman"/>
          <w:sz w:val="24"/>
          <w:szCs w:val="24"/>
        </w:rPr>
        <w:t>Baker, J., &amp; Farrow, D. (2015). </w:t>
      </w:r>
      <w:r w:rsidRPr="004D376B">
        <w:rPr>
          <w:rFonts w:ascii="Times New Roman" w:hAnsi="Times New Roman" w:cs="Times New Roman"/>
          <w:i/>
          <w:iCs/>
          <w:sz w:val="24"/>
          <w:szCs w:val="24"/>
        </w:rPr>
        <w:t>Routledge handbook of sport expertise</w:t>
      </w:r>
      <w:r w:rsidRPr="004D376B">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4D376B">
        <w:rPr>
          <w:rFonts w:ascii="Times New Roman" w:hAnsi="Times New Roman" w:cs="Times New Roman"/>
          <w:sz w:val="24"/>
          <w:szCs w:val="24"/>
        </w:rPr>
        <w:t>Routledge.</w:t>
      </w:r>
    </w:p>
    <w:p w:rsidR="004D376B" w:rsidRDefault="004D376B" w:rsidP="00B72767">
      <w:pPr>
        <w:spacing w:line="240" w:lineRule="auto"/>
        <w:ind w:left="720" w:hanging="720"/>
        <w:jc w:val="both"/>
        <w:rPr>
          <w:rFonts w:ascii="Times New Roman" w:hAnsi="Times New Roman" w:cs="Times New Roman"/>
          <w:sz w:val="24"/>
          <w:szCs w:val="24"/>
        </w:rPr>
      </w:pPr>
      <w:r w:rsidRPr="004D376B">
        <w:rPr>
          <w:rFonts w:ascii="Times New Roman" w:hAnsi="Times New Roman" w:cs="Times New Roman"/>
          <w:sz w:val="24"/>
          <w:szCs w:val="24"/>
        </w:rPr>
        <w:t>Beets, M. W., &amp;Pitetti, K. H. (2005). Contribution of physical education and sport to health</w:t>
      </w:r>
      <w:r w:rsidRPr="004D376B">
        <w:rPr>
          <w:rFonts w:ascii="Cambria Math" w:hAnsi="Cambria Math" w:cs="Cambria Math"/>
          <w:sz w:val="24"/>
          <w:szCs w:val="24"/>
        </w:rPr>
        <w:t>‐</w:t>
      </w:r>
      <w:r w:rsidRPr="004D376B">
        <w:rPr>
          <w:rFonts w:ascii="Times New Roman" w:hAnsi="Times New Roman" w:cs="Times New Roman"/>
          <w:sz w:val="24"/>
          <w:szCs w:val="24"/>
        </w:rPr>
        <w:t>related fitness in high school students. </w:t>
      </w:r>
      <w:r w:rsidRPr="004D376B">
        <w:rPr>
          <w:rFonts w:ascii="Times New Roman" w:hAnsi="Times New Roman" w:cs="Times New Roman"/>
          <w:i/>
          <w:iCs/>
          <w:sz w:val="24"/>
          <w:szCs w:val="24"/>
        </w:rPr>
        <w:t>Journal of School Health</w:t>
      </w:r>
      <w:r w:rsidRPr="004D376B">
        <w:rPr>
          <w:rFonts w:ascii="Times New Roman" w:hAnsi="Times New Roman" w:cs="Times New Roman"/>
          <w:sz w:val="24"/>
          <w:szCs w:val="24"/>
        </w:rPr>
        <w:t>, </w:t>
      </w:r>
      <w:r w:rsidRPr="004D376B">
        <w:rPr>
          <w:rFonts w:ascii="Times New Roman" w:hAnsi="Times New Roman" w:cs="Times New Roman"/>
          <w:i/>
          <w:iCs/>
          <w:sz w:val="24"/>
          <w:szCs w:val="24"/>
        </w:rPr>
        <w:t>75</w:t>
      </w:r>
      <w:r w:rsidRPr="004D376B">
        <w:rPr>
          <w:rFonts w:ascii="Times New Roman" w:hAnsi="Times New Roman" w:cs="Times New Roman"/>
          <w:sz w:val="24"/>
          <w:szCs w:val="24"/>
        </w:rPr>
        <w:t>(1), 25-30.</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Bucher, A.C. &amp;Krotee, L.M. (2002). Management of Physical education andsports. (12th Ed.) New York: McGraw Hill.</w:t>
      </w:r>
    </w:p>
    <w:p w:rsidR="004D376B" w:rsidRDefault="004D376B" w:rsidP="00B72767">
      <w:pPr>
        <w:spacing w:line="240" w:lineRule="auto"/>
        <w:ind w:left="720" w:hanging="720"/>
        <w:jc w:val="both"/>
        <w:rPr>
          <w:rFonts w:ascii="Times New Roman" w:hAnsi="Times New Roman" w:cs="Times New Roman"/>
          <w:sz w:val="24"/>
          <w:szCs w:val="24"/>
        </w:rPr>
      </w:pPr>
      <w:r w:rsidRPr="004D376B">
        <w:rPr>
          <w:rFonts w:ascii="Times New Roman" w:hAnsi="Times New Roman" w:cs="Times New Roman"/>
          <w:sz w:val="24"/>
          <w:szCs w:val="24"/>
        </w:rPr>
        <w:t>Calfas, K. J., &amp; Taylor, W. C. (1994). Effects of physical activity on psychological variables in adolescents. </w:t>
      </w:r>
      <w:r w:rsidRPr="004D376B">
        <w:rPr>
          <w:rFonts w:ascii="Times New Roman" w:hAnsi="Times New Roman" w:cs="Times New Roman"/>
          <w:i/>
          <w:iCs/>
          <w:sz w:val="24"/>
          <w:szCs w:val="24"/>
        </w:rPr>
        <w:t>Pediatric exercise science</w:t>
      </w:r>
      <w:r w:rsidRPr="004D376B">
        <w:rPr>
          <w:rFonts w:ascii="Times New Roman" w:hAnsi="Times New Roman" w:cs="Times New Roman"/>
          <w:sz w:val="24"/>
          <w:szCs w:val="24"/>
        </w:rPr>
        <w:t>, </w:t>
      </w:r>
      <w:r w:rsidRPr="004D376B">
        <w:rPr>
          <w:rFonts w:ascii="Times New Roman" w:hAnsi="Times New Roman" w:cs="Times New Roman"/>
          <w:i/>
          <w:iCs/>
          <w:sz w:val="24"/>
          <w:szCs w:val="24"/>
        </w:rPr>
        <w:t>6</w:t>
      </w:r>
      <w:r w:rsidRPr="004D376B">
        <w:rPr>
          <w:rFonts w:ascii="Times New Roman" w:hAnsi="Times New Roman" w:cs="Times New Roman"/>
          <w:sz w:val="24"/>
          <w:szCs w:val="24"/>
        </w:rPr>
        <w:t>(4), 406-423.</w:t>
      </w:r>
    </w:p>
    <w:p w:rsidR="004D376B" w:rsidRDefault="004D376B" w:rsidP="00B72767">
      <w:pPr>
        <w:spacing w:line="240" w:lineRule="auto"/>
        <w:ind w:left="720" w:hanging="720"/>
        <w:jc w:val="both"/>
        <w:rPr>
          <w:rFonts w:ascii="Times New Roman" w:hAnsi="Times New Roman" w:cs="Times New Roman"/>
          <w:sz w:val="24"/>
          <w:szCs w:val="24"/>
        </w:rPr>
      </w:pPr>
      <w:r w:rsidRPr="004D376B">
        <w:rPr>
          <w:rFonts w:ascii="Times New Roman" w:hAnsi="Times New Roman" w:cs="Times New Roman"/>
          <w:sz w:val="24"/>
          <w:szCs w:val="24"/>
        </w:rPr>
        <w:t>Charland, B., &amp;Leclair, M. (2007). Innovapost bridges the competency gap: Helping employees understand and meet expectations. </w:t>
      </w:r>
      <w:r w:rsidRPr="004D376B">
        <w:rPr>
          <w:rFonts w:ascii="Times New Roman" w:hAnsi="Times New Roman" w:cs="Times New Roman"/>
          <w:i/>
          <w:iCs/>
          <w:sz w:val="24"/>
          <w:szCs w:val="24"/>
        </w:rPr>
        <w:t>Strategic HR Review</w:t>
      </w:r>
      <w:r w:rsidRPr="004D376B">
        <w:rPr>
          <w:rFonts w:ascii="Times New Roman" w:hAnsi="Times New Roman" w:cs="Times New Roman"/>
          <w:sz w:val="24"/>
          <w:szCs w:val="24"/>
        </w:rPr>
        <w:t>, </w:t>
      </w:r>
      <w:r w:rsidRPr="004D376B">
        <w:rPr>
          <w:rFonts w:ascii="Times New Roman" w:hAnsi="Times New Roman" w:cs="Times New Roman"/>
          <w:i/>
          <w:iCs/>
          <w:sz w:val="24"/>
          <w:szCs w:val="24"/>
        </w:rPr>
        <w:t>6</w:t>
      </w:r>
      <w:r w:rsidRPr="004D376B">
        <w:rPr>
          <w:rFonts w:ascii="Times New Roman" w:hAnsi="Times New Roman" w:cs="Times New Roman"/>
          <w:sz w:val="24"/>
          <w:szCs w:val="24"/>
        </w:rPr>
        <w:t>(4), 20-23.</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Dobbins, M., De Corby, K., Robeson, P., Husson, H. &amp;Tirilis, D. (2009). School based physical activity programs for promoting physical activityand fitness in children and adolescents aged 6-18. Cochrane Database Systematic Reviews 2009(1), CD007651.</w:t>
      </w:r>
    </w:p>
    <w:p w:rsidR="004D376B" w:rsidRDefault="004D376B" w:rsidP="00B72767">
      <w:pPr>
        <w:spacing w:line="240" w:lineRule="auto"/>
        <w:ind w:left="720" w:hanging="720"/>
        <w:jc w:val="both"/>
        <w:rPr>
          <w:rFonts w:ascii="Times New Roman" w:hAnsi="Times New Roman" w:cs="Times New Roman"/>
          <w:sz w:val="24"/>
          <w:szCs w:val="24"/>
        </w:rPr>
      </w:pPr>
      <w:r w:rsidRPr="004D376B">
        <w:rPr>
          <w:rFonts w:ascii="Times New Roman" w:hAnsi="Times New Roman" w:cs="Times New Roman"/>
          <w:sz w:val="24"/>
          <w:szCs w:val="24"/>
        </w:rPr>
        <w:t>Eisenmann, J. (2017). Translational gap between laboratory and playing field: new era to solve old problems in sports science. </w:t>
      </w:r>
      <w:r w:rsidRPr="004D376B">
        <w:rPr>
          <w:rFonts w:ascii="Times New Roman" w:hAnsi="Times New Roman" w:cs="Times New Roman"/>
          <w:i/>
          <w:iCs/>
          <w:sz w:val="24"/>
          <w:szCs w:val="24"/>
        </w:rPr>
        <w:t>Translational Journal of the American College of Sports Medicine</w:t>
      </w:r>
      <w:r w:rsidRPr="004D376B">
        <w:rPr>
          <w:rFonts w:ascii="Times New Roman" w:hAnsi="Times New Roman" w:cs="Times New Roman"/>
          <w:sz w:val="24"/>
          <w:szCs w:val="24"/>
        </w:rPr>
        <w:t>, </w:t>
      </w:r>
      <w:r w:rsidRPr="004D376B">
        <w:rPr>
          <w:rFonts w:ascii="Times New Roman" w:hAnsi="Times New Roman" w:cs="Times New Roman"/>
          <w:i/>
          <w:iCs/>
          <w:sz w:val="24"/>
          <w:szCs w:val="24"/>
        </w:rPr>
        <w:t>2</w:t>
      </w:r>
      <w:r w:rsidRPr="004D376B">
        <w:rPr>
          <w:rFonts w:ascii="Times New Roman" w:hAnsi="Times New Roman" w:cs="Times New Roman"/>
          <w:sz w:val="24"/>
          <w:szCs w:val="24"/>
        </w:rPr>
        <w:t>(8), 37-43.</w:t>
      </w:r>
    </w:p>
    <w:p w:rsidR="004D376B" w:rsidRDefault="004D376B" w:rsidP="00B72767">
      <w:pPr>
        <w:spacing w:line="240" w:lineRule="auto"/>
        <w:ind w:left="720" w:hanging="720"/>
        <w:jc w:val="both"/>
        <w:rPr>
          <w:rFonts w:ascii="Times New Roman" w:hAnsi="Times New Roman" w:cs="Times New Roman"/>
          <w:sz w:val="24"/>
          <w:szCs w:val="24"/>
        </w:rPr>
      </w:pPr>
      <w:r w:rsidRPr="004D376B">
        <w:rPr>
          <w:rFonts w:ascii="Times New Roman" w:hAnsi="Times New Roman" w:cs="Times New Roman"/>
          <w:sz w:val="24"/>
          <w:szCs w:val="24"/>
        </w:rPr>
        <w:t>Ganaie, J. A. (2016). Female participation in sports and physical activities and their religious views towards sports in Kashmir valley. </w:t>
      </w:r>
      <w:r w:rsidRPr="004D376B">
        <w:rPr>
          <w:rFonts w:ascii="Times New Roman" w:hAnsi="Times New Roman" w:cs="Times New Roman"/>
          <w:i/>
          <w:iCs/>
          <w:sz w:val="24"/>
          <w:szCs w:val="24"/>
        </w:rPr>
        <w:t>International Research Journal of Commerce, Arts and Science</w:t>
      </w:r>
      <w:r w:rsidRPr="004D376B">
        <w:rPr>
          <w:rFonts w:ascii="Times New Roman" w:hAnsi="Times New Roman" w:cs="Times New Roman"/>
          <w:sz w:val="24"/>
          <w:szCs w:val="24"/>
        </w:rPr>
        <w:t>, </w:t>
      </w:r>
      <w:r w:rsidRPr="004D376B">
        <w:rPr>
          <w:rFonts w:ascii="Times New Roman" w:hAnsi="Times New Roman" w:cs="Times New Roman"/>
          <w:i/>
          <w:iCs/>
          <w:sz w:val="24"/>
          <w:szCs w:val="24"/>
        </w:rPr>
        <w:t>7</w:t>
      </w:r>
      <w:r w:rsidRPr="004D376B">
        <w:rPr>
          <w:rFonts w:ascii="Times New Roman" w:hAnsi="Times New Roman" w:cs="Times New Roman"/>
          <w:sz w:val="24"/>
          <w:szCs w:val="24"/>
        </w:rPr>
        <w:t>(12), 31-36.</w:t>
      </w:r>
    </w:p>
    <w:p w:rsidR="00794EC0" w:rsidRDefault="00794EC0" w:rsidP="00B72767">
      <w:pPr>
        <w:spacing w:line="240" w:lineRule="auto"/>
        <w:ind w:left="720" w:hanging="720"/>
        <w:jc w:val="both"/>
        <w:rPr>
          <w:rFonts w:ascii="Times New Roman" w:hAnsi="Times New Roman" w:cs="Times New Roman"/>
          <w:sz w:val="24"/>
          <w:szCs w:val="24"/>
        </w:rPr>
      </w:pPr>
      <w:r w:rsidRPr="00794EC0">
        <w:rPr>
          <w:rFonts w:ascii="Times New Roman" w:hAnsi="Times New Roman" w:cs="Times New Roman"/>
          <w:sz w:val="24"/>
          <w:szCs w:val="24"/>
        </w:rPr>
        <w:t>Grossbard, J., Geisner, I. M., Neighbors, C., Kilmer, J. R., &amp; Larimer, M. E. (2007). Are drinking games sports? College athlete participation in drinking games and alcohol-related problems. </w:t>
      </w:r>
      <w:r w:rsidRPr="00794EC0">
        <w:rPr>
          <w:rFonts w:ascii="Times New Roman" w:hAnsi="Times New Roman" w:cs="Times New Roman"/>
          <w:i/>
          <w:iCs/>
          <w:sz w:val="24"/>
          <w:szCs w:val="24"/>
        </w:rPr>
        <w:t>Journal of Studies on Alcohol and Drugs</w:t>
      </w:r>
      <w:r w:rsidRPr="00794EC0">
        <w:rPr>
          <w:rFonts w:ascii="Times New Roman" w:hAnsi="Times New Roman" w:cs="Times New Roman"/>
          <w:sz w:val="24"/>
          <w:szCs w:val="24"/>
        </w:rPr>
        <w:t>, </w:t>
      </w:r>
      <w:r w:rsidRPr="00794EC0">
        <w:rPr>
          <w:rFonts w:ascii="Times New Roman" w:hAnsi="Times New Roman" w:cs="Times New Roman"/>
          <w:i/>
          <w:iCs/>
          <w:sz w:val="24"/>
          <w:szCs w:val="24"/>
        </w:rPr>
        <w:t>68</w:t>
      </w:r>
      <w:r w:rsidRPr="00794EC0">
        <w:rPr>
          <w:rFonts w:ascii="Times New Roman" w:hAnsi="Times New Roman" w:cs="Times New Roman"/>
          <w:sz w:val="24"/>
          <w:szCs w:val="24"/>
        </w:rPr>
        <w:t>(1), 97-105.</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Hardman, K. (2002). Council of Europe Committee for the Development of Sport (CDDS), Report on School Physical Education in Europe. MSL-IM 16 (2002) 9. Strasbourg, Council of Europe.</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Hardman, K. (2008). Physical education in schools:</w:t>
      </w:r>
      <w:r w:rsidR="00794EC0" w:rsidRPr="000638FC">
        <w:rPr>
          <w:rFonts w:ascii="Times New Roman" w:hAnsi="Times New Roman" w:cs="Times New Roman"/>
          <w:sz w:val="24"/>
          <w:szCs w:val="24"/>
        </w:rPr>
        <w:t xml:space="preserve">A </w:t>
      </w:r>
      <w:r w:rsidRPr="000638FC">
        <w:rPr>
          <w:rFonts w:ascii="Times New Roman" w:hAnsi="Times New Roman" w:cs="Times New Roman"/>
          <w:sz w:val="24"/>
          <w:szCs w:val="24"/>
        </w:rPr>
        <w:t>global perspective. </w:t>
      </w:r>
      <w:r w:rsidRPr="00794EC0">
        <w:rPr>
          <w:rFonts w:ascii="Times New Roman" w:hAnsi="Times New Roman" w:cs="Times New Roman"/>
          <w:i/>
          <w:iCs/>
          <w:sz w:val="24"/>
          <w:szCs w:val="24"/>
        </w:rPr>
        <w:t>Kinesiology</w:t>
      </w:r>
      <w:r w:rsidRPr="000638FC">
        <w:rPr>
          <w:rFonts w:ascii="Times New Roman" w:hAnsi="Times New Roman" w:cs="Times New Roman"/>
          <w:sz w:val="24"/>
          <w:szCs w:val="24"/>
        </w:rPr>
        <w:t>, 40(1), 5-28.</w:t>
      </w:r>
    </w:p>
    <w:p w:rsidR="00794EC0" w:rsidRDefault="00794EC0" w:rsidP="00B72767">
      <w:pPr>
        <w:spacing w:line="240" w:lineRule="auto"/>
        <w:ind w:left="720" w:hanging="720"/>
        <w:jc w:val="both"/>
        <w:rPr>
          <w:rFonts w:ascii="Times New Roman" w:hAnsi="Times New Roman" w:cs="Times New Roman"/>
          <w:sz w:val="24"/>
          <w:szCs w:val="24"/>
        </w:rPr>
      </w:pPr>
      <w:r w:rsidRPr="00794EC0">
        <w:rPr>
          <w:rFonts w:ascii="Times New Roman" w:hAnsi="Times New Roman" w:cs="Times New Roman"/>
          <w:sz w:val="24"/>
          <w:szCs w:val="24"/>
        </w:rPr>
        <w:t>IDEHEN, F. O., &amp; OTEZE, K. I. (2019). Nigerian School Teachers' Perception of Students' Use of Basic Mathematical Knowledge and Skills in Reading, Preparing and Interpreting Football League Table. </w:t>
      </w:r>
      <w:r w:rsidRPr="00794EC0">
        <w:rPr>
          <w:rFonts w:ascii="Times New Roman" w:hAnsi="Times New Roman" w:cs="Times New Roman"/>
          <w:i/>
          <w:iCs/>
          <w:sz w:val="24"/>
          <w:szCs w:val="24"/>
        </w:rPr>
        <w:t>KIU Journal of Social Sciences</w:t>
      </w:r>
      <w:r w:rsidRPr="00794EC0">
        <w:rPr>
          <w:rFonts w:ascii="Times New Roman" w:hAnsi="Times New Roman" w:cs="Times New Roman"/>
          <w:sz w:val="24"/>
          <w:szCs w:val="24"/>
        </w:rPr>
        <w:t>, </w:t>
      </w:r>
      <w:r w:rsidRPr="00794EC0">
        <w:rPr>
          <w:rFonts w:ascii="Times New Roman" w:hAnsi="Times New Roman" w:cs="Times New Roman"/>
          <w:i/>
          <w:iCs/>
          <w:sz w:val="24"/>
          <w:szCs w:val="24"/>
        </w:rPr>
        <w:t>6</w:t>
      </w:r>
      <w:r w:rsidRPr="00794EC0">
        <w:rPr>
          <w:rFonts w:ascii="Times New Roman" w:hAnsi="Times New Roman" w:cs="Times New Roman"/>
          <w:sz w:val="24"/>
          <w:szCs w:val="24"/>
        </w:rPr>
        <w:t>(3), 195-204.</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Igbanugo, V. C. (2004). Effective organization of sports relationship to performance. Organization of sports in Nigerian Universities. Proceeding, NUGA “2004” FORUM. Uniport Press.</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Igbeyin, A. (20</w:t>
      </w:r>
      <w:r>
        <w:rPr>
          <w:rFonts w:ascii="Times New Roman" w:hAnsi="Times New Roman" w:cs="Times New Roman"/>
          <w:sz w:val="24"/>
          <w:szCs w:val="24"/>
        </w:rPr>
        <w:t>2</w:t>
      </w:r>
      <w:r w:rsidRPr="000638FC">
        <w:rPr>
          <w:rFonts w:ascii="Times New Roman" w:hAnsi="Times New Roman" w:cs="Times New Roman"/>
          <w:sz w:val="24"/>
          <w:szCs w:val="24"/>
        </w:rPr>
        <w:t xml:space="preserve">2). Effect of the CLTM on the achievement of students in English reading comprehension. </w:t>
      </w:r>
      <w:r w:rsidRPr="000638FC">
        <w:rPr>
          <w:rFonts w:ascii="Times New Roman" w:hAnsi="Times New Roman" w:cs="Times New Roman"/>
          <w:i/>
          <w:sz w:val="24"/>
          <w:szCs w:val="24"/>
        </w:rPr>
        <w:t>An Unpublished Ph.D Thesis</w:t>
      </w:r>
      <w:r w:rsidRPr="000638FC">
        <w:rPr>
          <w:rFonts w:ascii="Times New Roman" w:hAnsi="Times New Roman" w:cs="Times New Roman"/>
          <w:sz w:val="24"/>
          <w:szCs w:val="24"/>
        </w:rPr>
        <w:t xml:space="preserve">. Department of Arts Education, University of Nigeria, Nsuka.   </w:t>
      </w:r>
    </w:p>
    <w:p w:rsidR="00794EC0" w:rsidRDefault="00794EC0" w:rsidP="00B72767">
      <w:pPr>
        <w:spacing w:line="240" w:lineRule="auto"/>
        <w:ind w:left="720" w:hanging="720"/>
        <w:jc w:val="both"/>
        <w:rPr>
          <w:rFonts w:ascii="Times New Roman" w:hAnsi="Times New Roman" w:cs="Times New Roman"/>
          <w:sz w:val="24"/>
          <w:szCs w:val="24"/>
        </w:rPr>
      </w:pPr>
      <w:r w:rsidRPr="00794EC0">
        <w:rPr>
          <w:rFonts w:ascii="Times New Roman" w:hAnsi="Times New Roman" w:cs="Times New Roman"/>
          <w:sz w:val="24"/>
          <w:szCs w:val="24"/>
        </w:rPr>
        <w:t>Johnston, L. D., Delva, J., &amp; O’Malley, P. M. (2007). Soft drink availability, contracts, and revenues in American secondary schools. </w:t>
      </w:r>
      <w:r w:rsidRPr="00794EC0">
        <w:rPr>
          <w:rFonts w:ascii="Times New Roman" w:hAnsi="Times New Roman" w:cs="Times New Roman"/>
          <w:i/>
          <w:iCs/>
          <w:sz w:val="24"/>
          <w:szCs w:val="24"/>
        </w:rPr>
        <w:t>American journal of preventive medicine</w:t>
      </w:r>
      <w:r w:rsidRPr="00794EC0">
        <w:rPr>
          <w:rFonts w:ascii="Times New Roman" w:hAnsi="Times New Roman" w:cs="Times New Roman"/>
          <w:sz w:val="24"/>
          <w:szCs w:val="24"/>
        </w:rPr>
        <w:t>, </w:t>
      </w:r>
      <w:r w:rsidRPr="00794EC0">
        <w:rPr>
          <w:rFonts w:ascii="Times New Roman" w:hAnsi="Times New Roman" w:cs="Times New Roman"/>
          <w:i/>
          <w:iCs/>
          <w:sz w:val="24"/>
          <w:szCs w:val="24"/>
        </w:rPr>
        <w:t>33</w:t>
      </w:r>
      <w:r w:rsidRPr="00794EC0">
        <w:rPr>
          <w:rFonts w:ascii="Times New Roman" w:hAnsi="Times New Roman" w:cs="Times New Roman"/>
          <w:sz w:val="24"/>
          <w:szCs w:val="24"/>
        </w:rPr>
        <w:t>(4), S209-S225.</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Kirui, E. K. J. (2007). The implementation of physical education curriculum in secondary schools: A case of secondary schools in Bomet District.</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Lackney, J. A. (1994). Educational facilities: the impact and role of physical environment of school teaching, learning and environmental outcome. Johnsonm control.</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Lee, S. M., Burgeson, C. R., Fulton, J. E. &amp; Spain, C. G. (2007). Physical education and physical activity: results from the School Health Policies and Programs Study 2006. Journal of School Health, 77(8), 435-463.</w:t>
      </w:r>
    </w:p>
    <w:p w:rsidR="00794EC0" w:rsidRDefault="00794EC0" w:rsidP="00B72767">
      <w:pPr>
        <w:spacing w:line="240" w:lineRule="auto"/>
        <w:ind w:left="720" w:hanging="720"/>
        <w:jc w:val="both"/>
        <w:rPr>
          <w:rFonts w:ascii="Times New Roman" w:hAnsi="Times New Roman" w:cs="Times New Roman"/>
          <w:sz w:val="24"/>
          <w:szCs w:val="24"/>
        </w:rPr>
      </w:pPr>
      <w:r w:rsidRPr="00794EC0">
        <w:rPr>
          <w:rFonts w:ascii="Times New Roman" w:hAnsi="Times New Roman" w:cs="Times New Roman"/>
          <w:sz w:val="24"/>
          <w:szCs w:val="24"/>
        </w:rPr>
        <w:t>Morgan, P. J., &amp; Hansen, V. (2008). Classroom teachers' perceptions of the impact of barriers to teaching physical education on the quality of physical education programs. </w:t>
      </w:r>
      <w:r w:rsidRPr="00794EC0">
        <w:rPr>
          <w:rFonts w:ascii="Times New Roman" w:hAnsi="Times New Roman" w:cs="Times New Roman"/>
          <w:i/>
          <w:iCs/>
          <w:sz w:val="24"/>
          <w:szCs w:val="24"/>
        </w:rPr>
        <w:t>Research quarterly for exercise and sport</w:t>
      </w:r>
      <w:r w:rsidRPr="00794EC0">
        <w:rPr>
          <w:rFonts w:ascii="Times New Roman" w:hAnsi="Times New Roman" w:cs="Times New Roman"/>
          <w:sz w:val="24"/>
          <w:szCs w:val="24"/>
        </w:rPr>
        <w:t>, </w:t>
      </w:r>
      <w:r w:rsidRPr="00794EC0">
        <w:rPr>
          <w:rFonts w:ascii="Times New Roman" w:hAnsi="Times New Roman" w:cs="Times New Roman"/>
          <w:i/>
          <w:iCs/>
          <w:sz w:val="24"/>
          <w:szCs w:val="24"/>
        </w:rPr>
        <w:t>79</w:t>
      </w:r>
      <w:r w:rsidRPr="00794EC0">
        <w:rPr>
          <w:rFonts w:ascii="Times New Roman" w:hAnsi="Times New Roman" w:cs="Times New Roman"/>
          <w:sz w:val="24"/>
          <w:szCs w:val="24"/>
        </w:rPr>
        <w:t>(4), 506-516.</w:t>
      </w:r>
    </w:p>
    <w:p w:rsidR="00794EC0" w:rsidRDefault="00794EC0" w:rsidP="00B72767">
      <w:pPr>
        <w:spacing w:line="240" w:lineRule="auto"/>
        <w:ind w:left="720" w:hanging="720"/>
        <w:jc w:val="both"/>
        <w:rPr>
          <w:rFonts w:ascii="Times New Roman" w:hAnsi="Times New Roman" w:cs="Times New Roman"/>
          <w:sz w:val="24"/>
          <w:szCs w:val="24"/>
        </w:rPr>
      </w:pPr>
      <w:r w:rsidRPr="00794EC0">
        <w:rPr>
          <w:rFonts w:ascii="Times New Roman" w:hAnsi="Times New Roman" w:cs="Times New Roman"/>
          <w:sz w:val="24"/>
          <w:szCs w:val="24"/>
        </w:rPr>
        <w:t>Mohammed, A. A., Adesogan, A. A., &amp;Kambu, M. G. (2018). Provision of Facilities, Services and Opportunities for Leisure and Recreation to Curb Youth Restiveness in Nigeria. </w:t>
      </w:r>
      <w:r w:rsidRPr="00794EC0">
        <w:rPr>
          <w:rFonts w:ascii="Times New Roman" w:hAnsi="Times New Roman" w:cs="Times New Roman"/>
          <w:i/>
          <w:iCs/>
          <w:sz w:val="24"/>
          <w:szCs w:val="24"/>
        </w:rPr>
        <w:t>International Journal of Social Sciences</w:t>
      </w:r>
      <w:r w:rsidRPr="00794EC0">
        <w:rPr>
          <w:rFonts w:ascii="Times New Roman" w:hAnsi="Times New Roman" w:cs="Times New Roman"/>
          <w:sz w:val="24"/>
          <w:szCs w:val="24"/>
        </w:rPr>
        <w:t>, </w:t>
      </w:r>
      <w:r w:rsidRPr="00794EC0">
        <w:rPr>
          <w:rFonts w:ascii="Times New Roman" w:hAnsi="Times New Roman" w:cs="Times New Roman"/>
          <w:i/>
          <w:iCs/>
          <w:sz w:val="24"/>
          <w:szCs w:val="24"/>
        </w:rPr>
        <w:t>4</w:t>
      </w:r>
      <w:r w:rsidRPr="00794EC0">
        <w:rPr>
          <w:rFonts w:ascii="Times New Roman" w:hAnsi="Times New Roman" w:cs="Times New Roman"/>
          <w:sz w:val="24"/>
          <w:szCs w:val="24"/>
        </w:rPr>
        <w:t>(1), 33-44.</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Mohammed, H. R. &amp; Mohammed, M. A. (2012). Student opinions and attitudes towards physical education classes in Kuwait public schools. Project innovation. ISN: 0146-3934. 46, (3).</w:t>
      </w:r>
    </w:p>
    <w:p w:rsidR="00794EC0" w:rsidRDefault="00794EC0" w:rsidP="00B72767">
      <w:pPr>
        <w:spacing w:line="240" w:lineRule="auto"/>
        <w:ind w:left="720" w:hanging="720"/>
        <w:jc w:val="both"/>
        <w:rPr>
          <w:rFonts w:ascii="Times New Roman" w:hAnsi="Times New Roman" w:cs="Times New Roman"/>
          <w:sz w:val="24"/>
          <w:szCs w:val="24"/>
        </w:rPr>
      </w:pPr>
      <w:r w:rsidRPr="00794EC0">
        <w:rPr>
          <w:rFonts w:ascii="Times New Roman" w:hAnsi="Times New Roman" w:cs="Times New Roman"/>
          <w:sz w:val="24"/>
          <w:szCs w:val="24"/>
        </w:rPr>
        <w:t>Naylor, P. J., &amp; McKay, H. A. (2009). Prevention in the first place: schools a setting for action on physical inactivity. </w:t>
      </w:r>
      <w:r w:rsidRPr="00794EC0">
        <w:rPr>
          <w:rFonts w:ascii="Times New Roman" w:hAnsi="Times New Roman" w:cs="Times New Roman"/>
          <w:i/>
          <w:iCs/>
          <w:sz w:val="24"/>
          <w:szCs w:val="24"/>
        </w:rPr>
        <w:t>British journal of sports medicine</w:t>
      </w:r>
      <w:r w:rsidRPr="00794EC0">
        <w:rPr>
          <w:rFonts w:ascii="Times New Roman" w:hAnsi="Times New Roman" w:cs="Times New Roman"/>
          <w:sz w:val="24"/>
          <w:szCs w:val="24"/>
        </w:rPr>
        <w:t>, </w:t>
      </w:r>
      <w:r w:rsidRPr="00794EC0">
        <w:rPr>
          <w:rFonts w:ascii="Times New Roman" w:hAnsi="Times New Roman" w:cs="Times New Roman"/>
          <w:i/>
          <w:iCs/>
          <w:sz w:val="24"/>
          <w:szCs w:val="24"/>
        </w:rPr>
        <w:t>43</w:t>
      </w:r>
      <w:r w:rsidRPr="00794EC0">
        <w:rPr>
          <w:rFonts w:ascii="Times New Roman" w:hAnsi="Times New Roman" w:cs="Times New Roman"/>
          <w:sz w:val="24"/>
          <w:szCs w:val="24"/>
        </w:rPr>
        <w:t>(1), 10-13.</w:t>
      </w:r>
    </w:p>
    <w:p w:rsidR="00794EC0" w:rsidRPr="000E028B" w:rsidRDefault="00794EC0" w:rsidP="00794EC0">
      <w:pPr>
        <w:autoSpaceDE w:val="0"/>
        <w:autoSpaceDN w:val="0"/>
        <w:adjustRightInd w:val="0"/>
        <w:spacing w:line="240" w:lineRule="auto"/>
        <w:ind w:left="720" w:hanging="720"/>
        <w:jc w:val="both"/>
        <w:rPr>
          <w:rFonts w:ascii="Times New Roman" w:hAnsi="Times New Roman"/>
          <w:sz w:val="24"/>
          <w:szCs w:val="24"/>
        </w:rPr>
      </w:pPr>
      <w:bookmarkStart w:id="41" w:name="_Hlk150081267"/>
      <w:r w:rsidRPr="000E028B">
        <w:rPr>
          <w:rFonts w:ascii="Times New Roman" w:hAnsi="Times New Roman"/>
          <w:bCs/>
          <w:sz w:val="24"/>
          <w:szCs w:val="24"/>
        </w:rPr>
        <w:t xml:space="preserve">Nwosu, C. (2000). Utilization of science education classroom: Implication for teacher. </w:t>
      </w:r>
      <w:r w:rsidRPr="000E028B">
        <w:rPr>
          <w:rFonts w:ascii="Times New Roman" w:hAnsi="Times New Roman"/>
          <w:bCs/>
          <w:i/>
          <w:sz w:val="24"/>
          <w:szCs w:val="24"/>
        </w:rPr>
        <w:t>Proceeding to the 43</w:t>
      </w:r>
      <w:r w:rsidRPr="000E028B">
        <w:rPr>
          <w:rFonts w:ascii="Times New Roman" w:hAnsi="Times New Roman"/>
          <w:bCs/>
          <w:i/>
          <w:sz w:val="24"/>
          <w:szCs w:val="24"/>
          <w:vertAlign w:val="superscript"/>
        </w:rPr>
        <w:t>rd</w:t>
      </w:r>
      <w:r w:rsidRPr="000E028B">
        <w:rPr>
          <w:rFonts w:ascii="Times New Roman" w:hAnsi="Times New Roman"/>
          <w:bCs/>
          <w:i/>
          <w:sz w:val="24"/>
          <w:szCs w:val="24"/>
        </w:rPr>
        <w:t xml:space="preserve"> Annual conference of (STAN).</w:t>
      </w:r>
    </w:p>
    <w:bookmarkEnd w:id="41"/>
    <w:p w:rsidR="00794EC0" w:rsidRDefault="00794EC0" w:rsidP="00B72767">
      <w:pPr>
        <w:spacing w:line="240" w:lineRule="auto"/>
        <w:ind w:left="720" w:hanging="720"/>
        <w:jc w:val="both"/>
        <w:rPr>
          <w:rFonts w:ascii="Times New Roman" w:hAnsi="Times New Roman" w:cs="Times New Roman"/>
          <w:sz w:val="24"/>
          <w:szCs w:val="24"/>
        </w:rPr>
      </w:pPr>
      <w:r w:rsidRPr="00794EC0">
        <w:rPr>
          <w:rFonts w:ascii="Times New Roman" w:hAnsi="Times New Roman" w:cs="Times New Roman"/>
          <w:sz w:val="24"/>
          <w:szCs w:val="24"/>
        </w:rPr>
        <w:t>Nyakweba, K. M. (2016). </w:t>
      </w:r>
      <w:r w:rsidRPr="00794EC0">
        <w:rPr>
          <w:rFonts w:ascii="Times New Roman" w:hAnsi="Times New Roman" w:cs="Times New Roman"/>
          <w:i/>
          <w:iCs/>
          <w:sz w:val="24"/>
          <w:szCs w:val="24"/>
        </w:rPr>
        <w:t>Remote Access Of E-Resources: A Case Of University Of Nairobi-Distance Learning</w:t>
      </w:r>
      <w:r w:rsidRPr="00794EC0">
        <w:rPr>
          <w:rFonts w:ascii="Times New Roman" w:hAnsi="Times New Roman" w:cs="Times New Roman"/>
          <w:sz w:val="24"/>
          <w:szCs w:val="24"/>
        </w:rPr>
        <w:t> (Doctoral dissertation, University Of Nairobi).</w:t>
      </w:r>
    </w:p>
    <w:p w:rsidR="00794EC0" w:rsidRDefault="00794EC0" w:rsidP="00B72767">
      <w:pPr>
        <w:spacing w:line="240" w:lineRule="auto"/>
        <w:ind w:left="720" w:hanging="720"/>
        <w:jc w:val="both"/>
        <w:rPr>
          <w:rFonts w:ascii="Times New Roman" w:hAnsi="Times New Roman" w:cs="Times New Roman"/>
          <w:sz w:val="24"/>
          <w:szCs w:val="24"/>
        </w:rPr>
      </w:pPr>
      <w:r w:rsidRPr="00794EC0">
        <w:rPr>
          <w:rFonts w:ascii="Times New Roman" w:hAnsi="Times New Roman" w:cs="Times New Roman"/>
          <w:sz w:val="24"/>
          <w:szCs w:val="24"/>
        </w:rPr>
        <w:t>Ogonor, B. O. (2003). The impact of training on the conflict resolution ability of rural women in the Niger Delta, Nigeria. </w:t>
      </w:r>
      <w:r w:rsidRPr="00794EC0">
        <w:rPr>
          <w:rFonts w:ascii="Times New Roman" w:hAnsi="Times New Roman" w:cs="Times New Roman"/>
          <w:i/>
          <w:iCs/>
          <w:sz w:val="24"/>
          <w:szCs w:val="24"/>
        </w:rPr>
        <w:t>International Journal of Lifelong Education</w:t>
      </w:r>
      <w:r w:rsidRPr="00794EC0">
        <w:rPr>
          <w:rFonts w:ascii="Times New Roman" w:hAnsi="Times New Roman" w:cs="Times New Roman"/>
          <w:sz w:val="24"/>
          <w:szCs w:val="24"/>
        </w:rPr>
        <w:t>, </w:t>
      </w:r>
      <w:r w:rsidRPr="00794EC0">
        <w:rPr>
          <w:rFonts w:ascii="Times New Roman" w:hAnsi="Times New Roman" w:cs="Times New Roman"/>
          <w:i/>
          <w:iCs/>
          <w:sz w:val="24"/>
          <w:szCs w:val="24"/>
        </w:rPr>
        <w:t>22</w:t>
      </w:r>
      <w:r w:rsidRPr="00794EC0">
        <w:rPr>
          <w:rFonts w:ascii="Times New Roman" w:hAnsi="Times New Roman" w:cs="Times New Roman"/>
          <w:sz w:val="24"/>
          <w:szCs w:val="24"/>
        </w:rPr>
        <w:t>(2), 172-181.</w:t>
      </w:r>
    </w:p>
    <w:p w:rsidR="00794EC0" w:rsidRDefault="00794EC0" w:rsidP="00B72767">
      <w:pPr>
        <w:spacing w:line="240" w:lineRule="auto"/>
        <w:ind w:left="720" w:hanging="720"/>
        <w:jc w:val="both"/>
        <w:rPr>
          <w:rFonts w:ascii="Times New Roman" w:hAnsi="Times New Roman" w:cs="Times New Roman"/>
          <w:sz w:val="24"/>
          <w:szCs w:val="24"/>
        </w:rPr>
      </w:pPr>
      <w:r w:rsidRPr="00794EC0">
        <w:rPr>
          <w:rFonts w:ascii="Times New Roman" w:hAnsi="Times New Roman" w:cs="Times New Roman"/>
          <w:sz w:val="24"/>
          <w:szCs w:val="24"/>
        </w:rPr>
        <w:t>Ojeme, E. O., &amp;Uti, J. O. (1996). Comprehensive Physical Education and sport.</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bCs/>
          <w:sz w:val="24"/>
          <w:szCs w:val="24"/>
        </w:rPr>
        <w:t>Ojo, A. L. (2015). Teaching Physical Education in Nigerian secondary schools is a barrier: An implication for future generation, a case study of Ado metropolis secondary schools in Ekiti State, Nigeria</w:t>
      </w:r>
      <w:r w:rsidRPr="000638FC">
        <w:rPr>
          <w:rFonts w:ascii="Times New Roman" w:hAnsi="Times New Roman" w:cs="Times New Roman"/>
          <w:b/>
          <w:bCs/>
          <w:sz w:val="24"/>
          <w:szCs w:val="24"/>
        </w:rPr>
        <w:t>.</w:t>
      </w:r>
      <w:r w:rsidRPr="000638FC">
        <w:rPr>
          <w:rFonts w:ascii="Times New Roman" w:hAnsi="Times New Roman" w:cs="Times New Roman"/>
          <w:sz w:val="24"/>
          <w:szCs w:val="24"/>
        </w:rPr>
        <w:t xml:space="preserve">  An International Journal of Education, Learning and Development. Published by EuropeanCentre for Research Training and Development UK3, (5), 38-53. (</w:t>
      </w:r>
      <w:hyperlink r:id="rId9" w:history="1">
        <w:r w:rsidRPr="000638FC">
          <w:rPr>
            <w:rStyle w:val="Hyperlink"/>
            <w:rFonts w:ascii="Times New Roman" w:hAnsi="Times New Roman" w:cs="Times New Roman"/>
            <w:sz w:val="24"/>
            <w:szCs w:val="24"/>
          </w:rPr>
          <w:t>www.eajournals.org</w:t>
        </w:r>
      </w:hyperlink>
      <w:r w:rsidRPr="000638FC">
        <w:rPr>
          <w:rFonts w:ascii="Times New Roman" w:hAnsi="Times New Roman" w:cs="Times New Roman"/>
          <w:sz w:val="24"/>
          <w:szCs w:val="24"/>
        </w:rPr>
        <w:t>).</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bCs/>
          <w:sz w:val="24"/>
          <w:szCs w:val="24"/>
        </w:rPr>
        <w:t xml:space="preserve">Okunloye, R. W. (2006). School proprietorship and teachers’ perception(s) of and preference(s) for Social Studies curriculum models in Nigerian juniorsecondary schools. </w:t>
      </w:r>
      <w:r w:rsidRPr="000638FC">
        <w:rPr>
          <w:rFonts w:ascii="Times New Roman" w:hAnsi="Times New Roman" w:cs="Times New Roman"/>
          <w:bCs/>
          <w:i/>
          <w:sz w:val="24"/>
          <w:szCs w:val="24"/>
        </w:rPr>
        <w:t>African Journal Educational Studies (AJES).</w:t>
      </w:r>
      <w:r w:rsidRPr="000638FC">
        <w:rPr>
          <w:rFonts w:ascii="Times New Roman" w:hAnsi="Times New Roman" w:cs="Times New Roman"/>
          <w:bCs/>
          <w:sz w:val="24"/>
          <w:szCs w:val="24"/>
        </w:rPr>
        <w:t xml:space="preserve"> 4(2).</w:t>
      </w:r>
    </w:p>
    <w:p w:rsidR="00794EC0" w:rsidRPr="000E028B" w:rsidRDefault="00794EC0" w:rsidP="00794EC0">
      <w:pPr>
        <w:autoSpaceDE w:val="0"/>
        <w:autoSpaceDN w:val="0"/>
        <w:adjustRightInd w:val="0"/>
        <w:spacing w:line="240" w:lineRule="auto"/>
        <w:ind w:left="720" w:hanging="720"/>
        <w:jc w:val="both"/>
        <w:rPr>
          <w:rFonts w:ascii="Times New Roman" w:hAnsi="Times New Roman"/>
          <w:sz w:val="24"/>
          <w:szCs w:val="24"/>
        </w:rPr>
      </w:pPr>
      <w:bookmarkStart w:id="42" w:name="_Hlk150081415"/>
      <w:r w:rsidRPr="000E028B">
        <w:rPr>
          <w:rFonts w:ascii="Times New Roman" w:hAnsi="Times New Roman"/>
          <w:bCs/>
          <w:sz w:val="24"/>
          <w:szCs w:val="24"/>
        </w:rPr>
        <w:t xml:space="preserve">Oladokun, S. M. (2006). </w:t>
      </w:r>
      <w:r w:rsidRPr="000E028B">
        <w:rPr>
          <w:rFonts w:ascii="Times New Roman" w:hAnsi="Times New Roman"/>
          <w:bCs/>
          <w:i/>
          <w:sz w:val="24"/>
          <w:szCs w:val="24"/>
        </w:rPr>
        <w:t>Introduction to linguistic analysis in Nigeria.</w:t>
      </w:r>
      <w:r w:rsidRPr="000E028B">
        <w:rPr>
          <w:rFonts w:ascii="Times New Roman" w:hAnsi="Times New Roman"/>
          <w:bCs/>
          <w:sz w:val="24"/>
          <w:szCs w:val="24"/>
        </w:rPr>
        <w:t xml:space="preserve"> Cambridge: Cambridge University Press.</w:t>
      </w:r>
    </w:p>
    <w:p w:rsidR="00794EC0" w:rsidRPr="000E028B" w:rsidRDefault="00794EC0" w:rsidP="00794EC0">
      <w:pPr>
        <w:autoSpaceDE w:val="0"/>
        <w:autoSpaceDN w:val="0"/>
        <w:adjustRightInd w:val="0"/>
        <w:spacing w:line="240" w:lineRule="auto"/>
        <w:ind w:left="720" w:hanging="720"/>
        <w:jc w:val="both"/>
        <w:rPr>
          <w:rFonts w:ascii="Times New Roman" w:hAnsi="Times New Roman"/>
          <w:sz w:val="24"/>
          <w:szCs w:val="24"/>
        </w:rPr>
      </w:pPr>
      <w:bookmarkStart w:id="43" w:name="_Hlk150081862"/>
      <w:bookmarkEnd w:id="42"/>
      <w:r w:rsidRPr="000E028B">
        <w:rPr>
          <w:rFonts w:ascii="Times New Roman" w:hAnsi="Times New Roman"/>
          <w:bCs/>
          <w:sz w:val="24"/>
          <w:szCs w:val="24"/>
        </w:rPr>
        <w:t xml:space="preserve">Olajide, S. B. (2013). An assessment of secondary school teachers’ knowledge of proverb in Ilorin, Kwara State, Nigeria. </w:t>
      </w:r>
      <w:r w:rsidRPr="000E028B">
        <w:rPr>
          <w:rFonts w:ascii="Times New Roman" w:hAnsi="Times New Roman"/>
          <w:bCs/>
          <w:i/>
          <w:sz w:val="24"/>
          <w:szCs w:val="24"/>
        </w:rPr>
        <w:t xml:space="preserve">Mediterranean Journal of </w:t>
      </w:r>
      <w:r w:rsidRPr="000E028B">
        <w:rPr>
          <w:rFonts w:ascii="Times New Roman" w:hAnsi="Times New Roman"/>
          <w:bCs/>
          <w:i/>
          <w:sz w:val="24"/>
          <w:szCs w:val="24"/>
        </w:rPr>
        <w:tab/>
        <w:t>Social Sciences MCSER.</w:t>
      </w:r>
      <w:r w:rsidRPr="000E028B">
        <w:rPr>
          <w:rFonts w:ascii="Times New Roman" w:hAnsi="Times New Roman"/>
          <w:bCs/>
          <w:sz w:val="24"/>
          <w:szCs w:val="24"/>
        </w:rPr>
        <w:t xml:space="preserve"> 4(2), 277-282.</w:t>
      </w:r>
    </w:p>
    <w:bookmarkEnd w:id="43"/>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 xml:space="preserve">Orunaboka, T.T., (2004): Career Influencing factors among Harcourt and Alvan Ikoku COE Owerri). </w:t>
      </w:r>
      <w:r w:rsidRPr="000638FC">
        <w:rPr>
          <w:rFonts w:ascii="Times New Roman" w:hAnsi="Times New Roman" w:cs="Times New Roman"/>
          <w:i/>
          <w:iCs/>
          <w:sz w:val="24"/>
          <w:szCs w:val="24"/>
        </w:rPr>
        <w:t>Nigerian Journal of Empirical Studies in Psychology and Education (NJESPE).</w:t>
      </w:r>
      <w:r w:rsidRPr="000638FC">
        <w:rPr>
          <w:rFonts w:ascii="Times New Roman" w:hAnsi="Times New Roman" w:cs="Times New Roman"/>
          <w:sz w:val="24"/>
          <w:szCs w:val="24"/>
        </w:rPr>
        <w:t xml:space="preserve"> 1 (5), 103-110.</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 xml:space="preserve">Orunaboka, T.T., (2005): Towards an appropriate culture loaded physical education curriculum for Nigerian schools. </w:t>
      </w:r>
      <w:r w:rsidRPr="000638FC">
        <w:rPr>
          <w:rFonts w:ascii="Times New Roman" w:hAnsi="Times New Roman" w:cs="Times New Roman"/>
          <w:i/>
          <w:iCs/>
          <w:sz w:val="24"/>
          <w:szCs w:val="24"/>
        </w:rPr>
        <w:t xml:space="preserve">Proceedings of the 10th Annual conference of Nigeria Association of sportsscience and medicine (NASSM). </w:t>
      </w:r>
      <w:r w:rsidRPr="000638FC">
        <w:rPr>
          <w:rFonts w:ascii="Times New Roman" w:hAnsi="Times New Roman" w:cs="Times New Roman"/>
          <w:sz w:val="24"/>
          <w:szCs w:val="24"/>
        </w:rPr>
        <w:t>103-109</w:t>
      </w:r>
      <w:r>
        <w:rPr>
          <w:rFonts w:ascii="Times New Roman" w:hAnsi="Times New Roman" w:cs="Times New Roman"/>
          <w:sz w:val="24"/>
          <w:szCs w:val="24"/>
        </w:rPr>
        <w:t>)</w:t>
      </w:r>
      <w:r w:rsidRPr="000638FC">
        <w:rPr>
          <w:rFonts w:ascii="Times New Roman" w:hAnsi="Times New Roman" w:cs="Times New Roman"/>
          <w:sz w:val="24"/>
          <w:szCs w:val="24"/>
        </w:rPr>
        <w:t>.</w:t>
      </w:r>
    </w:p>
    <w:p w:rsidR="00B72767" w:rsidRPr="000E028B" w:rsidRDefault="00B72767" w:rsidP="00B72767">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Osarenren, N. (2013). Strategies for enhancing performance of Nigeria secondaryschool students in English language and Mathematics: The counseling psychology perspectives. </w:t>
      </w:r>
      <w:r w:rsidRPr="000E028B">
        <w:rPr>
          <w:rFonts w:ascii="Times New Roman" w:hAnsi="Times New Roman"/>
          <w:i/>
          <w:sz w:val="24"/>
          <w:szCs w:val="24"/>
        </w:rPr>
        <w:t>A paper presented by at the BACK TO BASIC Improvement Workshop for Teachers Ilorin.</w:t>
      </w:r>
    </w:p>
    <w:p w:rsidR="00794EC0" w:rsidRDefault="00794EC0" w:rsidP="00B72767">
      <w:pPr>
        <w:spacing w:line="240" w:lineRule="auto"/>
        <w:ind w:left="720" w:hanging="720"/>
        <w:jc w:val="both"/>
        <w:rPr>
          <w:rFonts w:ascii="Times New Roman" w:hAnsi="Times New Roman" w:cs="Times New Roman"/>
          <w:sz w:val="24"/>
          <w:szCs w:val="24"/>
        </w:rPr>
      </w:pPr>
      <w:r w:rsidRPr="00794EC0">
        <w:rPr>
          <w:rFonts w:ascii="Times New Roman" w:hAnsi="Times New Roman" w:cs="Times New Roman"/>
          <w:sz w:val="24"/>
          <w:szCs w:val="24"/>
        </w:rPr>
        <w:t>Ovaska, T., &amp;Sumell, A. J. (2014). Who has the advantage? An economic exploration of winning in men's professional tennis. </w:t>
      </w:r>
      <w:r w:rsidRPr="00794EC0">
        <w:rPr>
          <w:rFonts w:ascii="Times New Roman" w:hAnsi="Times New Roman" w:cs="Times New Roman"/>
          <w:i/>
          <w:iCs/>
          <w:sz w:val="24"/>
          <w:szCs w:val="24"/>
        </w:rPr>
        <w:t>The American Economist</w:t>
      </w:r>
      <w:r w:rsidRPr="00794EC0">
        <w:rPr>
          <w:rFonts w:ascii="Times New Roman" w:hAnsi="Times New Roman" w:cs="Times New Roman"/>
          <w:sz w:val="24"/>
          <w:szCs w:val="24"/>
        </w:rPr>
        <w:t>, </w:t>
      </w:r>
      <w:r w:rsidRPr="00794EC0">
        <w:rPr>
          <w:rFonts w:ascii="Times New Roman" w:hAnsi="Times New Roman" w:cs="Times New Roman"/>
          <w:i/>
          <w:iCs/>
          <w:sz w:val="24"/>
          <w:szCs w:val="24"/>
        </w:rPr>
        <w:t>59</w:t>
      </w:r>
      <w:r w:rsidRPr="00794EC0">
        <w:rPr>
          <w:rFonts w:ascii="Times New Roman" w:hAnsi="Times New Roman" w:cs="Times New Roman"/>
          <w:sz w:val="24"/>
          <w:szCs w:val="24"/>
        </w:rPr>
        <w:t>(1), 34-51.</w:t>
      </w:r>
    </w:p>
    <w:p w:rsidR="00AB4414" w:rsidRDefault="00AB4414" w:rsidP="00B72767">
      <w:pPr>
        <w:spacing w:line="240" w:lineRule="auto"/>
        <w:ind w:left="720" w:hanging="720"/>
        <w:jc w:val="both"/>
        <w:rPr>
          <w:rFonts w:ascii="Times New Roman" w:hAnsi="Times New Roman" w:cs="Times New Roman"/>
          <w:sz w:val="24"/>
          <w:szCs w:val="24"/>
        </w:rPr>
      </w:pPr>
      <w:r w:rsidRPr="00AB4414">
        <w:rPr>
          <w:rFonts w:ascii="Times New Roman" w:hAnsi="Times New Roman" w:cs="Times New Roman"/>
          <w:sz w:val="24"/>
          <w:szCs w:val="24"/>
        </w:rPr>
        <w:t>Owoeye, O. B. A. (2016). Sport participation and injuries among undergraduate students of a Nigerian University. </w:t>
      </w:r>
      <w:r w:rsidRPr="00AB4414">
        <w:rPr>
          <w:rFonts w:ascii="Times New Roman" w:hAnsi="Times New Roman" w:cs="Times New Roman"/>
          <w:i/>
          <w:iCs/>
          <w:sz w:val="24"/>
          <w:szCs w:val="24"/>
        </w:rPr>
        <w:t>African Journal of Medicine and Medical Sciences</w:t>
      </w:r>
      <w:r w:rsidRPr="00AB4414">
        <w:rPr>
          <w:rFonts w:ascii="Times New Roman" w:hAnsi="Times New Roman" w:cs="Times New Roman"/>
          <w:sz w:val="24"/>
          <w:szCs w:val="24"/>
        </w:rPr>
        <w:t>, </w:t>
      </w:r>
      <w:r w:rsidRPr="00AB4414">
        <w:rPr>
          <w:rFonts w:ascii="Times New Roman" w:hAnsi="Times New Roman" w:cs="Times New Roman"/>
          <w:i/>
          <w:iCs/>
          <w:sz w:val="24"/>
          <w:szCs w:val="24"/>
        </w:rPr>
        <w:t>45</w:t>
      </w:r>
      <w:r w:rsidRPr="00AB4414">
        <w:rPr>
          <w:rFonts w:ascii="Times New Roman" w:hAnsi="Times New Roman" w:cs="Times New Roman"/>
          <w:sz w:val="24"/>
          <w:szCs w:val="24"/>
        </w:rPr>
        <w:t>(2), 171-178.</w:t>
      </w:r>
    </w:p>
    <w:p w:rsidR="00AB4414" w:rsidRDefault="00AB4414" w:rsidP="00B72767">
      <w:pPr>
        <w:spacing w:line="240" w:lineRule="auto"/>
        <w:ind w:left="720" w:hanging="720"/>
        <w:jc w:val="both"/>
        <w:rPr>
          <w:rFonts w:ascii="Times New Roman" w:hAnsi="Times New Roman" w:cs="Times New Roman"/>
          <w:sz w:val="24"/>
          <w:szCs w:val="24"/>
        </w:rPr>
      </w:pPr>
      <w:r w:rsidRPr="00AB4414">
        <w:rPr>
          <w:rFonts w:ascii="Times New Roman" w:hAnsi="Times New Roman" w:cs="Times New Roman"/>
          <w:sz w:val="24"/>
          <w:szCs w:val="24"/>
        </w:rPr>
        <w:t>Owuamanam, C. N. (2011). Comparative effectiveness of PowerPoint &amp; chalkboard presentations in teaching secondary school economics in Owerri educational zone. </w:t>
      </w:r>
      <w:r w:rsidRPr="00AB4414">
        <w:rPr>
          <w:rFonts w:ascii="Times New Roman" w:hAnsi="Times New Roman" w:cs="Times New Roman"/>
          <w:i/>
          <w:iCs/>
          <w:sz w:val="24"/>
          <w:szCs w:val="24"/>
        </w:rPr>
        <w:t>An Unpublished Dissertation in Imo State University Owerri</w:t>
      </w:r>
      <w:r w:rsidRPr="00AB4414">
        <w:rPr>
          <w:rFonts w:ascii="Times New Roman" w:hAnsi="Times New Roman" w:cs="Times New Roman"/>
          <w:sz w:val="24"/>
          <w:szCs w:val="24"/>
        </w:rPr>
        <w:t>.</w:t>
      </w:r>
    </w:p>
    <w:p w:rsidR="00AB4414" w:rsidRDefault="00AB4414" w:rsidP="00B72767">
      <w:pPr>
        <w:spacing w:line="240" w:lineRule="auto"/>
        <w:ind w:left="720" w:hanging="720"/>
        <w:jc w:val="both"/>
        <w:rPr>
          <w:rFonts w:ascii="Times New Roman" w:hAnsi="Times New Roman" w:cs="Times New Roman"/>
          <w:sz w:val="24"/>
          <w:szCs w:val="24"/>
        </w:rPr>
      </w:pPr>
      <w:r w:rsidRPr="00AB4414">
        <w:rPr>
          <w:rFonts w:ascii="Times New Roman" w:hAnsi="Times New Roman" w:cs="Times New Roman"/>
          <w:sz w:val="24"/>
          <w:szCs w:val="24"/>
        </w:rPr>
        <w:t>Payne, P. G. (2019). Performative abstractionism in environmental education: A critical theory of theory. </w:t>
      </w:r>
      <w:r w:rsidRPr="00AB4414">
        <w:rPr>
          <w:rFonts w:ascii="Times New Roman" w:hAnsi="Times New Roman" w:cs="Times New Roman"/>
          <w:i/>
          <w:iCs/>
          <w:sz w:val="24"/>
          <w:szCs w:val="24"/>
        </w:rPr>
        <w:t>The Journal of Environmental Education</w:t>
      </w:r>
      <w:r w:rsidRPr="00AB4414">
        <w:rPr>
          <w:rFonts w:ascii="Times New Roman" w:hAnsi="Times New Roman" w:cs="Times New Roman"/>
          <w:sz w:val="24"/>
          <w:szCs w:val="24"/>
        </w:rPr>
        <w:t>, </w:t>
      </w:r>
      <w:r w:rsidRPr="00AB4414">
        <w:rPr>
          <w:rFonts w:ascii="Times New Roman" w:hAnsi="Times New Roman" w:cs="Times New Roman"/>
          <w:i/>
          <w:iCs/>
          <w:sz w:val="24"/>
          <w:szCs w:val="24"/>
        </w:rPr>
        <w:t>50</w:t>
      </w:r>
      <w:r w:rsidRPr="00AB4414">
        <w:rPr>
          <w:rFonts w:ascii="Times New Roman" w:hAnsi="Times New Roman" w:cs="Times New Roman"/>
          <w:sz w:val="24"/>
          <w:szCs w:val="24"/>
        </w:rPr>
        <w:t>(4-6), 289-320.</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Powell, J. (2007). Competency is key to new chartered accountant’s syllabus accountancy Ireland. Dublin:39(2)</w:t>
      </w:r>
      <w:r>
        <w:rPr>
          <w:rFonts w:ascii="Times New Roman" w:hAnsi="Times New Roman" w:cs="Times New Roman"/>
          <w:sz w:val="24"/>
          <w:szCs w:val="24"/>
        </w:rPr>
        <w:t xml:space="preserve">, </w:t>
      </w:r>
      <w:r w:rsidRPr="000638FC">
        <w:rPr>
          <w:rFonts w:ascii="Times New Roman" w:hAnsi="Times New Roman" w:cs="Times New Roman"/>
          <w:sz w:val="24"/>
          <w:szCs w:val="24"/>
        </w:rPr>
        <w:t>433.Random House Dictionary(2009). Available online at:</w:t>
      </w:r>
      <w:hyperlink r:id="rId10" w:history="1">
        <w:r w:rsidRPr="000638FC">
          <w:rPr>
            <w:rStyle w:val="Hyperlink"/>
            <w:rFonts w:ascii="Times New Roman" w:hAnsi="Times New Roman" w:cs="Times New Roman"/>
            <w:sz w:val="24"/>
            <w:szCs w:val="24"/>
          </w:rPr>
          <w:t>http://www.dictionary.com</w:t>
        </w:r>
      </w:hyperlink>
      <w:r w:rsidRPr="000638FC">
        <w:rPr>
          <w:rFonts w:ascii="Times New Roman" w:hAnsi="Times New Roman" w:cs="Times New Roman"/>
          <w:sz w:val="24"/>
          <w:szCs w:val="24"/>
        </w:rPr>
        <w:t>.</w:t>
      </w:r>
    </w:p>
    <w:p w:rsidR="00B72767" w:rsidRPr="000638FC" w:rsidRDefault="00B72767" w:rsidP="00B72767">
      <w:pPr>
        <w:spacing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 xml:space="preserve">Uduk, E.I.&amp;Orunaboka, T.T. (2001) The teaching of physical and Health Education in the New age Ibadan: </w:t>
      </w:r>
      <w:r w:rsidRPr="000638FC">
        <w:rPr>
          <w:rFonts w:ascii="Times New Roman" w:hAnsi="Times New Roman" w:cs="Times New Roman"/>
          <w:i/>
          <w:iCs/>
          <w:sz w:val="24"/>
          <w:szCs w:val="24"/>
        </w:rPr>
        <w:t xml:space="preserve">Journal of the Nigeria Association for physical, Health Education RecreationSports and Dance. </w:t>
      </w:r>
      <w:r w:rsidRPr="000638FC">
        <w:rPr>
          <w:rFonts w:ascii="Times New Roman" w:hAnsi="Times New Roman" w:cs="Times New Roman"/>
          <w:sz w:val="24"/>
          <w:szCs w:val="24"/>
        </w:rPr>
        <w:t>3 (2).</w:t>
      </w:r>
    </w:p>
    <w:p w:rsidR="00B72767" w:rsidRPr="000638FC" w:rsidRDefault="00B72767" w:rsidP="00B72767">
      <w:pPr>
        <w:spacing w:after="160" w:line="240" w:lineRule="auto"/>
        <w:ind w:left="720" w:hanging="720"/>
        <w:jc w:val="both"/>
        <w:rPr>
          <w:rFonts w:ascii="Times New Roman" w:hAnsi="Times New Roman" w:cs="Times New Roman"/>
          <w:sz w:val="24"/>
          <w:szCs w:val="24"/>
        </w:rPr>
      </w:pPr>
      <w:r w:rsidRPr="000638FC">
        <w:rPr>
          <w:rFonts w:ascii="Times New Roman" w:hAnsi="Times New Roman" w:cs="Times New Roman"/>
          <w:sz w:val="24"/>
          <w:szCs w:val="24"/>
        </w:rPr>
        <w:t xml:space="preserve">UNESCO, (2003). Building the capacities of curriculum Specialists for Education Reform Asia and Pacific Regional Bureau for Education. Available online at: </w:t>
      </w:r>
      <w:hyperlink r:id="rId11" w:history="1">
        <w:r w:rsidRPr="000638FC">
          <w:rPr>
            <w:rStyle w:val="Hyperlink"/>
            <w:rFonts w:ascii="Times New Roman" w:hAnsi="Times New Roman" w:cs="Times New Roman"/>
            <w:sz w:val="24"/>
            <w:szCs w:val="24"/>
          </w:rPr>
          <w:t>http://unesdoc.unesco.org/image/001324/13494e.pdf</w:t>
        </w:r>
      </w:hyperlink>
      <w:r w:rsidRPr="000638FC">
        <w:rPr>
          <w:rFonts w:ascii="Times New Roman" w:hAnsi="Times New Roman" w:cs="Times New Roman"/>
          <w:sz w:val="24"/>
          <w:szCs w:val="24"/>
        </w:rPr>
        <w:t xml:space="preserve">. </w:t>
      </w:r>
    </w:p>
    <w:p w:rsidR="00B72767" w:rsidRDefault="00B72767" w:rsidP="00B72767">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Yusuf, M. O. (2000). Instructional media for effective teaching practices. In A. I. Idowu, S. O. Daramola, A. S. Olorundare, O. O. Ibiyemi, N.Y. Ijaiya&amp;K.Lafihan (Eds.). </w:t>
      </w:r>
      <w:r w:rsidRPr="000E028B">
        <w:rPr>
          <w:rFonts w:ascii="Times New Roman" w:hAnsi="Times New Roman"/>
          <w:i/>
          <w:sz w:val="24"/>
          <w:szCs w:val="24"/>
        </w:rPr>
        <w:t>A guide to teaching practice</w:t>
      </w:r>
      <w:r w:rsidRPr="000E028B">
        <w:rPr>
          <w:rFonts w:ascii="Times New Roman" w:hAnsi="Times New Roman"/>
          <w:sz w:val="24"/>
          <w:szCs w:val="24"/>
        </w:rPr>
        <w:t xml:space="preserve"> (54-61). Ilorin. Faculty of Education, University of Ilorin.</w:t>
      </w:r>
    </w:p>
    <w:p w:rsidR="004A5A37" w:rsidRDefault="00AB4414">
      <w:pPr>
        <w:rPr>
          <w:rFonts w:ascii="Times New Roman" w:hAnsi="Times New Roman" w:cs="Times New Roman"/>
          <w:b/>
          <w:sz w:val="24"/>
          <w:szCs w:val="24"/>
        </w:rPr>
      </w:pPr>
      <w:r w:rsidRPr="00AB4414">
        <w:rPr>
          <w:rFonts w:ascii="Times New Roman" w:hAnsi="Times New Roman" w:cs="Times New Roman"/>
          <w:sz w:val="24"/>
          <w:szCs w:val="24"/>
        </w:rPr>
        <w:t>Webster, J. (2000). Engineering education in Australia. </w:t>
      </w:r>
      <w:r w:rsidRPr="00AB4414">
        <w:rPr>
          <w:rFonts w:ascii="Times New Roman" w:hAnsi="Times New Roman" w:cs="Times New Roman"/>
          <w:i/>
          <w:iCs/>
          <w:sz w:val="24"/>
          <w:szCs w:val="24"/>
        </w:rPr>
        <w:t>International journal of engineering education</w:t>
      </w:r>
      <w:r w:rsidRPr="00AB4414">
        <w:rPr>
          <w:rFonts w:ascii="Times New Roman" w:hAnsi="Times New Roman" w:cs="Times New Roman"/>
          <w:sz w:val="24"/>
          <w:szCs w:val="24"/>
        </w:rPr>
        <w:t>, </w:t>
      </w:r>
      <w:r w:rsidRPr="00AB4414">
        <w:rPr>
          <w:rFonts w:ascii="Times New Roman" w:hAnsi="Times New Roman" w:cs="Times New Roman"/>
          <w:i/>
          <w:iCs/>
          <w:sz w:val="24"/>
          <w:szCs w:val="24"/>
        </w:rPr>
        <w:t>16</w:t>
      </w:r>
      <w:r w:rsidRPr="00AB4414">
        <w:rPr>
          <w:rFonts w:ascii="Times New Roman" w:hAnsi="Times New Roman" w:cs="Times New Roman"/>
          <w:sz w:val="24"/>
          <w:szCs w:val="24"/>
        </w:rPr>
        <w:t>(2), 146-153.</w:t>
      </w:r>
      <w:r w:rsidR="004A5A37">
        <w:rPr>
          <w:rFonts w:ascii="Times New Roman" w:hAnsi="Times New Roman" w:cs="Times New Roman"/>
          <w:b/>
          <w:sz w:val="24"/>
          <w:szCs w:val="24"/>
        </w:rPr>
        <w:br w:type="page"/>
      </w:r>
    </w:p>
    <w:p w:rsidR="00FC1DB7" w:rsidRPr="007B4686" w:rsidRDefault="00FC1DB7" w:rsidP="009D4B66">
      <w:pPr>
        <w:spacing w:line="480" w:lineRule="auto"/>
        <w:ind w:left="2880" w:firstLine="720"/>
        <w:jc w:val="both"/>
        <w:rPr>
          <w:rFonts w:ascii="Times New Roman" w:hAnsi="Times New Roman" w:cs="Times New Roman"/>
          <w:b/>
          <w:sz w:val="24"/>
          <w:szCs w:val="24"/>
        </w:rPr>
      </w:pPr>
      <w:r w:rsidRPr="007B4686">
        <w:rPr>
          <w:rFonts w:ascii="Times New Roman" w:hAnsi="Times New Roman" w:cs="Times New Roman"/>
          <w:b/>
          <w:sz w:val="24"/>
          <w:szCs w:val="24"/>
        </w:rPr>
        <w:t>APPENDIX</w:t>
      </w:r>
    </w:p>
    <w:p w:rsidR="00FC1DB7" w:rsidRPr="007B4686" w:rsidRDefault="00FC1DB7" w:rsidP="009D4B66">
      <w:pPr>
        <w:spacing w:line="240" w:lineRule="auto"/>
        <w:ind w:left="1440" w:firstLine="720"/>
        <w:jc w:val="both"/>
        <w:rPr>
          <w:rFonts w:ascii="Times New Roman" w:eastAsia="Times New Roman" w:hAnsi="Times New Roman" w:cs="Times New Roman"/>
          <w:b/>
          <w:sz w:val="24"/>
          <w:szCs w:val="24"/>
        </w:rPr>
      </w:pPr>
      <w:r w:rsidRPr="007B4686">
        <w:rPr>
          <w:rFonts w:ascii="Times New Roman" w:eastAsia="Times New Roman" w:hAnsi="Times New Roman" w:cs="Times New Roman"/>
          <w:b/>
          <w:sz w:val="24"/>
          <w:szCs w:val="24"/>
        </w:rPr>
        <w:t>Kwara State College of Education, Ilorin</w:t>
      </w:r>
    </w:p>
    <w:p w:rsidR="00FC1DB7" w:rsidRPr="007B4686" w:rsidRDefault="009D4B66" w:rsidP="00437A84">
      <w:pPr>
        <w:spacing w:line="240" w:lineRule="auto"/>
        <w:ind w:left="360" w:firstLine="720"/>
        <w:jc w:val="both"/>
        <w:rPr>
          <w:rFonts w:ascii="Times New Roman" w:eastAsia="Times New Roman" w:hAnsi="Times New Roman" w:cs="Times New Roman"/>
          <w:b/>
          <w:sz w:val="24"/>
          <w:szCs w:val="24"/>
        </w:rPr>
      </w:pPr>
      <w:r w:rsidRPr="007B4686">
        <w:rPr>
          <w:rFonts w:ascii="Times New Roman" w:eastAsia="Times New Roman" w:hAnsi="Times New Roman" w:cs="Times New Roman"/>
          <w:b/>
          <w:sz w:val="24"/>
          <w:szCs w:val="24"/>
        </w:rPr>
        <w:tab/>
      </w:r>
      <w:r w:rsidRPr="007B4686">
        <w:rPr>
          <w:rFonts w:ascii="Times New Roman" w:eastAsia="Times New Roman" w:hAnsi="Times New Roman" w:cs="Times New Roman"/>
          <w:b/>
          <w:sz w:val="24"/>
          <w:szCs w:val="24"/>
        </w:rPr>
        <w:tab/>
      </w:r>
      <w:r w:rsidR="00FC1DB7" w:rsidRPr="007B4686">
        <w:rPr>
          <w:rFonts w:ascii="Times New Roman" w:eastAsia="Times New Roman" w:hAnsi="Times New Roman" w:cs="Times New Roman"/>
          <w:b/>
          <w:sz w:val="24"/>
          <w:szCs w:val="24"/>
        </w:rPr>
        <w:t>Department of Human Kinetics</w:t>
      </w:r>
      <w:r w:rsidRPr="007B4686">
        <w:rPr>
          <w:rFonts w:ascii="Times New Roman" w:eastAsia="Times New Roman" w:hAnsi="Times New Roman" w:cs="Times New Roman"/>
          <w:b/>
          <w:sz w:val="24"/>
          <w:szCs w:val="24"/>
        </w:rPr>
        <w:t xml:space="preserve"> Education</w:t>
      </w:r>
    </w:p>
    <w:p w:rsidR="00FC1DB7" w:rsidRPr="007B4686" w:rsidRDefault="00FC1DB7" w:rsidP="009D4B66">
      <w:pPr>
        <w:spacing w:line="240" w:lineRule="auto"/>
        <w:ind w:left="360" w:firstLine="540"/>
        <w:jc w:val="both"/>
        <w:rPr>
          <w:rFonts w:ascii="Times New Roman" w:eastAsia="Times New Roman" w:hAnsi="Times New Roman" w:cs="Times New Roman"/>
          <w:b/>
          <w:sz w:val="24"/>
          <w:szCs w:val="24"/>
        </w:rPr>
      </w:pPr>
      <w:r w:rsidRPr="007B4686">
        <w:rPr>
          <w:rFonts w:ascii="Times New Roman" w:hAnsi="Times New Roman" w:cs="Times New Roman"/>
          <w:b/>
          <w:bCs/>
          <w:sz w:val="24"/>
          <w:szCs w:val="24"/>
        </w:rPr>
        <w:t xml:space="preserve">Questionnaire on </w:t>
      </w:r>
      <w:r w:rsidRPr="007B4686">
        <w:rPr>
          <w:rFonts w:ascii="Times New Roman" w:hAnsi="Times New Roman" w:cs="Times New Roman"/>
          <w:b/>
          <w:sz w:val="24"/>
          <w:szCs w:val="24"/>
        </w:rPr>
        <w:t xml:space="preserve">Problems Facing Teaching and Learning Physical and Health Education among Junior Secondary School Students in </w:t>
      </w:r>
      <w:r w:rsidR="007B4686" w:rsidRPr="007B4686">
        <w:rPr>
          <w:rFonts w:ascii="Times New Roman" w:hAnsi="Times New Roman" w:cs="Times New Roman"/>
          <w:b/>
          <w:sz w:val="24"/>
          <w:szCs w:val="24"/>
        </w:rPr>
        <w:t>Ilorin-east</w:t>
      </w:r>
      <w:r w:rsidR="009D4B66" w:rsidRPr="007B4686">
        <w:rPr>
          <w:rFonts w:ascii="Times New Roman" w:hAnsi="Times New Roman" w:cs="Times New Roman"/>
          <w:b/>
          <w:bCs/>
          <w:sz w:val="24"/>
          <w:szCs w:val="24"/>
        </w:rPr>
        <w:t xml:space="preserve">Local </w:t>
      </w:r>
      <w:r w:rsidRPr="007B4686">
        <w:rPr>
          <w:rFonts w:ascii="Times New Roman" w:hAnsi="Times New Roman" w:cs="Times New Roman"/>
          <w:b/>
          <w:bCs/>
          <w:sz w:val="24"/>
          <w:szCs w:val="24"/>
        </w:rPr>
        <w:t>Government, Kwara State, Nigeria</w:t>
      </w:r>
    </w:p>
    <w:p w:rsidR="00FC1DB7" w:rsidRPr="007B4686" w:rsidRDefault="00FC1DB7" w:rsidP="00437A84">
      <w:pPr>
        <w:spacing w:line="480" w:lineRule="auto"/>
        <w:ind w:left="36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Dear Respondents,</w:t>
      </w:r>
    </w:p>
    <w:p w:rsidR="00FC1DB7" w:rsidRPr="007B4686" w:rsidRDefault="00FC1DB7" w:rsidP="00437A84">
      <w:pPr>
        <w:spacing w:line="480" w:lineRule="auto"/>
        <w:ind w:left="360" w:firstLine="72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This instrument attempts to elicit information on</w:t>
      </w:r>
      <w:r w:rsidRPr="007B4686">
        <w:rPr>
          <w:rFonts w:ascii="Times New Roman" w:hAnsi="Times New Roman" w:cs="Times New Roman"/>
          <w:sz w:val="24"/>
          <w:szCs w:val="24"/>
        </w:rPr>
        <w:t xml:space="preserve"> problems facing teaching and learning physical and health education among junior secondary school students in </w:t>
      </w:r>
      <w:r w:rsidR="007B4686" w:rsidRPr="007B4686">
        <w:rPr>
          <w:rFonts w:ascii="Times New Roman" w:hAnsi="Times New Roman" w:cs="Times New Roman"/>
          <w:sz w:val="24"/>
          <w:szCs w:val="24"/>
        </w:rPr>
        <w:t>Ilorin-east</w:t>
      </w:r>
      <w:r w:rsidRPr="007B4686">
        <w:rPr>
          <w:rFonts w:ascii="Times New Roman" w:hAnsi="Times New Roman" w:cs="Times New Roman"/>
          <w:sz w:val="24"/>
          <w:szCs w:val="24"/>
        </w:rPr>
        <w:t>Local Government Area, Kwara State,</w:t>
      </w:r>
      <w:r w:rsidRPr="007B4686">
        <w:rPr>
          <w:rFonts w:ascii="Times New Roman" w:eastAsia="Times New Roman" w:hAnsi="Times New Roman" w:cs="Times New Roman"/>
          <w:sz w:val="24"/>
          <w:szCs w:val="24"/>
        </w:rPr>
        <w:t xml:space="preserve"> Nigeria. Your honest responses to the items would help the researcher in making useful suggestions on how the problems facing the teaching and learning Physical and Health Education among secondary school students in </w:t>
      </w:r>
      <w:r w:rsidR="007B4686" w:rsidRPr="007B4686">
        <w:rPr>
          <w:rFonts w:ascii="Times New Roman" w:eastAsia="Times New Roman" w:hAnsi="Times New Roman" w:cs="Times New Roman"/>
          <w:sz w:val="24"/>
          <w:szCs w:val="24"/>
        </w:rPr>
        <w:t>Ilorin-east</w:t>
      </w:r>
      <w:r w:rsidRPr="007B4686">
        <w:rPr>
          <w:rFonts w:ascii="Times New Roman" w:eastAsia="Times New Roman" w:hAnsi="Times New Roman" w:cs="Times New Roman"/>
          <w:sz w:val="24"/>
          <w:szCs w:val="24"/>
        </w:rPr>
        <w:t>could be solved. Information provided would be treated with optimum confidentiality.</w:t>
      </w:r>
    </w:p>
    <w:p w:rsidR="00FC1DB7" w:rsidRPr="007B4686" w:rsidRDefault="00FC1DB7" w:rsidP="00437A84">
      <w:pPr>
        <w:spacing w:line="480" w:lineRule="auto"/>
        <w:ind w:left="360" w:firstLine="72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Thank you for your co-operation.</w:t>
      </w:r>
    </w:p>
    <w:p w:rsidR="00FC1DB7" w:rsidRPr="007B4686" w:rsidRDefault="00FC1DB7" w:rsidP="00437A84">
      <w:pPr>
        <w:spacing w:after="0" w:line="240" w:lineRule="auto"/>
        <w:ind w:left="36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t>Yours faithfully,</w:t>
      </w:r>
    </w:p>
    <w:p w:rsidR="009D4B66" w:rsidRPr="007B4686" w:rsidRDefault="009D4B66" w:rsidP="00437A84">
      <w:pPr>
        <w:spacing w:after="0" w:line="240" w:lineRule="auto"/>
        <w:ind w:left="36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p>
    <w:p w:rsidR="009D4B66" w:rsidRPr="007B4686" w:rsidRDefault="009D4B66" w:rsidP="00437A84">
      <w:pPr>
        <w:spacing w:after="0" w:line="240" w:lineRule="auto"/>
        <w:ind w:left="360"/>
        <w:jc w:val="both"/>
        <w:rPr>
          <w:rFonts w:ascii="Times New Roman" w:eastAsia="Times New Roman" w:hAnsi="Times New Roman" w:cs="Times New Roman"/>
          <w:sz w:val="24"/>
          <w:szCs w:val="24"/>
        </w:rPr>
      </w:pPr>
    </w:p>
    <w:p w:rsidR="009D4B66" w:rsidRPr="007B4686" w:rsidRDefault="004A5A37" w:rsidP="004A5A37">
      <w:pPr>
        <w:spacing w:after="0" w:line="240" w:lineRule="auto"/>
        <w:ind w:left="6120" w:firstLine="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SALIMAN</w:t>
      </w:r>
      <w:r w:rsidR="009D4B66" w:rsidRPr="007B46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t>
      </w:r>
    </w:p>
    <w:p w:rsidR="009D4B66" w:rsidRPr="007B4686" w:rsidRDefault="009D4B66" w:rsidP="009D4B66">
      <w:pPr>
        <w:spacing w:after="0" w:line="240" w:lineRule="auto"/>
        <w:ind w:left="6120" w:firstLine="360"/>
        <w:jc w:val="both"/>
        <w:rPr>
          <w:rFonts w:ascii="Times New Roman" w:eastAsia="Times New Roman" w:hAnsi="Times New Roman" w:cs="Times New Roman"/>
          <w:sz w:val="24"/>
          <w:szCs w:val="24"/>
        </w:rPr>
      </w:pPr>
    </w:p>
    <w:p w:rsidR="004A5A37" w:rsidRDefault="004A5A3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C1DB7" w:rsidRPr="007B4686" w:rsidRDefault="00FC1DB7" w:rsidP="004A5A37">
      <w:pPr>
        <w:spacing w:after="0" w:line="480" w:lineRule="auto"/>
        <w:jc w:val="both"/>
        <w:rPr>
          <w:rFonts w:ascii="Times New Roman" w:eastAsia="Times New Roman" w:hAnsi="Times New Roman" w:cs="Times New Roman"/>
          <w:b/>
          <w:sz w:val="24"/>
          <w:szCs w:val="24"/>
        </w:rPr>
      </w:pPr>
      <w:r w:rsidRPr="007B4686">
        <w:rPr>
          <w:rFonts w:ascii="Times New Roman" w:eastAsia="Times New Roman" w:hAnsi="Times New Roman" w:cs="Times New Roman"/>
          <w:b/>
          <w:sz w:val="24"/>
          <w:szCs w:val="24"/>
        </w:rPr>
        <w:t>SECTION A: Demographic Data of Respondents</w:t>
      </w:r>
    </w:p>
    <w:p w:rsidR="00FC1DB7" w:rsidRPr="007B4686" w:rsidRDefault="00FC1DB7" w:rsidP="004A5A37">
      <w:pPr>
        <w:spacing w:after="0" w:line="480" w:lineRule="auto"/>
        <w:jc w:val="both"/>
        <w:rPr>
          <w:rFonts w:ascii="Times New Roman" w:eastAsia="Times New Roman" w:hAnsi="Times New Roman" w:cs="Times New Roman"/>
          <w:sz w:val="24"/>
          <w:szCs w:val="24"/>
        </w:rPr>
      </w:pPr>
      <w:r w:rsidRPr="007B4686">
        <w:rPr>
          <w:rFonts w:ascii="Times New Roman" w:eastAsia="Times New Roman" w:hAnsi="Times New Roman" w:cs="Times New Roman"/>
          <w:b/>
          <w:sz w:val="24"/>
          <w:szCs w:val="24"/>
        </w:rPr>
        <w:t xml:space="preserve">INSRUCTION: </w:t>
      </w:r>
      <w:r w:rsidRPr="007B4686">
        <w:rPr>
          <w:rFonts w:ascii="Times New Roman" w:eastAsia="Times New Roman" w:hAnsi="Times New Roman" w:cs="Times New Roman"/>
          <w:sz w:val="24"/>
          <w:szCs w:val="24"/>
        </w:rPr>
        <w:t>Please fill in the gap or tick (√) as appropriate.</w:t>
      </w:r>
    </w:p>
    <w:p w:rsidR="00FC1DB7" w:rsidRPr="007B4686" w:rsidRDefault="00FC1DB7" w:rsidP="004A5A37">
      <w:pPr>
        <w:pStyle w:val="ListParagraph"/>
        <w:numPr>
          <w:ilvl w:val="0"/>
          <w:numId w:val="8"/>
        </w:numPr>
        <w:spacing w:after="0" w:line="480" w:lineRule="auto"/>
        <w:ind w:left="0" w:firstLine="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Name of School: …………………………………………………..</w:t>
      </w:r>
    </w:p>
    <w:p w:rsidR="00785B03" w:rsidRPr="007B4686" w:rsidRDefault="001D029E" w:rsidP="004A5A37">
      <w:pPr>
        <w:pStyle w:val="ListParagraph"/>
        <w:numPr>
          <w:ilvl w:val="0"/>
          <w:numId w:val="8"/>
        </w:numPr>
        <w:spacing w:after="0" w:line="480" w:lineRule="auto"/>
        <w:ind w:left="360" w:firstLine="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 xml:space="preserve">Student’s </w:t>
      </w:r>
      <w:r w:rsidR="00785B03" w:rsidRPr="007B4686">
        <w:rPr>
          <w:rFonts w:ascii="Times New Roman" w:eastAsia="Times New Roman" w:hAnsi="Times New Roman" w:cs="Times New Roman"/>
          <w:sz w:val="24"/>
          <w:szCs w:val="24"/>
        </w:rPr>
        <w:t>Gender:</w:t>
      </w:r>
    </w:p>
    <w:p w:rsidR="00785B03" w:rsidRPr="007B4686" w:rsidRDefault="00785B03" w:rsidP="004A5A37">
      <w:pPr>
        <w:pStyle w:val="ListParagraph"/>
        <w:numPr>
          <w:ilvl w:val="1"/>
          <w:numId w:val="8"/>
        </w:numPr>
        <w:spacing w:after="0" w:line="480" w:lineRule="auto"/>
        <w:ind w:left="360" w:firstLine="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Male</w:t>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t>(    )</w:t>
      </w:r>
    </w:p>
    <w:p w:rsidR="00785B03" w:rsidRPr="007B4686" w:rsidRDefault="00785B03" w:rsidP="004A5A37">
      <w:pPr>
        <w:pStyle w:val="ListParagraph"/>
        <w:numPr>
          <w:ilvl w:val="1"/>
          <w:numId w:val="8"/>
        </w:numPr>
        <w:spacing w:after="0" w:line="480" w:lineRule="auto"/>
        <w:ind w:left="360" w:firstLine="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Female:</w:t>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t>(    )</w:t>
      </w:r>
    </w:p>
    <w:p w:rsidR="007B4686" w:rsidRPr="007B4686" w:rsidRDefault="007B4686" w:rsidP="004A5A37">
      <w:pPr>
        <w:spacing w:after="0" w:line="480" w:lineRule="auto"/>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Qualification:</w:t>
      </w:r>
    </w:p>
    <w:p w:rsidR="007B4686" w:rsidRPr="007B4686" w:rsidRDefault="007B4686" w:rsidP="004A5A37">
      <w:pPr>
        <w:pStyle w:val="ListParagraph"/>
        <w:numPr>
          <w:ilvl w:val="0"/>
          <w:numId w:val="12"/>
        </w:numPr>
        <w:spacing w:after="0" w:line="480" w:lineRule="auto"/>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NCE</w:t>
      </w:r>
      <w:r w:rsidR="004A5A37">
        <w:rPr>
          <w:rFonts w:ascii="Times New Roman" w:eastAsia="Times New Roman" w:hAnsi="Times New Roman" w:cs="Times New Roman"/>
          <w:sz w:val="24"/>
          <w:szCs w:val="24"/>
        </w:rPr>
        <w:tab/>
      </w:r>
      <w:r w:rsidR="004A5A37">
        <w:rPr>
          <w:rFonts w:ascii="Times New Roman" w:eastAsia="Times New Roman" w:hAnsi="Times New Roman" w:cs="Times New Roman"/>
          <w:sz w:val="24"/>
          <w:szCs w:val="24"/>
        </w:rPr>
        <w:tab/>
      </w:r>
      <w:r w:rsidR="004A5A37">
        <w:rPr>
          <w:rFonts w:ascii="Times New Roman" w:eastAsia="Times New Roman" w:hAnsi="Times New Roman" w:cs="Times New Roman"/>
          <w:sz w:val="24"/>
          <w:szCs w:val="24"/>
        </w:rPr>
        <w:tab/>
        <w:t>(    )</w:t>
      </w:r>
    </w:p>
    <w:p w:rsidR="007B4686" w:rsidRPr="007B4686" w:rsidRDefault="007B4686" w:rsidP="004A5A37">
      <w:pPr>
        <w:pStyle w:val="ListParagraph"/>
        <w:numPr>
          <w:ilvl w:val="0"/>
          <w:numId w:val="12"/>
        </w:numPr>
        <w:spacing w:after="0" w:line="480" w:lineRule="auto"/>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B. A./B.Sc.</w:t>
      </w:r>
      <w:r w:rsidR="004A5A37">
        <w:rPr>
          <w:rFonts w:ascii="Times New Roman" w:eastAsia="Times New Roman" w:hAnsi="Times New Roman" w:cs="Times New Roman"/>
          <w:sz w:val="24"/>
          <w:szCs w:val="24"/>
        </w:rPr>
        <w:tab/>
      </w:r>
      <w:r w:rsidR="004A5A37">
        <w:rPr>
          <w:rFonts w:ascii="Times New Roman" w:eastAsia="Times New Roman" w:hAnsi="Times New Roman" w:cs="Times New Roman"/>
          <w:sz w:val="24"/>
          <w:szCs w:val="24"/>
        </w:rPr>
        <w:tab/>
        <w:t>(    )</w:t>
      </w:r>
    </w:p>
    <w:p w:rsidR="007B4686" w:rsidRPr="007B4686" w:rsidRDefault="007B4686" w:rsidP="004A5A37">
      <w:pPr>
        <w:pStyle w:val="ListParagraph"/>
        <w:numPr>
          <w:ilvl w:val="0"/>
          <w:numId w:val="12"/>
        </w:numPr>
        <w:spacing w:after="0" w:line="480" w:lineRule="auto"/>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B.A. (Ed)</w:t>
      </w:r>
      <w:r w:rsidR="004A5A37">
        <w:rPr>
          <w:rFonts w:ascii="Times New Roman" w:eastAsia="Times New Roman" w:hAnsi="Times New Roman" w:cs="Times New Roman"/>
          <w:sz w:val="24"/>
          <w:szCs w:val="24"/>
        </w:rPr>
        <w:tab/>
      </w:r>
      <w:r w:rsidR="004A5A37">
        <w:rPr>
          <w:rFonts w:ascii="Times New Roman" w:eastAsia="Times New Roman" w:hAnsi="Times New Roman" w:cs="Times New Roman"/>
          <w:sz w:val="24"/>
          <w:szCs w:val="24"/>
        </w:rPr>
        <w:tab/>
      </w:r>
      <w:r w:rsidR="004A5A37">
        <w:rPr>
          <w:rFonts w:ascii="Times New Roman" w:eastAsia="Times New Roman" w:hAnsi="Times New Roman" w:cs="Times New Roman"/>
          <w:sz w:val="24"/>
          <w:szCs w:val="24"/>
        </w:rPr>
        <w:tab/>
        <w:t>(    )</w:t>
      </w:r>
    </w:p>
    <w:p w:rsidR="007B4686" w:rsidRPr="007B4686" w:rsidRDefault="007B4686" w:rsidP="004A5A37">
      <w:pPr>
        <w:pStyle w:val="ListParagraph"/>
        <w:numPr>
          <w:ilvl w:val="0"/>
          <w:numId w:val="12"/>
        </w:numPr>
        <w:spacing w:after="0" w:line="480" w:lineRule="auto"/>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B.Sc (Ed)</w:t>
      </w:r>
      <w:r w:rsidR="004A5A37">
        <w:rPr>
          <w:rFonts w:ascii="Times New Roman" w:eastAsia="Times New Roman" w:hAnsi="Times New Roman" w:cs="Times New Roman"/>
          <w:sz w:val="24"/>
          <w:szCs w:val="24"/>
        </w:rPr>
        <w:tab/>
      </w:r>
      <w:r w:rsidR="004A5A37">
        <w:rPr>
          <w:rFonts w:ascii="Times New Roman" w:eastAsia="Times New Roman" w:hAnsi="Times New Roman" w:cs="Times New Roman"/>
          <w:sz w:val="24"/>
          <w:szCs w:val="24"/>
        </w:rPr>
        <w:tab/>
      </w:r>
      <w:r w:rsidR="004A5A37">
        <w:rPr>
          <w:rFonts w:ascii="Times New Roman" w:eastAsia="Times New Roman" w:hAnsi="Times New Roman" w:cs="Times New Roman"/>
          <w:sz w:val="24"/>
          <w:szCs w:val="24"/>
        </w:rPr>
        <w:tab/>
        <w:t>(    )</w:t>
      </w:r>
    </w:p>
    <w:p w:rsidR="007B4686" w:rsidRPr="007B4686" w:rsidRDefault="007B4686" w:rsidP="004A5A37">
      <w:pPr>
        <w:pStyle w:val="ListParagraph"/>
        <w:numPr>
          <w:ilvl w:val="0"/>
          <w:numId w:val="12"/>
        </w:numPr>
        <w:spacing w:after="0" w:line="480" w:lineRule="auto"/>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Others, please specify: ____________________________</w:t>
      </w:r>
    </w:p>
    <w:p w:rsidR="00FC1DB7" w:rsidRPr="007B4686" w:rsidRDefault="00FC1DB7" w:rsidP="004A5A37">
      <w:pPr>
        <w:spacing w:after="0" w:line="480" w:lineRule="auto"/>
        <w:ind w:left="36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 xml:space="preserve">School </w:t>
      </w:r>
      <w:r w:rsidR="009D4B66" w:rsidRPr="007B4686">
        <w:rPr>
          <w:rFonts w:ascii="Times New Roman" w:eastAsia="Times New Roman" w:hAnsi="Times New Roman" w:cs="Times New Roman"/>
          <w:sz w:val="24"/>
          <w:szCs w:val="24"/>
        </w:rPr>
        <w:t>location:</w:t>
      </w:r>
    </w:p>
    <w:p w:rsidR="00FC1DB7" w:rsidRPr="007B4686" w:rsidRDefault="009D4B66" w:rsidP="004A5A37">
      <w:pPr>
        <w:pStyle w:val="ListParagraph"/>
        <w:numPr>
          <w:ilvl w:val="0"/>
          <w:numId w:val="10"/>
        </w:numPr>
        <w:spacing w:after="0" w:line="480" w:lineRule="auto"/>
        <w:ind w:left="360" w:firstLine="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Rural school</w:t>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r w:rsidR="00FC1DB7" w:rsidRPr="007B4686">
        <w:rPr>
          <w:rFonts w:ascii="Times New Roman" w:eastAsia="Times New Roman" w:hAnsi="Times New Roman" w:cs="Times New Roman"/>
          <w:sz w:val="24"/>
          <w:szCs w:val="24"/>
        </w:rPr>
        <w:t>(   )</w:t>
      </w:r>
    </w:p>
    <w:p w:rsidR="00FC1DB7" w:rsidRPr="007B4686" w:rsidRDefault="009D4B66" w:rsidP="004A5A37">
      <w:pPr>
        <w:pStyle w:val="ListParagraph"/>
        <w:numPr>
          <w:ilvl w:val="0"/>
          <w:numId w:val="10"/>
        </w:numPr>
        <w:spacing w:after="0" w:line="480" w:lineRule="auto"/>
        <w:ind w:left="360" w:firstLine="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Urban</w:t>
      </w:r>
      <w:r w:rsidR="00FC1DB7" w:rsidRPr="007B4686">
        <w:rPr>
          <w:rFonts w:ascii="Times New Roman" w:eastAsia="Times New Roman" w:hAnsi="Times New Roman" w:cs="Times New Roman"/>
          <w:sz w:val="24"/>
          <w:szCs w:val="24"/>
        </w:rPr>
        <w:t xml:space="preserve"> School</w:t>
      </w:r>
      <w:r w:rsidR="00FC1DB7" w:rsidRPr="007B4686">
        <w:rPr>
          <w:rFonts w:ascii="Times New Roman" w:eastAsia="Times New Roman" w:hAnsi="Times New Roman" w:cs="Times New Roman"/>
          <w:sz w:val="24"/>
          <w:szCs w:val="24"/>
        </w:rPr>
        <w:tab/>
      </w:r>
      <w:r w:rsidR="00FC1DB7" w:rsidRPr="007B4686">
        <w:rPr>
          <w:rFonts w:ascii="Times New Roman" w:eastAsia="Times New Roman" w:hAnsi="Times New Roman" w:cs="Times New Roman"/>
          <w:sz w:val="24"/>
          <w:szCs w:val="24"/>
        </w:rPr>
        <w:tab/>
      </w:r>
      <w:r w:rsidR="00FC1DB7" w:rsidRPr="007B4686">
        <w:rPr>
          <w:rFonts w:ascii="Times New Roman" w:eastAsia="Times New Roman" w:hAnsi="Times New Roman" w:cs="Times New Roman"/>
          <w:sz w:val="24"/>
          <w:szCs w:val="24"/>
        </w:rPr>
        <w:tab/>
        <w:t>(   )</w:t>
      </w:r>
    </w:p>
    <w:p w:rsidR="00FD77D2" w:rsidRDefault="00FD77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61E98" w:rsidRPr="007B4686" w:rsidRDefault="00661E98" w:rsidP="00FD77D2">
      <w:pPr>
        <w:spacing w:after="0" w:line="480" w:lineRule="auto"/>
        <w:ind w:left="360"/>
        <w:jc w:val="both"/>
        <w:rPr>
          <w:rFonts w:ascii="Times New Roman" w:eastAsia="Times New Roman" w:hAnsi="Times New Roman" w:cs="Times New Roman"/>
          <w:b/>
          <w:sz w:val="24"/>
          <w:szCs w:val="24"/>
        </w:rPr>
      </w:pPr>
      <w:r w:rsidRPr="007B4686">
        <w:rPr>
          <w:rFonts w:ascii="Times New Roman" w:eastAsia="Times New Roman" w:hAnsi="Times New Roman" w:cs="Times New Roman"/>
          <w:b/>
          <w:sz w:val="24"/>
          <w:szCs w:val="24"/>
        </w:rPr>
        <w:t xml:space="preserve">SECTION B: </w:t>
      </w:r>
      <w:r w:rsidRPr="007B4686">
        <w:rPr>
          <w:rFonts w:ascii="Times New Roman" w:hAnsi="Times New Roman" w:cs="Times New Roman"/>
          <w:b/>
          <w:sz w:val="24"/>
          <w:szCs w:val="24"/>
        </w:rPr>
        <w:t>Problems Facing Teaching Physical and Health Education among Junior Secondary School Students</w:t>
      </w:r>
    </w:p>
    <w:p w:rsidR="009D4B66" w:rsidRPr="007B4686" w:rsidRDefault="00661E98" w:rsidP="00FD77D2">
      <w:pPr>
        <w:spacing w:after="0" w:line="480" w:lineRule="auto"/>
        <w:ind w:left="360"/>
        <w:jc w:val="both"/>
        <w:rPr>
          <w:rFonts w:ascii="Times New Roman" w:eastAsia="Times New Roman" w:hAnsi="Times New Roman" w:cs="Times New Roman"/>
          <w:sz w:val="24"/>
          <w:szCs w:val="24"/>
        </w:rPr>
      </w:pPr>
      <w:r w:rsidRPr="007B4686">
        <w:rPr>
          <w:rFonts w:ascii="Times New Roman" w:eastAsia="Times New Roman" w:hAnsi="Times New Roman" w:cs="Times New Roman"/>
          <w:b/>
          <w:sz w:val="24"/>
          <w:szCs w:val="24"/>
        </w:rPr>
        <w:t xml:space="preserve">INSTRUCTION: </w:t>
      </w:r>
      <w:r w:rsidRPr="007B4686">
        <w:rPr>
          <w:rFonts w:ascii="Times New Roman" w:eastAsia="Times New Roman" w:hAnsi="Times New Roman" w:cs="Times New Roman"/>
          <w:sz w:val="24"/>
          <w:szCs w:val="24"/>
        </w:rPr>
        <w:t>Please tick (√) the option that best expresses your opinion on the following items based on</w:t>
      </w:r>
      <w:r w:rsidR="00160F48" w:rsidRPr="007B4686">
        <w:rPr>
          <w:rFonts w:ascii="Times New Roman" w:eastAsia="Times New Roman" w:hAnsi="Times New Roman" w:cs="Times New Roman"/>
          <w:sz w:val="24"/>
          <w:szCs w:val="24"/>
        </w:rPr>
        <w:t xml:space="preserve"> the</w:t>
      </w:r>
      <w:r w:rsidR="00160F48" w:rsidRPr="007B4686">
        <w:rPr>
          <w:rFonts w:ascii="Times New Roman" w:hAnsi="Times New Roman" w:cs="Times New Roman"/>
          <w:sz w:val="24"/>
          <w:szCs w:val="24"/>
        </w:rPr>
        <w:t>problems facing teaching Physical and Health Education among junior secondary school students</w:t>
      </w:r>
      <w:r w:rsidRPr="007B4686">
        <w:rPr>
          <w:rFonts w:ascii="Times New Roman" w:eastAsia="Times New Roman" w:hAnsi="Times New Roman" w:cs="Times New Roman"/>
          <w:sz w:val="24"/>
          <w:szCs w:val="24"/>
        </w:rPr>
        <w:t>, using the following scale:</w:t>
      </w:r>
    </w:p>
    <w:p w:rsidR="009D4B66" w:rsidRPr="007B4686" w:rsidRDefault="009D4B66" w:rsidP="00FD77D2">
      <w:pPr>
        <w:spacing w:after="0" w:line="480" w:lineRule="auto"/>
        <w:ind w:left="360"/>
        <w:jc w:val="both"/>
        <w:rPr>
          <w:rFonts w:ascii="Times New Roman" w:hAnsi="Times New Roman" w:cs="Times New Roman"/>
          <w:sz w:val="24"/>
          <w:szCs w:val="24"/>
        </w:rPr>
      </w:pPr>
      <w:r w:rsidRPr="007B4686">
        <w:rPr>
          <w:rFonts w:ascii="Times New Roman" w:hAnsi="Times New Roman" w:cs="Times New Roman"/>
          <w:sz w:val="24"/>
          <w:szCs w:val="24"/>
        </w:rPr>
        <w:t>Strongly Agree (SA),</w:t>
      </w:r>
    </w:p>
    <w:p w:rsidR="009D4B66" w:rsidRPr="007B4686" w:rsidRDefault="009D4B66" w:rsidP="00FD77D2">
      <w:pPr>
        <w:spacing w:after="0" w:line="480" w:lineRule="auto"/>
        <w:ind w:left="360"/>
        <w:jc w:val="both"/>
        <w:rPr>
          <w:rFonts w:ascii="Times New Roman" w:hAnsi="Times New Roman" w:cs="Times New Roman"/>
          <w:sz w:val="24"/>
          <w:szCs w:val="24"/>
        </w:rPr>
      </w:pPr>
      <w:r w:rsidRPr="007B4686">
        <w:rPr>
          <w:rFonts w:ascii="Times New Roman" w:hAnsi="Times New Roman" w:cs="Times New Roman"/>
          <w:sz w:val="24"/>
          <w:szCs w:val="24"/>
        </w:rPr>
        <w:t>Agree (D);</w:t>
      </w:r>
    </w:p>
    <w:p w:rsidR="009D4B66" w:rsidRPr="007B4686" w:rsidRDefault="009D4B66" w:rsidP="00FD77D2">
      <w:pPr>
        <w:spacing w:after="0" w:line="480" w:lineRule="auto"/>
        <w:ind w:left="360"/>
        <w:jc w:val="both"/>
        <w:rPr>
          <w:rFonts w:ascii="Times New Roman" w:hAnsi="Times New Roman" w:cs="Times New Roman"/>
          <w:sz w:val="24"/>
          <w:szCs w:val="24"/>
        </w:rPr>
      </w:pPr>
      <w:r w:rsidRPr="007B4686">
        <w:rPr>
          <w:rFonts w:ascii="Times New Roman" w:hAnsi="Times New Roman" w:cs="Times New Roman"/>
          <w:sz w:val="24"/>
          <w:szCs w:val="24"/>
        </w:rPr>
        <w:t>Strongly Disagree (SD);</w:t>
      </w:r>
    </w:p>
    <w:p w:rsidR="00661E98" w:rsidRPr="007B4686" w:rsidRDefault="00661E98" w:rsidP="00FD77D2">
      <w:pPr>
        <w:spacing w:after="0" w:line="480" w:lineRule="auto"/>
        <w:ind w:left="360"/>
        <w:jc w:val="both"/>
        <w:rPr>
          <w:rFonts w:ascii="Times New Roman" w:eastAsia="Times New Roman" w:hAnsi="Times New Roman" w:cs="Times New Roman"/>
          <w:sz w:val="24"/>
          <w:szCs w:val="24"/>
        </w:rPr>
      </w:pPr>
      <w:r w:rsidRPr="007B4686">
        <w:rPr>
          <w:rFonts w:ascii="Times New Roman" w:hAnsi="Times New Roman" w:cs="Times New Roman"/>
          <w:sz w:val="24"/>
          <w:szCs w:val="24"/>
        </w:rPr>
        <w:t>Disagree (D)</w:t>
      </w:r>
      <w:r w:rsidR="009D4B66" w:rsidRPr="007B4686">
        <w:rPr>
          <w:rFonts w:ascii="Times New Roman" w:hAnsi="Times New Roman" w:cs="Times New Roman"/>
          <w:sz w:val="24"/>
          <w:szCs w:val="24"/>
        </w:rPr>
        <w:t>.</w:t>
      </w:r>
    </w:p>
    <w:tbl>
      <w:tblPr>
        <w:tblStyle w:val="TableGrid"/>
        <w:tblW w:w="8478" w:type="dxa"/>
        <w:tblLayout w:type="fixed"/>
        <w:tblLook w:val="04A0"/>
      </w:tblPr>
      <w:tblGrid>
        <w:gridCol w:w="738"/>
        <w:gridCol w:w="5400"/>
        <w:gridCol w:w="630"/>
        <w:gridCol w:w="540"/>
        <w:gridCol w:w="540"/>
        <w:gridCol w:w="630"/>
      </w:tblGrid>
      <w:tr w:rsidR="00717E77" w:rsidRPr="007B4686" w:rsidTr="00066EBF">
        <w:trPr>
          <w:trHeight w:val="620"/>
        </w:trPr>
        <w:tc>
          <w:tcPr>
            <w:tcW w:w="738" w:type="dxa"/>
          </w:tcPr>
          <w:p w:rsidR="00717E77" w:rsidRPr="00066EBF" w:rsidRDefault="00717E77" w:rsidP="00FD77D2">
            <w:pPr>
              <w:spacing w:line="480" w:lineRule="auto"/>
              <w:jc w:val="both"/>
              <w:rPr>
                <w:rFonts w:ascii="Times New Roman" w:hAnsi="Times New Roman" w:cs="Times New Roman"/>
                <w:b/>
                <w:bCs/>
                <w:sz w:val="24"/>
                <w:szCs w:val="24"/>
              </w:rPr>
            </w:pPr>
            <w:r w:rsidRPr="00066EBF">
              <w:rPr>
                <w:rFonts w:ascii="Times New Roman" w:hAnsi="Times New Roman" w:cs="Times New Roman"/>
                <w:b/>
                <w:bCs/>
                <w:sz w:val="24"/>
                <w:szCs w:val="24"/>
              </w:rPr>
              <w:t>S/N</w:t>
            </w:r>
          </w:p>
        </w:tc>
        <w:tc>
          <w:tcPr>
            <w:tcW w:w="5400" w:type="dxa"/>
          </w:tcPr>
          <w:p w:rsidR="00717E77" w:rsidRPr="00066EBF" w:rsidRDefault="00717E77" w:rsidP="00FD77D2">
            <w:pPr>
              <w:spacing w:line="480" w:lineRule="auto"/>
              <w:jc w:val="center"/>
              <w:rPr>
                <w:rFonts w:ascii="Times New Roman" w:hAnsi="Times New Roman" w:cs="Times New Roman"/>
                <w:b/>
                <w:bCs/>
                <w:sz w:val="24"/>
                <w:szCs w:val="24"/>
              </w:rPr>
            </w:pPr>
            <w:r w:rsidRPr="00066EBF">
              <w:rPr>
                <w:rFonts w:ascii="Times New Roman" w:hAnsi="Times New Roman" w:cs="Times New Roman"/>
                <w:b/>
                <w:bCs/>
                <w:sz w:val="24"/>
                <w:szCs w:val="24"/>
              </w:rPr>
              <w:t>Items</w:t>
            </w:r>
            <w:r w:rsidR="009D4B66" w:rsidRPr="00066EBF">
              <w:rPr>
                <w:rFonts w:ascii="Times New Roman" w:hAnsi="Times New Roman" w:cs="Times New Roman"/>
                <w:b/>
                <w:bCs/>
                <w:sz w:val="24"/>
                <w:szCs w:val="24"/>
              </w:rPr>
              <w:t xml:space="preserve"> on Facilities </w:t>
            </w:r>
            <w:r w:rsidR="007B4686" w:rsidRPr="00066EBF">
              <w:rPr>
                <w:rFonts w:ascii="Times New Roman" w:hAnsi="Times New Roman" w:cs="Times New Roman"/>
                <w:b/>
                <w:bCs/>
                <w:sz w:val="24"/>
                <w:szCs w:val="24"/>
              </w:rPr>
              <w:t xml:space="preserve">and </w:t>
            </w:r>
            <w:r w:rsidR="009D4B66" w:rsidRPr="00066EBF">
              <w:rPr>
                <w:rFonts w:ascii="Times New Roman" w:hAnsi="Times New Roman" w:cs="Times New Roman"/>
                <w:b/>
                <w:bCs/>
                <w:sz w:val="24"/>
                <w:szCs w:val="24"/>
              </w:rPr>
              <w:t xml:space="preserve">Equipment </w:t>
            </w:r>
            <w:r w:rsidR="007B4686" w:rsidRPr="00066EBF">
              <w:rPr>
                <w:rFonts w:ascii="Times New Roman" w:hAnsi="Times New Roman" w:cs="Times New Roman"/>
                <w:b/>
                <w:bCs/>
                <w:sz w:val="24"/>
                <w:szCs w:val="24"/>
              </w:rPr>
              <w:t xml:space="preserve">in Teaching </w:t>
            </w:r>
            <w:r w:rsidR="009D4B66" w:rsidRPr="00066EBF">
              <w:rPr>
                <w:rFonts w:ascii="Times New Roman" w:hAnsi="Times New Roman" w:cs="Times New Roman"/>
                <w:b/>
                <w:bCs/>
                <w:sz w:val="24"/>
                <w:szCs w:val="24"/>
              </w:rPr>
              <w:t>Physical Education</w:t>
            </w:r>
          </w:p>
        </w:tc>
        <w:tc>
          <w:tcPr>
            <w:tcW w:w="630" w:type="dxa"/>
          </w:tcPr>
          <w:p w:rsidR="00717E77" w:rsidRPr="00066EBF" w:rsidRDefault="00717E77" w:rsidP="00FD77D2">
            <w:pPr>
              <w:spacing w:line="480" w:lineRule="auto"/>
              <w:jc w:val="both"/>
              <w:rPr>
                <w:rFonts w:ascii="Times New Roman" w:hAnsi="Times New Roman" w:cs="Times New Roman"/>
                <w:b/>
                <w:bCs/>
                <w:sz w:val="24"/>
                <w:szCs w:val="24"/>
              </w:rPr>
            </w:pPr>
            <w:r w:rsidRPr="00066EBF">
              <w:rPr>
                <w:rFonts w:ascii="Times New Roman" w:hAnsi="Times New Roman" w:cs="Times New Roman"/>
                <w:b/>
                <w:bCs/>
                <w:sz w:val="24"/>
                <w:szCs w:val="24"/>
              </w:rPr>
              <w:t>SA</w:t>
            </w:r>
          </w:p>
        </w:tc>
        <w:tc>
          <w:tcPr>
            <w:tcW w:w="540" w:type="dxa"/>
          </w:tcPr>
          <w:p w:rsidR="00717E77" w:rsidRPr="00066EBF" w:rsidRDefault="00717E77" w:rsidP="00FD77D2">
            <w:pPr>
              <w:spacing w:line="480" w:lineRule="auto"/>
              <w:jc w:val="both"/>
              <w:rPr>
                <w:rFonts w:ascii="Times New Roman" w:hAnsi="Times New Roman" w:cs="Times New Roman"/>
                <w:b/>
                <w:bCs/>
                <w:sz w:val="24"/>
                <w:szCs w:val="24"/>
              </w:rPr>
            </w:pPr>
            <w:r w:rsidRPr="00066EBF">
              <w:rPr>
                <w:rFonts w:ascii="Times New Roman" w:hAnsi="Times New Roman" w:cs="Times New Roman"/>
                <w:b/>
                <w:bCs/>
                <w:sz w:val="24"/>
                <w:szCs w:val="24"/>
              </w:rPr>
              <w:t>A</w:t>
            </w:r>
          </w:p>
        </w:tc>
        <w:tc>
          <w:tcPr>
            <w:tcW w:w="540" w:type="dxa"/>
          </w:tcPr>
          <w:p w:rsidR="00717E77" w:rsidRPr="00066EBF" w:rsidRDefault="00717E77" w:rsidP="00FD77D2">
            <w:pPr>
              <w:spacing w:line="480" w:lineRule="auto"/>
              <w:jc w:val="both"/>
              <w:rPr>
                <w:rFonts w:ascii="Times New Roman" w:hAnsi="Times New Roman" w:cs="Times New Roman"/>
                <w:b/>
                <w:bCs/>
                <w:sz w:val="24"/>
                <w:szCs w:val="24"/>
              </w:rPr>
            </w:pPr>
            <w:r w:rsidRPr="00066EBF">
              <w:rPr>
                <w:rFonts w:ascii="Times New Roman" w:hAnsi="Times New Roman" w:cs="Times New Roman"/>
                <w:b/>
                <w:bCs/>
                <w:sz w:val="24"/>
                <w:szCs w:val="24"/>
              </w:rPr>
              <w:t>D</w:t>
            </w:r>
          </w:p>
        </w:tc>
        <w:tc>
          <w:tcPr>
            <w:tcW w:w="630" w:type="dxa"/>
          </w:tcPr>
          <w:p w:rsidR="00717E77" w:rsidRPr="00066EBF" w:rsidRDefault="00717E77" w:rsidP="00FD77D2">
            <w:pPr>
              <w:spacing w:line="480" w:lineRule="auto"/>
              <w:jc w:val="both"/>
              <w:rPr>
                <w:rFonts w:ascii="Times New Roman" w:hAnsi="Times New Roman" w:cs="Times New Roman"/>
                <w:b/>
                <w:bCs/>
                <w:sz w:val="24"/>
                <w:szCs w:val="24"/>
              </w:rPr>
            </w:pPr>
            <w:r w:rsidRPr="00066EBF">
              <w:rPr>
                <w:rFonts w:ascii="Times New Roman" w:hAnsi="Times New Roman" w:cs="Times New Roman"/>
                <w:b/>
                <w:bCs/>
                <w:sz w:val="24"/>
                <w:szCs w:val="24"/>
              </w:rPr>
              <w:t>SD</w:t>
            </w:r>
          </w:p>
        </w:tc>
      </w:tr>
      <w:tr w:rsidR="00717E77" w:rsidRPr="007B4686" w:rsidTr="00066EBF">
        <w:tc>
          <w:tcPr>
            <w:tcW w:w="738" w:type="dxa"/>
          </w:tcPr>
          <w:p w:rsidR="00717E77" w:rsidRPr="007B4686" w:rsidRDefault="00717E77"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1</w:t>
            </w:r>
            <w:r w:rsidR="00066EBF">
              <w:rPr>
                <w:rFonts w:ascii="Times New Roman" w:hAnsi="Times New Roman" w:cs="Times New Roman"/>
                <w:sz w:val="24"/>
                <w:szCs w:val="24"/>
              </w:rPr>
              <w:t>.</w:t>
            </w:r>
          </w:p>
        </w:tc>
        <w:tc>
          <w:tcPr>
            <w:tcW w:w="5400" w:type="dxa"/>
          </w:tcPr>
          <w:p w:rsidR="00717E77" w:rsidRPr="007B4686" w:rsidRDefault="002B078F"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Some facilities are not available for sports in my school</w:t>
            </w:r>
            <w:r w:rsidR="00066EBF">
              <w:rPr>
                <w:rFonts w:ascii="Times New Roman" w:hAnsi="Times New Roman" w:cs="Times New Roman"/>
                <w:sz w:val="24"/>
                <w:szCs w:val="24"/>
              </w:rPr>
              <w:t>.</w:t>
            </w: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r>
      <w:tr w:rsidR="00717E77" w:rsidRPr="007B4686" w:rsidTr="00066EBF">
        <w:tc>
          <w:tcPr>
            <w:tcW w:w="738" w:type="dxa"/>
          </w:tcPr>
          <w:p w:rsidR="00717E77" w:rsidRPr="007B4686" w:rsidRDefault="00717E77"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2</w:t>
            </w:r>
            <w:r w:rsidR="00066EBF">
              <w:rPr>
                <w:rFonts w:ascii="Times New Roman" w:hAnsi="Times New Roman" w:cs="Times New Roman"/>
                <w:sz w:val="24"/>
                <w:szCs w:val="24"/>
              </w:rPr>
              <w:t>.</w:t>
            </w:r>
          </w:p>
        </w:tc>
        <w:tc>
          <w:tcPr>
            <w:tcW w:w="5400" w:type="dxa"/>
          </w:tcPr>
          <w:p w:rsidR="00717E77" w:rsidRPr="007B4686" w:rsidRDefault="002B078F"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Equipment is too expensive to buy</w:t>
            </w:r>
            <w:r w:rsidR="00066EBF">
              <w:rPr>
                <w:rFonts w:ascii="Times New Roman" w:hAnsi="Times New Roman" w:cs="Times New Roman"/>
                <w:sz w:val="24"/>
                <w:szCs w:val="24"/>
              </w:rPr>
              <w:t xml:space="preserve"> thereby the teacher finds it difficult to teach Physical Education.</w:t>
            </w: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r>
      <w:tr w:rsidR="00717E77" w:rsidRPr="007B4686" w:rsidTr="00066EBF">
        <w:tc>
          <w:tcPr>
            <w:tcW w:w="738" w:type="dxa"/>
          </w:tcPr>
          <w:p w:rsidR="00717E77" w:rsidRPr="007B4686" w:rsidRDefault="00717E77"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3</w:t>
            </w:r>
            <w:r w:rsidR="00066EBF">
              <w:rPr>
                <w:rFonts w:ascii="Times New Roman" w:hAnsi="Times New Roman" w:cs="Times New Roman"/>
                <w:sz w:val="24"/>
                <w:szCs w:val="24"/>
              </w:rPr>
              <w:t>.</w:t>
            </w:r>
          </w:p>
        </w:tc>
        <w:tc>
          <w:tcPr>
            <w:tcW w:w="5400" w:type="dxa"/>
          </w:tcPr>
          <w:p w:rsidR="00717E77" w:rsidRPr="007B4686" w:rsidRDefault="002B078F"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 xml:space="preserve">Some </w:t>
            </w:r>
            <w:r w:rsidR="00066EBF">
              <w:rPr>
                <w:rFonts w:ascii="Times New Roman" w:hAnsi="Times New Roman" w:cs="Times New Roman"/>
                <w:sz w:val="24"/>
                <w:szCs w:val="24"/>
              </w:rPr>
              <w:t xml:space="preserve">pieces of </w:t>
            </w:r>
            <w:r w:rsidRPr="007B4686">
              <w:rPr>
                <w:rFonts w:ascii="Times New Roman" w:hAnsi="Times New Roman" w:cs="Times New Roman"/>
                <w:sz w:val="24"/>
                <w:szCs w:val="24"/>
              </w:rPr>
              <w:t>equipment are not available</w:t>
            </w:r>
            <w:r w:rsidR="000B4BB6" w:rsidRPr="007B4686">
              <w:rPr>
                <w:rFonts w:ascii="Times New Roman" w:hAnsi="Times New Roman" w:cs="Times New Roman"/>
                <w:sz w:val="24"/>
                <w:szCs w:val="24"/>
              </w:rPr>
              <w:t xml:space="preserve"> in my school</w:t>
            </w:r>
            <w:r w:rsidR="00066EBF">
              <w:rPr>
                <w:rFonts w:ascii="Times New Roman" w:hAnsi="Times New Roman" w:cs="Times New Roman"/>
                <w:sz w:val="24"/>
                <w:szCs w:val="24"/>
              </w:rPr>
              <w:t xml:space="preserve"> to teach Physical Education.</w:t>
            </w: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r>
      <w:tr w:rsidR="00717E77" w:rsidRPr="007B4686" w:rsidTr="00066EBF">
        <w:tc>
          <w:tcPr>
            <w:tcW w:w="738" w:type="dxa"/>
          </w:tcPr>
          <w:p w:rsidR="00717E77" w:rsidRPr="007B4686" w:rsidRDefault="00717E77"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4</w:t>
            </w:r>
            <w:r w:rsidR="00066EBF">
              <w:rPr>
                <w:rFonts w:ascii="Times New Roman" w:hAnsi="Times New Roman" w:cs="Times New Roman"/>
                <w:sz w:val="24"/>
                <w:szCs w:val="24"/>
              </w:rPr>
              <w:t>.</w:t>
            </w:r>
          </w:p>
        </w:tc>
        <w:tc>
          <w:tcPr>
            <w:tcW w:w="5400" w:type="dxa"/>
          </w:tcPr>
          <w:p w:rsidR="00717E77" w:rsidRPr="00066EBF" w:rsidRDefault="00066EBF" w:rsidP="00FD77D2">
            <w:pPr>
              <w:spacing w:line="480" w:lineRule="auto"/>
              <w:jc w:val="both"/>
            </w:pPr>
            <w:r>
              <w:rPr>
                <w:rFonts w:ascii="Times New Roman" w:hAnsi="Times New Roman" w:cs="Times New Roman"/>
                <w:sz w:val="24"/>
                <w:szCs w:val="24"/>
              </w:rPr>
              <w:t xml:space="preserve">Some </w:t>
            </w:r>
            <w:r w:rsidRPr="007B4686">
              <w:rPr>
                <w:rFonts w:ascii="Times New Roman" w:hAnsi="Times New Roman" w:cs="Times New Roman"/>
                <w:sz w:val="24"/>
                <w:szCs w:val="24"/>
              </w:rPr>
              <w:t>available</w:t>
            </w:r>
            <w:r>
              <w:rPr>
                <w:rFonts w:ascii="Times New Roman" w:hAnsi="Times New Roman" w:cs="Times New Roman"/>
                <w:sz w:val="24"/>
                <w:szCs w:val="24"/>
              </w:rPr>
              <w:t xml:space="preserve"> pieces of</w:t>
            </w:r>
            <w:r w:rsidR="002B078F" w:rsidRPr="007B4686">
              <w:rPr>
                <w:rFonts w:ascii="Times New Roman" w:hAnsi="Times New Roman" w:cs="Times New Roman"/>
                <w:sz w:val="24"/>
                <w:szCs w:val="24"/>
              </w:rPr>
              <w:t>equipment are not easy to handle by teacher</w:t>
            </w:r>
            <w:r w:rsidR="000B4BB6" w:rsidRPr="007B4686">
              <w:rPr>
                <w:rFonts w:ascii="Times New Roman" w:hAnsi="Times New Roman" w:cs="Times New Roman"/>
                <w:sz w:val="24"/>
                <w:szCs w:val="24"/>
              </w:rPr>
              <w:t>s</w:t>
            </w:r>
            <w:r>
              <w:rPr>
                <w:rFonts w:ascii="Times New Roman" w:hAnsi="Times New Roman" w:cs="Times New Roman"/>
                <w:sz w:val="24"/>
                <w:szCs w:val="24"/>
              </w:rPr>
              <w:t xml:space="preserve"> in teaching Physical Education.</w:t>
            </w: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r>
      <w:tr w:rsidR="00717E77" w:rsidRPr="007B4686" w:rsidTr="00066EBF">
        <w:tc>
          <w:tcPr>
            <w:tcW w:w="738" w:type="dxa"/>
          </w:tcPr>
          <w:p w:rsidR="00717E77" w:rsidRPr="007B4686" w:rsidRDefault="00717E77"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5</w:t>
            </w:r>
            <w:r w:rsidR="00066EBF">
              <w:rPr>
                <w:rFonts w:ascii="Times New Roman" w:hAnsi="Times New Roman" w:cs="Times New Roman"/>
                <w:sz w:val="24"/>
                <w:szCs w:val="24"/>
              </w:rPr>
              <w:t>.</w:t>
            </w:r>
          </w:p>
        </w:tc>
        <w:tc>
          <w:tcPr>
            <w:tcW w:w="5400" w:type="dxa"/>
          </w:tcPr>
          <w:p w:rsidR="00717E77" w:rsidRPr="007B4686" w:rsidRDefault="002B078F"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Students are not ready to learn some basic concepts</w:t>
            </w:r>
            <w:r w:rsidR="000B4BB6" w:rsidRPr="007B4686">
              <w:rPr>
                <w:rFonts w:ascii="Times New Roman" w:hAnsi="Times New Roman" w:cs="Times New Roman"/>
                <w:sz w:val="24"/>
                <w:szCs w:val="24"/>
              </w:rPr>
              <w:t xml:space="preserve"> in </w:t>
            </w:r>
            <w:r w:rsidR="00066EBF">
              <w:rPr>
                <w:rFonts w:ascii="Times New Roman" w:hAnsi="Times New Roman" w:cs="Times New Roman"/>
                <w:sz w:val="24"/>
                <w:szCs w:val="24"/>
              </w:rPr>
              <w:t>Physical and Health Education</w:t>
            </w: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r>
      <w:tr w:rsidR="00717E77" w:rsidRPr="007B4686" w:rsidTr="00066EBF">
        <w:tc>
          <w:tcPr>
            <w:tcW w:w="738" w:type="dxa"/>
          </w:tcPr>
          <w:p w:rsidR="00717E77" w:rsidRPr="007B4686" w:rsidRDefault="00717E77"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6</w:t>
            </w:r>
            <w:r w:rsidR="00066EBF">
              <w:rPr>
                <w:rFonts w:ascii="Times New Roman" w:hAnsi="Times New Roman" w:cs="Times New Roman"/>
                <w:sz w:val="24"/>
                <w:szCs w:val="24"/>
              </w:rPr>
              <w:t>.</w:t>
            </w:r>
          </w:p>
        </w:tc>
        <w:tc>
          <w:tcPr>
            <w:tcW w:w="5400" w:type="dxa"/>
          </w:tcPr>
          <w:p w:rsidR="00717E77" w:rsidRPr="007B4686" w:rsidRDefault="002B078F"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Some teachers make the subject very difficult for students</w:t>
            </w:r>
            <w:r w:rsidR="00066EBF">
              <w:rPr>
                <w:rFonts w:ascii="Times New Roman" w:hAnsi="Times New Roman" w:cs="Times New Roman"/>
                <w:sz w:val="24"/>
                <w:szCs w:val="24"/>
              </w:rPr>
              <w:t>.</w:t>
            </w: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r>
      <w:tr w:rsidR="00717E77" w:rsidRPr="007B4686" w:rsidTr="00066EBF">
        <w:tc>
          <w:tcPr>
            <w:tcW w:w="738" w:type="dxa"/>
          </w:tcPr>
          <w:p w:rsidR="00717E77" w:rsidRPr="007B4686" w:rsidRDefault="00717E77"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7</w:t>
            </w:r>
            <w:r w:rsidR="00066EBF">
              <w:rPr>
                <w:rFonts w:ascii="Times New Roman" w:hAnsi="Times New Roman" w:cs="Times New Roman"/>
                <w:sz w:val="24"/>
                <w:szCs w:val="24"/>
              </w:rPr>
              <w:t>.</w:t>
            </w:r>
          </w:p>
        </w:tc>
        <w:tc>
          <w:tcPr>
            <w:tcW w:w="5400" w:type="dxa"/>
          </w:tcPr>
          <w:p w:rsidR="00717E77" w:rsidRPr="007B4686" w:rsidRDefault="002B078F"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Students participate more in practical than in classroom</w:t>
            </w:r>
            <w:r w:rsidR="00066EBF">
              <w:rPr>
                <w:rFonts w:ascii="Times New Roman" w:hAnsi="Times New Roman" w:cs="Times New Roman"/>
                <w:sz w:val="24"/>
                <w:szCs w:val="24"/>
              </w:rPr>
              <w:t>.</w:t>
            </w: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r>
      <w:tr w:rsidR="00717E77" w:rsidRPr="007B4686" w:rsidTr="00066EBF">
        <w:tc>
          <w:tcPr>
            <w:tcW w:w="738" w:type="dxa"/>
          </w:tcPr>
          <w:p w:rsidR="00717E77" w:rsidRPr="007B4686" w:rsidRDefault="00717E77"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8</w:t>
            </w:r>
            <w:r w:rsidR="00066EBF">
              <w:rPr>
                <w:rFonts w:ascii="Times New Roman" w:hAnsi="Times New Roman" w:cs="Times New Roman"/>
                <w:sz w:val="24"/>
                <w:szCs w:val="24"/>
              </w:rPr>
              <w:t>.</w:t>
            </w:r>
          </w:p>
        </w:tc>
        <w:tc>
          <w:tcPr>
            <w:tcW w:w="5400" w:type="dxa"/>
          </w:tcPr>
          <w:p w:rsidR="00717E77" w:rsidRPr="007B4686" w:rsidRDefault="002B078F"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 xml:space="preserve">Some students </w:t>
            </w:r>
            <w:r w:rsidR="000B4BB6" w:rsidRPr="007B4686">
              <w:rPr>
                <w:rFonts w:ascii="Times New Roman" w:hAnsi="Times New Roman" w:cs="Times New Roman"/>
                <w:sz w:val="24"/>
                <w:szCs w:val="24"/>
              </w:rPr>
              <w:t>participate more in classroom activities than practical</w:t>
            </w:r>
            <w:r w:rsidR="00066EBF">
              <w:rPr>
                <w:rFonts w:ascii="Times New Roman" w:hAnsi="Times New Roman" w:cs="Times New Roman"/>
                <w:sz w:val="24"/>
                <w:szCs w:val="24"/>
              </w:rPr>
              <w:t>.</w:t>
            </w: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r>
      <w:tr w:rsidR="00717E77" w:rsidRPr="007B4686" w:rsidTr="00066EBF">
        <w:tc>
          <w:tcPr>
            <w:tcW w:w="738" w:type="dxa"/>
          </w:tcPr>
          <w:p w:rsidR="00717E77" w:rsidRPr="007B4686" w:rsidRDefault="00717E77"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9</w:t>
            </w:r>
            <w:r w:rsidR="00066EBF">
              <w:rPr>
                <w:rFonts w:ascii="Times New Roman" w:hAnsi="Times New Roman" w:cs="Times New Roman"/>
                <w:sz w:val="24"/>
                <w:szCs w:val="24"/>
              </w:rPr>
              <w:t>.</w:t>
            </w:r>
          </w:p>
        </w:tc>
        <w:tc>
          <w:tcPr>
            <w:tcW w:w="5400" w:type="dxa"/>
          </w:tcPr>
          <w:p w:rsidR="00717E77" w:rsidRPr="007B4686" w:rsidRDefault="002B078F"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Students’ interest is not encouraging</w:t>
            </w:r>
            <w:r w:rsidR="000B4BB6" w:rsidRPr="007B4686">
              <w:rPr>
                <w:rFonts w:ascii="Times New Roman" w:hAnsi="Times New Roman" w:cs="Times New Roman"/>
                <w:sz w:val="24"/>
                <w:szCs w:val="24"/>
              </w:rPr>
              <w:t xml:space="preserve"> their teachers</w:t>
            </w:r>
            <w:r w:rsidR="00066EBF">
              <w:rPr>
                <w:rFonts w:ascii="Times New Roman" w:hAnsi="Times New Roman" w:cs="Times New Roman"/>
                <w:sz w:val="24"/>
                <w:szCs w:val="24"/>
              </w:rPr>
              <w:t xml:space="preserve"> to teach them Physical and Health Education.</w:t>
            </w: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r>
      <w:tr w:rsidR="00717E77" w:rsidRPr="007B4686" w:rsidTr="00066EBF">
        <w:tc>
          <w:tcPr>
            <w:tcW w:w="738" w:type="dxa"/>
          </w:tcPr>
          <w:p w:rsidR="00717E77" w:rsidRPr="007B4686" w:rsidRDefault="00717E77"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10</w:t>
            </w:r>
            <w:r w:rsidR="00066EBF">
              <w:rPr>
                <w:rFonts w:ascii="Times New Roman" w:hAnsi="Times New Roman" w:cs="Times New Roman"/>
                <w:sz w:val="24"/>
                <w:szCs w:val="24"/>
              </w:rPr>
              <w:t>.</w:t>
            </w:r>
          </w:p>
        </w:tc>
        <w:tc>
          <w:tcPr>
            <w:tcW w:w="5400" w:type="dxa"/>
          </w:tcPr>
          <w:p w:rsidR="00717E77" w:rsidRPr="007B4686" w:rsidRDefault="002B078F" w:rsidP="00FD77D2">
            <w:pPr>
              <w:spacing w:line="480" w:lineRule="auto"/>
              <w:jc w:val="both"/>
              <w:rPr>
                <w:rFonts w:ascii="Times New Roman" w:hAnsi="Times New Roman" w:cs="Times New Roman"/>
                <w:sz w:val="24"/>
                <w:szCs w:val="24"/>
              </w:rPr>
            </w:pPr>
            <w:r w:rsidRPr="007B4686">
              <w:rPr>
                <w:rFonts w:ascii="Times New Roman" w:hAnsi="Times New Roman" w:cs="Times New Roman"/>
                <w:sz w:val="24"/>
                <w:szCs w:val="24"/>
              </w:rPr>
              <w:t>Attitude of some teachers discourage students</w:t>
            </w:r>
            <w:r w:rsidR="00066EBF">
              <w:rPr>
                <w:rFonts w:ascii="Times New Roman" w:hAnsi="Times New Roman" w:cs="Times New Roman"/>
                <w:sz w:val="24"/>
                <w:szCs w:val="24"/>
              </w:rPr>
              <w:t xml:space="preserve"> in participating in Physical and Health Education</w:t>
            </w:r>
            <w:r w:rsidR="00C30281" w:rsidRPr="007B4686">
              <w:rPr>
                <w:rFonts w:ascii="Times New Roman" w:hAnsi="Times New Roman" w:cs="Times New Roman"/>
                <w:sz w:val="24"/>
                <w:szCs w:val="24"/>
              </w:rPr>
              <w:t>.</w:t>
            </w: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540" w:type="dxa"/>
          </w:tcPr>
          <w:p w:rsidR="00717E77" w:rsidRPr="007B4686" w:rsidRDefault="00717E77" w:rsidP="00FD77D2">
            <w:pPr>
              <w:spacing w:line="480" w:lineRule="auto"/>
              <w:ind w:left="360"/>
              <w:jc w:val="both"/>
              <w:rPr>
                <w:rFonts w:ascii="Times New Roman" w:hAnsi="Times New Roman" w:cs="Times New Roman"/>
                <w:sz w:val="24"/>
                <w:szCs w:val="24"/>
              </w:rPr>
            </w:pPr>
          </w:p>
        </w:tc>
        <w:tc>
          <w:tcPr>
            <w:tcW w:w="630" w:type="dxa"/>
          </w:tcPr>
          <w:p w:rsidR="00717E77" w:rsidRPr="007B4686" w:rsidRDefault="00717E77" w:rsidP="00FD77D2">
            <w:pPr>
              <w:spacing w:line="480" w:lineRule="auto"/>
              <w:ind w:left="360"/>
              <w:jc w:val="both"/>
              <w:rPr>
                <w:rFonts w:ascii="Times New Roman" w:hAnsi="Times New Roman" w:cs="Times New Roman"/>
                <w:sz w:val="24"/>
                <w:szCs w:val="24"/>
              </w:rPr>
            </w:pPr>
          </w:p>
        </w:tc>
      </w:tr>
      <w:tr w:rsidR="00066EBF" w:rsidRPr="007B4686" w:rsidTr="00066EBF">
        <w:tc>
          <w:tcPr>
            <w:tcW w:w="738" w:type="dxa"/>
          </w:tcPr>
          <w:p w:rsidR="00066EBF" w:rsidRPr="007B4686" w:rsidRDefault="00066EBF" w:rsidP="00FD77D2">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400" w:type="dxa"/>
          </w:tcPr>
          <w:p w:rsidR="00066EBF" w:rsidRPr="007B4686" w:rsidRDefault="00066EBF" w:rsidP="00FD77D2">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no available track and field to teach students athletics in our school.</w:t>
            </w:r>
          </w:p>
        </w:tc>
        <w:tc>
          <w:tcPr>
            <w:tcW w:w="63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54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54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630" w:type="dxa"/>
          </w:tcPr>
          <w:p w:rsidR="00066EBF" w:rsidRPr="007B4686" w:rsidRDefault="00066EBF" w:rsidP="00FD77D2">
            <w:pPr>
              <w:spacing w:line="480" w:lineRule="auto"/>
              <w:ind w:left="360"/>
              <w:jc w:val="both"/>
              <w:rPr>
                <w:rFonts w:ascii="Times New Roman" w:hAnsi="Times New Roman" w:cs="Times New Roman"/>
                <w:sz w:val="24"/>
                <w:szCs w:val="24"/>
              </w:rPr>
            </w:pPr>
          </w:p>
        </w:tc>
      </w:tr>
      <w:tr w:rsidR="00066EBF" w:rsidRPr="007B4686" w:rsidTr="00066EBF">
        <w:tc>
          <w:tcPr>
            <w:tcW w:w="738" w:type="dxa"/>
          </w:tcPr>
          <w:p w:rsidR="00066EBF" w:rsidRPr="007B4686" w:rsidRDefault="00066EBF" w:rsidP="00FD77D2">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400" w:type="dxa"/>
          </w:tcPr>
          <w:p w:rsidR="00066EBF" w:rsidRPr="007B4686" w:rsidRDefault="00066EBF" w:rsidP="00FD77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school management did not support the practical teaching of Physical and Health Education. </w:t>
            </w:r>
          </w:p>
        </w:tc>
        <w:tc>
          <w:tcPr>
            <w:tcW w:w="63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54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54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630" w:type="dxa"/>
          </w:tcPr>
          <w:p w:rsidR="00066EBF" w:rsidRPr="007B4686" w:rsidRDefault="00066EBF" w:rsidP="00FD77D2">
            <w:pPr>
              <w:spacing w:line="480" w:lineRule="auto"/>
              <w:ind w:left="360"/>
              <w:jc w:val="both"/>
              <w:rPr>
                <w:rFonts w:ascii="Times New Roman" w:hAnsi="Times New Roman" w:cs="Times New Roman"/>
                <w:sz w:val="24"/>
                <w:szCs w:val="24"/>
              </w:rPr>
            </w:pPr>
          </w:p>
        </w:tc>
      </w:tr>
      <w:tr w:rsidR="00066EBF" w:rsidRPr="007B4686" w:rsidTr="00066EBF">
        <w:tc>
          <w:tcPr>
            <w:tcW w:w="738" w:type="dxa"/>
          </w:tcPr>
          <w:p w:rsidR="00066EBF" w:rsidRPr="007B4686" w:rsidRDefault="00066EBF" w:rsidP="00FD77D2">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400" w:type="dxa"/>
          </w:tcPr>
          <w:p w:rsidR="00066EBF" w:rsidRPr="007B4686" w:rsidRDefault="00066EBF" w:rsidP="00FD77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school compound is not big enough to accommodate students’ </w:t>
            </w:r>
            <w:r w:rsidR="008B70C2">
              <w:rPr>
                <w:rFonts w:ascii="Times New Roman" w:hAnsi="Times New Roman" w:cs="Times New Roman"/>
                <w:sz w:val="24"/>
                <w:szCs w:val="24"/>
              </w:rPr>
              <w:t>training.</w:t>
            </w:r>
          </w:p>
        </w:tc>
        <w:tc>
          <w:tcPr>
            <w:tcW w:w="63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54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54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630" w:type="dxa"/>
          </w:tcPr>
          <w:p w:rsidR="00066EBF" w:rsidRPr="007B4686" w:rsidRDefault="00066EBF" w:rsidP="00FD77D2">
            <w:pPr>
              <w:spacing w:line="480" w:lineRule="auto"/>
              <w:ind w:left="360"/>
              <w:jc w:val="both"/>
              <w:rPr>
                <w:rFonts w:ascii="Times New Roman" w:hAnsi="Times New Roman" w:cs="Times New Roman"/>
                <w:sz w:val="24"/>
                <w:szCs w:val="24"/>
              </w:rPr>
            </w:pPr>
          </w:p>
        </w:tc>
      </w:tr>
      <w:tr w:rsidR="00066EBF" w:rsidRPr="007B4686" w:rsidTr="00066EBF">
        <w:tc>
          <w:tcPr>
            <w:tcW w:w="738" w:type="dxa"/>
          </w:tcPr>
          <w:p w:rsidR="00066EBF" w:rsidRPr="007B4686" w:rsidRDefault="00066EBF" w:rsidP="00FD77D2">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400" w:type="dxa"/>
          </w:tcPr>
          <w:p w:rsidR="00066EBF" w:rsidRPr="007B4686" w:rsidRDefault="008B70C2" w:rsidP="00FD77D2">
            <w:pPr>
              <w:spacing w:line="480" w:lineRule="auto"/>
              <w:jc w:val="both"/>
              <w:rPr>
                <w:rFonts w:ascii="Times New Roman" w:hAnsi="Times New Roman" w:cs="Times New Roman"/>
                <w:sz w:val="24"/>
                <w:szCs w:val="24"/>
              </w:rPr>
            </w:pPr>
            <w:r>
              <w:rPr>
                <w:rFonts w:ascii="Times New Roman" w:hAnsi="Times New Roman" w:cs="Times New Roman"/>
                <w:sz w:val="24"/>
                <w:szCs w:val="24"/>
              </w:rPr>
              <w:t>The school has been discouraged in participating in other school inter-house competitions</w:t>
            </w:r>
          </w:p>
        </w:tc>
        <w:tc>
          <w:tcPr>
            <w:tcW w:w="63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54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54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630" w:type="dxa"/>
          </w:tcPr>
          <w:p w:rsidR="00066EBF" w:rsidRPr="007B4686" w:rsidRDefault="00066EBF" w:rsidP="00FD77D2">
            <w:pPr>
              <w:spacing w:line="480" w:lineRule="auto"/>
              <w:ind w:left="360"/>
              <w:jc w:val="both"/>
              <w:rPr>
                <w:rFonts w:ascii="Times New Roman" w:hAnsi="Times New Roman" w:cs="Times New Roman"/>
                <w:sz w:val="24"/>
                <w:szCs w:val="24"/>
              </w:rPr>
            </w:pPr>
          </w:p>
        </w:tc>
      </w:tr>
      <w:tr w:rsidR="00066EBF" w:rsidRPr="007B4686" w:rsidTr="00066EBF">
        <w:tc>
          <w:tcPr>
            <w:tcW w:w="738" w:type="dxa"/>
          </w:tcPr>
          <w:p w:rsidR="00066EBF" w:rsidRPr="007B4686" w:rsidRDefault="00066EBF" w:rsidP="00FD77D2">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5400" w:type="dxa"/>
          </w:tcPr>
          <w:p w:rsidR="00066EBF" w:rsidRPr="007B4686" w:rsidRDefault="008B70C2" w:rsidP="00FD77D2">
            <w:pPr>
              <w:spacing w:line="480" w:lineRule="auto"/>
              <w:jc w:val="both"/>
              <w:rPr>
                <w:rFonts w:ascii="Times New Roman" w:hAnsi="Times New Roman" w:cs="Times New Roman"/>
                <w:sz w:val="24"/>
                <w:szCs w:val="24"/>
              </w:rPr>
            </w:pPr>
            <w:r>
              <w:rPr>
                <w:rFonts w:ascii="Times New Roman" w:hAnsi="Times New Roman" w:cs="Times New Roman"/>
                <w:sz w:val="24"/>
                <w:szCs w:val="24"/>
              </w:rPr>
              <w:t>The school has never organized inter-house competition to encourage students in PHE.</w:t>
            </w:r>
          </w:p>
        </w:tc>
        <w:tc>
          <w:tcPr>
            <w:tcW w:w="63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54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540" w:type="dxa"/>
          </w:tcPr>
          <w:p w:rsidR="00066EBF" w:rsidRPr="007B4686" w:rsidRDefault="00066EBF" w:rsidP="00FD77D2">
            <w:pPr>
              <w:spacing w:line="480" w:lineRule="auto"/>
              <w:ind w:left="360"/>
              <w:jc w:val="both"/>
              <w:rPr>
                <w:rFonts w:ascii="Times New Roman" w:hAnsi="Times New Roman" w:cs="Times New Roman"/>
                <w:sz w:val="24"/>
                <w:szCs w:val="24"/>
              </w:rPr>
            </w:pPr>
          </w:p>
        </w:tc>
        <w:tc>
          <w:tcPr>
            <w:tcW w:w="630" w:type="dxa"/>
          </w:tcPr>
          <w:p w:rsidR="00066EBF" w:rsidRPr="007B4686" w:rsidRDefault="00066EBF" w:rsidP="00FD77D2">
            <w:pPr>
              <w:spacing w:line="480" w:lineRule="auto"/>
              <w:ind w:left="360"/>
              <w:jc w:val="both"/>
              <w:rPr>
                <w:rFonts w:ascii="Times New Roman" w:hAnsi="Times New Roman" w:cs="Times New Roman"/>
                <w:sz w:val="24"/>
                <w:szCs w:val="24"/>
              </w:rPr>
            </w:pPr>
          </w:p>
        </w:tc>
      </w:tr>
    </w:tbl>
    <w:p w:rsidR="00785B03" w:rsidRPr="007B4686" w:rsidRDefault="000B4BB6" w:rsidP="00FD77D2">
      <w:pPr>
        <w:spacing w:before="240" w:after="0" w:line="480" w:lineRule="auto"/>
        <w:jc w:val="center"/>
        <w:rPr>
          <w:rFonts w:ascii="Times New Roman" w:hAnsi="Times New Roman" w:cs="Times New Roman"/>
          <w:sz w:val="24"/>
          <w:szCs w:val="24"/>
        </w:rPr>
      </w:pPr>
      <w:r w:rsidRPr="007B4686">
        <w:rPr>
          <w:rFonts w:ascii="Times New Roman" w:hAnsi="Times New Roman" w:cs="Times New Roman"/>
          <w:sz w:val="24"/>
          <w:szCs w:val="24"/>
        </w:rPr>
        <w:t>Thank You.</w:t>
      </w:r>
    </w:p>
    <w:sectPr w:rsidR="00785B03" w:rsidRPr="007B4686" w:rsidSect="009F06E5">
      <w:pgSz w:w="12240" w:h="15840"/>
      <w:pgMar w:top="1440" w:right="1440" w:bottom="1440" w:left="2520" w:header="144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68B" w:rsidRDefault="00D4368B" w:rsidP="004648D2">
      <w:pPr>
        <w:spacing w:after="0" w:line="240" w:lineRule="auto"/>
      </w:pPr>
      <w:r>
        <w:separator/>
      </w:r>
    </w:p>
  </w:endnote>
  <w:endnote w:type="continuationSeparator" w:id="1">
    <w:p w:rsidR="00D4368B" w:rsidRDefault="00D4368B" w:rsidP="00464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371"/>
      <w:docPartObj>
        <w:docPartGallery w:val="Page Numbers (Bottom of Page)"/>
        <w:docPartUnique/>
      </w:docPartObj>
    </w:sdtPr>
    <w:sdtContent>
      <w:p w:rsidR="001910A5" w:rsidRDefault="0007437D">
        <w:pPr>
          <w:pStyle w:val="Footer"/>
          <w:jc w:val="center"/>
        </w:pPr>
        <w:r>
          <w:fldChar w:fldCharType="begin"/>
        </w:r>
        <w:r w:rsidR="001910A5">
          <w:instrText xml:space="preserve"> PAGE   \* MERGEFORMAT </w:instrText>
        </w:r>
        <w:r>
          <w:fldChar w:fldCharType="separate"/>
        </w:r>
        <w:r w:rsidR="00F06C5C">
          <w:rPr>
            <w:noProof/>
          </w:rPr>
          <w:t>i</w:t>
        </w:r>
        <w:r>
          <w:rPr>
            <w:noProof/>
          </w:rPr>
          <w:fldChar w:fldCharType="end"/>
        </w:r>
      </w:p>
    </w:sdtContent>
  </w:sdt>
  <w:p w:rsidR="001910A5" w:rsidRDefault="001910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68B" w:rsidRDefault="00D4368B" w:rsidP="004648D2">
      <w:pPr>
        <w:spacing w:after="0" w:line="240" w:lineRule="auto"/>
      </w:pPr>
      <w:r>
        <w:separator/>
      </w:r>
    </w:p>
  </w:footnote>
  <w:footnote w:type="continuationSeparator" w:id="1">
    <w:p w:rsidR="00D4368B" w:rsidRDefault="00D4368B" w:rsidP="004648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D6F"/>
    <w:multiLevelType w:val="hybridMultilevel"/>
    <w:tmpl w:val="17CEB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1568F"/>
    <w:multiLevelType w:val="hybridMultilevel"/>
    <w:tmpl w:val="1BB0B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63278"/>
    <w:multiLevelType w:val="multilevel"/>
    <w:tmpl w:val="BA167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8810C0"/>
    <w:multiLevelType w:val="hybridMultilevel"/>
    <w:tmpl w:val="46A0DC28"/>
    <w:lvl w:ilvl="0" w:tplc="9440D816">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34646"/>
    <w:multiLevelType w:val="hybridMultilevel"/>
    <w:tmpl w:val="B0D6B1B4"/>
    <w:lvl w:ilvl="0" w:tplc="D38EABBE">
      <w:start w:val="1"/>
      <w:numFmt w:val="lowerLetter"/>
      <w:lvlText w:val="%1."/>
      <w:lvlJc w:val="left"/>
      <w:pPr>
        <w:ind w:left="720" w:hanging="360"/>
      </w:pPr>
      <w:rPr>
        <w:rFonts w:ascii="Times New Roman" w:eastAsia="Times New Roman"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318E8"/>
    <w:multiLevelType w:val="hybridMultilevel"/>
    <w:tmpl w:val="FE468A06"/>
    <w:lvl w:ilvl="0" w:tplc="845E8D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B1FF8"/>
    <w:multiLevelType w:val="hybridMultilevel"/>
    <w:tmpl w:val="BD90CDDA"/>
    <w:lvl w:ilvl="0" w:tplc="27A8B5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8B335B"/>
    <w:multiLevelType w:val="hybridMultilevel"/>
    <w:tmpl w:val="5A98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A1206"/>
    <w:multiLevelType w:val="hybridMultilevel"/>
    <w:tmpl w:val="8E4EA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5656B"/>
    <w:multiLevelType w:val="hybridMultilevel"/>
    <w:tmpl w:val="9C5AA59E"/>
    <w:lvl w:ilvl="0" w:tplc="43C8C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887761"/>
    <w:multiLevelType w:val="hybridMultilevel"/>
    <w:tmpl w:val="E28E18F6"/>
    <w:lvl w:ilvl="0" w:tplc="DC46F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A325E9"/>
    <w:multiLevelType w:val="hybridMultilevel"/>
    <w:tmpl w:val="91D65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62DBA"/>
    <w:multiLevelType w:val="hybridMultilevel"/>
    <w:tmpl w:val="E28E18F6"/>
    <w:lvl w:ilvl="0" w:tplc="DC46F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3D50FD"/>
    <w:multiLevelType w:val="multilevel"/>
    <w:tmpl w:val="A23674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BFF6F7B"/>
    <w:multiLevelType w:val="hybridMultilevel"/>
    <w:tmpl w:val="8FE01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A330D"/>
    <w:multiLevelType w:val="multilevel"/>
    <w:tmpl w:val="7AE40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4779DC"/>
    <w:multiLevelType w:val="hybridMultilevel"/>
    <w:tmpl w:val="5A780D40"/>
    <w:lvl w:ilvl="0" w:tplc="98B497E4">
      <w:start w:val="1"/>
      <w:numFmt w:val="lowerLetter"/>
      <w:lvlText w:val="%1."/>
      <w:lvlJc w:val="left"/>
      <w:pPr>
        <w:ind w:left="720" w:hanging="360"/>
      </w:pPr>
      <w:rPr>
        <w:rFonts w:ascii="Times New Roman" w:eastAsiaTheme="minorHAnsi"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4D7856"/>
    <w:multiLevelType w:val="hybridMultilevel"/>
    <w:tmpl w:val="80E09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1"/>
  </w:num>
  <w:num w:numId="4">
    <w:abstractNumId w:val="5"/>
  </w:num>
  <w:num w:numId="5">
    <w:abstractNumId w:val="12"/>
  </w:num>
  <w:num w:numId="6">
    <w:abstractNumId w:val="8"/>
  </w:num>
  <w:num w:numId="7">
    <w:abstractNumId w:val="10"/>
  </w:num>
  <w:num w:numId="8">
    <w:abstractNumId w:val="0"/>
  </w:num>
  <w:num w:numId="9">
    <w:abstractNumId w:val="4"/>
  </w:num>
  <w:num w:numId="10">
    <w:abstractNumId w:val="9"/>
  </w:num>
  <w:num w:numId="11">
    <w:abstractNumId w:val="3"/>
  </w:num>
  <w:num w:numId="12">
    <w:abstractNumId w:val="6"/>
  </w:num>
  <w:num w:numId="13">
    <w:abstractNumId w:val="2"/>
  </w:num>
  <w:num w:numId="14">
    <w:abstractNumId w:val="17"/>
  </w:num>
  <w:num w:numId="15">
    <w:abstractNumId w:val="7"/>
  </w:num>
  <w:num w:numId="16">
    <w:abstractNumId w:val="13"/>
  </w:num>
  <w:num w:numId="17">
    <w:abstractNumId w:val="1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3A37"/>
    <w:rsid w:val="00002066"/>
    <w:rsid w:val="00011B8E"/>
    <w:rsid w:val="000237FC"/>
    <w:rsid w:val="00055DB3"/>
    <w:rsid w:val="00060DFE"/>
    <w:rsid w:val="00066EBF"/>
    <w:rsid w:val="0007437D"/>
    <w:rsid w:val="00075954"/>
    <w:rsid w:val="0009282B"/>
    <w:rsid w:val="000975E4"/>
    <w:rsid w:val="000B4BB6"/>
    <w:rsid w:val="000C5891"/>
    <w:rsid w:val="000D10CA"/>
    <w:rsid w:val="000D5B56"/>
    <w:rsid w:val="000E29E5"/>
    <w:rsid w:val="00105413"/>
    <w:rsid w:val="00122B6E"/>
    <w:rsid w:val="00125DB9"/>
    <w:rsid w:val="00130D16"/>
    <w:rsid w:val="00155EC6"/>
    <w:rsid w:val="00160F48"/>
    <w:rsid w:val="0018670C"/>
    <w:rsid w:val="0019003D"/>
    <w:rsid w:val="001910A5"/>
    <w:rsid w:val="00194E12"/>
    <w:rsid w:val="001964BF"/>
    <w:rsid w:val="001D029E"/>
    <w:rsid w:val="001D1AEB"/>
    <w:rsid w:val="001D25D2"/>
    <w:rsid w:val="001D47FB"/>
    <w:rsid w:val="001E5C67"/>
    <w:rsid w:val="001F5D43"/>
    <w:rsid w:val="00207758"/>
    <w:rsid w:val="00217EAD"/>
    <w:rsid w:val="0022017B"/>
    <w:rsid w:val="00221E0E"/>
    <w:rsid w:val="00222C40"/>
    <w:rsid w:val="00227DBF"/>
    <w:rsid w:val="00246A34"/>
    <w:rsid w:val="00262C12"/>
    <w:rsid w:val="0027642B"/>
    <w:rsid w:val="00282477"/>
    <w:rsid w:val="002848CB"/>
    <w:rsid w:val="0028548D"/>
    <w:rsid w:val="002A008F"/>
    <w:rsid w:val="002A28C6"/>
    <w:rsid w:val="002B078F"/>
    <w:rsid w:val="002B349E"/>
    <w:rsid w:val="002C7AF8"/>
    <w:rsid w:val="002D41C0"/>
    <w:rsid w:val="0030655C"/>
    <w:rsid w:val="00320052"/>
    <w:rsid w:val="00322067"/>
    <w:rsid w:val="00326828"/>
    <w:rsid w:val="00337A41"/>
    <w:rsid w:val="00347A3F"/>
    <w:rsid w:val="0036039C"/>
    <w:rsid w:val="003845BB"/>
    <w:rsid w:val="00391E47"/>
    <w:rsid w:val="003925F0"/>
    <w:rsid w:val="003B7A05"/>
    <w:rsid w:val="003C0C8F"/>
    <w:rsid w:val="003C3B2D"/>
    <w:rsid w:val="003D6E79"/>
    <w:rsid w:val="003E12FB"/>
    <w:rsid w:val="003E3870"/>
    <w:rsid w:val="00411692"/>
    <w:rsid w:val="00425421"/>
    <w:rsid w:val="004254A2"/>
    <w:rsid w:val="00437A84"/>
    <w:rsid w:val="0044104C"/>
    <w:rsid w:val="00463A37"/>
    <w:rsid w:val="004648D2"/>
    <w:rsid w:val="00467372"/>
    <w:rsid w:val="00493E9A"/>
    <w:rsid w:val="004A5A37"/>
    <w:rsid w:val="004B1FB4"/>
    <w:rsid w:val="004D376B"/>
    <w:rsid w:val="004D37C0"/>
    <w:rsid w:val="004E6A3A"/>
    <w:rsid w:val="00504F69"/>
    <w:rsid w:val="00517740"/>
    <w:rsid w:val="00537159"/>
    <w:rsid w:val="00546A8E"/>
    <w:rsid w:val="00547AA2"/>
    <w:rsid w:val="00552B48"/>
    <w:rsid w:val="00557BCE"/>
    <w:rsid w:val="005845F1"/>
    <w:rsid w:val="005951C7"/>
    <w:rsid w:val="00597227"/>
    <w:rsid w:val="005C27DF"/>
    <w:rsid w:val="005C3147"/>
    <w:rsid w:val="005D71D6"/>
    <w:rsid w:val="005D756A"/>
    <w:rsid w:val="005E08AE"/>
    <w:rsid w:val="005E4D93"/>
    <w:rsid w:val="005F03D8"/>
    <w:rsid w:val="005F04DE"/>
    <w:rsid w:val="006024B9"/>
    <w:rsid w:val="0060529B"/>
    <w:rsid w:val="006139A4"/>
    <w:rsid w:val="00623381"/>
    <w:rsid w:val="00636342"/>
    <w:rsid w:val="00636842"/>
    <w:rsid w:val="006462B5"/>
    <w:rsid w:val="00652D8E"/>
    <w:rsid w:val="00653E3F"/>
    <w:rsid w:val="00653FFB"/>
    <w:rsid w:val="00654063"/>
    <w:rsid w:val="00661E98"/>
    <w:rsid w:val="00670361"/>
    <w:rsid w:val="00683EAB"/>
    <w:rsid w:val="00686F13"/>
    <w:rsid w:val="006C2A7B"/>
    <w:rsid w:val="006E3244"/>
    <w:rsid w:val="006E66CC"/>
    <w:rsid w:val="00700089"/>
    <w:rsid w:val="007004DE"/>
    <w:rsid w:val="00717E77"/>
    <w:rsid w:val="00740AF0"/>
    <w:rsid w:val="00743CDB"/>
    <w:rsid w:val="00754FDC"/>
    <w:rsid w:val="007704DC"/>
    <w:rsid w:val="00785B03"/>
    <w:rsid w:val="00794EC0"/>
    <w:rsid w:val="00795A49"/>
    <w:rsid w:val="007A1F98"/>
    <w:rsid w:val="007A40F9"/>
    <w:rsid w:val="007A41E3"/>
    <w:rsid w:val="007A7E1D"/>
    <w:rsid w:val="007B0CFE"/>
    <w:rsid w:val="007B4686"/>
    <w:rsid w:val="007D5A31"/>
    <w:rsid w:val="007E1052"/>
    <w:rsid w:val="007F4B60"/>
    <w:rsid w:val="007F61DD"/>
    <w:rsid w:val="007F67C6"/>
    <w:rsid w:val="00803F41"/>
    <w:rsid w:val="00840E9A"/>
    <w:rsid w:val="00850B41"/>
    <w:rsid w:val="00851B25"/>
    <w:rsid w:val="00877EFE"/>
    <w:rsid w:val="008B6966"/>
    <w:rsid w:val="008B70C2"/>
    <w:rsid w:val="008E6A91"/>
    <w:rsid w:val="008F2AD2"/>
    <w:rsid w:val="00907FC0"/>
    <w:rsid w:val="00916B88"/>
    <w:rsid w:val="00931BB0"/>
    <w:rsid w:val="00941218"/>
    <w:rsid w:val="00942004"/>
    <w:rsid w:val="009446D1"/>
    <w:rsid w:val="0097318D"/>
    <w:rsid w:val="00981FB0"/>
    <w:rsid w:val="00984F6B"/>
    <w:rsid w:val="009C0FF6"/>
    <w:rsid w:val="009C255E"/>
    <w:rsid w:val="009D4B66"/>
    <w:rsid w:val="009F06E5"/>
    <w:rsid w:val="009F4B2D"/>
    <w:rsid w:val="00A21A61"/>
    <w:rsid w:val="00A27318"/>
    <w:rsid w:val="00A27E36"/>
    <w:rsid w:val="00A429F0"/>
    <w:rsid w:val="00A50F20"/>
    <w:rsid w:val="00A57C31"/>
    <w:rsid w:val="00A64548"/>
    <w:rsid w:val="00A90AE4"/>
    <w:rsid w:val="00A92FA6"/>
    <w:rsid w:val="00AA3445"/>
    <w:rsid w:val="00AA3937"/>
    <w:rsid w:val="00AB0AB5"/>
    <w:rsid w:val="00AB0BE2"/>
    <w:rsid w:val="00AB4414"/>
    <w:rsid w:val="00AE459D"/>
    <w:rsid w:val="00AE4DFC"/>
    <w:rsid w:val="00B0554D"/>
    <w:rsid w:val="00B15625"/>
    <w:rsid w:val="00B20158"/>
    <w:rsid w:val="00B21429"/>
    <w:rsid w:val="00B22A4D"/>
    <w:rsid w:val="00B50B23"/>
    <w:rsid w:val="00B537DC"/>
    <w:rsid w:val="00B56986"/>
    <w:rsid w:val="00B65031"/>
    <w:rsid w:val="00B6572D"/>
    <w:rsid w:val="00B72767"/>
    <w:rsid w:val="00B82B00"/>
    <w:rsid w:val="00B86A43"/>
    <w:rsid w:val="00B87BA3"/>
    <w:rsid w:val="00B9124B"/>
    <w:rsid w:val="00B928A0"/>
    <w:rsid w:val="00BB16D1"/>
    <w:rsid w:val="00BB2708"/>
    <w:rsid w:val="00BB38A6"/>
    <w:rsid w:val="00BB4AA3"/>
    <w:rsid w:val="00BC0215"/>
    <w:rsid w:val="00BD5DCF"/>
    <w:rsid w:val="00BD6652"/>
    <w:rsid w:val="00BF1F6B"/>
    <w:rsid w:val="00C03E3C"/>
    <w:rsid w:val="00C115F1"/>
    <w:rsid w:val="00C26BAF"/>
    <w:rsid w:val="00C30281"/>
    <w:rsid w:val="00C46D30"/>
    <w:rsid w:val="00C77F4A"/>
    <w:rsid w:val="00C83A48"/>
    <w:rsid w:val="00CA0D99"/>
    <w:rsid w:val="00CB271F"/>
    <w:rsid w:val="00CC26DB"/>
    <w:rsid w:val="00CC356C"/>
    <w:rsid w:val="00CE06B6"/>
    <w:rsid w:val="00CF3ADC"/>
    <w:rsid w:val="00D02F46"/>
    <w:rsid w:val="00D03E20"/>
    <w:rsid w:val="00D0716B"/>
    <w:rsid w:val="00D216DF"/>
    <w:rsid w:val="00D25A49"/>
    <w:rsid w:val="00D4368B"/>
    <w:rsid w:val="00D506E2"/>
    <w:rsid w:val="00D51C09"/>
    <w:rsid w:val="00D61207"/>
    <w:rsid w:val="00D738C1"/>
    <w:rsid w:val="00D7594C"/>
    <w:rsid w:val="00D95E6B"/>
    <w:rsid w:val="00DC2E72"/>
    <w:rsid w:val="00DD4599"/>
    <w:rsid w:val="00DD799D"/>
    <w:rsid w:val="00DF3233"/>
    <w:rsid w:val="00DF3807"/>
    <w:rsid w:val="00E43496"/>
    <w:rsid w:val="00E43F9E"/>
    <w:rsid w:val="00E4753F"/>
    <w:rsid w:val="00E500B4"/>
    <w:rsid w:val="00E53EC7"/>
    <w:rsid w:val="00E60F3E"/>
    <w:rsid w:val="00E73EF4"/>
    <w:rsid w:val="00EA212E"/>
    <w:rsid w:val="00EA3C25"/>
    <w:rsid w:val="00EA5AE3"/>
    <w:rsid w:val="00EA71FC"/>
    <w:rsid w:val="00EB23F0"/>
    <w:rsid w:val="00EB324F"/>
    <w:rsid w:val="00EC796F"/>
    <w:rsid w:val="00EE52AC"/>
    <w:rsid w:val="00EF496C"/>
    <w:rsid w:val="00EF64E4"/>
    <w:rsid w:val="00F06C5C"/>
    <w:rsid w:val="00F154FC"/>
    <w:rsid w:val="00F4288D"/>
    <w:rsid w:val="00F51A8C"/>
    <w:rsid w:val="00F52FC9"/>
    <w:rsid w:val="00F57880"/>
    <w:rsid w:val="00F7317F"/>
    <w:rsid w:val="00F84AA2"/>
    <w:rsid w:val="00FA35F3"/>
    <w:rsid w:val="00FA4275"/>
    <w:rsid w:val="00FB118F"/>
    <w:rsid w:val="00FB59E4"/>
    <w:rsid w:val="00FB5A10"/>
    <w:rsid w:val="00FC1DB7"/>
    <w:rsid w:val="00FD4289"/>
    <w:rsid w:val="00FD77D2"/>
    <w:rsid w:val="00FD7A51"/>
    <w:rsid w:val="00FE442C"/>
    <w:rsid w:val="00FF6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5BB"/>
  </w:style>
  <w:style w:type="paragraph" w:styleId="Heading2">
    <w:name w:val="heading 2"/>
    <w:basedOn w:val="Normal"/>
    <w:next w:val="Normal"/>
    <w:link w:val="Heading2Char"/>
    <w:uiPriority w:val="9"/>
    <w:semiHidden/>
    <w:unhideWhenUsed/>
    <w:qFormat/>
    <w:rsid w:val="00160F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3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A37"/>
  </w:style>
  <w:style w:type="paragraph" w:customStyle="1" w:styleId="Default">
    <w:name w:val="Default"/>
    <w:rsid w:val="00BB270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21429"/>
    <w:pPr>
      <w:ind w:left="720"/>
      <w:contextualSpacing/>
    </w:pPr>
  </w:style>
  <w:style w:type="table" w:styleId="TableGrid">
    <w:name w:val="Table Grid"/>
    <w:basedOn w:val="TableNormal"/>
    <w:uiPriority w:val="59"/>
    <w:rsid w:val="00504F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160F4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86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70C"/>
  </w:style>
  <w:style w:type="paragraph" w:styleId="NoSpacing">
    <w:name w:val="No Spacing"/>
    <w:uiPriority w:val="1"/>
    <w:qFormat/>
    <w:rsid w:val="00B6572D"/>
    <w:pPr>
      <w:spacing w:after="0" w:line="240" w:lineRule="auto"/>
      <w:ind w:left="720" w:right="-446" w:hanging="360"/>
    </w:pPr>
  </w:style>
  <w:style w:type="character" w:styleId="Hyperlink">
    <w:name w:val="Hyperlink"/>
    <w:basedOn w:val="DefaultParagraphFont"/>
    <w:uiPriority w:val="99"/>
    <w:unhideWhenUsed/>
    <w:rsid w:val="00E43F9E"/>
    <w:rPr>
      <w:color w:val="0000FF" w:themeColor="hyperlink"/>
      <w:u w:val="single"/>
    </w:rPr>
  </w:style>
  <w:style w:type="table" w:customStyle="1" w:styleId="LightShading1">
    <w:name w:val="Light Shading1"/>
    <w:basedOn w:val="TableNormal"/>
    <w:uiPriority w:val="60"/>
    <w:rsid w:val="000C58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Light">
    <w:name w:val="Grid Table Light"/>
    <w:basedOn w:val="TableNormal"/>
    <w:uiPriority w:val="40"/>
    <w:rsid w:val="0036039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1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0A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ificance@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nesdoc.unesco.org/image/001324/13494e.pdf" TargetMode="External"/><Relationship Id="rId5" Type="http://schemas.openxmlformats.org/officeDocument/2006/relationships/footnotes" Target="footnotes.xml"/><Relationship Id="rId10" Type="http://schemas.openxmlformats.org/officeDocument/2006/relationships/hyperlink" Target="http://www.dictionary.com" TargetMode="External"/><Relationship Id="rId4" Type="http://schemas.openxmlformats.org/officeDocument/2006/relationships/webSettings" Target="webSettings.xml"/><Relationship Id="rId9" Type="http://schemas.openxmlformats.org/officeDocument/2006/relationships/hyperlink" Target="http://www.ea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14409</Words>
  <Characters>82136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2</cp:revision>
  <cp:lastPrinted>2024-11-11T12:38:00Z</cp:lastPrinted>
  <dcterms:created xsi:type="dcterms:W3CDTF">2025-01-09T00:26:00Z</dcterms:created>
  <dcterms:modified xsi:type="dcterms:W3CDTF">2025-01-09T00:26:00Z</dcterms:modified>
</cp:coreProperties>
</file>