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4D" w:rsidRDefault="00B5474D" w:rsidP="00B5474D">
      <w:pPr>
        <w:jc w:val="center"/>
        <w:rPr>
          <w:rFonts w:ascii="Bookman Old Style" w:eastAsia="Bookman Old Style" w:hAnsi="Bookman Old Style" w:cs="Bookman Old Style"/>
          <w:b/>
          <w:sz w:val="36"/>
        </w:rPr>
      </w:pPr>
      <w:r>
        <w:rPr>
          <w:rFonts w:ascii="Bookman Old Style" w:eastAsia="Bookman Old Style" w:hAnsi="Bookman Old Style" w:cs="Bookman Old Style"/>
          <w:b/>
          <w:sz w:val="24"/>
        </w:rPr>
        <w:t xml:space="preserve">EFFECTS OF </w:t>
      </w:r>
      <w:r w:rsidRPr="000D3AE7">
        <w:rPr>
          <w:rFonts w:ascii="Bookman Old Style" w:eastAsia="Bookman Old Style" w:hAnsi="Bookman Old Style" w:cs="Bookman Old Style"/>
          <w:b/>
          <w:sz w:val="24"/>
        </w:rPr>
        <w:t xml:space="preserve"> RESOURCE NEEDS FOR FUNCTIONAL UNIVERSAL BASIC EDUCATION (UBE) PROGRAMME IN ILORIN EAST LOCAL GOVERNMENT IN KWARA STATE</w:t>
      </w:r>
      <w:r>
        <w:rPr>
          <w:rFonts w:ascii="Bookman Old Style" w:eastAsia="Bookman Old Style" w:hAnsi="Bookman Old Style" w:cs="Bookman Old Style"/>
          <w:b/>
          <w:sz w:val="36"/>
        </w:rPr>
        <w:t xml:space="preserve"> </w:t>
      </w:r>
    </w:p>
    <w:p w:rsidR="00B5474D" w:rsidRDefault="00B5474D" w:rsidP="00B5474D">
      <w:pPr>
        <w:spacing w:after="0" w:line="240" w:lineRule="auto"/>
        <w:jc w:val="both"/>
        <w:rPr>
          <w:rFonts w:ascii="Bookman Old Style" w:eastAsia="Bookman Old Style" w:hAnsi="Bookman Old Style" w:cs="Bookman Old Style"/>
          <w:sz w:val="40"/>
        </w:rPr>
      </w:pPr>
    </w:p>
    <w:p w:rsidR="00B5474D" w:rsidRDefault="00B5474D" w:rsidP="00B5474D">
      <w:pPr>
        <w:spacing w:after="0" w:line="240" w:lineRule="auto"/>
        <w:jc w:val="center"/>
        <w:rPr>
          <w:rFonts w:ascii="Monotype Corsiva" w:eastAsia="Monotype Corsiva" w:hAnsi="Monotype Corsiva" w:cs="Monotype Corsiva"/>
          <w:b/>
          <w:sz w:val="70"/>
        </w:rPr>
      </w:pPr>
    </w:p>
    <w:p w:rsidR="00B5474D" w:rsidRDefault="00B5474D" w:rsidP="00B5474D">
      <w:pPr>
        <w:spacing w:after="0" w:line="240" w:lineRule="auto"/>
        <w:jc w:val="center"/>
        <w:rPr>
          <w:rFonts w:ascii="Monotype Corsiva" w:eastAsia="Monotype Corsiva" w:hAnsi="Monotype Corsiva" w:cs="Monotype Corsiva"/>
          <w:b/>
          <w:sz w:val="70"/>
        </w:rPr>
      </w:pPr>
    </w:p>
    <w:p w:rsidR="00B5474D" w:rsidRDefault="00B5474D" w:rsidP="00B5474D">
      <w:pPr>
        <w:spacing w:after="0" w:line="240" w:lineRule="auto"/>
        <w:jc w:val="center"/>
        <w:rPr>
          <w:rFonts w:ascii="Monotype Corsiva" w:eastAsia="Monotype Corsiva" w:hAnsi="Monotype Corsiva" w:cs="Monotype Corsiva"/>
          <w:b/>
          <w:sz w:val="70"/>
        </w:rPr>
      </w:pPr>
      <w:r>
        <w:rPr>
          <w:rFonts w:ascii="Monotype Corsiva" w:eastAsia="Monotype Corsiva" w:hAnsi="Monotype Corsiva" w:cs="Monotype Corsiva"/>
          <w:b/>
          <w:sz w:val="70"/>
        </w:rPr>
        <w:t>By</w:t>
      </w:r>
    </w:p>
    <w:p w:rsidR="00B5474D" w:rsidRDefault="00B5474D" w:rsidP="00B5474D">
      <w:pPr>
        <w:spacing w:after="0" w:line="240" w:lineRule="auto"/>
        <w:jc w:val="center"/>
        <w:rPr>
          <w:rFonts w:ascii="Bookman Old Style" w:eastAsia="Bookman Old Style" w:hAnsi="Bookman Old Style" w:cs="Bookman Old Style"/>
          <w:sz w:val="40"/>
        </w:rPr>
      </w:pPr>
    </w:p>
    <w:p w:rsidR="00B5474D" w:rsidRDefault="00B5474D" w:rsidP="00B5474D">
      <w:pPr>
        <w:spacing w:after="0" w:line="240" w:lineRule="auto"/>
        <w:jc w:val="both"/>
        <w:rPr>
          <w:rFonts w:ascii="Bookman Old Style" w:eastAsia="Bookman Old Style" w:hAnsi="Bookman Old Style" w:cs="Bookman Old Style"/>
          <w:sz w:val="40"/>
        </w:rPr>
      </w:pPr>
    </w:p>
    <w:p w:rsidR="00B5474D" w:rsidRDefault="00B5474D" w:rsidP="00B5474D">
      <w:pPr>
        <w:spacing w:after="0" w:line="240" w:lineRule="auto"/>
        <w:jc w:val="center"/>
        <w:rPr>
          <w:rFonts w:ascii="Berlin Sans FB Demi" w:eastAsia="Berlin Sans FB Demi" w:hAnsi="Berlin Sans FB Demi" w:cs="Berlin Sans FB Demi"/>
          <w:b/>
          <w:sz w:val="46"/>
        </w:rPr>
      </w:pPr>
      <w:r>
        <w:rPr>
          <w:rFonts w:ascii="Berlin Sans FB Demi" w:eastAsia="Berlin Sans FB Demi" w:hAnsi="Berlin Sans FB Demi" w:cs="Berlin Sans FB Demi"/>
          <w:b/>
          <w:sz w:val="46"/>
        </w:rPr>
        <w:t>AHMED AHMAD ABDULRAHEEM</w:t>
      </w:r>
    </w:p>
    <w:p w:rsidR="00B5474D" w:rsidRDefault="00B5474D" w:rsidP="00B5474D">
      <w:pPr>
        <w:spacing w:after="0" w:line="240" w:lineRule="auto"/>
        <w:jc w:val="center"/>
        <w:rPr>
          <w:rFonts w:ascii="Bookman Old Style" w:eastAsia="Bookman Old Style" w:hAnsi="Bookman Old Style" w:cs="Bookman Old Style"/>
          <w:b/>
          <w:sz w:val="36"/>
        </w:rPr>
      </w:pPr>
      <w:r>
        <w:rPr>
          <w:rFonts w:ascii="Bookman Old Style" w:eastAsia="Bookman Old Style" w:hAnsi="Bookman Old Style" w:cs="Bookman Old Style"/>
          <w:b/>
          <w:sz w:val="36"/>
        </w:rPr>
        <w:t>KWCOED/IL/21/1</w:t>
      </w:r>
      <w:r>
        <w:rPr>
          <w:rFonts w:ascii="Bookman Old Style" w:eastAsia="Bookman Old Style" w:hAnsi="Bookman Old Style" w:cs="Bookman Old Style"/>
          <w:b/>
          <w:sz w:val="36"/>
        </w:rPr>
        <w:t>245</w:t>
      </w:r>
    </w:p>
    <w:p w:rsidR="00B5474D" w:rsidRDefault="00B5474D" w:rsidP="00B5474D">
      <w:pPr>
        <w:spacing w:after="0" w:line="240" w:lineRule="auto"/>
        <w:jc w:val="center"/>
        <w:rPr>
          <w:rFonts w:ascii="Bookman Old Style" w:eastAsia="Bookman Old Style" w:hAnsi="Bookman Old Style" w:cs="Bookman Old Style"/>
          <w:b/>
          <w:sz w:val="36"/>
        </w:rPr>
      </w:pPr>
    </w:p>
    <w:p w:rsidR="00B5474D" w:rsidRDefault="00B5474D" w:rsidP="00B5474D">
      <w:pPr>
        <w:spacing w:after="0" w:line="240" w:lineRule="auto"/>
        <w:jc w:val="center"/>
        <w:rPr>
          <w:rFonts w:ascii="Bookman Old Style" w:eastAsia="Bookman Old Style" w:hAnsi="Bookman Old Style" w:cs="Bookman Old Style"/>
          <w:b/>
          <w:sz w:val="40"/>
        </w:rPr>
      </w:pPr>
    </w:p>
    <w:p w:rsidR="00B5474D" w:rsidRDefault="00B5474D" w:rsidP="00B5474D">
      <w:pPr>
        <w:spacing w:after="0" w:line="240" w:lineRule="auto"/>
        <w:jc w:val="center"/>
        <w:rPr>
          <w:rFonts w:ascii="Bookman Old Style" w:eastAsia="Bookman Old Style" w:hAnsi="Bookman Old Style" w:cs="Bookman Old Style"/>
          <w:b/>
          <w:sz w:val="40"/>
        </w:rPr>
      </w:pPr>
    </w:p>
    <w:p w:rsidR="00B5474D" w:rsidRDefault="00B5474D" w:rsidP="00B5474D">
      <w:pPr>
        <w:spacing w:after="0" w:line="240" w:lineRule="auto"/>
        <w:jc w:val="center"/>
        <w:rPr>
          <w:rFonts w:ascii="Arial" w:eastAsia="Arial" w:hAnsi="Arial" w:cs="Arial"/>
          <w:b/>
          <w:sz w:val="34"/>
        </w:rPr>
      </w:pPr>
      <w:r>
        <w:rPr>
          <w:rFonts w:ascii="Arial" w:eastAsia="Arial" w:hAnsi="Arial" w:cs="Arial"/>
          <w:b/>
          <w:sz w:val="34"/>
        </w:rPr>
        <w:t xml:space="preserve">A RESEARCH PROJECT SUBMITTED TO THE DEPARTMENT OF </w:t>
      </w:r>
      <w:r>
        <w:rPr>
          <w:rFonts w:ascii="Arial" w:eastAsia="Arial" w:hAnsi="Arial" w:cs="Arial"/>
          <w:b/>
          <w:sz w:val="34"/>
        </w:rPr>
        <w:t>SOCIAL STUDIES</w:t>
      </w:r>
      <w:r>
        <w:rPr>
          <w:rFonts w:ascii="Arial" w:eastAsia="Arial" w:hAnsi="Arial" w:cs="Arial"/>
          <w:b/>
          <w:sz w:val="34"/>
        </w:rPr>
        <w:t xml:space="preserve"> EDUCATION, SCHOOL OF EDUCATION, KWARA STATE COLLEGE OF EDUCATION, ILORIN.</w:t>
      </w:r>
    </w:p>
    <w:p w:rsidR="00B5474D" w:rsidRDefault="00B5474D" w:rsidP="00B5474D">
      <w:pPr>
        <w:spacing w:after="0" w:line="240" w:lineRule="auto"/>
        <w:jc w:val="center"/>
        <w:rPr>
          <w:rFonts w:ascii="Arial" w:eastAsia="Arial" w:hAnsi="Arial" w:cs="Arial"/>
          <w:b/>
          <w:sz w:val="34"/>
        </w:rPr>
      </w:pPr>
    </w:p>
    <w:p w:rsidR="00B5474D" w:rsidRDefault="00B5474D" w:rsidP="00B5474D">
      <w:pPr>
        <w:spacing w:after="0" w:line="240" w:lineRule="auto"/>
        <w:jc w:val="center"/>
        <w:rPr>
          <w:rFonts w:ascii="Arial" w:eastAsia="Arial" w:hAnsi="Arial" w:cs="Arial"/>
          <w:b/>
          <w:sz w:val="34"/>
        </w:rPr>
      </w:pPr>
      <w:r>
        <w:rPr>
          <w:rFonts w:ascii="Arial" w:eastAsia="Arial" w:hAnsi="Arial" w:cs="Arial"/>
          <w:b/>
          <w:sz w:val="34"/>
        </w:rPr>
        <w:t>IN PARTIAL FULFILMENT OF THE REQUIREMENTS FOR THE AWARD OF NIGERIA CERTIFICATE IN EDUCATION (NCE).</w:t>
      </w:r>
    </w:p>
    <w:p w:rsidR="00B5474D" w:rsidRDefault="00B5474D" w:rsidP="00B5474D">
      <w:pPr>
        <w:spacing w:after="0" w:line="240" w:lineRule="auto"/>
        <w:jc w:val="center"/>
        <w:rPr>
          <w:rFonts w:ascii="Arial" w:eastAsia="Arial" w:hAnsi="Arial" w:cs="Arial"/>
          <w:b/>
          <w:sz w:val="36"/>
        </w:rPr>
      </w:pPr>
    </w:p>
    <w:p w:rsidR="00B5474D" w:rsidRDefault="00B5474D" w:rsidP="00B5474D">
      <w:pPr>
        <w:spacing w:after="0" w:line="240" w:lineRule="auto"/>
        <w:jc w:val="right"/>
        <w:rPr>
          <w:rFonts w:ascii="Arial Rounded MT Bold" w:eastAsia="Arial Rounded MT Bold" w:hAnsi="Arial Rounded MT Bold" w:cs="Arial Rounded MT Bold"/>
          <w:b/>
          <w:sz w:val="42"/>
        </w:rPr>
      </w:pPr>
      <w:r>
        <w:rPr>
          <w:rFonts w:ascii="Arial Rounded MT Bold" w:eastAsia="Arial Rounded MT Bold" w:hAnsi="Arial Rounded MT Bold" w:cs="Arial Rounded MT Bold"/>
          <w:b/>
          <w:sz w:val="42"/>
        </w:rPr>
        <w:t>AUGUST, 2024</w:t>
      </w:r>
    </w:p>
    <w:p w:rsidR="00B5474D" w:rsidRDefault="00B5474D" w:rsidP="00B5474D">
      <w:pPr>
        <w:jc w:val="center"/>
        <w:rPr>
          <w:rFonts w:ascii="Tahoma" w:eastAsia="Tahoma" w:hAnsi="Tahoma" w:cs="Tahoma"/>
          <w:b/>
          <w:sz w:val="28"/>
        </w:rPr>
      </w:pPr>
      <w:r>
        <w:rPr>
          <w:rFonts w:ascii="Tahoma" w:eastAsia="Tahoma" w:hAnsi="Tahoma" w:cs="Tahoma"/>
          <w:b/>
          <w:sz w:val="28"/>
        </w:rPr>
        <w:lastRenderedPageBreak/>
        <w:t>CERTIFICATION</w:t>
      </w:r>
    </w:p>
    <w:p w:rsidR="00B5474D" w:rsidRDefault="00B5474D" w:rsidP="00B5474D">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has been read and approved as meeting the requirement of the Department of </w:t>
      </w:r>
      <w:r>
        <w:rPr>
          <w:rFonts w:ascii="Tahoma" w:eastAsia="Tahoma" w:hAnsi="Tahoma" w:cs="Tahoma"/>
          <w:sz w:val="28"/>
        </w:rPr>
        <w:t>Social Studies</w:t>
      </w:r>
      <w:bookmarkStart w:id="0" w:name="_GoBack"/>
      <w:bookmarkEnd w:id="0"/>
      <w:r>
        <w:rPr>
          <w:rFonts w:ascii="Tahoma" w:eastAsia="Tahoma" w:hAnsi="Tahoma" w:cs="Tahoma"/>
          <w:sz w:val="28"/>
        </w:rPr>
        <w:t>, Kwara State College of Education, Ilorin for the award of Nigeria Certificate in Education (NCE).</w:t>
      </w:r>
    </w:p>
    <w:p w:rsidR="00B5474D" w:rsidRDefault="00B5474D" w:rsidP="00B5474D">
      <w:pPr>
        <w:spacing w:after="0" w:line="480" w:lineRule="auto"/>
        <w:jc w:val="both"/>
        <w:rPr>
          <w:rFonts w:ascii="Tahoma" w:eastAsia="Tahoma" w:hAnsi="Tahoma" w:cs="Tahoma"/>
          <w:sz w:val="28"/>
        </w:rPr>
      </w:pPr>
    </w:p>
    <w:p w:rsidR="00B5474D" w:rsidRDefault="00B5474D" w:rsidP="00B5474D">
      <w:pPr>
        <w:spacing w:after="0" w:line="480" w:lineRule="auto"/>
        <w:jc w:val="both"/>
        <w:rPr>
          <w:rFonts w:ascii="Tahoma" w:eastAsia="Tahoma" w:hAnsi="Tahoma" w:cs="Tahoma"/>
          <w:sz w:val="28"/>
        </w:rPr>
      </w:pPr>
    </w:p>
    <w:p w:rsidR="00B5474D" w:rsidRDefault="00B5474D" w:rsidP="00B5474D">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B5474D" w:rsidRDefault="00B5474D" w:rsidP="00B5474D">
      <w:pPr>
        <w:spacing w:after="0" w:line="240" w:lineRule="auto"/>
        <w:jc w:val="both"/>
        <w:rPr>
          <w:rFonts w:ascii="Tahoma" w:eastAsia="Tahoma" w:hAnsi="Tahoma" w:cs="Tahoma"/>
          <w:b/>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B5474D" w:rsidRDefault="00B5474D" w:rsidP="00B5474D">
      <w:pPr>
        <w:spacing w:after="0" w:line="240" w:lineRule="auto"/>
        <w:jc w:val="both"/>
        <w:rPr>
          <w:rFonts w:ascii="Tahoma" w:eastAsia="Tahoma" w:hAnsi="Tahoma" w:cs="Tahoma"/>
          <w:b/>
          <w:sz w:val="28"/>
        </w:rPr>
      </w:pPr>
      <w:r>
        <w:rPr>
          <w:rFonts w:ascii="Tahoma" w:eastAsia="Tahoma" w:hAnsi="Tahoma" w:cs="Tahoma"/>
          <w:b/>
          <w:sz w:val="28"/>
        </w:rPr>
        <w:t>Head of Department</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B5474D" w:rsidRDefault="00B5474D" w:rsidP="00B5474D">
      <w:pPr>
        <w:spacing w:after="0" w:line="240" w:lineRule="auto"/>
        <w:jc w:val="both"/>
        <w:rPr>
          <w:rFonts w:ascii="Tahoma" w:eastAsia="Tahoma" w:hAnsi="Tahoma" w:cs="Tahoma"/>
          <w:b/>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B5474D" w:rsidRDefault="00B5474D" w:rsidP="00B5474D">
      <w:pPr>
        <w:spacing w:after="0" w:line="240" w:lineRule="auto"/>
        <w:jc w:val="both"/>
        <w:rPr>
          <w:rFonts w:ascii="Tahoma" w:eastAsia="Tahoma" w:hAnsi="Tahoma" w:cs="Tahoma"/>
          <w:b/>
          <w:sz w:val="28"/>
        </w:rPr>
      </w:pPr>
    </w:p>
    <w:p w:rsidR="00B5474D" w:rsidRDefault="00B5474D" w:rsidP="00B5474D">
      <w:pPr>
        <w:spacing w:after="0" w:line="240" w:lineRule="auto"/>
        <w:jc w:val="both"/>
        <w:rPr>
          <w:rFonts w:ascii="Tahoma" w:eastAsia="Tahoma" w:hAnsi="Tahoma" w:cs="Tahoma"/>
          <w:sz w:val="28"/>
        </w:rPr>
      </w:pPr>
    </w:p>
    <w:p w:rsidR="00B5474D" w:rsidRDefault="00B5474D" w:rsidP="00B5474D">
      <w:pPr>
        <w:spacing w:after="0" w:line="480" w:lineRule="auto"/>
        <w:jc w:val="center"/>
        <w:rPr>
          <w:rFonts w:ascii="Tahoma" w:eastAsia="Tahoma" w:hAnsi="Tahoma" w:cs="Tahoma"/>
          <w:b/>
          <w:sz w:val="28"/>
        </w:rPr>
      </w:pPr>
    </w:p>
    <w:p w:rsidR="00B5474D" w:rsidRDefault="00B5474D" w:rsidP="00B5474D">
      <w:pPr>
        <w:rPr>
          <w:rFonts w:ascii="Tahoma" w:eastAsia="Tahoma" w:hAnsi="Tahoma" w:cs="Tahoma"/>
          <w:b/>
          <w:sz w:val="28"/>
        </w:rPr>
      </w:pPr>
      <w:r>
        <w:rPr>
          <w:rFonts w:ascii="Tahoma" w:eastAsia="Tahoma" w:hAnsi="Tahoma" w:cs="Tahoma"/>
          <w:b/>
          <w:sz w:val="28"/>
        </w:rPr>
        <w:t xml:space="preserve"> </w:t>
      </w:r>
    </w:p>
    <w:p w:rsidR="00B5474D" w:rsidRDefault="00B5474D" w:rsidP="00B5474D">
      <w:pPr>
        <w:rPr>
          <w:rFonts w:ascii="Tahoma" w:eastAsia="Tahoma" w:hAnsi="Tahoma" w:cs="Tahoma"/>
          <w:b/>
          <w:sz w:val="28"/>
        </w:rPr>
      </w:pPr>
    </w:p>
    <w:p w:rsidR="00B5474D" w:rsidRDefault="00B5474D" w:rsidP="00B5474D">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B5474D" w:rsidRDefault="00B5474D" w:rsidP="00B5474D">
      <w:pPr>
        <w:spacing w:line="480" w:lineRule="auto"/>
        <w:ind w:firstLine="720"/>
        <w:jc w:val="both"/>
        <w:rPr>
          <w:rFonts w:ascii="Tahoma" w:eastAsia="Tahoma" w:hAnsi="Tahoma" w:cs="Tahoma"/>
          <w:sz w:val="28"/>
        </w:rPr>
      </w:pPr>
      <w:r>
        <w:rPr>
          <w:rFonts w:ascii="Tahoma" w:eastAsia="Tahoma" w:hAnsi="Tahoma" w:cs="Tahoma"/>
          <w:sz w:val="28"/>
        </w:rPr>
        <w:t>I dedicate this project work to the Almighty God, the most high, the alpha and omega, the beginning and end, the able God that has giving me divine wisdom for the successful completion of this project work.</w:t>
      </w:r>
    </w:p>
    <w:p w:rsidR="00B5474D" w:rsidRDefault="00B5474D" w:rsidP="00B5474D">
      <w:pPr>
        <w:spacing w:line="480" w:lineRule="auto"/>
        <w:ind w:firstLine="720"/>
        <w:jc w:val="both"/>
        <w:rPr>
          <w:rFonts w:ascii="Tahoma" w:eastAsia="Tahoma" w:hAnsi="Tahoma" w:cs="Tahoma"/>
          <w:sz w:val="28"/>
        </w:rPr>
      </w:pPr>
      <w:r>
        <w:rPr>
          <w:rFonts w:ascii="Tahoma" w:eastAsia="Tahoma" w:hAnsi="Tahoma" w:cs="Tahoma"/>
          <w:sz w:val="28"/>
        </w:rPr>
        <w:t xml:space="preserve">  </w:t>
      </w:r>
    </w:p>
    <w:p w:rsidR="00B5474D" w:rsidRDefault="00B5474D" w:rsidP="00B5474D">
      <w:pPr>
        <w:spacing w:line="480" w:lineRule="auto"/>
        <w:ind w:firstLine="720"/>
        <w:jc w:val="both"/>
        <w:rPr>
          <w:rFonts w:ascii="Tahoma" w:eastAsia="Tahoma" w:hAnsi="Tahoma" w:cs="Tahoma"/>
          <w:sz w:val="28"/>
        </w:rPr>
      </w:pPr>
    </w:p>
    <w:p w:rsidR="00B5474D" w:rsidRDefault="00B5474D" w:rsidP="00B5474D">
      <w:pPr>
        <w:rPr>
          <w:rFonts w:ascii="Tahoma" w:eastAsia="Tahoma" w:hAnsi="Tahoma" w:cs="Tahoma"/>
          <w:b/>
          <w:sz w:val="28"/>
        </w:rPr>
      </w:pPr>
      <w:r>
        <w:rPr>
          <w:rFonts w:ascii="Tahoma" w:eastAsia="Tahoma" w:hAnsi="Tahoma" w:cs="Tahoma"/>
          <w:b/>
          <w:sz w:val="28"/>
        </w:rPr>
        <w:br w:type="page"/>
      </w:r>
    </w:p>
    <w:p w:rsidR="00B5474D" w:rsidRDefault="00B5474D" w:rsidP="00B5474D">
      <w:pPr>
        <w:spacing w:after="0" w:line="480" w:lineRule="auto"/>
        <w:jc w:val="center"/>
        <w:rPr>
          <w:rFonts w:ascii="Tahoma" w:eastAsia="Tahoma" w:hAnsi="Tahoma" w:cs="Tahoma"/>
          <w:b/>
          <w:sz w:val="28"/>
        </w:rPr>
      </w:pPr>
      <w:r>
        <w:rPr>
          <w:rFonts w:ascii="Tahoma" w:eastAsia="Tahoma" w:hAnsi="Tahoma" w:cs="Tahoma"/>
          <w:b/>
          <w:sz w:val="28"/>
        </w:rPr>
        <w:lastRenderedPageBreak/>
        <w:t xml:space="preserve">ACKNOWLEDGEMENTS </w:t>
      </w:r>
    </w:p>
    <w:p w:rsidR="00B5474D" w:rsidRDefault="00B5474D" w:rsidP="00B5474D">
      <w:pPr>
        <w:spacing w:after="0" w:line="456" w:lineRule="auto"/>
        <w:ind w:firstLine="720"/>
        <w:jc w:val="both"/>
        <w:rPr>
          <w:rFonts w:ascii="Tahoma" w:eastAsia="Tahoma" w:hAnsi="Tahoma" w:cs="Tahoma"/>
          <w:sz w:val="28"/>
        </w:rPr>
      </w:pPr>
      <w:r>
        <w:rPr>
          <w:rFonts w:ascii="Tahoma" w:eastAsia="Tahoma" w:hAnsi="Tahoma" w:cs="Tahoma"/>
          <w:sz w:val="28"/>
        </w:rPr>
        <w:t>All praise be to Almighty God, the creator and guidance of mankind for making this research possible, nothing can be done without His approval.</w:t>
      </w:r>
    </w:p>
    <w:p w:rsidR="00B5474D" w:rsidRDefault="00B5474D" w:rsidP="00B5474D">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our project supervisor Mr. Agbaoja A.S for his guidance in writing of this project may Almighty God be with him.</w:t>
      </w:r>
    </w:p>
    <w:p w:rsidR="00B5474D" w:rsidRDefault="00B5474D" w:rsidP="00B5474D">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Olarewaju may Almighty Allah bless you. My gratitude also goes to all entire lecturers of department of Primary Education Studies that has contributed in one way or the other to the completion of our course of study and also for knowledge impact to me.</w:t>
      </w:r>
    </w:p>
    <w:p w:rsidR="00B5474D" w:rsidRDefault="00B5474D" w:rsidP="00B5474D">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B5474D" w:rsidRDefault="00B5474D" w:rsidP="00B5474D">
      <w:pPr>
        <w:rPr>
          <w:rFonts w:ascii="Tahoma" w:eastAsia="Tahoma" w:hAnsi="Tahoma" w:cs="Tahoma"/>
          <w:b/>
          <w:sz w:val="28"/>
        </w:rPr>
      </w:pPr>
      <w:r>
        <w:rPr>
          <w:rFonts w:ascii="Tahoma" w:eastAsia="Tahoma" w:hAnsi="Tahoma" w:cs="Tahoma"/>
          <w:b/>
          <w:sz w:val="28"/>
        </w:rPr>
        <w:t xml:space="preserve"> </w:t>
      </w:r>
    </w:p>
    <w:p w:rsidR="00B5474D" w:rsidRDefault="00B5474D" w:rsidP="00B5474D">
      <w:pPr>
        <w:rPr>
          <w:rFonts w:ascii="Tahoma" w:eastAsia="Tahoma" w:hAnsi="Tahoma" w:cs="Tahoma"/>
          <w:b/>
          <w:sz w:val="28"/>
        </w:rPr>
      </w:pPr>
    </w:p>
    <w:p w:rsidR="00B5474D" w:rsidRDefault="00B5474D" w:rsidP="00B5474D">
      <w:pPr>
        <w:rPr>
          <w:rFonts w:ascii="Tahoma" w:eastAsia="Tahoma" w:hAnsi="Tahoma" w:cs="Tahoma"/>
          <w:b/>
          <w:sz w:val="28"/>
        </w:rPr>
      </w:pPr>
      <w:r>
        <w:rPr>
          <w:rFonts w:ascii="Tahoma" w:eastAsia="Tahoma" w:hAnsi="Tahoma" w:cs="Tahoma"/>
          <w:b/>
          <w:sz w:val="28"/>
        </w:rPr>
        <w:br w:type="page"/>
      </w:r>
    </w:p>
    <w:p w:rsidR="00B5474D" w:rsidRDefault="00B5474D" w:rsidP="00B5474D">
      <w:pPr>
        <w:spacing w:after="0" w:line="480" w:lineRule="auto"/>
        <w:jc w:val="center"/>
        <w:rPr>
          <w:rFonts w:ascii="Tahoma" w:eastAsia="Tahoma" w:hAnsi="Tahoma" w:cs="Tahoma"/>
          <w:b/>
          <w:sz w:val="28"/>
        </w:rPr>
      </w:pPr>
      <w:r>
        <w:rPr>
          <w:rFonts w:ascii="Tahoma" w:eastAsia="Tahoma" w:hAnsi="Tahoma" w:cs="Tahoma"/>
          <w:b/>
          <w:sz w:val="28"/>
        </w:rPr>
        <w:lastRenderedPageBreak/>
        <w:t>ABSTRACT</w:t>
      </w:r>
    </w:p>
    <w:p w:rsidR="00B5474D" w:rsidRDefault="00B5474D" w:rsidP="00B5474D">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purpose of this study is to investigate the resources needs for effective implementation of UBE programme in Ilorin east local government area of Kwara state. Descriptive survey was used to carry out the research, the sample for this study consist sixty eight (68) respondents from the selected area. The instrument used was questionnaire, the result revealed that the resources needed for effective implementation of Universal Basic Education (UBE) is in adequate. The researcher recommended that there should be provision of more resources for functional implementation of Universal Basic Education (UBE).</w:t>
      </w:r>
    </w:p>
    <w:p w:rsidR="00B5474D" w:rsidRDefault="00B5474D" w:rsidP="00B5474D">
      <w:pPr>
        <w:spacing w:after="0" w:line="240" w:lineRule="auto"/>
        <w:ind w:firstLine="720"/>
        <w:jc w:val="both"/>
        <w:rPr>
          <w:rFonts w:ascii="Bookman Old Style" w:eastAsia="Bookman Old Style" w:hAnsi="Bookman Old Style" w:cs="Bookman Old Style"/>
          <w:i/>
          <w:sz w:val="28"/>
        </w:rPr>
      </w:pPr>
    </w:p>
    <w:p w:rsidR="00B5474D" w:rsidRDefault="00B5474D" w:rsidP="00B5474D">
      <w:pPr>
        <w:spacing w:line="480" w:lineRule="auto"/>
        <w:rPr>
          <w:rFonts w:ascii="Tahoma" w:eastAsia="Tahoma" w:hAnsi="Tahoma" w:cs="Tahoma"/>
          <w:sz w:val="28"/>
        </w:rPr>
      </w:pPr>
      <w:r>
        <w:rPr>
          <w:rFonts w:ascii="Tahoma" w:eastAsia="Tahoma" w:hAnsi="Tahoma" w:cs="Tahoma"/>
          <w:sz w:val="28"/>
        </w:rPr>
        <w:t xml:space="preserve"> </w:t>
      </w:r>
    </w:p>
    <w:p w:rsidR="00B5474D" w:rsidRDefault="00B5474D" w:rsidP="00B5474D">
      <w:pPr>
        <w:spacing w:line="480" w:lineRule="auto"/>
        <w:rPr>
          <w:rFonts w:ascii="Tahoma" w:eastAsia="Tahoma" w:hAnsi="Tahoma" w:cs="Tahoma"/>
          <w:sz w:val="28"/>
        </w:rPr>
      </w:pPr>
    </w:p>
    <w:p w:rsidR="00B5474D" w:rsidRDefault="00B5474D" w:rsidP="00B5474D">
      <w:pPr>
        <w:rPr>
          <w:rFonts w:ascii="Tahoma" w:eastAsia="Tahoma" w:hAnsi="Tahoma" w:cs="Tahoma"/>
          <w:b/>
          <w:sz w:val="28"/>
        </w:rPr>
      </w:pPr>
      <w:r>
        <w:rPr>
          <w:rFonts w:ascii="Tahoma" w:eastAsia="Tahoma" w:hAnsi="Tahoma" w:cs="Tahoma"/>
          <w:b/>
          <w:sz w:val="28"/>
        </w:rPr>
        <w:br w:type="page"/>
      </w:r>
    </w:p>
    <w:p w:rsidR="00B5474D" w:rsidRDefault="00B5474D" w:rsidP="00B5474D">
      <w:pPr>
        <w:spacing w:after="0" w:line="480" w:lineRule="auto"/>
        <w:jc w:val="center"/>
        <w:rPr>
          <w:rFonts w:ascii="Tahoma" w:eastAsia="Tahoma" w:hAnsi="Tahoma" w:cs="Tahoma"/>
          <w:b/>
          <w:sz w:val="28"/>
        </w:rPr>
      </w:pPr>
      <w:r>
        <w:rPr>
          <w:rFonts w:ascii="Tahoma" w:eastAsia="Tahoma" w:hAnsi="Tahoma" w:cs="Tahoma"/>
          <w:b/>
          <w:sz w:val="28"/>
        </w:rPr>
        <w:lastRenderedPageBreak/>
        <w:t xml:space="preserve">TABLE OF CONTENTS </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ACKNOWLEDGEMENTS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Background to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Significant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B5474D" w:rsidRDefault="00B5474D" w:rsidP="00B5474D">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2.1</w:t>
      </w:r>
      <w:r>
        <w:rPr>
          <w:rFonts w:ascii="Tahoma" w:eastAsia="Tahoma" w:hAnsi="Tahoma" w:cs="Tahoma"/>
          <w:sz w:val="28"/>
        </w:rPr>
        <w:tab/>
        <w:t>Historical Perspective of UBE Scheme in Nigeria</w:t>
      </w:r>
      <w:r>
        <w:rPr>
          <w:rFonts w:ascii="Tahoma" w:eastAsia="Tahoma" w:hAnsi="Tahoma" w:cs="Tahoma"/>
          <w:sz w:val="28"/>
        </w:rPr>
        <w:tab/>
      </w:r>
      <w:r>
        <w:rPr>
          <w:rFonts w:ascii="Tahoma" w:eastAsia="Tahoma" w:hAnsi="Tahoma" w:cs="Tahoma"/>
          <w:sz w:val="28"/>
        </w:rPr>
        <w:tab/>
        <w:t>9</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lastRenderedPageBreak/>
        <w:t>2.2</w:t>
      </w:r>
      <w:r>
        <w:rPr>
          <w:rFonts w:ascii="Tahoma" w:eastAsia="Tahoma" w:hAnsi="Tahoma" w:cs="Tahoma"/>
          <w:sz w:val="28"/>
        </w:rPr>
        <w:tab/>
        <w:t>The Rationale Behind the Implementation of UBE Scheme 13</w:t>
      </w:r>
      <w:r>
        <w:rPr>
          <w:rFonts w:ascii="Tahoma" w:eastAsia="Tahoma" w:hAnsi="Tahoma" w:cs="Tahoma"/>
          <w:sz w:val="28"/>
        </w:rPr>
        <w:tab/>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2.3</w:t>
      </w:r>
      <w:r>
        <w:rPr>
          <w:rFonts w:ascii="Tahoma" w:eastAsia="Tahoma" w:hAnsi="Tahoma" w:cs="Tahoma"/>
          <w:sz w:val="28"/>
        </w:rPr>
        <w:tab/>
        <w:t xml:space="preserve">Resources Needs for UBE Scheme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2.4</w:t>
      </w:r>
      <w:r>
        <w:rPr>
          <w:rFonts w:ascii="Tahoma" w:eastAsia="Tahoma" w:hAnsi="Tahoma" w:cs="Tahoma"/>
          <w:sz w:val="28"/>
        </w:rPr>
        <w:tab/>
        <w:t xml:space="preserve">Effective Planning and Management of Resources </w:t>
      </w:r>
      <w:r>
        <w:rPr>
          <w:rFonts w:ascii="Tahoma" w:eastAsia="Tahoma" w:hAnsi="Tahoma" w:cs="Tahoma"/>
          <w:sz w:val="28"/>
        </w:rPr>
        <w:tab/>
      </w:r>
      <w:r>
        <w:rPr>
          <w:rFonts w:ascii="Tahoma" w:eastAsia="Tahoma" w:hAnsi="Tahoma" w:cs="Tahoma"/>
          <w:sz w:val="28"/>
        </w:rPr>
        <w:tab/>
        <w:t>20</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2.5</w:t>
      </w:r>
      <w:r>
        <w:rPr>
          <w:rFonts w:ascii="Tahoma" w:eastAsia="Tahoma" w:hAnsi="Tahoma" w:cs="Tahoma"/>
          <w:sz w:val="28"/>
        </w:rPr>
        <w:tab/>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B5474D" w:rsidRDefault="00B5474D" w:rsidP="00B5474D">
      <w:pPr>
        <w:spacing w:after="0" w:line="480" w:lineRule="auto"/>
        <w:jc w:val="both"/>
        <w:rPr>
          <w:rFonts w:ascii="Tahoma" w:eastAsia="Tahoma" w:hAnsi="Tahoma" w:cs="Tahoma"/>
          <w:b/>
          <w:sz w:val="28"/>
        </w:rPr>
      </w:pPr>
      <w:r>
        <w:rPr>
          <w:rFonts w:ascii="Tahoma" w:eastAsia="Tahoma" w:hAnsi="Tahoma" w:cs="Tahoma"/>
          <w:b/>
          <w:sz w:val="28"/>
        </w:rPr>
        <w:t>CHAPTER THREE: RESEARCH METHODOLOGY</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3.1</w:t>
      </w:r>
      <w:r>
        <w:rPr>
          <w:rFonts w:ascii="Tahoma" w:eastAsia="Tahoma" w:hAnsi="Tahoma" w:cs="Tahoma"/>
          <w:sz w:val="28"/>
        </w:rPr>
        <w:tab/>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3.2</w:t>
      </w:r>
      <w:r>
        <w:rPr>
          <w:rFonts w:ascii="Tahoma" w:eastAsia="Tahoma" w:hAnsi="Tahoma" w:cs="Tahoma"/>
          <w:sz w:val="28"/>
        </w:rPr>
        <w:tab/>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3.3</w:t>
      </w:r>
      <w:r>
        <w:rPr>
          <w:rFonts w:ascii="Tahoma" w:eastAsia="Tahoma" w:hAnsi="Tahoma" w:cs="Tahoma"/>
          <w:sz w:val="28"/>
        </w:rPr>
        <w:tab/>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3.4</w:t>
      </w:r>
      <w:r>
        <w:rPr>
          <w:rFonts w:ascii="Tahoma" w:eastAsia="Tahoma" w:hAnsi="Tahoma" w:cs="Tahoma"/>
          <w:sz w:val="28"/>
        </w:rPr>
        <w:tab/>
        <w:t>Instrumentation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3.5</w:t>
      </w:r>
      <w:r>
        <w:rPr>
          <w:rFonts w:ascii="Tahoma" w:eastAsia="Tahoma" w:hAnsi="Tahoma" w:cs="Tahoma"/>
          <w:sz w:val="28"/>
        </w:rPr>
        <w:tab/>
        <w:t>Validity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3.6</w:t>
      </w:r>
      <w:r>
        <w:rPr>
          <w:rFonts w:ascii="Tahoma" w:eastAsia="Tahoma" w:hAnsi="Tahoma" w:cs="Tahoma"/>
          <w:sz w:val="28"/>
        </w:rPr>
        <w:tab/>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3.7</w:t>
      </w:r>
      <w:r>
        <w:rPr>
          <w:rFonts w:ascii="Tahoma" w:eastAsia="Tahoma" w:hAnsi="Tahoma" w:cs="Tahoma"/>
          <w:sz w:val="28"/>
        </w:rPr>
        <w:tab/>
        <w:t xml:space="preserve">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3.8</w:t>
      </w:r>
      <w:r>
        <w:rPr>
          <w:rFonts w:ascii="Tahoma" w:eastAsia="Tahoma" w:hAnsi="Tahoma" w:cs="Tahoma"/>
          <w:sz w:val="28"/>
        </w:rPr>
        <w:tab/>
        <w:t>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B5474D" w:rsidRDefault="00B5474D" w:rsidP="00B5474D">
      <w:pPr>
        <w:spacing w:after="0" w:line="480" w:lineRule="auto"/>
        <w:jc w:val="both"/>
        <w:rPr>
          <w:rFonts w:ascii="Tahoma" w:eastAsia="Tahoma" w:hAnsi="Tahoma" w:cs="Tahoma"/>
          <w:b/>
          <w:sz w:val="28"/>
        </w:rPr>
      </w:pPr>
      <w:r>
        <w:rPr>
          <w:rFonts w:ascii="Tahoma" w:eastAsia="Tahoma" w:hAnsi="Tahoma" w:cs="Tahoma"/>
          <w:b/>
          <w:sz w:val="28"/>
        </w:rPr>
        <w:t xml:space="preserve">CHAPTER FOUR: DATA ANALYSIS AND DISCUSSION </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4.1</w:t>
      </w:r>
      <w:r>
        <w:rPr>
          <w:rFonts w:ascii="Tahoma" w:eastAsia="Tahoma" w:hAnsi="Tahoma" w:cs="Tahoma"/>
          <w:sz w:val="28"/>
        </w:rPr>
        <w:tab/>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B5474D" w:rsidRDefault="00B5474D" w:rsidP="00B5474D">
      <w:pPr>
        <w:rPr>
          <w:rFonts w:ascii="Tahoma" w:eastAsia="Tahoma" w:hAnsi="Tahoma" w:cs="Tahoma"/>
          <w:b/>
          <w:sz w:val="24"/>
        </w:rPr>
      </w:pPr>
      <w:r>
        <w:rPr>
          <w:rFonts w:ascii="Tahoma" w:eastAsia="Tahoma" w:hAnsi="Tahoma" w:cs="Tahoma"/>
          <w:b/>
          <w:sz w:val="24"/>
        </w:rPr>
        <w:br w:type="page"/>
      </w:r>
    </w:p>
    <w:p w:rsidR="00B5474D" w:rsidRPr="000D3AE7" w:rsidRDefault="00B5474D" w:rsidP="00B5474D">
      <w:pPr>
        <w:spacing w:after="0" w:line="480" w:lineRule="auto"/>
        <w:jc w:val="both"/>
        <w:rPr>
          <w:rFonts w:ascii="Tahoma" w:eastAsia="Tahoma" w:hAnsi="Tahoma" w:cs="Tahoma"/>
          <w:b/>
          <w:sz w:val="24"/>
        </w:rPr>
      </w:pPr>
      <w:r w:rsidRPr="000D3AE7">
        <w:rPr>
          <w:rFonts w:ascii="Tahoma" w:eastAsia="Tahoma" w:hAnsi="Tahoma" w:cs="Tahoma"/>
          <w:b/>
          <w:sz w:val="24"/>
        </w:rPr>
        <w:lastRenderedPageBreak/>
        <w:t xml:space="preserve">CHAPTER FIVE: SUMMARY, CONCLUSION AND RECOMMENDATIONS </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5.1</w:t>
      </w:r>
      <w:r>
        <w:rPr>
          <w:rFonts w:ascii="Tahoma" w:eastAsia="Tahoma" w:hAnsi="Tahoma" w:cs="Tahoma"/>
          <w:sz w:val="28"/>
        </w:rPr>
        <w:tab/>
        <w:t xml:space="preserve">Summary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5.2</w:t>
      </w:r>
      <w:r>
        <w:rPr>
          <w:rFonts w:ascii="Tahoma" w:eastAsia="Tahoma" w:hAnsi="Tahoma" w:cs="Tahoma"/>
          <w:sz w:val="28"/>
        </w:rPr>
        <w:tab/>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B5474D" w:rsidRDefault="00B5474D" w:rsidP="00B5474D">
      <w:pPr>
        <w:spacing w:after="0" w:line="480" w:lineRule="auto"/>
        <w:jc w:val="both"/>
        <w:rPr>
          <w:rFonts w:ascii="Tahoma" w:eastAsia="Tahoma" w:hAnsi="Tahoma" w:cs="Tahoma"/>
          <w:sz w:val="28"/>
        </w:rPr>
      </w:pPr>
      <w:r>
        <w:rPr>
          <w:rFonts w:ascii="Tahoma" w:eastAsia="Tahoma" w:hAnsi="Tahoma" w:cs="Tahoma"/>
          <w:sz w:val="28"/>
        </w:rPr>
        <w:t>5.3</w:t>
      </w:r>
      <w:r>
        <w:rPr>
          <w:rFonts w:ascii="Tahoma" w:eastAsia="Tahoma" w:hAnsi="Tahoma" w:cs="Tahoma"/>
          <w:sz w:val="28"/>
        </w:rPr>
        <w:tab/>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B5474D" w:rsidRDefault="00B5474D" w:rsidP="00B5474D">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44</w:t>
      </w:r>
    </w:p>
    <w:p w:rsidR="00B5474D" w:rsidRDefault="00B5474D" w:rsidP="00B5474D">
      <w:pPr>
        <w:spacing w:after="0" w:line="480" w:lineRule="auto"/>
        <w:jc w:val="both"/>
        <w:rPr>
          <w:rFonts w:ascii="Arial" w:eastAsia="Arial" w:hAnsi="Arial" w:cs="Arial"/>
          <w:b/>
          <w:sz w:val="28"/>
        </w:rPr>
      </w:pPr>
      <w:r>
        <w:rPr>
          <w:rFonts w:ascii="Tahoma" w:eastAsia="Tahoma" w:hAnsi="Tahoma" w:cs="Tahoma"/>
          <w:b/>
          <w:sz w:val="28"/>
        </w:rPr>
        <w:t xml:space="preserve">APPENDIX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Arial" w:eastAsia="Arial" w:hAnsi="Arial" w:cs="Arial"/>
          <w:b/>
          <w:sz w:val="28"/>
        </w:rPr>
        <w:t>46</w:t>
      </w:r>
      <w:r>
        <w:rPr>
          <w:rFonts w:ascii="Arial" w:eastAsia="Arial" w:hAnsi="Arial" w:cs="Arial"/>
          <w:b/>
          <w:sz w:val="28"/>
        </w:rPr>
        <w:tab/>
      </w:r>
    </w:p>
    <w:p w:rsidR="00B5474D" w:rsidRDefault="00B5474D" w:rsidP="00B5474D">
      <w:pPr>
        <w:spacing w:after="0" w:line="480" w:lineRule="auto"/>
        <w:jc w:val="both"/>
        <w:rPr>
          <w:rFonts w:ascii="Arial" w:eastAsia="Arial" w:hAnsi="Arial" w:cs="Arial"/>
          <w:b/>
          <w:sz w:val="28"/>
        </w:rPr>
        <w:sectPr w:rsidR="00B5474D" w:rsidSect="000D3AE7">
          <w:footerReference w:type="default" r:id="rId5"/>
          <w:pgSz w:w="12240" w:h="15840"/>
          <w:pgMar w:top="1440" w:right="1440" w:bottom="2880" w:left="2160" w:header="720" w:footer="1894" w:gutter="0"/>
          <w:pgNumType w:fmt="lowerRoman" w:start="1"/>
          <w:cols w:space="720"/>
          <w:docGrid w:linePitch="360"/>
        </w:sectPr>
      </w:pPr>
    </w:p>
    <w:p w:rsidR="00B5474D" w:rsidRPr="00E471C8" w:rsidRDefault="00B5474D" w:rsidP="00B5474D">
      <w:pPr>
        <w:pStyle w:val="NoSpacing"/>
        <w:spacing w:line="360" w:lineRule="auto"/>
        <w:jc w:val="center"/>
        <w:rPr>
          <w:rFonts w:ascii="Tahoma" w:hAnsi="Tahoma" w:cs="Tahoma"/>
          <w:b/>
          <w:sz w:val="26"/>
        </w:rPr>
      </w:pPr>
      <w:r w:rsidRPr="00E471C8">
        <w:rPr>
          <w:rFonts w:ascii="Tahoma" w:hAnsi="Tahoma" w:cs="Tahoma"/>
          <w:b/>
          <w:sz w:val="26"/>
        </w:rPr>
        <w:lastRenderedPageBreak/>
        <w:t>CHAPTER ONE</w:t>
      </w:r>
    </w:p>
    <w:p w:rsidR="00B5474D" w:rsidRPr="00E471C8" w:rsidRDefault="00B5474D" w:rsidP="00B5474D">
      <w:pPr>
        <w:pStyle w:val="NoSpacing"/>
        <w:spacing w:line="360" w:lineRule="auto"/>
        <w:jc w:val="center"/>
        <w:rPr>
          <w:rFonts w:ascii="Tahoma" w:hAnsi="Tahoma" w:cs="Tahoma"/>
          <w:b/>
          <w:sz w:val="26"/>
        </w:rPr>
      </w:pPr>
      <w:r w:rsidRPr="00E471C8">
        <w:rPr>
          <w:rFonts w:ascii="Tahoma" w:hAnsi="Tahoma" w:cs="Tahoma"/>
          <w:b/>
          <w:sz w:val="26"/>
        </w:rPr>
        <w:t>INTRODUCTION</w:t>
      </w:r>
    </w:p>
    <w:p w:rsidR="00B5474D" w:rsidRPr="00E471C8" w:rsidRDefault="00B5474D" w:rsidP="00B5474D">
      <w:pPr>
        <w:pStyle w:val="NoSpacing"/>
        <w:spacing w:line="360" w:lineRule="auto"/>
        <w:rPr>
          <w:rFonts w:ascii="Tahoma" w:hAnsi="Tahoma" w:cs="Tahoma"/>
          <w:b/>
          <w:sz w:val="26"/>
        </w:rPr>
      </w:pPr>
      <w:r w:rsidRPr="00E471C8">
        <w:rPr>
          <w:rFonts w:ascii="Tahoma" w:hAnsi="Tahoma" w:cs="Tahoma"/>
          <w:b/>
          <w:sz w:val="26"/>
        </w:rPr>
        <w:t>1.1</w:t>
      </w:r>
      <w:r w:rsidRPr="00E471C8">
        <w:rPr>
          <w:rFonts w:ascii="Tahoma" w:hAnsi="Tahoma" w:cs="Tahoma"/>
          <w:b/>
          <w:sz w:val="26"/>
        </w:rPr>
        <w:tab/>
        <w:t>Background to the Study</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 xml:space="preserve">Education is a very important instrument for the development of any nation. It plays a vital role in the technological and economic development as well as individual development. As a result of the unique role in the life of a nation, many countries all over the world make education the first priority. In most countries of the world, large proportion of revenue allocation is devoted to the promotion of educational programmes as well as the training of teaching and non teaching staff to make them competent and productive.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In order to achieve the educational goals in Nigeria, the federal government adopted the 6-3-3-4 system of education which was seen as a programme capable of educational revolution in Nigeria and a right step towards meeting national developmental goals.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introduction of the Universal Primary Education (UPE) by the federal government in 1976 was done to make changes in the intellectual and social out look of the children in the society consequently the U.P.E was marred with problems stated by Adesina (2002) as follows:</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Expansion of primary school without due regards to adequate teachers.</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 xml:space="preserve">Ineffective management of materials </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Poor physical facilities</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 xml:space="preserve">Inadequate funding </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lastRenderedPageBreak/>
        <w:t>Poor supervision</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Inadequate of lack of qualified personnel</w:t>
      </w:r>
    </w:p>
    <w:p w:rsidR="00B5474D" w:rsidRPr="00E471C8" w:rsidRDefault="00B5474D" w:rsidP="00B5474D">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Mismanagement of resources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Federal Ministry of Education (FME 2000) cited, in Nigeria, the problem of educational statistics is compounded by a number of factors. First, national censuses have always raised political by stem and so it is not easy to extrapolate school-age population figures from publishes population census data. Second, there is a greater deal of imperfection and lapses in (existing) published educational statistics and so they cannot be a good use in planning. Thirdly, the technical capacity for data collection and analysis (in terms of appropriate types of equipment and level of know-how) still leaves much to be desired. Vigorous capacity building efforts will therefore, be necessary at all levels (the state and federal ministries local school boards and the individual school level). This takes the form of (a) technical professional intensive training and (b) the provision of appropriate equipment (hardware and software) for educational statistical work.</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UBE programme is intended to be universal free and compulsory. These terms imply that appropriate types of opportunities will be provided for the basic education of every Nigeria child of school going age, that parents have obligation to ensure that children in their care avail themselves of such opportunities, and that sensation will be imposed on person, societies or institution that prevent children, adolescent and youth from benefiting from U.B.E.</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lastRenderedPageBreak/>
        <w:t>In seeking to achieve that objective of the programme (vigorous effort will be made to counter the factors which are know to have hindered the achievement of the goals of the Universal Primary Education (UPE) programme tried to decade ago. It is therefore envisaged that the more appropriate approaches will have to be developed for improving the state of the followings:</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Public enlightenment and social mobilization for full community involvement</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 xml:space="preserve">Data collection analysis </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Planning, monitoring evaluation</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Teachers there recruitment, education, training retraining and motivation</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 xml:space="preserve">Infrastructural facilities </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 xml:space="preserve">Enriched curricular </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Textbook and instructional material</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Improved funding</w:t>
      </w:r>
    </w:p>
    <w:p w:rsidR="00B5474D" w:rsidRPr="00E471C8" w:rsidRDefault="00B5474D" w:rsidP="00B5474D">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Management of the entire process</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1.2</w:t>
      </w:r>
      <w:r w:rsidRPr="00E471C8">
        <w:rPr>
          <w:rFonts w:ascii="Tahoma" w:hAnsi="Tahoma" w:cs="Tahoma"/>
          <w:b/>
          <w:sz w:val="26"/>
        </w:rPr>
        <w:tab/>
        <w:t xml:space="preserve">Statement of the Problem </w:t>
      </w:r>
      <w:r w:rsidRPr="00E471C8">
        <w:rPr>
          <w:rFonts w:ascii="Tahoma" w:hAnsi="Tahoma" w:cs="Tahoma"/>
          <w:sz w:val="26"/>
        </w:rPr>
        <w:t xml:space="preserve">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Problem solving is an integral component of daily life activities and it is certain that problem must come before solution.</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 xml:space="preserve">In this study, the adequate resources available in the UBE school in term of material resources, physical resources, and human resources will be addressed. Also effectiveness of available resources for the UBE scheme in our school will be addressed.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lastRenderedPageBreak/>
        <w:t>For these reasons this study tends to investigate the resources needed in Ilorin east local government area of Kwara state.</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1.3</w:t>
      </w:r>
      <w:r w:rsidRPr="00E471C8">
        <w:rPr>
          <w:rFonts w:ascii="Tahoma" w:hAnsi="Tahoma" w:cs="Tahoma"/>
          <w:b/>
          <w:sz w:val="26"/>
        </w:rPr>
        <w:tab/>
        <w:t>Purpose of the Study</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primary purpose of this study is to investigate into resources needs in Ilorin east local government area of Kwara state.</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This study will find out the area of needs of the scheme. Also efforts in investigate the human, materials, physical as well as financial resources of UBE scheme.</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Findings and recommendation from this study would be useful to educational administrators as a case study to enhance the UBE programme.</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1.4</w:t>
      </w:r>
      <w:r w:rsidRPr="00E471C8">
        <w:rPr>
          <w:rFonts w:ascii="Tahoma" w:hAnsi="Tahoma" w:cs="Tahoma"/>
          <w:b/>
          <w:sz w:val="26"/>
        </w:rPr>
        <w:tab/>
        <w:t>Research Questions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following research questions are addressed for the purpose of this study:</w:t>
      </w:r>
    </w:p>
    <w:p w:rsidR="00B5474D" w:rsidRPr="00E471C8" w:rsidRDefault="00B5474D" w:rsidP="00B5474D">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Does Ilorin east L.G.A have adequate resources for UBE programme?</w:t>
      </w:r>
    </w:p>
    <w:p w:rsidR="00B5474D" w:rsidRPr="00E471C8" w:rsidRDefault="00B5474D" w:rsidP="00B5474D">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Are material resources adequate for the UBE programme.</w:t>
      </w:r>
    </w:p>
    <w:p w:rsidR="00B5474D" w:rsidRPr="00E471C8" w:rsidRDefault="00B5474D" w:rsidP="00B5474D">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How relevant are the available resources.</w:t>
      </w:r>
    </w:p>
    <w:p w:rsidR="00B5474D" w:rsidRPr="00E471C8" w:rsidRDefault="00B5474D" w:rsidP="00B5474D">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How effective are the resources available for UBE programme.</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1.5</w:t>
      </w:r>
      <w:r w:rsidRPr="00E471C8">
        <w:rPr>
          <w:rFonts w:ascii="Tahoma" w:hAnsi="Tahoma" w:cs="Tahoma"/>
          <w:b/>
          <w:sz w:val="26"/>
        </w:rPr>
        <w:tab/>
        <w:t>Significance of the Study</w:t>
      </w:r>
      <w:r w:rsidRPr="00E471C8">
        <w:rPr>
          <w:rFonts w:ascii="Tahoma" w:hAnsi="Tahoma" w:cs="Tahoma"/>
          <w:sz w:val="26"/>
        </w:rPr>
        <w:t xml:space="preserve">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result of this study will reveal area of needs in the implementation of Universal Basic Education (UBE) programme and this will be useful in improving the scheme academically. Also findings of this study will be useful for future researchers, educational agencies as well as education management. The out come of this study will serve as guide for education administrations.</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lastRenderedPageBreak/>
        <w:t>1.6</w:t>
      </w:r>
      <w:r w:rsidRPr="00E471C8">
        <w:rPr>
          <w:rFonts w:ascii="Tahoma" w:hAnsi="Tahoma" w:cs="Tahoma"/>
          <w:b/>
          <w:sz w:val="26"/>
        </w:rPr>
        <w:tab/>
        <w:t>Scope and Limitation of the Study</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findings basically on an investigation into resources needed for effective implementation of Universal Basic Education (UBE) programme in Ilorin east L.G.A in Kwara state.</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1.7</w:t>
      </w:r>
      <w:r w:rsidRPr="00E471C8">
        <w:rPr>
          <w:rFonts w:ascii="Tahoma" w:hAnsi="Tahoma" w:cs="Tahoma"/>
          <w:b/>
          <w:sz w:val="26"/>
        </w:rPr>
        <w:tab/>
        <w:t>Operational Definition of Terms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To avoid ambiguity and confusion in this study the following important terms are operationally define.</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Resources: </w:t>
      </w:r>
      <w:r w:rsidRPr="00E471C8">
        <w:rPr>
          <w:rFonts w:ascii="Tahoma" w:hAnsi="Tahoma" w:cs="Tahoma"/>
          <w:sz w:val="26"/>
        </w:rPr>
        <w:t>School building, classroom and office.</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Furniture: </w:t>
      </w:r>
      <w:r w:rsidRPr="00E471C8">
        <w:rPr>
          <w:rFonts w:ascii="Tahoma" w:hAnsi="Tahoma" w:cs="Tahoma"/>
          <w:sz w:val="26"/>
        </w:rPr>
        <w:t>Chairs, tables, boxes.</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Materials: </w:t>
      </w:r>
      <w:r w:rsidRPr="00E471C8">
        <w:rPr>
          <w:rFonts w:ascii="Tahoma" w:hAnsi="Tahoma" w:cs="Tahoma"/>
          <w:sz w:val="26"/>
        </w:rPr>
        <w:t>Textbooks, ruler, notebook etc.</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Staff: </w:t>
      </w:r>
      <w:r w:rsidRPr="00E471C8">
        <w:rPr>
          <w:rFonts w:ascii="Tahoma" w:hAnsi="Tahoma" w:cs="Tahoma"/>
          <w:sz w:val="26"/>
        </w:rPr>
        <w:t xml:space="preserve">Teaching and non teaching staff. </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Implementation: </w:t>
      </w:r>
      <w:r w:rsidRPr="00E471C8">
        <w:rPr>
          <w:rFonts w:ascii="Tahoma" w:hAnsi="Tahoma" w:cs="Tahoma"/>
          <w:sz w:val="26"/>
        </w:rPr>
        <w:t>Ability to achieve the said vision and mission of UBE.</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Basic Education: </w:t>
      </w:r>
      <w:r w:rsidRPr="00E471C8">
        <w:rPr>
          <w:rFonts w:ascii="Tahoma" w:hAnsi="Tahoma" w:cs="Tahoma"/>
          <w:sz w:val="26"/>
        </w:rPr>
        <w:t>Education with nine years of formal schooling of a child.</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Human Resources: </w:t>
      </w:r>
      <w:r w:rsidRPr="00E471C8">
        <w:rPr>
          <w:rFonts w:ascii="Tahoma" w:hAnsi="Tahoma" w:cs="Tahoma"/>
          <w:sz w:val="26"/>
        </w:rPr>
        <w:t>These personnel (human utilized for UBE scheme e.g. teachers, UBEC staffs, SUBEB staff and LGUB staffs.</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Material Resources: </w:t>
      </w:r>
      <w:r w:rsidRPr="00E471C8">
        <w:rPr>
          <w:rFonts w:ascii="Tahoma" w:hAnsi="Tahoma" w:cs="Tahoma"/>
          <w:sz w:val="26"/>
        </w:rPr>
        <w:t>These are the instruments use to make teaching and learning effective which includes visual aid, audio and audio visual.</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Visual Aid: </w:t>
      </w:r>
      <w:r w:rsidRPr="00E471C8">
        <w:rPr>
          <w:rFonts w:ascii="Tahoma" w:hAnsi="Tahoma" w:cs="Tahoma"/>
          <w:sz w:val="26"/>
        </w:rPr>
        <w:t>Real objects, textbook, pictures, chairs, flash card, pencil and biro.</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Audio Aid:</w:t>
      </w:r>
      <w:r w:rsidRPr="00E471C8">
        <w:rPr>
          <w:rFonts w:ascii="Tahoma" w:hAnsi="Tahoma" w:cs="Tahoma"/>
          <w:sz w:val="26"/>
        </w:rPr>
        <w:t xml:space="preserve"> Radio, tape, gram phone, drum, trumpet and public address system.</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Audio Visual Aid: </w:t>
      </w:r>
      <w:r w:rsidRPr="00E471C8">
        <w:rPr>
          <w:rFonts w:ascii="Tahoma" w:hAnsi="Tahoma" w:cs="Tahoma"/>
          <w:sz w:val="26"/>
        </w:rPr>
        <w:t>Television, video tape, computer movie and projector slide.</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lastRenderedPageBreak/>
        <w:t xml:space="preserve">Physical Resources: </w:t>
      </w:r>
      <w:r w:rsidRPr="00E471C8">
        <w:rPr>
          <w:rFonts w:ascii="Tahoma" w:hAnsi="Tahoma" w:cs="Tahoma"/>
          <w:sz w:val="26"/>
        </w:rPr>
        <w:t>Classroom, staff offices, staff quarters, toilet, laboratory, game pitch and library.</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b/>
          <w:sz w:val="26"/>
        </w:rPr>
        <w:t xml:space="preserve">Financial Resources: </w:t>
      </w:r>
      <w:r w:rsidRPr="00E471C8">
        <w:rPr>
          <w:rFonts w:ascii="Tahoma" w:hAnsi="Tahoma" w:cs="Tahoma"/>
          <w:sz w:val="26"/>
        </w:rPr>
        <w:t>This is the money made available for the school use.</w:t>
      </w:r>
    </w:p>
    <w:p w:rsidR="00B5474D" w:rsidRPr="00E471C8" w:rsidRDefault="00B5474D" w:rsidP="00B5474D">
      <w:pPr>
        <w:pStyle w:val="NoSpacing"/>
        <w:spacing w:line="360" w:lineRule="auto"/>
        <w:jc w:val="both"/>
        <w:rPr>
          <w:rFonts w:ascii="Tahoma" w:hAnsi="Tahoma" w:cs="Tahoma"/>
          <w:sz w:val="26"/>
        </w:rPr>
      </w:pPr>
    </w:p>
    <w:p w:rsidR="00B5474D" w:rsidRPr="00E471C8" w:rsidRDefault="00B5474D" w:rsidP="00B5474D">
      <w:pPr>
        <w:pStyle w:val="NoSpacing"/>
        <w:spacing w:line="360" w:lineRule="auto"/>
        <w:contextualSpacing/>
        <w:jc w:val="center"/>
        <w:rPr>
          <w:rFonts w:ascii="Tahoma" w:hAnsi="Tahoma" w:cs="Tahoma"/>
          <w:b/>
          <w:bCs/>
          <w:sz w:val="26"/>
          <w:szCs w:val="28"/>
        </w:rPr>
      </w:pPr>
      <w:r w:rsidRPr="00E471C8">
        <w:rPr>
          <w:rFonts w:ascii="Tahoma" w:hAnsi="Tahoma" w:cs="Tahoma"/>
          <w:sz w:val="26"/>
        </w:rPr>
        <w:br w:type="column"/>
      </w:r>
      <w:r w:rsidRPr="00E471C8">
        <w:rPr>
          <w:rFonts w:ascii="Tahoma" w:hAnsi="Tahoma" w:cs="Tahoma"/>
          <w:b/>
          <w:bCs/>
          <w:sz w:val="26"/>
          <w:szCs w:val="28"/>
        </w:rPr>
        <w:lastRenderedPageBreak/>
        <w:t>CHAPTER</w:t>
      </w:r>
      <w:r w:rsidRPr="00E471C8">
        <w:rPr>
          <w:rFonts w:ascii="Tahoma" w:hAnsi="Tahoma" w:cs="Tahoma"/>
          <w:sz w:val="26"/>
          <w:szCs w:val="28"/>
        </w:rPr>
        <w:t xml:space="preserve"> </w:t>
      </w:r>
      <w:r w:rsidRPr="00E471C8">
        <w:rPr>
          <w:rFonts w:ascii="Tahoma" w:hAnsi="Tahoma" w:cs="Tahoma"/>
          <w:b/>
          <w:bCs/>
          <w:sz w:val="26"/>
          <w:szCs w:val="28"/>
        </w:rPr>
        <w:t>TWO</w:t>
      </w:r>
    </w:p>
    <w:p w:rsidR="00B5474D" w:rsidRPr="00E471C8" w:rsidRDefault="00B5474D" w:rsidP="00B5474D">
      <w:pPr>
        <w:pStyle w:val="NoSpacing"/>
        <w:spacing w:line="360" w:lineRule="auto"/>
        <w:contextualSpacing/>
        <w:jc w:val="center"/>
        <w:rPr>
          <w:rFonts w:ascii="Tahoma" w:hAnsi="Tahoma" w:cs="Tahoma"/>
          <w:b/>
          <w:bCs/>
          <w:sz w:val="26"/>
          <w:szCs w:val="28"/>
        </w:rPr>
      </w:pPr>
      <w:r w:rsidRPr="00E471C8">
        <w:rPr>
          <w:rFonts w:ascii="Tahoma" w:hAnsi="Tahoma" w:cs="Tahoma"/>
          <w:b/>
          <w:bCs/>
          <w:sz w:val="26"/>
          <w:szCs w:val="28"/>
        </w:rPr>
        <w:t>REVIEW OF RELATED LITERATURE</w:t>
      </w:r>
    </w:p>
    <w:p w:rsidR="00B5474D" w:rsidRPr="00E471C8" w:rsidRDefault="00B5474D" w:rsidP="00B5474D">
      <w:pPr>
        <w:pStyle w:val="NoSpacing"/>
        <w:spacing w:line="360" w:lineRule="auto"/>
        <w:contextualSpacing/>
        <w:jc w:val="both"/>
        <w:rPr>
          <w:rFonts w:ascii="Tahoma" w:hAnsi="Tahoma" w:cs="Tahoma"/>
          <w:b/>
          <w:bCs/>
          <w:sz w:val="26"/>
          <w:szCs w:val="28"/>
        </w:rPr>
      </w:pPr>
      <w:r w:rsidRPr="00E471C8">
        <w:rPr>
          <w:rFonts w:ascii="Tahoma" w:hAnsi="Tahoma" w:cs="Tahoma"/>
          <w:b/>
          <w:bCs/>
          <w:sz w:val="26"/>
          <w:szCs w:val="28"/>
        </w:rPr>
        <w:t>2.1</w:t>
      </w:r>
      <w:r w:rsidRPr="00E471C8">
        <w:rPr>
          <w:rFonts w:ascii="Tahoma" w:hAnsi="Tahoma" w:cs="Tahoma"/>
          <w:b/>
          <w:bCs/>
          <w:sz w:val="26"/>
          <w:szCs w:val="28"/>
        </w:rPr>
        <w:tab/>
        <w:t>Historical Persecution of UBE Scheme in Nigeria</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This introduction of universal basic education in Nigeria dared sack to class when the environment of the Western region introduced the free primary education which reduced the length of primary education from eight to six years in the region. The government of the eastern region introduced its own UPE in 1957.</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Although, the introduction of the UPE in these region resulted in increased enrolment of the primary school, Adesina (2004), agreed that the UPE programme in the two regions were improperly planned, hurried executed and thereby led to the waste of financial resources. Ikeja (2004) stated that the UPE has only limited success in the Western region.</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Despite these shortcoming of the Universal primary education UPE in the regions, the federal government of Nigeria under the leadership of Gen. Olusegun Obasanjo re-introduced the UPE in 1976 with the objective of making primary education free and universal to all children of primary school age.</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Before then the development of at primary level especially was left to the state and local government. The result was uncoordinated and haphazard development of primary education, consequently. Many children of school age could not attend school for so many reasons as it was stated by Tahir (2001) this include inability of their parents to pay fees that of course meant that primary education during the pre-UPE era was accessible </w:t>
      </w:r>
      <w:r w:rsidRPr="00E471C8">
        <w:rPr>
          <w:rFonts w:ascii="Tahoma" w:hAnsi="Tahoma" w:cs="Tahoma"/>
          <w:sz w:val="26"/>
          <w:szCs w:val="28"/>
        </w:rPr>
        <w:lastRenderedPageBreak/>
        <w:t>and unavailable to many Nigeria children. Tahir (2001) a screamed that the teacher were in short supply infrastructure was inadequate inequity while a partly to education reigned in many countries, this was definitely an intolerable situation for a countries hungry for development in concrete term, the UPE scheme brought about phenomenal increase in enrolment from six million in 1980.</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However, for many reasons, include lack of political will subsequently government field to sustain the programme by building on the social and physical instructors.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Since history has a way of repeating it selves the federal government under the leadership of President Olusegun Obasanjo re-introduce the UPE under the new name of universal basic education UBE, which was launch in Sokoto on September 30</w:t>
      </w:r>
      <w:r w:rsidRPr="00E471C8">
        <w:rPr>
          <w:rFonts w:ascii="Tahoma" w:hAnsi="Tahoma" w:cs="Tahoma"/>
          <w:sz w:val="26"/>
          <w:szCs w:val="28"/>
          <w:vertAlign w:val="superscript"/>
        </w:rPr>
        <w:t>th</w:t>
      </w:r>
      <w:r w:rsidRPr="00E471C8">
        <w:rPr>
          <w:rFonts w:ascii="Tahoma" w:hAnsi="Tahoma" w:cs="Tahoma"/>
          <w:sz w:val="26"/>
          <w:szCs w:val="28"/>
        </w:rPr>
        <w:t>, 1999. The introduction of the UBE by government is seen as an attempt to comply with the educational objective of the 1999 constitution of the federal republic of Nigeria section 18 of the constitution which provides that;</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Government shall eradiate illiteracy and to this and government shall as and when practicable provided.</w:t>
      </w:r>
    </w:p>
    <w:p w:rsidR="00B5474D" w:rsidRPr="00E471C8" w:rsidRDefault="00B5474D" w:rsidP="00B5474D">
      <w:pPr>
        <w:pStyle w:val="NoSpacing"/>
        <w:numPr>
          <w:ilvl w:val="0"/>
          <w:numId w:val="4"/>
        </w:numPr>
        <w:spacing w:line="360" w:lineRule="auto"/>
        <w:ind w:hanging="720"/>
        <w:contextualSpacing/>
        <w:jc w:val="both"/>
        <w:rPr>
          <w:rFonts w:ascii="Tahoma" w:hAnsi="Tahoma" w:cs="Tahoma"/>
          <w:sz w:val="26"/>
          <w:szCs w:val="28"/>
        </w:rPr>
      </w:pPr>
      <w:r w:rsidRPr="00E471C8">
        <w:rPr>
          <w:rFonts w:ascii="Tahoma" w:hAnsi="Tahoma" w:cs="Tahoma"/>
          <w:sz w:val="26"/>
          <w:szCs w:val="28"/>
        </w:rPr>
        <w:t>Free and compulsory universal education</w:t>
      </w:r>
    </w:p>
    <w:p w:rsidR="00B5474D" w:rsidRPr="00E471C8" w:rsidRDefault="00B5474D" w:rsidP="00B5474D">
      <w:pPr>
        <w:pStyle w:val="NoSpacing"/>
        <w:numPr>
          <w:ilvl w:val="0"/>
          <w:numId w:val="4"/>
        </w:numPr>
        <w:spacing w:line="360" w:lineRule="auto"/>
        <w:ind w:hanging="720"/>
        <w:contextualSpacing/>
        <w:jc w:val="both"/>
        <w:rPr>
          <w:rFonts w:ascii="Tahoma" w:hAnsi="Tahoma" w:cs="Tahoma"/>
          <w:sz w:val="26"/>
          <w:szCs w:val="28"/>
        </w:rPr>
      </w:pPr>
      <w:r w:rsidRPr="00E471C8">
        <w:rPr>
          <w:rFonts w:ascii="Tahoma" w:hAnsi="Tahoma" w:cs="Tahoma"/>
          <w:sz w:val="26"/>
          <w:szCs w:val="28"/>
        </w:rPr>
        <w:t>Free adult literacy programms</w:t>
      </w:r>
    </w:p>
    <w:p w:rsidR="00B5474D" w:rsidRPr="00E471C8" w:rsidRDefault="00B5474D" w:rsidP="00B5474D">
      <w:pPr>
        <w:pStyle w:val="NoSpacing"/>
        <w:numPr>
          <w:ilvl w:val="0"/>
          <w:numId w:val="4"/>
        </w:numPr>
        <w:spacing w:line="360" w:lineRule="auto"/>
        <w:ind w:hanging="720"/>
        <w:contextualSpacing/>
        <w:jc w:val="both"/>
        <w:rPr>
          <w:rFonts w:ascii="Tahoma" w:hAnsi="Tahoma" w:cs="Tahoma"/>
          <w:sz w:val="26"/>
          <w:szCs w:val="28"/>
        </w:rPr>
      </w:pPr>
      <w:r w:rsidRPr="00E471C8">
        <w:rPr>
          <w:rFonts w:ascii="Tahoma" w:hAnsi="Tahoma" w:cs="Tahoma"/>
          <w:sz w:val="26"/>
          <w:szCs w:val="28"/>
        </w:rPr>
        <w:t>Free secondary education</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 xml:space="preserve">The UBE is like the UPE programme in some respects. This can be clearly discerned from the speech of Mr. President (Olosegun Obasanjo) </w:t>
      </w:r>
      <w:r w:rsidRPr="00E471C8">
        <w:rPr>
          <w:rFonts w:ascii="Tahoma" w:hAnsi="Tahoma" w:cs="Tahoma"/>
          <w:sz w:val="26"/>
          <w:szCs w:val="28"/>
        </w:rPr>
        <w:lastRenderedPageBreak/>
        <w:t>during the launching of UBE scheme on September 30</w:t>
      </w:r>
      <w:r w:rsidRPr="00E471C8">
        <w:rPr>
          <w:rFonts w:ascii="Tahoma" w:hAnsi="Tahoma" w:cs="Tahoma"/>
          <w:sz w:val="26"/>
          <w:szCs w:val="28"/>
          <w:vertAlign w:val="superscript"/>
        </w:rPr>
        <w:t>th</w:t>
      </w:r>
      <w:r w:rsidRPr="00E471C8">
        <w:rPr>
          <w:rFonts w:ascii="Tahoma" w:hAnsi="Tahoma" w:cs="Tahoma"/>
          <w:sz w:val="26"/>
          <w:szCs w:val="28"/>
        </w:rPr>
        <w:t xml:space="preserve"> 1999 of Sokoto state stated that! </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Universal; basic education (UBE) is almost the same as the old universal primary education UPE scheme. It will be compulsory, but having carefully reviewed our current national needs, our administration has decided to give it a broader focus this, the new UBE now extends to all children from age six to fifteen, it will accommodate them from primary to junior secondary school. It devotes as much attention to producing trained and qualified teachers to provide a large number of schools to take in all children who are eligible for enrolment.</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It embraces a comprehensive adult literacy programme. Funds will be made available for equipping the school properly.</w:t>
      </w:r>
    </w:p>
    <w:p w:rsidR="00B5474D" w:rsidRPr="00E471C8" w:rsidRDefault="00B5474D" w:rsidP="00B5474D">
      <w:pPr>
        <w:pStyle w:val="NoSpacing"/>
        <w:spacing w:line="360" w:lineRule="auto"/>
        <w:contextualSpacing/>
        <w:jc w:val="both"/>
        <w:rPr>
          <w:rFonts w:ascii="Tahoma" w:hAnsi="Tahoma" w:cs="Tahoma"/>
          <w:b/>
          <w:bCs/>
          <w:sz w:val="26"/>
          <w:szCs w:val="28"/>
        </w:rPr>
      </w:pPr>
    </w:p>
    <w:p w:rsidR="00B5474D" w:rsidRPr="00E471C8" w:rsidRDefault="00B5474D" w:rsidP="00B5474D">
      <w:pPr>
        <w:pStyle w:val="NoSpacing"/>
        <w:spacing w:line="360" w:lineRule="auto"/>
        <w:ind w:left="720" w:hanging="720"/>
        <w:contextualSpacing/>
        <w:jc w:val="both"/>
        <w:rPr>
          <w:rFonts w:ascii="Tahoma" w:hAnsi="Tahoma" w:cs="Tahoma"/>
          <w:b/>
          <w:bCs/>
          <w:sz w:val="26"/>
          <w:szCs w:val="28"/>
        </w:rPr>
      </w:pPr>
      <w:r w:rsidRPr="00E471C8">
        <w:rPr>
          <w:rFonts w:ascii="Tahoma" w:hAnsi="Tahoma" w:cs="Tahoma"/>
          <w:b/>
          <w:bCs/>
          <w:sz w:val="26"/>
          <w:szCs w:val="28"/>
        </w:rPr>
        <w:t>2.2</w:t>
      </w:r>
      <w:r w:rsidRPr="00E471C8">
        <w:rPr>
          <w:rFonts w:ascii="Tahoma" w:hAnsi="Tahoma" w:cs="Tahoma"/>
          <w:b/>
          <w:bCs/>
          <w:sz w:val="26"/>
          <w:szCs w:val="28"/>
        </w:rPr>
        <w:tab/>
        <w:t>The Rationale Behind the Implementation of UBE Scheme</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Since the challenges of implementing the UBE to education institution and other bodies are hinged on the objective of the UBE it is necessary that same light be shed on the scope of the UBE as conceptualization by government.</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Federal republic of Nigeria (2002) aims at achieving the following objective in implementing UBE schools.</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Developing in the citizen a strong conscious for education and strong commitment to vigorous promotion.</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 xml:space="preserve">The providing of the universal basic education for every Nigerian children of school going age. Reducing drastically the incidence of drop out </w:t>
      </w:r>
      <w:r w:rsidRPr="00E471C8">
        <w:rPr>
          <w:rFonts w:ascii="Tahoma" w:hAnsi="Tahoma" w:cs="Tahoma"/>
          <w:sz w:val="26"/>
          <w:szCs w:val="28"/>
        </w:rPr>
        <w:lastRenderedPageBreak/>
        <w:t xml:space="preserve">from the formal school system (through improved relevance quality and efficiency). </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Certain for the learning need of young person who for reason or the other have to internet their school, through appropriate form of complementary approaches to the provision and promotion of basic education.</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Ensuring the acquisition at appropriate level of literacy, innumeracy, manipulative, communicative and their skills as well as their ethnic moral and civil values need for laying a solid foundation for long learning.</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 xml:space="preserve">Also the universalization of basic education is in keeping with the requirement of the constitution of the federal republic of Nigeria (1999), the education objective at which are stated in section 18 is as follows; </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Government shall direct it policy towards ensuring that there is equal and adequate educational opportunities at all levels, government shall eradicate illiteracy.</w:t>
      </w:r>
    </w:p>
    <w:p w:rsidR="00B5474D" w:rsidRPr="00E471C8" w:rsidRDefault="00B5474D" w:rsidP="00B5474D">
      <w:pPr>
        <w:pStyle w:val="NoSpacing"/>
        <w:numPr>
          <w:ilvl w:val="0"/>
          <w:numId w:val="5"/>
        </w:numPr>
        <w:spacing w:line="360" w:lineRule="auto"/>
        <w:ind w:hanging="720"/>
        <w:contextualSpacing/>
        <w:jc w:val="both"/>
        <w:rPr>
          <w:rFonts w:ascii="Tahoma" w:hAnsi="Tahoma" w:cs="Tahoma"/>
          <w:sz w:val="26"/>
          <w:szCs w:val="28"/>
        </w:rPr>
      </w:pPr>
      <w:r w:rsidRPr="00E471C8">
        <w:rPr>
          <w:rFonts w:ascii="Tahoma" w:hAnsi="Tahoma" w:cs="Tahoma"/>
          <w:sz w:val="26"/>
          <w:szCs w:val="28"/>
        </w:rPr>
        <w:t>Free compulsory and universal primary education</w:t>
      </w:r>
    </w:p>
    <w:p w:rsidR="00B5474D" w:rsidRPr="00E471C8" w:rsidRDefault="00B5474D" w:rsidP="00B5474D">
      <w:pPr>
        <w:pStyle w:val="NoSpacing"/>
        <w:numPr>
          <w:ilvl w:val="0"/>
          <w:numId w:val="5"/>
        </w:numPr>
        <w:spacing w:line="360" w:lineRule="auto"/>
        <w:ind w:hanging="720"/>
        <w:contextualSpacing/>
        <w:jc w:val="both"/>
        <w:rPr>
          <w:rFonts w:ascii="Tahoma" w:hAnsi="Tahoma" w:cs="Tahoma"/>
          <w:sz w:val="26"/>
          <w:szCs w:val="28"/>
        </w:rPr>
      </w:pPr>
      <w:r w:rsidRPr="00E471C8">
        <w:rPr>
          <w:rFonts w:ascii="Tahoma" w:hAnsi="Tahoma" w:cs="Tahoma"/>
          <w:sz w:val="26"/>
          <w:szCs w:val="28"/>
        </w:rPr>
        <w:t>Free university education and</w:t>
      </w:r>
    </w:p>
    <w:p w:rsidR="00B5474D" w:rsidRPr="00E471C8" w:rsidRDefault="00B5474D" w:rsidP="00B5474D">
      <w:pPr>
        <w:pStyle w:val="NoSpacing"/>
        <w:numPr>
          <w:ilvl w:val="0"/>
          <w:numId w:val="5"/>
        </w:numPr>
        <w:spacing w:line="360" w:lineRule="auto"/>
        <w:ind w:hanging="720"/>
        <w:contextualSpacing/>
        <w:jc w:val="both"/>
        <w:rPr>
          <w:rFonts w:ascii="Tahoma" w:hAnsi="Tahoma" w:cs="Tahoma"/>
          <w:sz w:val="26"/>
          <w:szCs w:val="28"/>
        </w:rPr>
      </w:pPr>
      <w:r w:rsidRPr="00E471C8">
        <w:rPr>
          <w:rFonts w:ascii="Tahoma" w:hAnsi="Tahoma" w:cs="Tahoma"/>
          <w:sz w:val="26"/>
          <w:szCs w:val="28"/>
        </w:rPr>
        <w:t>Free adult literacy programme</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The UBE is introduced by federal republic of Nigeria (1999) 40 millions literacy adult are expected to be produced in eight years at the rate of 5 million per years. About 40, 000 teachers are to be turn our yearly by the NTI Kaduna for the scheme, 28,000 classrooms are to be constructed nationwide and about 7 billion worth of books and materials will be distributed to school nationwide for the scheme.</w:t>
      </w:r>
    </w:p>
    <w:p w:rsidR="00B5474D" w:rsidRPr="00E471C8" w:rsidRDefault="00B5474D" w:rsidP="00B5474D">
      <w:pPr>
        <w:pStyle w:val="NoSpacing"/>
        <w:spacing w:line="360" w:lineRule="auto"/>
        <w:contextualSpacing/>
        <w:jc w:val="both"/>
        <w:rPr>
          <w:rFonts w:ascii="Tahoma" w:hAnsi="Tahoma" w:cs="Tahoma"/>
          <w:b/>
          <w:sz w:val="26"/>
          <w:szCs w:val="28"/>
        </w:rPr>
      </w:pPr>
      <w:r w:rsidRPr="00E471C8">
        <w:rPr>
          <w:rFonts w:ascii="Tahoma" w:hAnsi="Tahoma" w:cs="Tahoma"/>
          <w:b/>
          <w:bCs/>
          <w:sz w:val="26"/>
          <w:szCs w:val="28"/>
        </w:rPr>
        <w:lastRenderedPageBreak/>
        <w:t>2.3</w:t>
      </w:r>
      <w:r w:rsidRPr="00E471C8">
        <w:rPr>
          <w:rFonts w:ascii="Tahoma" w:hAnsi="Tahoma" w:cs="Tahoma"/>
          <w:sz w:val="26"/>
          <w:szCs w:val="28"/>
        </w:rPr>
        <w:tab/>
      </w:r>
      <w:r w:rsidRPr="00E471C8">
        <w:rPr>
          <w:rFonts w:ascii="Tahoma" w:hAnsi="Tahoma" w:cs="Tahoma"/>
          <w:b/>
          <w:bCs/>
          <w:sz w:val="26"/>
          <w:szCs w:val="28"/>
        </w:rPr>
        <w:t>Resources Need</w:t>
      </w:r>
      <w:r w:rsidRPr="00E471C8">
        <w:rPr>
          <w:rFonts w:ascii="Tahoma" w:hAnsi="Tahoma" w:cs="Tahoma"/>
          <w:b/>
          <w:sz w:val="26"/>
          <w:szCs w:val="28"/>
        </w:rPr>
        <w:t xml:space="preserve"> of UBE Scheme </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Usman (2002) patient to success of UBE scheme is adequate supply of man power to man the implementation process as teachers, inspectors, supervisor and educational administration that bake versatile knowledge in the field of education with long term experience, expertise and know how in teaching and learning. The human side of primary education has suffered sources neglect, which manifest in death of qualified trained teachers to teach in our schools.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Abubakar (2004) observed that qualified teachers had largely vanished from many public schools.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There are local government where qualified primary school teacher account for less than 30 percent of the total. The vast majorities are tailor or with grade II referred while NCE holders can be counted on the fingers. He added that one more problem that affects Teachers and their productivity is low motivation due to delays in salary payment, promotion and lack of instructional materials.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As a remedial action he further stressed that any attempt to revitalize education being with sound arrangement for mass recruitment and training of teachers and improvement in their condition of service if only to avoid repeat of the disastrous UPE experience of 1976. For successful implementation of any educational programme.</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Osuji (2000) posted that is depends not just on the availability of trained teachers to teach in the various components of the scheme. In </w:t>
      </w:r>
      <w:r w:rsidRPr="00E471C8">
        <w:rPr>
          <w:rFonts w:ascii="Tahoma" w:hAnsi="Tahoma" w:cs="Tahoma"/>
          <w:sz w:val="26"/>
          <w:szCs w:val="28"/>
        </w:rPr>
        <w:lastRenderedPageBreak/>
        <w:t>addition, teacher’s motivation and condition of service should be prioritized by the government for their substance and produce services.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Primary schools have experience a lot of negative changes in terms of beauty; neatens adequacy of seat and other facilities which used to make it conductive and accommodation.</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terrible condition and sorry state of some fail primary schools in Nigeria today especially those in rural areas made it to loss this status and as landed by. Agbo (2002) primary schools in the past used to be a model of beauty and elegancy. He added that as the country moved from one state to education development to another, the beauty of nation’s primary school started adding. He further stressed that the UPE programme was one such educational development which brought about population explosion in the schools. Above curtained was further traced by Tahir (2002) in his comment on the problem faced (1997) by 3013 UPE scheme as adequacy of needed equipment for workshops and laboratories, death of physical and infrastructural facilities, like classrooms, office seats, toilet facilities etc. for effective teaching and learning to take place there should be adequate and well limited classrooms, well equipped laboratories and workshop, toilet facilities and school libraries.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There are various tools and material that are necessary for effective teaching and learning to take place. Among them are chalks, dusters, textbooks and other instructional materials. The supply of those facilities responsible for effective teaching and learning. </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The economic condition had made it consequently withdraw their children from school. To some children whose parents seems it mandatory to acquire basic skills it resulted to children truancy and absenteeism to escape harassment from the teacher for not coming with require materials to facilitate learning.</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Another obstacle to be addressed is non-availability suitable up-to-date texts. </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Recommended textbooks are not available for both the teacher and students, the teacher has to buy for himself or borrow. This problems come across all level of our educational system for the realization of the objectives of the UBE scheme government should make adequate arrangement for the supply of the essential materials required to facilitate effective learning and teaching in our school that will enhance student academic development.</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Finance is control to all other resources in any programme. The involvement of money available determines how for the other sources can be provided. The availability or lack of required material needed from time to time, have an impact on the overall success of failure of a programme (Aransiola 2004) it is in line with the above Ohakwe (1999) lamented that qualitative education required quality resources and consequently adequately financing from experience, past educational programs in Nigeria suffered from inadequate financing and in appropriate release of funds which resulted to inadequate supply of necessary materials to aids teaching and learning and thus inhibits is successful implementation and goal realization.</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lastRenderedPageBreak/>
        <w:t>As a matter of fact government (federal state and local) should strictly adhere to the funding arrangements for the UBE scheme to make adequate and sufficient to the implementation organs of the scheme to enable them in providing and enabling environment conducive for effective teaching and learning. Government should seek to the proper implementation of the funding formulary for the scheme in teacher training, teacher recruitment and remuneration infrastructural and learning materials.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In addition to sustainable finance, the government who has diverted funds meant for the scheme to any sector of the country. For good management of the scheme funds, Ohakwe (1999) proposed these measured which were seen to be effective.</w:t>
      </w:r>
    </w:p>
    <w:p w:rsidR="00B5474D" w:rsidRPr="00E471C8" w:rsidRDefault="00B5474D" w:rsidP="00B5474D">
      <w:pPr>
        <w:pStyle w:val="NoSpacing"/>
        <w:spacing w:line="360" w:lineRule="auto"/>
        <w:contextualSpacing/>
        <w:jc w:val="both"/>
        <w:rPr>
          <w:rFonts w:ascii="Tahoma" w:hAnsi="Tahoma" w:cs="Tahoma"/>
          <w:b/>
          <w:bCs/>
          <w:sz w:val="26"/>
          <w:szCs w:val="28"/>
        </w:rPr>
      </w:pPr>
      <w:r w:rsidRPr="00E471C8">
        <w:rPr>
          <w:rFonts w:ascii="Tahoma" w:hAnsi="Tahoma" w:cs="Tahoma"/>
          <w:b/>
          <w:bCs/>
          <w:sz w:val="26"/>
          <w:szCs w:val="28"/>
        </w:rPr>
        <w:t>2.4</w:t>
      </w:r>
      <w:r w:rsidRPr="00E471C8">
        <w:rPr>
          <w:rFonts w:ascii="Tahoma" w:hAnsi="Tahoma" w:cs="Tahoma"/>
          <w:b/>
          <w:bCs/>
          <w:sz w:val="26"/>
          <w:szCs w:val="28"/>
        </w:rPr>
        <w:tab/>
        <w:t xml:space="preserve">Effective Planning and Management of Resources </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b/>
          <w:bCs/>
          <w:sz w:val="26"/>
          <w:szCs w:val="28"/>
        </w:rPr>
        <w:tab/>
      </w:r>
      <w:r w:rsidRPr="00E471C8">
        <w:rPr>
          <w:rFonts w:ascii="Tahoma" w:hAnsi="Tahoma" w:cs="Tahoma"/>
          <w:sz w:val="26"/>
          <w:szCs w:val="28"/>
        </w:rPr>
        <w:t>To konts and Domell (1980) planning involves selecting of objectives and the strategies polices, programme and procedures for achieving them either for the entire enterprises or any careful selection of educational purpose, goals, mission, target and development of objectives as well as determination of the means of achieving them.</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In any setting, planning is important because it provide direction and sense of purpose, successful planning is the concerned with accomplishments of set-up intends determined goods set. Brech (2000) in London (2006) defined management as a social process entailing responsibility for the effective and economical planning and regulation of the operations of an enterprise, in fulfillment of a give purpose or task. Management resources can be procured, managed well and maintained for </w:t>
      </w:r>
      <w:r w:rsidRPr="00E471C8">
        <w:rPr>
          <w:rFonts w:ascii="Tahoma" w:hAnsi="Tahoma" w:cs="Tahoma"/>
          <w:sz w:val="26"/>
          <w:szCs w:val="28"/>
        </w:rPr>
        <w:lastRenderedPageBreak/>
        <w:t>the out attainment on give objectives. It also involve the co-ordination and control of human infrastructure, materials (equipment and facilities) and financial used for the running, sustenance and improvement of an activities of a given set up efficiently and effectively (Aransiola 2004).</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The aims of recourse management is to co-ordinate the human physical material and financial recourses so that they become of least instrumentally and economically efficient. </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Effectiveness is obtained when actuates produced desired outcomes and at the same time detaining results with minimal expenditure of resource (Devchekwa, 1993 in Ohakwa, 1999).</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Planning and management of recourses become imperative for success of any educational programme. Because expenditure has shown that lack of proper planning and poor implementation is what field the first UPE scheme in 1976 (Azare, 1999). It was in time the thinking that Muici (2000) laminated that UBE of 1976 could have been a success of not because of lot of constraints of the implementation stage. He added that these was mainly caused by poor planning in term of easting strategies with regard to endmost, facilities, training of teacher general financial and deteriorate school environment. In support of the above assertion, Tahir (2000) opened that the major set of book it suffered was the use of mature projection for its tkeff. He gated on instance that projection had been made for only 3 million children 3.5 million enthusiastic children shaved up when the gates of the schools were opened to register beginners, consequently hurried arrangement had to be made to recruit and train more teachers.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 xml:space="preserve">Serious lack of planning and wrong projection before the take off of the science was the main obstacle to the successful implementation of the scheme. Citing Adeshina (2003) Shika (2004) summarized the highlight of the problems which will divide the scheme form available literatures as; expansion of primary education without due regard to adequate teachers strength, our enrolment resulting in our crowded classroom in effective. </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Management of school, inadequate and sufficient instructional materials. Textbooks, mother teaching aids, poor physical facilities school building and classroom; general lack of systematic planning of primary of education and poor recourses haphazard school inspection by the ministry inspectors and absolute supervisory technique by teacher educators.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necessity for effective planning and management of the scheme becomes more glaring when we pay a cursory look at the above PT fails. To curb the re-occurrence of these problems proper planning and management of the scheme is imperators Muicilbi (2000) suggested some of the planning and preparation activities necessary for the success of the scheme viz.</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need to examine what proportion of school age children not currently in school what proportion will have in go in how many spaces in terms schools and classrooms are available, how many trained teachers do we need in proportion to our enrolment, what level of finance for the scheme is what ensure would be taken to ensure that the money released to school really got to their destination what number of the existing structure need rehabilitant/renovation is and is the country prepared to pay teacher salary adequate and as when due?</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 xml:space="preserve">To avoid a repeat of the past hasty experience of UPE efforts should be geared toward guiding its re-occurrence be providing answered to questions raised above before the commencement of the scheme so as to became well prepared and make adequate arrangement for the success without the use of material resources. </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Material resources are otherwise known and describe as school facilities are those things of education when enable a skillful teacher to achieve a level of instructional effectiveness that for exceeds when they are not provide (Casted, 1977). These facilities are numerous, such as the classroom, laboratories, halls, libraries, teaching aids, films transparency etc. they all help to facilitate teaching and learning. The management of school facilities is concerned not only with the planning and construction of a new buildings or schools, but also with the maintenance of existing facilities. According to Vickery (1984) four policies are opened to the planner who is considering the maintenance of the stock of school building, furniture and equipment.</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No maintenance: This is situation where maintenance is adjusted to costly to include in the school budget or where the government judges that there is no need to charge maintenance against public funds. In this case, the government might feel that communities/organization would always ensure that their school facilities are in good condition. This is where education is greatly valued, not lie Nigeria where it is not until major disaster occurs that government makes attempt to carry out respires.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Emergency maintenance: here, money is barely budgeted for emergency maintenance. In case of natural disasters, funds for other purpose are divided for such respires.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Adhoe maintenance: here, a sum of money is always set aside in the budget to finance enplaning maintenance activities. This is done at the discretion of the school head, why many both see the need for any respires or who may even see it as an opportunity to make extra money for himself.</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Planned maintenance: Here, the maintenance in the school is adequate planned for. Repairs and maintenance activities are done regularly with a view of reducing or prevention the future degeneration of items of the four options, the planned maintenance option is the best.</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However, whether the maintenance option under which a principle operates, he should realized that he hastier responsibility of preserving and prolonging the useful life on the stock of facilities in the school (Ogbodo, 1995).</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Unfortunately, in Nigeria today, many government schools are left uncared for with many facilities begging to be given a face life from the state in which the missionaries left before the government takeover of schools. This of course, it at the detriment of teaching and learning exercise in the school. Oyedeji (1998) rightly observed that good school plant maintenance.</w:t>
      </w:r>
    </w:p>
    <w:p w:rsidR="00B5474D" w:rsidRPr="00E471C8" w:rsidRDefault="00B5474D" w:rsidP="00B5474D">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Help to ensure the safety of those occupying the school building.</w:t>
      </w:r>
    </w:p>
    <w:p w:rsidR="00B5474D" w:rsidRPr="00E471C8" w:rsidRDefault="00B5474D" w:rsidP="00B5474D">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Ensures suitability of the school plants for continuous use.</w:t>
      </w:r>
    </w:p>
    <w:p w:rsidR="00B5474D" w:rsidRPr="00E471C8" w:rsidRDefault="00B5474D" w:rsidP="00B5474D">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Save cost, and;</w:t>
      </w:r>
    </w:p>
    <w:p w:rsidR="00B5474D" w:rsidRPr="00E471C8" w:rsidRDefault="00B5474D" w:rsidP="00B5474D">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Reduces student’s unrest and demonstration</w:t>
      </w:r>
    </w:p>
    <w:p w:rsidR="00B5474D" w:rsidRPr="00E471C8" w:rsidRDefault="00B5474D" w:rsidP="00B5474D">
      <w:pPr>
        <w:pStyle w:val="NoSpacing"/>
        <w:spacing w:line="360" w:lineRule="auto"/>
        <w:contextualSpacing/>
        <w:jc w:val="both"/>
        <w:rPr>
          <w:rFonts w:ascii="Tahoma" w:hAnsi="Tahoma" w:cs="Tahoma"/>
          <w:b/>
          <w:sz w:val="26"/>
          <w:szCs w:val="28"/>
        </w:rPr>
      </w:pPr>
      <w:r w:rsidRPr="00E471C8">
        <w:rPr>
          <w:rFonts w:ascii="Tahoma" w:hAnsi="Tahoma" w:cs="Tahoma"/>
          <w:b/>
          <w:sz w:val="26"/>
          <w:szCs w:val="28"/>
        </w:rPr>
        <w:lastRenderedPageBreak/>
        <w:t>2.5</w:t>
      </w:r>
      <w:r w:rsidRPr="00E471C8">
        <w:rPr>
          <w:rFonts w:ascii="Tahoma" w:hAnsi="Tahoma" w:cs="Tahoma"/>
          <w:b/>
          <w:sz w:val="26"/>
          <w:szCs w:val="28"/>
        </w:rPr>
        <w:tab/>
        <w:t xml:space="preserve">Appraisal of the Literature Reviewed </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Introduction of Universal Basic Education (UBE) scheme was seen as a laudable programme that intends to eradicate illiteracy in our society.</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Tahir (2001) in his comment on the resources available for the functioning of UBE scheme, in Nigeria at large stressed the problems faced by 1976 UBE scheme as follows.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Inadequacy of needed equipment for workshop and laboratories.</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Dept of physical and infrastructural facilities like classrooms, offices, seats, toilets, facilities etc.</w:t>
      </w:r>
    </w:p>
    <w:p w:rsidR="00B5474D" w:rsidRPr="00E471C8" w:rsidRDefault="00B5474D" w:rsidP="00B5474D">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Resources in this study was seen as human and finance material and physical. There are various tools and materials that are necessary for effective teaching and learning to take place. Among them are chalk, dusters, textbooks and other instructional materials.</w:t>
      </w:r>
    </w:p>
    <w:p w:rsidR="00B5474D" w:rsidRPr="00E471C8" w:rsidRDefault="00B5474D" w:rsidP="00B5474D">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In this contribution Abubakar (2002) observed that quality teacher had largely varnished from many public schools in the country. </w:t>
      </w:r>
    </w:p>
    <w:p w:rsidR="00B5474D" w:rsidRPr="00E471C8" w:rsidRDefault="00B5474D" w:rsidP="00B5474D">
      <w:pPr>
        <w:pStyle w:val="NoSpacing"/>
        <w:spacing w:line="360" w:lineRule="auto"/>
        <w:jc w:val="both"/>
        <w:rPr>
          <w:rFonts w:ascii="Tahoma" w:hAnsi="Tahoma" w:cs="Tahoma"/>
          <w:sz w:val="26"/>
        </w:rPr>
      </w:pPr>
      <w:r w:rsidRPr="00E471C8">
        <w:rPr>
          <w:rFonts w:ascii="Tahoma" w:hAnsi="Tahoma" w:cs="Tahoma"/>
          <w:sz w:val="26"/>
          <w:szCs w:val="28"/>
        </w:rPr>
        <w:tab/>
        <w:t>Also stressed that there are local government where quality primary school teacher account for failure or grade II (Referred) NCE holders can be count on the fingers. On the quality and quality of teachers, Osuji (2002) cited that there should be recruitment and training of teacher in other to avoid, repeat of the disastrous UPE experience of 1976, The research so far from UPE scheme had reviewed that the resources needs for the functioning of education sectors have not been adequately provided.</w:t>
      </w:r>
    </w:p>
    <w:p w:rsidR="00B5474D" w:rsidRPr="00E471C8" w:rsidRDefault="00B5474D" w:rsidP="00B5474D">
      <w:pPr>
        <w:spacing w:line="360" w:lineRule="auto"/>
        <w:rPr>
          <w:rFonts w:ascii="Tahoma" w:hAnsi="Tahoma" w:cs="Tahoma"/>
          <w:sz w:val="26"/>
        </w:rPr>
      </w:pPr>
      <w:r w:rsidRPr="00E471C8">
        <w:rPr>
          <w:rFonts w:ascii="Tahoma" w:hAnsi="Tahoma" w:cs="Tahoma"/>
          <w:sz w:val="26"/>
        </w:rPr>
        <w:br w:type="page"/>
      </w:r>
    </w:p>
    <w:p w:rsidR="00B5474D" w:rsidRPr="00E471C8" w:rsidRDefault="00B5474D" w:rsidP="00B5474D">
      <w:pPr>
        <w:pStyle w:val="NoSpacing"/>
        <w:spacing w:line="360" w:lineRule="auto"/>
        <w:jc w:val="center"/>
        <w:rPr>
          <w:rFonts w:ascii="Tahoma" w:hAnsi="Tahoma" w:cs="Tahoma"/>
          <w:b/>
          <w:sz w:val="26"/>
        </w:rPr>
      </w:pPr>
      <w:r w:rsidRPr="00E471C8">
        <w:rPr>
          <w:rFonts w:ascii="Tahoma" w:hAnsi="Tahoma" w:cs="Tahoma"/>
          <w:b/>
          <w:sz w:val="26"/>
        </w:rPr>
        <w:lastRenderedPageBreak/>
        <w:t>CHAPTER THREE</w:t>
      </w:r>
    </w:p>
    <w:p w:rsidR="00B5474D" w:rsidRPr="00E471C8" w:rsidRDefault="00B5474D" w:rsidP="00B5474D">
      <w:pPr>
        <w:pStyle w:val="NoSpacing"/>
        <w:spacing w:line="360" w:lineRule="auto"/>
        <w:jc w:val="center"/>
        <w:rPr>
          <w:rFonts w:ascii="Tahoma" w:hAnsi="Tahoma" w:cs="Tahoma"/>
          <w:b/>
          <w:sz w:val="26"/>
        </w:rPr>
      </w:pPr>
      <w:r w:rsidRPr="00E471C8">
        <w:rPr>
          <w:rFonts w:ascii="Tahoma" w:hAnsi="Tahoma" w:cs="Tahoma"/>
          <w:b/>
          <w:sz w:val="26"/>
        </w:rPr>
        <w:t xml:space="preserve">RESEARCH METHOD </w:t>
      </w:r>
    </w:p>
    <w:p w:rsidR="00B5474D" w:rsidRPr="00E471C8" w:rsidRDefault="00B5474D" w:rsidP="00B5474D">
      <w:pPr>
        <w:pStyle w:val="NoSpacing"/>
        <w:spacing w:line="360" w:lineRule="auto"/>
        <w:rPr>
          <w:rFonts w:ascii="Tahoma" w:hAnsi="Tahoma" w:cs="Tahoma"/>
          <w:b/>
          <w:sz w:val="26"/>
        </w:rPr>
      </w:pPr>
      <w:r w:rsidRPr="00E471C8">
        <w:rPr>
          <w:rFonts w:ascii="Tahoma" w:hAnsi="Tahoma" w:cs="Tahoma"/>
          <w:b/>
          <w:sz w:val="26"/>
        </w:rPr>
        <w:t xml:space="preserve">Introduction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This chapter contain of the methods used in this study. It covers Research Design, Target Population, Sample and Sampling Techniques, Research Instrument, Reliability and Validity, Administration of the Instrument, Data Analysis Techniques.</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3.1</w:t>
      </w:r>
      <w:r w:rsidRPr="00E471C8">
        <w:rPr>
          <w:rFonts w:ascii="Tahoma" w:hAnsi="Tahoma" w:cs="Tahoma"/>
          <w:b/>
          <w:sz w:val="26"/>
        </w:rPr>
        <w:tab/>
        <w:t>Research Design</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study employed descriptive survey design. Descriptive survey aim at describing a precise form of the characteristics of individual group of people or a phenomenon; it is said to have the advantage of broad scope because a great deal of information can be obtained from it. For this reason the descriptive survey therefore is considered appropriate for this study.</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3.2</w:t>
      </w:r>
      <w:r w:rsidRPr="00E471C8">
        <w:rPr>
          <w:rFonts w:ascii="Tahoma" w:hAnsi="Tahoma" w:cs="Tahoma"/>
          <w:b/>
          <w:sz w:val="26"/>
        </w:rPr>
        <w:tab/>
        <w:t xml:space="preserve">Population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population comprises of all primary school in Ilorin east L.G.A in Kwara state but the study will cover five (5) primary schools in Ilorin east L.G.A in Kwara state.</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3.3</w:t>
      </w:r>
      <w:r w:rsidRPr="00E471C8">
        <w:rPr>
          <w:rFonts w:ascii="Tahoma" w:hAnsi="Tahoma" w:cs="Tahoma"/>
          <w:b/>
          <w:sz w:val="26"/>
        </w:rPr>
        <w:tab/>
        <w:t xml:space="preserve">Sample and Sampling Techniques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sample for this study is made up sixty (60) teachers from the selected primary schools in Ilorin east local government area of Kwara state. Also eight (8) educational administrators which includes supervisors and inspectors.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 xml:space="preserve">The sample was selected using random sampling techniques. The selection of respondents was done by putting the various schools in to strats </w:t>
      </w:r>
      <w:r w:rsidRPr="00E471C8">
        <w:rPr>
          <w:rFonts w:ascii="Tahoma" w:hAnsi="Tahoma" w:cs="Tahoma"/>
          <w:sz w:val="26"/>
        </w:rPr>
        <w:lastRenderedPageBreak/>
        <w:t>to create room for the determining of the sampling fraction of each school. This differential selection of proportional sampling fraction was possible because the stratified ran sampling techniques permitted such selection.</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3.4</w:t>
      </w:r>
      <w:r w:rsidRPr="00E471C8">
        <w:rPr>
          <w:rFonts w:ascii="Tahoma" w:hAnsi="Tahoma" w:cs="Tahoma"/>
          <w:b/>
          <w:sz w:val="26"/>
        </w:rPr>
        <w:tab/>
        <w:t xml:space="preserve">Instrumentation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questionnaire is basically employed as the instrument of this study. Fifteen (15) items was design for the study. The questionnaire were divide into section which are A and B. Section A seek for demographic information of the respondents, while Section B consist the questions of the subject matter i.e. an investigation into the resources needs for effective implementation of universal basic education in Ilorin east L.G.A of Kwara state.</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These questions will be answered by teacher and educational administrators in Ilorin east L.G.A in Kwara state.</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3.5</w:t>
      </w:r>
      <w:r w:rsidRPr="00E471C8">
        <w:rPr>
          <w:rFonts w:ascii="Tahoma" w:hAnsi="Tahoma" w:cs="Tahoma"/>
          <w:b/>
          <w:sz w:val="26"/>
        </w:rPr>
        <w:tab/>
        <w:t xml:space="preserve">Validity of the Instrument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Validity is concerned with whether an instrument really measures what is propertied to measure or not. To have content validity, the teacher seeks the help of his supervisor for suggestions, corrections, comments, and recommendation through these process, necessary adjustment were made and in adequacies were rectified.</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3.6</w:t>
      </w:r>
      <w:r w:rsidRPr="00E471C8">
        <w:rPr>
          <w:rFonts w:ascii="Tahoma" w:hAnsi="Tahoma" w:cs="Tahoma"/>
          <w:b/>
          <w:sz w:val="26"/>
        </w:rPr>
        <w:tab/>
        <w:t xml:space="preserve">Reliability of the Instrument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Reliability of the instrument measure what is supposed measure in view of this, test and re-test reliability was sued. The instrument was given to the respondents and after two weeks the same instrument was given to the same set of respondents again.</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lastRenderedPageBreak/>
        <w:t>The score in this instrument were then correlated and were found to have 0.84 correlation.</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3.7</w:t>
      </w:r>
      <w:r w:rsidRPr="00E471C8">
        <w:rPr>
          <w:rFonts w:ascii="Tahoma" w:hAnsi="Tahoma" w:cs="Tahoma"/>
          <w:b/>
          <w:sz w:val="26"/>
        </w:rPr>
        <w:tab/>
        <w:t xml:space="preserve">Data Collection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questionnaire was personally administered on the respondents by the teacher after due permission from the related authority. The researcher went in person to each selected areas to distributes the questionnaire were collected immediately.</w:t>
      </w:r>
    </w:p>
    <w:p w:rsidR="00B5474D" w:rsidRPr="00E471C8" w:rsidRDefault="00B5474D" w:rsidP="00B5474D">
      <w:pPr>
        <w:pStyle w:val="NoSpacing"/>
        <w:spacing w:line="360" w:lineRule="auto"/>
        <w:jc w:val="both"/>
        <w:rPr>
          <w:rFonts w:ascii="Tahoma" w:hAnsi="Tahoma" w:cs="Tahoma"/>
          <w:b/>
          <w:sz w:val="26"/>
        </w:rPr>
      </w:pPr>
      <w:r w:rsidRPr="00E471C8">
        <w:rPr>
          <w:rFonts w:ascii="Tahoma" w:hAnsi="Tahoma" w:cs="Tahoma"/>
          <w:b/>
          <w:sz w:val="26"/>
        </w:rPr>
        <w:t>3.8</w:t>
      </w:r>
      <w:r w:rsidRPr="00E471C8">
        <w:rPr>
          <w:rFonts w:ascii="Tahoma" w:hAnsi="Tahoma" w:cs="Tahoma"/>
          <w:b/>
          <w:sz w:val="26"/>
        </w:rPr>
        <w:tab/>
        <w:t xml:space="preserve">Data Analysis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 xml:space="preserve"> The percentage method was used by researcher to make a vivid descriptive of the respondent opinion in a formal and tabulated setting.</w:t>
      </w: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spacing w:line="360" w:lineRule="auto"/>
        <w:rPr>
          <w:rFonts w:ascii="Tahoma" w:hAnsi="Tahoma" w:cs="Tahoma"/>
          <w:sz w:val="26"/>
        </w:rPr>
      </w:pPr>
      <w:r w:rsidRPr="00E471C8">
        <w:rPr>
          <w:rFonts w:ascii="Tahoma" w:hAnsi="Tahoma" w:cs="Tahoma"/>
          <w:sz w:val="26"/>
        </w:rPr>
        <w:br w:type="page"/>
      </w:r>
    </w:p>
    <w:p w:rsidR="00B5474D" w:rsidRPr="00E471C8" w:rsidRDefault="00B5474D" w:rsidP="00B5474D">
      <w:pPr>
        <w:pStyle w:val="NoSpacing"/>
        <w:spacing w:line="360" w:lineRule="auto"/>
        <w:jc w:val="center"/>
        <w:rPr>
          <w:rFonts w:ascii="Tahoma" w:hAnsi="Tahoma" w:cs="Tahoma"/>
          <w:b/>
          <w:sz w:val="26"/>
        </w:rPr>
      </w:pPr>
      <w:r w:rsidRPr="00E471C8">
        <w:rPr>
          <w:rFonts w:ascii="Tahoma" w:hAnsi="Tahoma" w:cs="Tahoma"/>
          <w:b/>
          <w:sz w:val="26"/>
        </w:rPr>
        <w:lastRenderedPageBreak/>
        <w:t xml:space="preserve">CHAPTER FOUR </w:t>
      </w:r>
    </w:p>
    <w:p w:rsidR="00B5474D" w:rsidRPr="00E471C8" w:rsidRDefault="00B5474D" w:rsidP="00B5474D">
      <w:pPr>
        <w:pStyle w:val="NoSpacing"/>
        <w:spacing w:line="360" w:lineRule="auto"/>
        <w:jc w:val="center"/>
        <w:rPr>
          <w:rFonts w:ascii="Tahoma" w:hAnsi="Tahoma" w:cs="Tahoma"/>
          <w:b/>
          <w:sz w:val="26"/>
        </w:rPr>
      </w:pPr>
      <w:r w:rsidRPr="00E471C8">
        <w:rPr>
          <w:rFonts w:ascii="Tahoma" w:hAnsi="Tahoma" w:cs="Tahoma"/>
          <w:b/>
          <w:sz w:val="26"/>
        </w:rPr>
        <w:t xml:space="preserve">RESULT AND DISCUSSION </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This chapter is concerned with analysis of data obtain from the questionnaire distributed, using percentage method.</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Research question one: Does Ilorin east L.G.A have adequate resources for UBE programme.</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Table 4.1: Response of participants on the adequate resources for UBE programme.</w:t>
      </w:r>
    </w:p>
    <w:tbl>
      <w:tblPr>
        <w:tblStyle w:val="TableGrid"/>
        <w:tblW w:w="0" w:type="auto"/>
        <w:tblLook w:val="04A0" w:firstRow="1" w:lastRow="0" w:firstColumn="1" w:lastColumn="0" w:noHBand="0" w:noVBand="1"/>
      </w:tblPr>
      <w:tblGrid>
        <w:gridCol w:w="764"/>
        <w:gridCol w:w="4308"/>
        <w:gridCol w:w="1615"/>
        <w:gridCol w:w="1943"/>
      </w:tblGrid>
      <w:tr w:rsidR="00B5474D" w:rsidRPr="00E471C8" w:rsidTr="0012674B">
        <w:tc>
          <w:tcPr>
            <w:tcW w:w="771"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S/N</w:t>
            </w:r>
          </w:p>
        </w:tc>
        <w:tc>
          <w:tcPr>
            <w:tcW w:w="5007"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Questions</w:t>
            </w:r>
          </w:p>
        </w:tc>
        <w:tc>
          <w:tcPr>
            <w:tcW w:w="1710"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Agree (A)</w:t>
            </w:r>
          </w:p>
        </w:tc>
        <w:tc>
          <w:tcPr>
            <w:tcW w:w="2088"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Disagree (D)</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1.</w:t>
            </w:r>
          </w:p>
        </w:tc>
        <w:tc>
          <w:tcPr>
            <w:tcW w:w="5007"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Most UBE lack needed resources.</w:t>
            </w:r>
          </w:p>
        </w:tc>
        <w:tc>
          <w:tcPr>
            <w:tcW w:w="1710"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95(95%)</w:t>
            </w:r>
          </w:p>
        </w:tc>
        <w:tc>
          <w:tcPr>
            <w:tcW w:w="2088"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5(5%)</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2.</w:t>
            </w:r>
          </w:p>
        </w:tc>
        <w:tc>
          <w:tcPr>
            <w:tcW w:w="5007"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Available resources are not used properly.</w:t>
            </w:r>
          </w:p>
        </w:tc>
        <w:tc>
          <w:tcPr>
            <w:tcW w:w="1710"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65(65%)</w:t>
            </w:r>
          </w:p>
        </w:tc>
        <w:tc>
          <w:tcPr>
            <w:tcW w:w="2088"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35(35%)</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3.</w:t>
            </w:r>
          </w:p>
        </w:tc>
        <w:tc>
          <w:tcPr>
            <w:tcW w:w="5007"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Universal Basic Education schools lack physical resources.</w:t>
            </w:r>
          </w:p>
        </w:tc>
        <w:tc>
          <w:tcPr>
            <w:tcW w:w="1710"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85(85%)</w:t>
            </w:r>
          </w:p>
        </w:tc>
        <w:tc>
          <w:tcPr>
            <w:tcW w:w="2088"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15(15%)</w:t>
            </w:r>
          </w:p>
        </w:tc>
      </w:tr>
    </w:tbl>
    <w:p w:rsidR="00B5474D" w:rsidRPr="00E471C8" w:rsidRDefault="00B5474D" w:rsidP="00B5474D">
      <w:pPr>
        <w:pStyle w:val="NoSpacing"/>
        <w:spacing w:line="360" w:lineRule="auto"/>
        <w:jc w:val="both"/>
        <w:rPr>
          <w:rFonts w:ascii="Tahoma" w:hAnsi="Tahoma" w:cs="Tahoma"/>
          <w:sz w:val="26"/>
        </w:rPr>
      </w:pPr>
      <w:r>
        <w:rPr>
          <w:rFonts w:ascii="Tahoma" w:hAnsi="Tahoma" w:cs="Tahoma"/>
          <w:sz w:val="26"/>
        </w:rPr>
        <w:t>Sources field survey, 2024</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table 4.1 above shows that 95% of the respondents agree that most UBE lack needed resources, 65% agree that available resources are not use properly, 85% agree that Universal Basic Education schools lack physical resources.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From the above results, it can be concluded that UBE programme lack the needed resources to function effectively.</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Resource question two: Does material resources adequate for Universal Basic Education (UBE) programme.</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lastRenderedPageBreak/>
        <w:t>Table 4.2: Response of participants on the materials resources for Universal Basic Education (UBE) programme.</w:t>
      </w:r>
    </w:p>
    <w:tbl>
      <w:tblPr>
        <w:tblStyle w:val="TableGrid"/>
        <w:tblW w:w="9018" w:type="dxa"/>
        <w:tblLook w:val="04A0" w:firstRow="1" w:lastRow="0" w:firstColumn="1" w:lastColumn="0" w:noHBand="0" w:noVBand="1"/>
      </w:tblPr>
      <w:tblGrid>
        <w:gridCol w:w="771"/>
        <w:gridCol w:w="4459"/>
        <w:gridCol w:w="1644"/>
        <w:gridCol w:w="2144"/>
      </w:tblGrid>
      <w:tr w:rsidR="00B5474D" w:rsidRPr="00E471C8" w:rsidTr="0012674B">
        <w:tc>
          <w:tcPr>
            <w:tcW w:w="771"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S/N</w:t>
            </w:r>
          </w:p>
        </w:tc>
        <w:tc>
          <w:tcPr>
            <w:tcW w:w="4459"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Questions</w:t>
            </w:r>
          </w:p>
        </w:tc>
        <w:tc>
          <w:tcPr>
            <w:tcW w:w="1644"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Agree (A)</w:t>
            </w:r>
          </w:p>
        </w:tc>
        <w:tc>
          <w:tcPr>
            <w:tcW w:w="2144"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Disagree (D)</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4.</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Materials resources are inadequate for UBE programme.</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80(80%)</w:t>
            </w:r>
          </w:p>
        </w:tc>
        <w:tc>
          <w:tcPr>
            <w:tcW w:w="21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20(20%)</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5.</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Available material resources are judiciously used.</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20(20%)</w:t>
            </w:r>
          </w:p>
        </w:tc>
        <w:tc>
          <w:tcPr>
            <w:tcW w:w="21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80(80%)</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6.</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 xml:space="preserve">Lack of material resources is due to lack of enough funding </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80(80%)</w:t>
            </w:r>
          </w:p>
        </w:tc>
        <w:tc>
          <w:tcPr>
            <w:tcW w:w="21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20(20%)</w:t>
            </w:r>
          </w:p>
        </w:tc>
      </w:tr>
    </w:tbl>
    <w:p w:rsidR="00B5474D" w:rsidRPr="00E471C8" w:rsidRDefault="00B5474D" w:rsidP="00B5474D">
      <w:pPr>
        <w:pStyle w:val="NoSpacing"/>
        <w:spacing w:line="360" w:lineRule="auto"/>
        <w:ind w:firstLine="720"/>
        <w:jc w:val="both"/>
        <w:rPr>
          <w:rFonts w:ascii="Tahoma" w:hAnsi="Tahoma" w:cs="Tahoma"/>
          <w:sz w:val="26"/>
        </w:rPr>
      </w:pPr>
      <w:r>
        <w:rPr>
          <w:rFonts w:ascii="Tahoma" w:hAnsi="Tahoma" w:cs="Tahoma"/>
          <w:sz w:val="26"/>
        </w:rPr>
        <w:t>Sources field survey, 2024</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table 4.2 above shows that 80% of the respondents agreed that materials resources are inadequate for Universal Basic Education (UBE) programme, 20% agreed available materials resources are judiciously used, while 80% agreed that lack of material resources is due to lack of enough funding.</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From the above results, it can be concluded that Universal Basic Education (UBE) lack the materials resources due to lack of enough funding and the available ones are not use judiciously.</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Research question three: How relevant are the available resources in UBE programme.</w:t>
      </w:r>
    </w:p>
    <w:p w:rsidR="00B5474D"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Table 4.3: Response of participants on the relevant of available resources in UBE programme.</w:t>
      </w:r>
    </w:p>
    <w:p w:rsidR="00B5474D"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tbl>
      <w:tblPr>
        <w:tblStyle w:val="TableGrid"/>
        <w:tblW w:w="8928" w:type="dxa"/>
        <w:tblLook w:val="04A0" w:firstRow="1" w:lastRow="0" w:firstColumn="1" w:lastColumn="0" w:noHBand="0" w:noVBand="1"/>
      </w:tblPr>
      <w:tblGrid>
        <w:gridCol w:w="771"/>
        <w:gridCol w:w="4459"/>
        <w:gridCol w:w="1644"/>
        <w:gridCol w:w="2054"/>
      </w:tblGrid>
      <w:tr w:rsidR="00B5474D" w:rsidRPr="00E471C8" w:rsidTr="0012674B">
        <w:tc>
          <w:tcPr>
            <w:tcW w:w="771"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lastRenderedPageBreak/>
              <w:t>S/N</w:t>
            </w:r>
          </w:p>
        </w:tc>
        <w:tc>
          <w:tcPr>
            <w:tcW w:w="4459"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Questions</w:t>
            </w:r>
          </w:p>
        </w:tc>
        <w:tc>
          <w:tcPr>
            <w:tcW w:w="1644"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Agree (A)</w:t>
            </w:r>
          </w:p>
        </w:tc>
        <w:tc>
          <w:tcPr>
            <w:tcW w:w="2054"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Disagree (D)</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7.</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Available material resources are relevant.</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95(95%)</w:t>
            </w:r>
          </w:p>
        </w:tc>
        <w:tc>
          <w:tcPr>
            <w:tcW w:w="205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5(5%)</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8.</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Most human and materials resources are relevant with UBE programme.</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70(70%)</w:t>
            </w:r>
          </w:p>
        </w:tc>
        <w:tc>
          <w:tcPr>
            <w:tcW w:w="205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30(30%)</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9.</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Human resources are not motivated</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70(70%)</w:t>
            </w:r>
          </w:p>
        </w:tc>
        <w:tc>
          <w:tcPr>
            <w:tcW w:w="205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30(30%)</w:t>
            </w:r>
          </w:p>
        </w:tc>
      </w:tr>
    </w:tbl>
    <w:p w:rsidR="00B5474D" w:rsidRPr="00E471C8" w:rsidRDefault="00B5474D" w:rsidP="00B5474D">
      <w:pPr>
        <w:pStyle w:val="NoSpacing"/>
        <w:spacing w:line="360" w:lineRule="auto"/>
        <w:jc w:val="both"/>
        <w:rPr>
          <w:rFonts w:ascii="Tahoma" w:hAnsi="Tahoma" w:cs="Tahoma"/>
          <w:sz w:val="26"/>
        </w:rPr>
      </w:pPr>
      <w:r>
        <w:rPr>
          <w:rFonts w:ascii="Tahoma" w:hAnsi="Tahoma" w:cs="Tahoma"/>
          <w:sz w:val="26"/>
        </w:rPr>
        <w:t>Sources field survey, 2024</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table 4.3 above shows that 95% of the respondents agreed that available materials resources are relevant, 70% agreed that human and material resources are relevant with UBE programme, and 70% agreed that human resources are not motivated.</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From the above results, it can be concluded that both available materials resources and human resources are relevant but the human resources are not motivated.</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Research question four: How effective are the available resources for Universal Basic Education (UBE).</w:t>
      </w:r>
    </w:p>
    <w:p w:rsidR="00B5474D" w:rsidRDefault="00B5474D" w:rsidP="00B5474D">
      <w:pPr>
        <w:rPr>
          <w:rFonts w:ascii="Tahoma" w:hAnsi="Tahoma" w:cs="Tahoma"/>
          <w:sz w:val="26"/>
        </w:rPr>
      </w:pPr>
      <w:r>
        <w:rPr>
          <w:rFonts w:ascii="Tahoma" w:hAnsi="Tahoma" w:cs="Tahoma"/>
          <w:sz w:val="26"/>
        </w:rPr>
        <w:br w:type="page"/>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lastRenderedPageBreak/>
        <w:t>Table 4.4: Response of participants on the effective available resources for Universal Basic Education (UBE) programme.</w:t>
      </w:r>
    </w:p>
    <w:tbl>
      <w:tblPr>
        <w:tblStyle w:val="TableGrid"/>
        <w:tblW w:w="8928" w:type="dxa"/>
        <w:tblLook w:val="04A0" w:firstRow="1" w:lastRow="0" w:firstColumn="1" w:lastColumn="0" w:noHBand="0" w:noVBand="1"/>
      </w:tblPr>
      <w:tblGrid>
        <w:gridCol w:w="771"/>
        <w:gridCol w:w="4459"/>
        <w:gridCol w:w="1644"/>
        <w:gridCol w:w="2054"/>
      </w:tblGrid>
      <w:tr w:rsidR="00B5474D" w:rsidRPr="00E471C8" w:rsidTr="0012674B">
        <w:tc>
          <w:tcPr>
            <w:tcW w:w="771"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S/N</w:t>
            </w:r>
          </w:p>
        </w:tc>
        <w:tc>
          <w:tcPr>
            <w:tcW w:w="4459"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Questions</w:t>
            </w:r>
          </w:p>
        </w:tc>
        <w:tc>
          <w:tcPr>
            <w:tcW w:w="1644"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Agree (A)</w:t>
            </w:r>
          </w:p>
        </w:tc>
        <w:tc>
          <w:tcPr>
            <w:tcW w:w="2054" w:type="dxa"/>
          </w:tcPr>
          <w:p w:rsidR="00B5474D" w:rsidRPr="00E471C8" w:rsidRDefault="00B5474D" w:rsidP="0012674B">
            <w:pPr>
              <w:pStyle w:val="NoSpacing"/>
              <w:spacing w:line="360" w:lineRule="auto"/>
              <w:jc w:val="center"/>
              <w:rPr>
                <w:rFonts w:ascii="Tahoma" w:hAnsi="Tahoma" w:cs="Tahoma"/>
                <w:b/>
                <w:sz w:val="26"/>
              </w:rPr>
            </w:pPr>
            <w:r w:rsidRPr="00E471C8">
              <w:rPr>
                <w:rFonts w:ascii="Tahoma" w:hAnsi="Tahoma" w:cs="Tahoma"/>
                <w:b/>
                <w:sz w:val="26"/>
              </w:rPr>
              <w:t>Disagree (D)</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10.</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Available resources are effectively used in UBE schools.</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48(48%)</w:t>
            </w:r>
          </w:p>
        </w:tc>
        <w:tc>
          <w:tcPr>
            <w:tcW w:w="205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52(52%)</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11.</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Resources allocated to UBE schools are sufficient.</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40(40%)</w:t>
            </w:r>
          </w:p>
        </w:tc>
        <w:tc>
          <w:tcPr>
            <w:tcW w:w="205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60(60%)</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12.</w:t>
            </w:r>
          </w:p>
        </w:tc>
        <w:tc>
          <w:tcPr>
            <w:tcW w:w="4459" w:type="dxa"/>
          </w:tcPr>
          <w:p w:rsidR="00B5474D" w:rsidRPr="00E471C8" w:rsidRDefault="00B5474D" w:rsidP="0012674B">
            <w:pPr>
              <w:pStyle w:val="NoSpacing"/>
              <w:spacing w:line="360" w:lineRule="auto"/>
              <w:jc w:val="both"/>
              <w:rPr>
                <w:rFonts w:ascii="Tahoma" w:hAnsi="Tahoma" w:cs="Tahoma"/>
                <w:sz w:val="26"/>
              </w:rPr>
            </w:pPr>
            <w:r w:rsidRPr="00E471C8">
              <w:rPr>
                <w:rFonts w:ascii="Tahoma" w:hAnsi="Tahoma" w:cs="Tahoma"/>
                <w:sz w:val="26"/>
              </w:rPr>
              <w:t>Government allocate the needed resources to UBE schools.</w:t>
            </w:r>
          </w:p>
        </w:tc>
        <w:tc>
          <w:tcPr>
            <w:tcW w:w="164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40(40%)</w:t>
            </w:r>
          </w:p>
        </w:tc>
        <w:tc>
          <w:tcPr>
            <w:tcW w:w="2054" w:type="dxa"/>
          </w:tcPr>
          <w:p w:rsidR="00B5474D" w:rsidRPr="00E471C8" w:rsidRDefault="00B5474D" w:rsidP="0012674B">
            <w:pPr>
              <w:pStyle w:val="NoSpacing"/>
              <w:spacing w:line="360" w:lineRule="auto"/>
              <w:jc w:val="center"/>
              <w:rPr>
                <w:rFonts w:ascii="Tahoma" w:hAnsi="Tahoma" w:cs="Tahoma"/>
                <w:sz w:val="26"/>
              </w:rPr>
            </w:pPr>
            <w:r w:rsidRPr="00E471C8">
              <w:rPr>
                <w:rFonts w:ascii="Tahoma" w:hAnsi="Tahoma" w:cs="Tahoma"/>
                <w:sz w:val="26"/>
              </w:rPr>
              <w:t>60(60%)</w:t>
            </w:r>
          </w:p>
        </w:tc>
      </w:tr>
    </w:tbl>
    <w:p w:rsidR="00B5474D" w:rsidRPr="00E471C8" w:rsidRDefault="00B5474D" w:rsidP="00B5474D">
      <w:pPr>
        <w:pStyle w:val="NoSpacing"/>
        <w:spacing w:line="360" w:lineRule="auto"/>
        <w:jc w:val="both"/>
        <w:rPr>
          <w:rFonts w:ascii="Tahoma" w:hAnsi="Tahoma" w:cs="Tahoma"/>
          <w:sz w:val="26"/>
        </w:rPr>
      </w:pPr>
      <w:r>
        <w:rPr>
          <w:rFonts w:ascii="Tahoma" w:hAnsi="Tahoma" w:cs="Tahoma"/>
          <w:sz w:val="26"/>
        </w:rPr>
        <w:t>Sources field survey, 2024</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The table 4.4 above shows that 52% of the respondents disagreed that available resources are effectively used in UBE schools, 60% disagreed that resources allocated to UBE schools are sufficient, 60% disagreed that government allocate the needed resources to UBE schools.</w:t>
      </w:r>
    </w:p>
    <w:p w:rsidR="00B5474D" w:rsidRPr="00E471C8" w:rsidRDefault="00B5474D" w:rsidP="00B5474D">
      <w:pPr>
        <w:pStyle w:val="NoSpacing"/>
        <w:spacing w:line="360" w:lineRule="auto"/>
        <w:ind w:firstLine="720"/>
        <w:jc w:val="both"/>
        <w:rPr>
          <w:rFonts w:ascii="Tahoma" w:hAnsi="Tahoma" w:cs="Tahoma"/>
          <w:sz w:val="26"/>
        </w:rPr>
      </w:pPr>
      <w:r w:rsidRPr="00E471C8">
        <w:rPr>
          <w:rFonts w:ascii="Tahoma" w:hAnsi="Tahoma" w:cs="Tahoma"/>
          <w:sz w:val="26"/>
        </w:rPr>
        <w:t>From the above result, it can be concluded that available resources are not effectively used and the resources allocated to UBE programme are not sufficient and also government did not allocate the needed resources to the UBE schools.</w:t>
      </w: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spacing w:line="360" w:lineRule="auto"/>
        <w:rPr>
          <w:rFonts w:ascii="Tahoma" w:hAnsi="Tahoma" w:cs="Tahoma"/>
          <w:sz w:val="26"/>
        </w:rPr>
      </w:pPr>
      <w:r w:rsidRPr="00E471C8">
        <w:rPr>
          <w:rFonts w:ascii="Tahoma" w:hAnsi="Tahoma" w:cs="Tahoma"/>
          <w:sz w:val="26"/>
        </w:rPr>
        <w:br w:type="page"/>
      </w:r>
    </w:p>
    <w:p w:rsidR="00B5474D" w:rsidRPr="00E471C8" w:rsidRDefault="00B5474D" w:rsidP="00B5474D">
      <w:pPr>
        <w:pStyle w:val="NoSpacing"/>
        <w:spacing w:line="360" w:lineRule="auto"/>
        <w:jc w:val="center"/>
        <w:rPr>
          <w:rFonts w:ascii="Tahoma" w:hAnsi="Tahoma" w:cs="Tahoma"/>
          <w:b/>
          <w:bCs/>
          <w:sz w:val="26"/>
          <w:szCs w:val="28"/>
        </w:rPr>
      </w:pPr>
      <w:r w:rsidRPr="00E471C8">
        <w:rPr>
          <w:rFonts w:ascii="Tahoma" w:hAnsi="Tahoma" w:cs="Tahoma"/>
          <w:b/>
          <w:bCs/>
          <w:sz w:val="26"/>
          <w:szCs w:val="28"/>
        </w:rPr>
        <w:lastRenderedPageBreak/>
        <w:t>CHAPTER FIVE</w:t>
      </w:r>
    </w:p>
    <w:p w:rsidR="00B5474D" w:rsidRPr="00E471C8" w:rsidRDefault="00B5474D" w:rsidP="00B5474D">
      <w:pPr>
        <w:pStyle w:val="NoSpacing"/>
        <w:spacing w:line="360" w:lineRule="auto"/>
        <w:jc w:val="center"/>
        <w:rPr>
          <w:rFonts w:ascii="Tahoma" w:hAnsi="Tahoma" w:cs="Tahoma"/>
          <w:b/>
          <w:bCs/>
          <w:sz w:val="26"/>
          <w:szCs w:val="28"/>
        </w:rPr>
      </w:pPr>
      <w:r w:rsidRPr="00E471C8">
        <w:rPr>
          <w:rFonts w:ascii="Tahoma" w:hAnsi="Tahoma" w:cs="Tahoma"/>
          <w:b/>
          <w:bCs/>
          <w:sz w:val="26"/>
          <w:szCs w:val="28"/>
        </w:rPr>
        <w:t>SUMMARY, CONCLUSION AND RECOMMENDATIONS</w:t>
      </w:r>
    </w:p>
    <w:p w:rsidR="00B5474D" w:rsidRPr="00E471C8" w:rsidRDefault="00B5474D" w:rsidP="00B5474D">
      <w:pPr>
        <w:pStyle w:val="NoSpacing"/>
        <w:spacing w:line="360" w:lineRule="auto"/>
        <w:rPr>
          <w:rFonts w:ascii="Tahoma" w:hAnsi="Tahoma" w:cs="Tahoma"/>
          <w:b/>
          <w:bCs/>
          <w:sz w:val="26"/>
          <w:szCs w:val="28"/>
        </w:rPr>
      </w:pPr>
      <w:r w:rsidRPr="00E471C8">
        <w:rPr>
          <w:rFonts w:ascii="Tahoma" w:hAnsi="Tahoma" w:cs="Tahoma"/>
          <w:b/>
          <w:bCs/>
          <w:sz w:val="26"/>
          <w:szCs w:val="28"/>
        </w:rPr>
        <w:t>5.1</w:t>
      </w:r>
      <w:r w:rsidRPr="00E471C8">
        <w:rPr>
          <w:rFonts w:ascii="Tahoma" w:hAnsi="Tahoma" w:cs="Tahoma"/>
          <w:b/>
          <w:bCs/>
          <w:sz w:val="26"/>
          <w:szCs w:val="28"/>
        </w:rPr>
        <w:tab/>
        <w:t xml:space="preserve">Summary </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The study so far has revealed a lot of things that has undoubted enhanced our understanding of the finding. Also, the study has investigated the resources need for effective implementation Universal Basic Education (UBE) programme in Ilorin east LGA., Kwara state.</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The study revealed the resources need for effective implementation of UBE programme as human, materials, physical and financial resources were inadequate. The findings shows that the human resources are inadequate while some of the available one are irrelevant, this was collaborate with Tahir (2000) opined that “apart from the fact that the number of teacher are grossly inadequate, over 60percent of them have been found to be professionally untrained academically or an under qualified teachers.</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Finding revealed that the material resources in our school are either inadequate or irrelevant. This is online with Usman (2000) stated that, non availability of suitable up to date textbooks is the problem that cut across all level of our education system.</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The study has shown that there is need for human, material, physical and financial resources in order to achieve the set goals of UBE programme in Nigeria. Also to curb the reoccurrence by the problems, proper planning and management of the scheme is imperative.</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lastRenderedPageBreak/>
        <w:t>Also, revealed that financial constraint and poor management are problem to our education setting.</w:t>
      </w:r>
    </w:p>
    <w:p w:rsidR="00B5474D" w:rsidRPr="00E471C8" w:rsidRDefault="00B5474D" w:rsidP="00B5474D">
      <w:pPr>
        <w:pStyle w:val="NoSpacing"/>
        <w:spacing w:line="360" w:lineRule="auto"/>
        <w:jc w:val="both"/>
        <w:rPr>
          <w:rFonts w:ascii="Tahoma" w:hAnsi="Tahoma" w:cs="Tahoma"/>
          <w:b/>
          <w:bCs/>
          <w:sz w:val="26"/>
          <w:szCs w:val="28"/>
        </w:rPr>
      </w:pPr>
      <w:r w:rsidRPr="00E471C8">
        <w:rPr>
          <w:rFonts w:ascii="Tahoma" w:hAnsi="Tahoma" w:cs="Tahoma"/>
          <w:b/>
          <w:bCs/>
          <w:sz w:val="26"/>
          <w:szCs w:val="28"/>
        </w:rPr>
        <w:t>5.2</w:t>
      </w:r>
      <w:r w:rsidRPr="00E471C8">
        <w:rPr>
          <w:rFonts w:ascii="Tahoma" w:hAnsi="Tahoma" w:cs="Tahoma"/>
          <w:b/>
          <w:bCs/>
          <w:sz w:val="26"/>
          <w:szCs w:val="28"/>
        </w:rPr>
        <w:tab/>
        <w:t xml:space="preserve">Conclusion </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From the foregoing analysis, it can be inferred that successful implementation and survival of UBE scheme lied in effective management, training and retraining of teachers provision of adequate resources including modern instructional materials, man power and structural facilities and classrooms.</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Human, materials, physical and financial resources are indispensable ingredients for teaching and learning at all level of education. Human resources constitute single most important element central to the whole system because only highly motivated committed and conscientious work force can translate the objective set for UBE. The need for effective planning and management materials cannot be overemphasized. Instructional materials as stressed by Ohakwe (1999) provide basic for conceptual thinking, motivating learning, permitting individualization of instruction and enriched teaching. Effective human, infrastructural facilities and instructional materials are made possible by adequate provision of funds. There is therefore, need to provide and management the right quality and quantity of men, materials and money for success of Universal Basic Education (UBE) programme especially in Ilorin east L.G.A, Kwara state.</w:t>
      </w:r>
    </w:p>
    <w:p w:rsidR="00B5474D" w:rsidRDefault="00B5474D" w:rsidP="00B5474D">
      <w:pPr>
        <w:rPr>
          <w:rFonts w:ascii="Tahoma" w:hAnsi="Tahoma" w:cs="Tahoma"/>
          <w:b/>
          <w:bCs/>
          <w:sz w:val="26"/>
          <w:szCs w:val="28"/>
        </w:rPr>
      </w:pPr>
      <w:r>
        <w:rPr>
          <w:rFonts w:ascii="Tahoma" w:hAnsi="Tahoma" w:cs="Tahoma"/>
          <w:b/>
          <w:bCs/>
          <w:sz w:val="26"/>
          <w:szCs w:val="28"/>
        </w:rPr>
        <w:br w:type="page"/>
      </w:r>
    </w:p>
    <w:p w:rsidR="00B5474D" w:rsidRPr="00E471C8" w:rsidRDefault="00B5474D" w:rsidP="00B5474D">
      <w:pPr>
        <w:pStyle w:val="NoSpacing"/>
        <w:spacing w:line="360" w:lineRule="auto"/>
        <w:jc w:val="both"/>
        <w:rPr>
          <w:rFonts w:ascii="Tahoma" w:hAnsi="Tahoma" w:cs="Tahoma"/>
          <w:b/>
          <w:bCs/>
          <w:sz w:val="26"/>
          <w:szCs w:val="28"/>
        </w:rPr>
      </w:pPr>
      <w:r w:rsidRPr="00E471C8">
        <w:rPr>
          <w:rFonts w:ascii="Tahoma" w:hAnsi="Tahoma" w:cs="Tahoma"/>
          <w:b/>
          <w:bCs/>
          <w:sz w:val="26"/>
          <w:szCs w:val="28"/>
        </w:rPr>
        <w:lastRenderedPageBreak/>
        <w:t>5.3</w:t>
      </w:r>
      <w:r w:rsidRPr="00E471C8">
        <w:rPr>
          <w:rFonts w:ascii="Tahoma" w:hAnsi="Tahoma" w:cs="Tahoma"/>
          <w:b/>
          <w:bCs/>
          <w:sz w:val="26"/>
          <w:szCs w:val="28"/>
        </w:rPr>
        <w:tab/>
        <w:t>Recommendations</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For the successful implementation and achievement of the noble objective of UBE programme in Ilorin east L.G.A, Kwara state the following recommendations were made by researcher to improve the programme.</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It is suggested that more qualified teachers should be engaged in teaching all aspects of the scheme so as to realize the recommended teachers, pupils ratio of 1:40. This will reduce management problems arising from population explosion and our crowdedness in classrooms.</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Also UBE programme should be provided with sufficient and adequate funding, physical and infrastructural facilities and instructional materials to aid and generate effective and meaningful learning.</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To sustain and attain the objective of UBE programme, there is need for optional allocation and efficient utilization of resources and effective coordination of the programme activities.</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Effort should be made by the government to bring adamant communities, agencies and other non government organization into the business of education.</w:t>
      </w:r>
    </w:p>
    <w:p w:rsidR="00B5474D" w:rsidRPr="00E471C8" w:rsidRDefault="00B5474D" w:rsidP="00B5474D">
      <w:pPr>
        <w:spacing w:line="360" w:lineRule="auto"/>
        <w:rPr>
          <w:rFonts w:ascii="Tahoma" w:hAnsi="Tahoma" w:cs="Tahoma"/>
          <w:sz w:val="26"/>
          <w:szCs w:val="28"/>
        </w:rPr>
      </w:pPr>
      <w:r w:rsidRPr="00E471C8">
        <w:rPr>
          <w:rFonts w:ascii="Tahoma" w:hAnsi="Tahoma" w:cs="Tahoma"/>
          <w:sz w:val="26"/>
          <w:szCs w:val="28"/>
        </w:rPr>
        <w:br w:type="page"/>
      </w:r>
    </w:p>
    <w:p w:rsidR="00B5474D" w:rsidRPr="00E471C8" w:rsidRDefault="00B5474D" w:rsidP="00B5474D">
      <w:pPr>
        <w:pStyle w:val="NoSpacing"/>
        <w:spacing w:line="360" w:lineRule="auto"/>
        <w:jc w:val="center"/>
        <w:rPr>
          <w:rFonts w:ascii="Tahoma" w:hAnsi="Tahoma" w:cs="Tahoma"/>
          <w:b/>
          <w:bCs/>
          <w:sz w:val="26"/>
          <w:szCs w:val="28"/>
        </w:rPr>
      </w:pPr>
      <w:r w:rsidRPr="00E471C8">
        <w:rPr>
          <w:rFonts w:ascii="Tahoma" w:hAnsi="Tahoma" w:cs="Tahoma"/>
          <w:b/>
          <w:bCs/>
          <w:sz w:val="26"/>
          <w:szCs w:val="28"/>
        </w:rPr>
        <w:lastRenderedPageBreak/>
        <w:t xml:space="preserve">REFERENCES </w:t>
      </w: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Abubakar, M. O. (2002). The Challenges of Education Deficiencies and Disparities in Nigeria, Monday OCE. Pg 11-20.</w:t>
      </w: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Aransiola, J. A. (2004). Resources Management in Business Education, Business Education Journal 3(2): 122-127.</w:t>
      </w: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Federal Ministry of Education (2000). Universal Basic Education for Nigeria, Proceedings of the Education Mins Summit. Abuja Monday 29 November, 1999.</w:t>
      </w: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Federal Republic of Nigeria (2000). Implementation Blue Print for the Universal Education (UBE) Scheme, Abuja, Federal Ministry of Education.</w:t>
      </w: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Maleibe, A. H. (2000). Let UBE Learn from UPE, Weekly Trust, March 17-23, p.17.</w:t>
      </w:r>
    </w:p>
    <w:p w:rsidR="00B5474D" w:rsidRPr="00E471C8" w:rsidRDefault="00B5474D" w:rsidP="00B5474D">
      <w:pPr>
        <w:pStyle w:val="NoSpacing"/>
        <w:spacing w:line="360" w:lineRule="auto"/>
        <w:ind w:left="720" w:hanging="720"/>
        <w:jc w:val="both"/>
        <w:rPr>
          <w:rFonts w:ascii="Tahoma" w:hAnsi="Tahoma" w:cs="Tahoma"/>
          <w:sz w:val="26"/>
          <w:szCs w:val="28"/>
        </w:rPr>
      </w:pP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Ohakwe, S. N. (1999). Human Resources Fudning and Material Resources: Strategic Issue in Secretarial Studies Resources Management in Nigeria, Business Education Journal 3 (2) 86-95.</w:t>
      </w:r>
    </w:p>
    <w:p w:rsidR="00B5474D" w:rsidRPr="00E471C8" w:rsidRDefault="00B5474D" w:rsidP="00B5474D">
      <w:pPr>
        <w:pStyle w:val="NoSpacing"/>
        <w:spacing w:line="360" w:lineRule="auto"/>
        <w:ind w:left="720" w:hanging="720"/>
        <w:jc w:val="both"/>
        <w:rPr>
          <w:rFonts w:ascii="Tahoma" w:hAnsi="Tahoma" w:cs="Tahoma"/>
          <w:sz w:val="26"/>
          <w:szCs w:val="28"/>
        </w:rPr>
      </w:pP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Okika, A. (2004). Primary Education in Nigeria, Tuesday, September 6; p.20.</w:t>
      </w:r>
    </w:p>
    <w:p w:rsidR="00B5474D" w:rsidRPr="00E471C8" w:rsidRDefault="00B5474D" w:rsidP="00B5474D">
      <w:pPr>
        <w:pStyle w:val="NoSpacing"/>
        <w:spacing w:line="360" w:lineRule="auto"/>
        <w:ind w:left="720" w:hanging="720"/>
        <w:jc w:val="both"/>
        <w:rPr>
          <w:rFonts w:ascii="Tahoma" w:hAnsi="Tahoma" w:cs="Tahoma"/>
          <w:sz w:val="26"/>
          <w:szCs w:val="28"/>
        </w:rPr>
      </w:pP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Olusegun, O. (2000). Presidential Speech for Launching UBE Scheme, New Nigeria Thursday, Oct. 7, p.7.</w:t>
      </w:r>
    </w:p>
    <w:p w:rsidR="00B5474D" w:rsidRPr="00E471C8" w:rsidRDefault="00B5474D" w:rsidP="00B5474D">
      <w:pPr>
        <w:pStyle w:val="NoSpacing"/>
        <w:spacing w:line="360" w:lineRule="auto"/>
        <w:ind w:left="720" w:hanging="720"/>
        <w:jc w:val="both"/>
        <w:rPr>
          <w:rFonts w:ascii="Tahoma" w:hAnsi="Tahoma" w:cs="Tahoma"/>
          <w:sz w:val="26"/>
          <w:szCs w:val="28"/>
        </w:rPr>
      </w:pP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lastRenderedPageBreak/>
        <w:t>Osuji, C. O. (2000). Planning Management Education to meet the Man-Power Needs for Nigeria in the 1980.</w:t>
      </w:r>
    </w:p>
    <w:p w:rsidR="00B5474D" w:rsidRPr="00E471C8" w:rsidRDefault="00B5474D" w:rsidP="00B5474D">
      <w:pPr>
        <w:pStyle w:val="NoSpacing"/>
        <w:spacing w:line="360" w:lineRule="auto"/>
        <w:ind w:left="720" w:hanging="720"/>
        <w:jc w:val="both"/>
        <w:rPr>
          <w:rFonts w:ascii="Tahoma" w:hAnsi="Tahoma" w:cs="Tahoma"/>
          <w:sz w:val="26"/>
          <w:szCs w:val="28"/>
        </w:rPr>
      </w:pP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Tahir, G. (2000). UBE and Junior Secondary Schools, New Nigeria, Tuesday, March 28, p.15.</w:t>
      </w:r>
    </w:p>
    <w:p w:rsidR="00B5474D" w:rsidRPr="00E471C8" w:rsidRDefault="00B5474D" w:rsidP="00B5474D">
      <w:pPr>
        <w:pStyle w:val="NoSpacing"/>
        <w:spacing w:line="360" w:lineRule="auto"/>
        <w:ind w:left="720" w:hanging="720"/>
        <w:jc w:val="both"/>
        <w:rPr>
          <w:rFonts w:ascii="Tahoma" w:hAnsi="Tahoma" w:cs="Tahoma"/>
          <w:sz w:val="26"/>
          <w:szCs w:val="28"/>
        </w:rPr>
      </w:pP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Usman (2000). Resources Need for the Implementation of UBE Scheme, 13</w:t>
      </w:r>
      <w:r w:rsidRPr="00E471C8">
        <w:rPr>
          <w:rFonts w:ascii="Tahoma" w:hAnsi="Tahoma" w:cs="Tahoma"/>
          <w:sz w:val="26"/>
          <w:szCs w:val="28"/>
          <w:vertAlign w:val="superscript"/>
        </w:rPr>
        <w:t>th</w:t>
      </w:r>
      <w:r w:rsidRPr="00E471C8">
        <w:rPr>
          <w:rFonts w:ascii="Tahoma" w:hAnsi="Tahoma" w:cs="Tahoma"/>
          <w:sz w:val="26"/>
          <w:szCs w:val="28"/>
        </w:rPr>
        <w:t xml:space="preserve"> National Conference (Akoka YZK).</w:t>
      </w:r>
    </w:p>
    <w:p w:rsidR="00B5474D" w:rsidRPr="00E471C8" w:rsidRDefault="00B5474D" w:rsidP="00B5474D">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 xml:space="preserve"> </w:t>
      </w:r>
    </w:p>
    <w:p w:rsidR="00B5474D" w:rsidRPr="00E471C8" w:rsidRDefault="00B5474D" w:rsidP="00B5474D">
      <w:pPr>
        <w:spacing w:line="360" w:lineRule="auto"/>
        <w:rPr>
          <w:rFonts w:ascii="Tahoma" w:hAnsi="Tahoma" w:cs="Tahoma"/>
          <w:sz w:val="26"/>
          <w:szCs w:val="28"/>
        </w:rPr>
      </w:pPr>
      <w:r w:rsidRPr="00E471C8">
        <w:rPr>
          <w:rFonts w:ascii="Tahoma" w:hAnsi="Tahoma" w:cs="Tahoma"/>
          <w:sz w:val="26"/>
          <w:szCs w:val="28"/>
        </w:rPr>
        <w:br w:type="page"/>
      </w:r>
    </w:p>
    <w:p w:rsidR="00B5474D" w:rsidRPr="00E471C8" w:rsidRDefault="00B5474D" w:rsidP="00B5474D">
      <w:pPr>
        <w:pStyle w:val="NoSpacing"/>
        <w:spacing w:line="360" w:lineRule="auto"/>
        <w:jc w:val="center"/>
        <w:rPr>
          <w:rFonts w:ascii="Tahoma" w:hAnsi="Tahoma" w:cs="Tahoma"/>
          <w:b/>
          <w:bCs/>
          <w:sz w:val="26"/>
          <w:szCs w:val="28"/>
        </w:rPr>
      </w:pPr>
      <w:r w:rsidRPr="00E471C8">
        <w:rPr>
          <w:rFonts w:ascii="Tahoma" w:hAnsi="Tahoma" w:cs="Tahoma"/>
          <w:b/>
          <w:bCs/>
          <w:sz w:val="26"/>
          <w:szCs w:val="28"/>
        </w:rPr>
        <w:lastRenderedPageBreak/>
        <w:t>APPENDIX</w:t>
      </w:r>
    </w:p>
    <w:p w:rsidR="00B5474D" w:rsidRPr="00E471C8" w:rsidRDefault="00B5474D" w:rsidP="00B5474D">
      <w:pPr>
        <w:pStyle w:val="NoSpacing"/>
        <w:spacing w:line="360" w:lineRule="auto"/>
        <w:jc w:val="center"/>
        <w:rPr>
          <w:rFonts w:ascii="Tahoma" w:hAnsi="Tahoma" w:cs="Tahoma"/>
          <w:b/>
          <w:bCs/>
          <w:sz w:val="26"/>
          <w:szCs w:val="28"/>
        </w:rPr>
      </w:pPr>
      <w:r w:rsidRPr="00E471C8">
        <w:rPr>
          <w:rFonts w:ascii="Tahoma" w:hAnsi="Tahoma" w:cs="Tahoma"/>
          <w:b/>
          <w:bCs/>
          <w:sz w:val="26"/>
          <w:szCs w:val="28"/>
        </w:rPr>
        <w:t xml:space="preserve">QUESTIONNAIRE ON THE INVESTIGATION IN TO RESOURCES NEEDS FOR FUNCTIONAL UNIVERSAL BASIC EDUCATION (UBE) PROGRAMME IN ILORIN EAST LOCAL GOVERNMENT KWARA STATE </w:t>
      </w:r>
    </w:p>
    <w:p w:rsidR="00B5474D" w:rsidRPr="00E471C8" w:rsidRDefault="00B5474D" w:rsidP="00B5474D">
      <w:pPr>
        <w:pStyle w:val="NoSpacing"/>
        <w:spacing w:line="360" w:lineRule="auto"/>
        <w:rPr>
          <w:rFonts w:ascii="Tahoma" w:hAnsi="Tahoma" w:cs="Tahoma"/>
          <w:b/>
          <w:bCs/>
          <w:sz w:val="26"/>
          <w:szCs w:val="28"/>
        </w:rPr>
      </w:pPr>
      <w:r w:rsidRPr="00E471C8">
        <w:rPr>
          <w:rFonts w:ascii="Tahoma" w:hAnsi="Tahoma" w:cs="Tahoma"/>
          <w:b/>
          <w:bCs/>
          <w:sz w:val="26"/>
          <w:szCs w:val="28"/>
        </w:rPr>
        <w:t>Dear Respondents,</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The researcher is final year student of primary education department Ekiti State University, Ado-Ekiti. The research project is in partial fulfillment of the requirement award of B.Sc Ed certificate in Early Childhood Care Education.</w:t>
      </w:r>
    </w:p>
    <w:p w:rsidR="00B5474D" w:rsidRPr="00E471C8" w:rsidRDefault="00B5474D" w:rsidP="00B5474D">
      <w:pPr>
        <w:pStyle w:val="NoSpacing"/>
        <w:spacing w:line="360" w:lineRule="auto"/>
        <w:ind w:firstLine="720"/>
        <w:jc w:val="both"/>
        <w:rPr>
          <w:rFonts w:ascii="Tahoma" w:hAnsi="Tahoma" w:cs="Tahoma"/>
          <w:sz w:val="26"/>
          <w:szCs w:val="28"/>
        </w:rPr>
      </w:pPr>
      <w:r w:rsidRPr="00E471C8">
        <w:rPr>
          <w:rFonts w:ascii="Tahoma" w:hAnsi="Tahoma" w:cs="Tahoma"/>
          <w:sz w:val="26"/>
          <w:szCs w:val="28"/>
        </w:rPr>
        <w:t>There fore, your cooperation is highly needed in completing the questionnaire without any bias.</w:t>
      </w:r>
    </w:p>
    <w:p w:rsidR="00B5474D" w:rsidRPr="00E471C8" w:rsidRDefault="00B5474D" w:rsidP="00B5474D">
      <w:pPr>
        <w:pStyle w:val="NoSpacing"/>
        <w:spacing w:line="360" w:lineRule="auto"/>
        <w:jc w:val="both"/>
        <w:rPr>
          <w:rFonts w:ascii="Tahoma" w:hAnsi="Tahoma" w:cs="Tahoma"/>
          <w:b/>
          <w:bCs/>
          <w:sz w:val="26"/>
          <w:szCs w:val="28"/>
        </w:rPr>
      </w:pPr>
      <w:r w:rsidRPr="00E471C8">
        <w:rPr>
          <w:rFonts w:ascii="Tahoma" w:hAnsi="Tahoma" w:cs="Tahoma"/>
          <w:b/>
          <w:bCs/>
          <w:sz w:val="26"/>
          <w:szCs w:val="28"/>
        </w:rPr>
        <w:t>Section A:- Personal Information</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 xml:space="preserve">Instruction: Kindly tick (   ) the appropriate box </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Age: 18-30years (  ), 30-50 years (  ), 50 years and above (   )</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Marital status: Single (   ), married (   )</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Occupation: Student (   ), Teacher (   ), Lecturers (   )</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b/>
          <w:bCs/>
          <w:sz w:val="26"/>
          <w:szCs w:val="28"/>
        </w:rPr>
        <w:t xml:space="preserve">Section B:- </w:t>
      </w:r>
      <w:r w:rsidRPr="00E471C8">
        <w:rPr>
          <w:rFonts w:ascii="Tahoma" w:hAnsi="Tahoma" w:cs="Tahoma"/>
          <w:sz w:val="26"/>
          <w:szCs w:val="28"/>
        </w:rPr>
        <w:t>Items of the questionnaire about the subject matter.</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Please kindly tick (   ) the most appropriate one among these:</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ab/>
        <w:t>A</w:t>
      </w:r>
      <w:r w:rsidRPr="00E471C8">
        <w:rPr>
          <w:rFonts w:ascii="Tahoma" w:hAnsi="Tahoma" w:cs="Tahoma"/>
          <w:sz w:val="26"/>
          <w:szCs w:val="28"/>
        </w:rPr>
        <w:tab/>
        <w:t>=</w:t>
      </w:r>
      <w:r w:rsidRPr="00E471C8">
        <w:rPr>
          <w:rFonts w:ascii="Tahoma" w:hAnsi="Tahoma" w:cs="Tahoma"/>
          <w:sz w:val="26"/>
          <w:szCs w:val="28"/>
        </w:rPr>
        <w:tab/>
        <w:t>Agreed</w:t>
      </w:r>
    </w:p>
    <w:p w:rsidR="00B5474D" w:rsidRPr="00E471C8" w:rsidRDefault="00B5474D" w:rsidP="00B5474D">
      <w:pPr>
        <w:pStyle w:val="NoSpacing"/>
        <w:spacing w:line="360" w:lineRule="auto"/>
        <w:jc w:val="both"/>
        <w:rPr>
          <w:rFonts w:ascii="Tahoma" w:hAnsi="Tahoma" w:cs="Tahoma"/>
          <w:sz w:val="26"/>
          <w:szCs w:val="28"/>
        </w:rPr>
      </w:pPr>
      <w:r w:rsidRPr="00E471C8">
        <w:rPr>
          <w:rFonts w:ascii="Tahoma" w:hAnsi="Tahoma" w:cs="Tahoma"/>
          <w:sz w:val="26"/>
          <w:szCs w:val="28"/>
        </w:rPr>
        <w:tab/>
        <w:t>D</w:t>
      </w:r>
      <w:r w:rsidRPr="00E471C8">
        <w:rPr>
          <w:rFonts w:ascii="Tahoma" w:hAnsi="Tahoma" w:cs="Tahoma"/>
          <w:sz w:val="26"/>
          <w:szCs w:val="28"/>
        </w:rPr>
        <w:tab/>
        <w:t>=</w:t>
      </w:r>
      <w:r w:rsidRPr="00E471C8">
        <w:rPr>
          <w:rFonts w:ascii="Tahoma" w:hAnsi="Tahoma" w:cs="Tahoma"/>
          <w:sz w:val="26"/>
          <w:szCs w:val="28"/>
        </w:rPr>
        <w:tab/>
        <w:t>Disagreed</w:t>
      </w:r>
    </w:p>
    <w:tbl>
      <w:tblPr>
        <w:tblStyle w:val="TableGrid"/>
        <w:tblW w:w="0" w:type="auto"/>
        <w:tblLook w:val="04A0" w:firstRow="1" w:lastRow="0" w:firstColumn="1" w:lastColumn="0" w:noHBand="0" w:noVBand="1"/>
      </w:tblPr>
      <w:tblGrid>
        <w:gridCol w:w="769"/>
        <w:gridCol w:w="6256"/>
        <w:gridCol w:w="793"/>
        <w:gridCol w:w="812"/>
      </w:tblGrid>
      <w:tr w:rsidR="00B5474D" w:rsidRPr="00E471C8" w:rsidTr="0012674B">
        <w:tc>
          <w:tcPr>
            <w:tcW w:w="771" w:type="dxa"/>
          </w:tcPr>
          <w:p w:rsidR="00B5474D" w:rsidRPr="00E471C8" w:rsidRDefault="00B5474D" w:rsidP="0012674B">
            <w:pPr>
              <w:pStyle w:val="NoSpacing"/>
              <w:spacing w:line="360" w:lineRule="auto"/>
              <w:jc w:val="center"/>
              <w:rPr>
                <w:rFonts w:ascii="Tahoma" w:hAnsi="Tahoma" w:cs="Tahoma"/>
                <w:b/>
                <w:bCs/>
                <w:sz w:val="26"/>
                <w:szCs w:val="28"/>
              </w:rPr>
            </w:pPr>
            <w:r w:rsidRPr="00E471C8">
              <w:rPr>
                <w:rFonts w:ascii="Tahoma" w:hAnsi="Tahoma" w:cs="Tahoma"/>
                <w:b/>
                <w:bCs/>
                <w:sz w:val="26"/>
                <w:szCs w:val="28"/>
              </w:rPr>
              <w:t>S/N</w:t>
            </w:r>
          </w:p>
        </w:tc>
        <w:tc>
          <w:tcPr>
            <w:tcW w:w="6447" w:type="dxa"/>
          </w:tcPr>
          <w:p w:rsidR="00B5474D" w:rsidRPr="00E471C8" w:rsidRDefault="00B5474D" w:rsidP="0012674B">
            <w:pPr>
              <w:pStyle w:val="NoSpacing"/>
              <w:spacing w:line="360" w:lineRule="auto"/>
              <w:jc w:val="center"/>
              <w:rPr>
                <w:rFonts w:ascii="Tahoma" w:hAnsi="Tahoma" w:cs="Tahoma"/>
                <w:b/>
                <w:bCs/>
                <w:sz w:val="26"/>
                <w:szCs w:val="28"/>
              </w:rPr>
            </w:pPr>
            <w:r w:rsidRPr="00E471C8">
              <w:rPr>
                <w:rFonts w:ascii="Tahoma" w:hAnsi="Tahoma" w:cs="Tahoma"/>
                <w:b/>
                <w:bCs/>
                <w:sz w:val="26"/>
                <w:szCs w:val="28"/>
              </w:rPr>
              <w:t>Questions</w:t>
            </w:r>
          </w:p>
        </w:tc>
        <w:tc>
          <w:tcPr>
            <w:tcW w:w="810" w:type="dxa"/>
          </w:tcPr>
          <w:p w:rsidR="00B5474D" w:rsidRPr="00E471C8" w:rsidRDefault="00B5474D" w:rsidP="0012674B">
            <w:pPr>
              <w:pStyle w:val="NoSpacing"/>
              <w:spacing w:line="360" w:lineRule="auto"/>
              <w:jc w:val="center"/>
              <w:rPr>
                <w:rFonts w:ascii="Tahoma" w:hAnsi="Tahoma" w:cs="Tahoma"/>
                <w:b/>
                <w:bCs/>
                <w:sz w:val="26"/>
                <w:szCs w:val="28"/>
              </w:rPr>
            </w:pPr>
            <w:r w:rsidRPr="00E471C8">
              <w:rPr>
                <w:rFonts w:ascii="Tahoma" w:hAnsi="Tahoma" w:cs="Tahoma"/>
                <w:b/>
                <w:bCs/>
                <w:sz w:val="26"/>
                <w:szCs w:val="28"/>
              </w:rPr>
              <w:t>A</w:t>
            </w:r>
          </w:p>
        </w:tc>
        <w:tc>
          <w:tcPr>
            <w:tcW w:w="828" w:type="dxa"/>
          </w:tcPr>
          <w:p w:rsidR="00B5474D" w:rsidRPr="00E471C8" w:rsidRDefault="00B5474D" w:rsidP="0012674B">
            <w:pPr>
              <w:pStyle w:val="NoSpacing"/>
              <w:spacing w:line="360" w:lineRule="auto"/>
              <w:jc w:val="center"/>
              <w:rPr>
                <w:rFonts w:ascii="Tahoma" w:hAnsi="Tahoma" w:cs="Tahoma"/>
                <w:b/>
                <w:bCs/>
                <w:sz w:val="26"/>
                <w:szCs w:val="28"/>
              </w:rPr>
            </w:pPr>
            <w:r w:rsidRPr="00E471C8">
              <w:rPr>
                <w:rFonts w:ascii="Tahoma" w:hAnsi="Tahoma" w:cs="Tahoma"/>
                <w:b/>
                <w:bCs/>
                <w:sz w:val="26"/>
                <w:szCs w:val="28"/>
              </w:rPr>
              <w:t>D</w:t>
            </w: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1.</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Most UBE lack needed resources.</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2.</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Available resources are not used properly.</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lastRenderedPageBreak/>
              <w:t>3.</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Universal basic education schools lack physical resources.</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4.</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Materials resources are inadequate for UBE programme.</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5.</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Available material resources are judiciously used.</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6.</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 xml:space="preserve">Lack of material resources is due to lack of enough finding. </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7.</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Available materials resources are relevant.</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8.</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Most human and material resources are relevant with UBE programme.</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9.</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Human resources are not motivated.</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10.</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 xml:space="preserve">Available resources are effectively used in UBE schools. </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11.</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 xml:space="preserve">Resources allocated to UBE Schools are sufficient. </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r w:rsidR="00B5474D" w:rsidRPr="00E471C8" w:rsidTr="0012674B">
        <w:tc>
          <w:tcPr>
            <w:tcW w:w="771"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12.</w:t>
            </w:r>
          </w:p>
        </w:tc>
        <w:tc>
          <w:tcPr>
            <w:tcW w:w="6447" w:type="dxa"/>
          </w:tcPr>
          <w:p w:rsidR="00B5474D" w:rsidRPr="00E471C8" w:rsidRDefault="00B5474D" w:rsidP="0012674B">
            <w:pPr>
              <w:pStyle w:val="NoSpacing"/>
              <w:spacing w:line="360" w:lineRule="auto"/>
              <w:jc w:val="both"/>
              <w:rPr>
                <w:rFonts w:ascii="Tahoma" w:hAnsi="Tahoma" w:cs="Tahoma"/>
                <w:sz w:val="26"/>
                <w:szCs w:val="28"/>
              </w:rPr>
            </w:pPr>
            <w:r w:rsidRPr="00E471C8">
              <w:rPr>
                <w:rFonts w:ascii="Tahoma" w:hAnsi="Tahoma" w:cs="Tahoma"/>
                <w:sz w:val="26"/>
                <w:szCs w:val="28"/>
              </w:rPr>
              <w:t>Government allocated the needed resources to UBE schools.</w:t>
            </w:r>
          </w:p>
        </w:tc>
        <w:tc>
          <w:tcPr>
            <w:tcW w:w="810" w:type="dxa"/>
          </w:tcPr>
          <w:p w:rsidR="00B5474D" w:rsidRPr="00E471C8" w:rsidRDefault="00B5474D" w:rsidP="0012674B">
            <w:pPr>
              <w:pStyle w:val="NoSpacing"/>
              <w:spacing w:line="360" w:lineRule="auto"/>
              <w:jc w:val="both"/>
              <w:rPr>
                <w:rFonts w:ascii="Tahoma" w:hAnsi="Tahoma" w:cs="Tahoma"/>
                <w:sz w:val="26"/>
                <w:szCs w:val="28"/>
              </w:rPr>
            </w:pPr>
          </w:p>
        </w:tc>
        <w:tc>
          <w:tcPr>
            <w:tcW w:w="828" w:type="dxa"/>
          </w:tcPr>
          <w:p w:rsidR="00B5474D" w:rsidRPr="00E471C8" w:rsidRDefault="00B5474D" w:rsidP="0012674B">
            <w:pPr>
              <w:pStyle w:val="NoSpacing"/>
              <w:spacing w:line="360" w:lineRule="auto"/>
              <w:jc w:val="both"/>
              <w:rPr>
                <w:rFonts w:ascii="Tahoma" w:hAnsi="Tahoma" w:cs="Tahoma"/>
                <w:sz w:val="26"/>
                <w:szCs w:val="28"/>
              </w:rPr>
            </w:pPr>
          </w:p>
        </w:tc>
      </w:tr>
    </w:tbl>
    <w:p w:rsidR="00B5474D" w:rsidRPr="00E471C8" w:rsidRDefault="00B5474D" w:rsidP="00B5474D">
      <w:pPr>
        <w:pStyle w:val="NoSpacing"/>
        <w:spacing w:line="360" w:lineRule="auto"/>
        <w:ind w:firstLine="720"/>
        <w:jc w:val="both"/>
        <w:rPr>
          <w:rFonts w:ascii="Tahoma" w:hAnsi="Tahoma" w:cs="Tahoma"/>
          <w:sz w:val="26"/>
          <w:szCs w:val="28"/>
        </w:rPr>
      </w:pP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p w:rsidR="00B5474D" w:rsidRPr="00E471C8" w:rsidRDefault="00B5474D" w:rsidP="00B5474D">
      <w:pPr>
        <w:pStyle w:val="NoSpacing"/>
        <w:spacing w:line="360" w:lineRule="auto"/>
        <w:ind w:firstLine="720"/>
        <w:jc w:val="both"/>
        <w:rPr>
          <w:rFonts w:ascii="Tahoma" w:hAnsi="Tahoma" w:cs="Tahoma"/>
          <w:sz w:val="26"/>
        </w:rPr>
      </w:pPr>
    </w:p>
    <w:p w:rsidR="00215FEE" w:rsidRDefault="00215FEE"/>
    <w:sectPr w:rsidR="00215FEE" w:rsidSect="00E471C8">
      <w:pgSz w:w="12240" w:h="15840"/>
      <w:pgMar w:top="1440" w:right="1440" w:bottom="2880" w:left="2160" w:header="720" w:footer="189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813"/>
      <w:docPartObj>
        <w:docPartGallery w:val="Page Numbers (Bottom of Page)"/>
        <w:docPartUnique/>
      </w:docPartObj>
    </w:sdtPr>
    <w:sdtEndPr/>
    <w:sdtContent>
      <w:p w:rsidR="00E619A9" w:rsidRDefault="00B5474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E619A9" w:rsidRDefault="00B5474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5E29"/>
    <w:multiLevelType w:val="hybridMultilevel"/>
    <w:tmpl w:val="6DA4A662"/>
    <w:lvl w:ilvl="0" w:tplc="EFC265E4">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CC"/>
    <w:multiLevelType w:val="hybridMultilevel"/>
    <w:tmpl w:val="4B2A1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24BBB"/>
    <w:multiLevelType w:val="hybridMultilevel"/>
    <w:tmpl w:val="132CD968"/>
    <w:lvl w:ilvl="0" w:tplc="1B6078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4366A"/>
    <w:multiLevelType w:val="hybridMultilevel"/>
    <w:tmpl w:val="6AC47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77264"/>
    <w:multiLevelType w:val="hybridMultilevel"/>
    <w:tmpl w:val="375E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84A2A"/>
    <w:multiLevelType w:val="hybridMultilevel"/>
    <w:tmpl w:val="DB9CA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4D"/>
    <w:rsid w:val="00215FEE"/>
    <w:rsid w:val="006D7F2B"/>
    <w:rsid w:val="008A2E9E"/>
    <w:rsid w:val="00960895"/>
    <w:rsid w:val="00B5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0E2A6-1355-4833-9A5C-BCB58452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74D"/>
    <w:pPr>
      <w:spacing w:after="0" w:line="240" w:lineRule="auto"/>
    </w:pPr>
  </w:style>
  <w:style w:type="table" w:styleId="TableGrid">
    <w:name w:val="Table Grid"/>
    <w:basedOn w:val="TableNormal"/>
    <w:uiPriority w:val="59"/>
    <w:rsid w:val="00B547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54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6532</Words>
  <Characters>37234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2025-04-17T13:34:00Z</dcterms:created>
  <dcterms:modified xsi:type="dcterms:W3CDTF">2025-04-17T13:36:00Z</dcterms:modified>
</cp:coreProperties>
</file>