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2C4" w:rsidRDefault="008102C4" w:rsidP="008102C4">
      <w:pPr>
        <w:jc w:val="center"/>
        <w:rPr>
          <w:rFonts w:ascii="Arial" w:hAnsi="Arial"/>
          <w:b/>
          <w:sz w:val="26"/>
        </w:rPr>
      </w:pPr>
      <w:r w:rsidRPr="009A66E6">
        <w:rPr>
          <w:rFonts w:ascii="Arial" w:hAnsi="Arial"/>
          <w:b/>
          <w:sz w:val="26"/>
        </w:rPr>
        <w:t xml:space="preserve">COMPARATIVE ANALYSIS OF STUDENTS </w:t>
      </w:r>
      <w:proofErr w:type="gramStart"/>
      <w:r w:rsidRPr="009A66E6">
        <w:rPr>
          <w:rFonts w:ascii="Arial" w:hAnsi="Arial"/>
          <w:b/>
          <w:sz w:val="26"/>
        </w:rPr>
        <w:t>PERFORMANCE  IN</w:t>
      </w:r>
      <w:proofErr w:type="gramEnd"/>
      <w:r w:rsidRPr="009A66E6">
        <w:rPr>
          <w:rFonts w:ascii="Arial" w:hAnsi="Arial"/>
          <w:b/>
          <w:sz w:val="26"/>
        </w:rPr>
        <w:t xml:space="preserve"> WAEC AND  NECO  CHEMISTRY IN </w:t>
      </w:r>
      <w:r w:rsidR="0016660B">
        <w:rPr>
          <w:rFonts w:ascii="Arial" w:hAnsi="Arial"/>
          <w:b/>
          <w:sz w:val="26"/>
        </w:rPr>
        <w:t xml:space="preserve">SOME </w:t>
      </w:r>
      <w:r w:rsidRPr="009A66E6">
        <w:rPr>
          <w:rFonts w:ascii="Arial" w:hAnsi="Arial"/>
          <w:b/>
          <w:sz w:val="26"/>
        </w:rPr>
        <w:t>SELECTED SECONDARY SCHOOLS IN ILORIN METROPOLIS</w:t>
      </w:r>
    </w:p>
    <w:p w:rsidR="008102C4" w:rsidRDefault="008102C4" w:rsidP="008102C4">
      <w:pPr>
        <w:jc w:val="center"/>
        <w:rPr>
          <w:rFonts w:ascii="Arial" w:hAnsi="Arial"/>
          <w:b/>
          <w:sz w:val="26"/>
        </w:rPr>
      </w:pPr>
    </w:p>
    <w:p w:rsidR="008102C4" w:rsidRDefault="008102C4" w:rsidP="008102C4">
      <w:pPr>
        <w:jc w:val="center"/>
        <w:rPr>
          <w:rFonts w:ascii="Arial" w:hAnsi="Arial"/>
          <w:b/>
          <w:sz w:val="26"/>
        </w:rPr>
      </w:pPr>
    </w:p>
    <w:p w:rsidR="008102C4" w:rsidRDefault="008102C4" w:rsidP="008102C4">
      <w:pPr>
        <w:jc w:val="center"/>
        <w:rPr>
          <w:rFonts w:ascii="Arial" w:hAnsi="Arial"/>
          <w:b/>
          <w:sz w:val="26"/>
        </w:rPr>
      </w:pPr>
      <w:r w:rsidRPr="00B220FF">
        <w:rPr>
          <w:rFonts w:ascii="Comic Sans MS" w:hAnsi="Comic Sans MS"/>
          <w:b/>
          <w:i/>
          <w:sz w:val="26"/>
        </w:rPr>
        <w:t>BY</w:t>
      </w:r>
    </w:p>
    <w:p w:rsidR="008102C4" w:rsidRDefault="008102C4" w:rsidP="008102C4">
      <w:pPr>
        <w:jc w:val="center"/>
        <w:rPr>
          <w:rFonts w:ascii="Arial" w:hAnsi="Arial"/>
          <w:b/>
          <w:sz w:val="26"/>
        </w:rPr>
      </w:pPr>
    </w:p>
    <w:p w:rsidR="008102C4" w:rsidRDefault="008102C4" w:rsidP="008102C4">
      <w:pPr>
        <w:jc w:val="center"/>
        <w:rPr>
          <w:rFonts w:ascii="Arial" w:hAnsi="Arial"/>
          <w:b/>
          <w:sz w:val="26"/>
        </w:rPr>
      </w:pPr>
    </w:p>
    <w:p w:rsidR="008102C4" w:rsidRDefault="00AD65BB" w:rsidP="008102C4">
      <w:pPr>
        <w:spacing w:line="240" w:lineRule="auto"/>
        <w:jc w:val="center"/>
        <w:rPr>
          <w:rFonts w:ascii="Arial" w:hAnsi="Arial"/>
          <w:b/>
          <w:sz w:val="38"/>
        </w:rPr>
      </w:pPr>
      <w:r>
        <w:rPr>
          <w:rFonts w:ascii="Arial" w:hAnsi="Arial"/>
          <w:b/>
          <w:sz w:val="38"/>
        </w:rPr>
        <w:t>SULYMAN AMUDALAT ADESHINA</w:t>
      </w:r>
    </w:p>
    <w:p w:rsidR="008102C4" w:rsidRDefault="00AD65BB" w:rsidP="008102C4">
      <w:pPr>
        <w:spacing w:line="240" w:lineRule="auto"/>
        <w:jc w:val="center"/>
        <w:rPr>
          <w:rFonts w:ascii="Arial" w:hAnsi="Arial"/>
          <w:b/>
          <w:i/>
          <w:sz w:val="24"/>
        </w:rPr>
      </w:pPr>
      <w:r>
        <w:rPr>
          <w:rFonts w:ascii="Arial" w:hAnsi="Arial"/>
          <w:b/>
          <w:i/>
          <w:sz w:val="24"/>
        </w:rPr>
        <w:t>KWCOED/IL/21/1058</w:t>
      </w:r>
    </w:p>
    <w:p w:rsidR="008102C4" w:rsidRDefault="008102C4" w:rsidP="008102C4">
      <w:pPr>
        <w:spacing w:line="240" w:lineRule="auto"/>
        <w:jc w:val="center"/>
        <w:rPr>
          <w:rFonts w:ascii="Arial" w:hAnsi="Arial"/>
          <w:b/>
          <w:i/>
          <w:sz w:val="24"/>
        </w:rPr>
      </w:pPr>
    </w:p>
    <w:p w:rsidR="00AD65BB" w:rsidRPr="00AA4B00" w:rsidRDefault="00AD65BB" w:rsidP="00AD65BB">
      <w:pPr>
        <w:jc w:val="center"/>
        <w:rPr>
          <w:rFonts w:ascii="Arial" w:hAnsi="Arial"/>
          <w:b/>
          <w:sz w:val="28"/>
          <w:szCs w:val="28"/>
        </w:rPr>
      </w:pPr>
      <w:r w:rsidRPr="00AA4B00">
        <w:rPr>
          <w:rFonts w:ascii="Arial" w:hAnsi="Arial"/>
          <w:b/>
          <w:sz w:val="28"/>
          <w:szCs w:val="28"/>
        </w:rPr>
        <w:t xml:space="preserve">A RESEARCH PROJECT SUBMITTED TO THE </w:t>
      </w:r>
      <w:r>
        <w:rPr>
          <w:rFonts w:ascii="Arial" w:hAnsi="Arial"/>
          <w:b/>
          <w:sz w:val="28"/>
          <w:szCs w:val="28"/>
        </w:rPr>
        <w:t>DEPARTMENT OF CHEMISTRY/INTEGRATED SCIENCE, SCHOOL OF SCIENCES</w:t>
      </w:r>
      <w:r w:rsidRPr="00AA4B00">
        <w:rPr>
          <w:rFonts w:ascii="Arial" w:hAnsi="Arial"/>
          <w:b/>
          <w:sz w:val="28"/>
          <w:szCs w:val="28"/>
        </w:rPr>
        <w:t xml:space="preserve">, KWARA STATE COLLEGE OF EDUCATION, </w:t>
      </w:r>
      <w:proofErr w:type="gramStart"/>
      <w:r w:rsidRPr="00AA4B00">
        <w:rPr>
          <w:rFonts w:ascii="Arial" w:hAnsi="Arial"/>
          <w:b/>
          <w:sz w:val="28"/>
          <w:szCs w:val="28"/>
        </w:rPr>
        <w:t>ILORIN</w:t>
      </w:r>
      <w:proofErr w:type="gramEnd"/>
      <w:r w:rsidRPr="00AA4B00">
        <w:rPr>
          <w:rFonts w:ascii="Arial" w:hAnsi="Arial"/>
          <w:b/>
          <w:sz w:val="28"/>
          <w:szCs w:val="28"/>
        </w:rPr>
        <w:t>.</w:t>
      </w:r>
    </w:p>
    <w:p w:rsidR="00AD65BB" w:rsidRPr="00AA4B00" w:rsidRDefault="00AD65BB" w:rsidP="00AD65BB">
      <w:pPr>
        <w:jc w:val="center"/>
        <w:rPr>
          <w:rFonts w:ascii="Arial" w:hAnsi="Arial"/>
          <w:b/>
          <w:sz w:val="18"/>
          <w:szCs w:val="28"/>
        </w:rPr>
      </w:pPr>
    </w:p>
    <w:p w:rsidR="00AD65BB" w:rsidRPr="00AA4B00" w:rsidRDefault="00AD65BB" w:rsidP="00AD65BB">
      <w:pPr>
        <w:jc w:val="center"/>
        <w:rPr>
          <w:rFonts w:ascii="Arial" w:hAnsi="Arial"/>
          <w:b/>
          <w:sz w:val="28"/>
          <w:szCs w:val="28"/>
        </w:rPr>
      </w:pPr>
      <w:r w:rsidRPr="00AA4B00">
        <w:rPr>
          <w:rFonts w:ascii="Arial" w:hAnsi="Arial"/>
          <w:b/>
          <w:sz w:val="28"/>
          <w:szCs w:val="28"/>
        </w:rPr>
        <w:t>IN PARTIAL FULFILLMENT OF THE REQUIREMENT FOR THE AWARD OF NIGERIA CERTIFICATE IN EDUCATION (NCE)</w:t>
      </w:r>
    </w:p>
    <w:p w:rsidR="00AD65BB" w:rsidRPr="00ED3F78" w:rsidRDefault="00AD65BB" w:rsidP="00AD65BB">
      <w:pPr>
        <w:spacing w:line="480" w:lineRule="auto"/>
        <w:rPr>
          <w:rFonts w:ascii="Arial" w:hAnsi="Arial"/>
          <w:b/>
          <w:sz w:val="28"/>
          <w:szCs w:val="28"/>
        </w:rPr>
      </w:pP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Pr>
          <w:rFonts w:ascii="Arial" w:hAnsi="Arial"/>
          <w:b/>
          <w:sz w:val="28"/>
          <w:szCs w:val="28"/>
        </w:rPr>
        <w:tab/>
      </w:r>
      <w:r>
        <w:rPr>
          <w:rFonts w:ascii="Arial" w:hAnsi="Arial"/>
          <w:b/>
          <w:sz w:val="28"/>
          <w:szCs w:val="28"/>
        </w:rPr>
        <w:tab/>
        <w:t>AUGUST, 2024</w:t>
      </w:r>
      <w:r w:rsidRPr="00ED3F78">
        <w:rPr>
          <w:rFonts w:ascii="Arial" w:hAnsi="Arial"/>
          <w:b/>
          <w:sz w:val="28"/>
          <w:szCs w:val="28"/>
        </w:rPr>
        <w:br w:type="page"/>
      </w:r>
    </w:p>
    <w:p w:rsidR="00AD65BB" w:rsidRPr="007A2696" w:rsidRDefault="00AD65BB" w:rsidP="003645AD">
      <w:pPr>
        <w:spacing w:line="480" w:lineRule="auto"/>
        <w:jc w:val="center"/>
        <w:rPr>
          <w:rFonts w:ascii="Arial" w:hAnsi="Arial"/>
          <w:b/>
          <w:sz w:val="28"/>
          <w:szCs w:val="28"/>
        </w:rPr>
      </w:pPr>
      <w:r w:rsidRPr="007A2696">
        <w:rPr>
          <w:rFonts w:ascii="Arial" w:hAnsi="Arial"/>
          <w:b/>
          <w:sz w:val="28"/>
          <w:szCs w:val="28"/>
        </w:rPr>
        <w:lastRenderedPageBreak/>
        <w:t>CERTIFICATION</w:t>
      </w:r>
    </w:p>
    <w:p w:rsidR="00AD65BB" w:rsidRPr="007A2696" w:rsidRDefault="00AD65BB" w:rsidP="00AD65BB">
      <w:pPr>
        <w:spacing w:after="0" w:line="480" w:lineRule="auto"/>
        <w:ind w:firstLine="720"/>
        <w:jc w:val="both"/>
        <w:rPr>
          <w:rFonts w:ascii="Arial" w:hAnsi="Arial"/>
          <w:sz w:val="28"/>
          <w:szCs w:val="28"/>
        </w:rPr>
      </w:pPr>
      <w:r w:rsidRPr="007A2696">
        <w:rPr>
          <w:rFonts w:ascii="Arial" w:hAnsi="Arial"/>
          <w:sz w:val="28"/>
          <w:szCs w:val="28"/>
        </w:rPr>
        <w:t xml:space="preserve">This is to certify that this project work </w:t>
      </w:r>
      <w:proofErr w:type="spellStart"/>
      <w:r w:rsidRPr="007A2696">
        <w:rPr>
          <w:rFonts w:ascii="Arial" w:hAnsi="Arial"/>
          <w:sz w:val="28"/>
          <w:szCs w:val="28"/>
        </w:rPr>
        <w:t>as</w:t>
      </w:r>
      <w:proofErr w:type="spellEnd"/>
      <w:r w:rsidRPr="007A2696">
        <w:rPr>
          <w:rFonts w:ascii="Arial" w:hAnsi="Arial"/>
          <w:sz w:val="28"/>
          <w:szCs w:val="28"/>
        </w:rPr>
        <w:t xml:space="preserve"> been read and approved has meeting the requirements for award of Nigeria </w:t>
      </w:r>
      <w:proofErr w:type="gramStart"/>
      <w:r w:rsidRPr="007A2696">
        <w:rPr>
          <w:rFonts w:ascii="Arial" w:hAnsi="Arial"/>
          <w:sz w:val="28"/>
          <w:szCs w:val="28"/>
        </w:rPr>
        <w:t>Certificate  in</w:t>
      </w:r>
      <w:proofErr w:type="gramEnd"/>
      <w:r w:rsidRPr="007A2696">
        <w:rPr>
          <w:rFonts w:ascii="Arial" w:hAnsi="Arial"/>
          <w:sz w:val="28"/>
          <w:szCs w:val="28"/>
        </w:rPr>
        <w:t xml:space="preserve"> Education (NCE) in </w:t>
      </w:r>
      <w:r>
        <w:rPr>
          <w:rFonts w:ascii="Arial" w:hAnsi="Arial"/>
          <w:sz w:val="28"/>
          <w:szCs w:val="28"/>
        </w:rPr>
        <w:t>Chemistry/Integrated Science</w:t>
      </w:r>
      <w:r w:rsidRPr="007A2696">
        <w:rPr>
          <w:rFonts w:ascii="Arial" w:hAnsi="Arial"/>
          <w:sz w:val="28"/>
          <w:szCs w:val="28"/>
        </w:rPr>
        <w:t xml:space="preserve">, </w:t>
      </w:r>
      <w:proofErr w:type="spellStart"/>
      <w:r w:rsidRPr="007A2696">
        <w:rPr>
          <w:rFonts w:ascii="Arial" w:hAnsi="Arial"/>
          <w:sz w:val="28"/>
          <w:szCs w:val="28"/>
        </w:rPr>
        <w:t>Kwara</w:t>
      </w:r>
      <w:proofErr w:type="spellEnd"/>
      <w:r w:rsidRPr="007A2696">
        <w:rPr>
          <w:rFonts w:ascii="Arial" w:hAnsi="Arial"/>
          <w:sz w:val="28"/>
          <w:szCs w:val="28"/>
        </w:rPr>
        <w:t xml:space="preserve"> State College of Education , Ilorin  Nigeria.</w:t>
      </w:r>
    </w:p>
    <w:p w:rsidR="00AD65BB" w:rsidRDefault="00AD65BB" w:rsidP="00AD65BB">
      <w:pPr>
        <w:rPr>
          <w:rFonts w:ascii="Arial" w:hAnsi="Arial"/>
          <w:sz w:val="28"/>
          <w:szCs w:val="28"/>
          <w:u w:val="single"/>
        </w:rPr>
      </w:pPr>
    </w:p>
    <w:p w:rsidR="00AD65BB" w:rsidRPr="007A2696" w:rsidRDefault="00AD65BB" w:rsidP="00AD65BB">
      <w:pPr>
        <w:rPr>
          <w:rFonts w:ascii="Arial" w:hAnsi="Arial"/>
          <w:sz w:val="28"/>
          <w:szCs w:val="28"/>
          <w:u w:val="single"/>
        </w:rPr>
      </w:pPr>
    </w:p>
    <w:p w:rsidR="00AD65BB" w:rsidRPr="007A2696" w:rsidRDefault="00EA4FE0" w:rsidP="00AD65BB">
      <w:pPr>
        <w:spacing w:line="240" w:lineRule="auto"/>
        <w:rPr>
          <w:rFonts w:ascii="Arial" w:hAnsi="Arial"/>
          <w:sz w:val="28"/>
          <w:szCs w:val="28"/>
        </w:rPr>
      </w:pPr>
      <w:r>
        <w:rPr>
          <w:rFonts w:ascii="Arial" w:hAnsi="Arial"/>
          <w:sz w:val="28"/>
          <w:szCs w:val="28"/>
          <w:u w:val="single"/>
        </w:rPr>
        <w:t xml:space="preserve">Dr. </w:t>
      </w:r>
      <w:proofErr w:type="spellStart"/>
      <w:proofErr w:type="gramStart"/>
      <w:r>
        <w:rPr>
          <w:rFonts w:ascii="Arial" w:hAnsi="Arial"/>
          <w:sz w:val="28"/>
          <w:szCs w:val="28"/>
          <w:u w:val="single"/>
        </w:rPr>
        <w:t>Abdullahi</w:t>
      </w:r>
      <w:proofErr w:type="spellEnd"/>
      <w:r>
        <w:rPr>
          <w:rFonts w:ascii="Arial" w:hAnsi="Arial"/>
          <w:sz w:val="28"/>
          <w:szCs w:val="28"/>
          <w:u w:val="single"/>
        </w:rPr>
        <w:t xml:space="preserve">  .</w:t>
      </w:r>
      <w:proofErr w:type="gramEnd"/>
      <w:r>
        <w:rPr>
          <w:rFonts w:ascii="Arial" w:hAnsi="Arial"/>
          <w:sz w:val="28"/>
          <w:szCs w:val="28"/>
          <w:u w:val="single"/>
        </w:rPr>
        <w:t>I.</w:t>
      </w:r>
      <w:r>
        <w:rPr>
          <w:rFonts w:ascii="Arial" w:hAnsi="Arial"/>
          <w:sz w:val="28"/>
          <w:szCs w:val="28"/>
          <w:u w:val="single"/>
        </w:rPr>
        <w:tab/>
      </w:r>
      <w:r w:rsidR="00AD65BB">
        <w:rPr>
          <w:rFonts w:ascii="Arial" w:hAnsi="Arial"/>
          <w:sz w:val="28"/>
          <w:szCs w:val="28"/>
        </w:rPr>
        <w:tab/>
      </w:r>
      <w:r w:rsidR="00AD65BB">
        <w:rPr>
          <w:rFonts w:ascii="Arial" w:hAnsi="Arial"/>
          <w:sz w:val="28"/>
          <w:szCs w:val="28"/>
        </w:rPr>
        <w:tab/>
        <w:t>____________</w:t>
      </w:r>
      <w:r w:rsidR="00AD65BB" w:rsidRPr="007A2696">
        <w:rPr>
          <w:rFonts w:ascii="Arial" w:hAnsi="Arial"/>
          <w:sz w:val="28"/>
          <w:szCs w:val="28"/>
        </w:rPr>
        <w:tab/>
        <w:t>___________</w:t>
      </w:r>
    </w:p>
    <w:p w:rsidR="00AD65BB" w:rsidRPr="007A2696" w:rsidRDefault="00AD65BB" w:rsidP="00AD65BB">
      <w:pPr>
        <w:spacing w:line="240" w:lineRule="auto"/>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003645AD">
        <w:rPr>
          <w:rFonts w:ascii="Arial" w:hAnsi="Arial"/>
          <w:sz w:val="28"/>
          <w:szCs w:val="28"/>
        </w:rPr>
        <w:tab/>
        <w:t xml:space="preserve">     </w:t>
      </w:r>
      <w:r w:rsidRPr="007A2696">
        <w:rPr>
          <w:rFonts w:ascii="Arial" w:hAnsi="Arial"/>
          <w:sz w:val="28"/>
          <w:szCs w:val="28"/>
        </w:rPr>
        <w:t>Date</w:t>
      </w:r>
    </w:p>
    <w:p w:rsidR="00AD65BB" w:rsidRPr="007A2696" w:rsidRDefault="00AD65BB" w:rsidP="00AD65BB">
      <w:pPr>
        <w:spacing w:line="240" w:lineRule="auto"/>
        <w:rPr>
          <w:rFonts w:ascii="Arial" w:hAnsi="Arial"/>
          <w:sz w:val="28"/>
          <w:szCs w:val="28"/>
        </w:rPr>
      </w:pPr>
    </w:p>
    <w:p w:rsidR="00AD65BB" w:rsidRDefault="00AD65BB" w:rsidP="00AD65BB">
      <w:pPr>
        <w:spacing w:line="240" w:lineRule="auto"/>
        <w:rPr>
          <w:rFonts w:ascii="Arial" w:hAnsi="Arial"/>
          <w:sz w:val="28"/>
          <w:szCs w:val="28"/>
          <w:u w:val="single"/>
        </w:rPr>
      </w:pPr>
    </w:p>
    <w:p w:rsidR="00AD65BB" w:rsidRPr="007A2696" w:rsidRDefault="00EA4FE0" w:rsidP="00AD65BB">
      <w:pPr>
        <w:spacing w:line="240" w:lineRule="auto"/>
        <w:rPr>
          <w:rFonts w:ascii="Arial" w:hAnsi="Arial"/>
          <w:sz w:val="28"/>
          <w:szCs w:val="28"/>
        </w:rPr>
      </w:pPr>
      <w:r>
        <w:rPr>
          <w:rFonts w:ascii="Arial" w:hAnsi="Arial"/>
          <w:sz w:val="28"/>
          <w:szCs w:val="28"/>
          <w:u w:val="single"/>
        </w:rPr>
        <w:t>Dr. (</w:t>
      </w:r>
      <w:proofErr w:type="spellStart"/>
      <w:r>
        <w:rPr>
          <w:rFonts w:ascii="Arial" w:hAnsi="Arial"/>
          <w:sz w:val="28"/>
          <w:szCs w:val="28"/>
          <w:u w:val="single"/>
        </w:rPr>
        <w:t>Mrs</w:t>
      </w:r>
      <w:proofErr w:type="spellEnd"/>
      <w:r>
        <w:rPr>
          <w:rFonts w:ascii="Arial" w:hAnsi="Arial"/>
          <w:sz w:val="28"/>
          <w:szCs w:val="28"/>
          <w:u w:val="single"/>
        </w:rPr>
        <w:t xml:space="preserve">) </w:t>
      </w:r>
      <w:proofErr w:type="spellStart"/>
      <w:r>
        <w:rPr>
          <w:rFonts w:ascii="Arial" w:hAnsi="Arial"/>
          <w:sz w:val="28"/>
          <w:szCs w:val="28"/>
          <w:u w:val="single"/>
        </w:rPr>
        <w:t>Babatunde</w:t>
      </w:r>
      <w:proofErr w:type="spellEnd"/>
      <w:r>
        <w:rPr>
          <w:rFonts w:ascii="Arial" w:hAnsi="Arial"/>
          <w:sz w:val="28"/>
          <w:szCs w:val="28"/>
          <w:u w:val="single"/>
        </w:rPr>
        <w:t xml:space="preserve"> V.O</w:t>
      </w:r>
      <w:r w:rsidR="00AD65BB" w:rsidRPr="007A2696">
        <w:rPr>
          <w:rFonts w:ascii="Arial" w:hAnsi="Arial"/>
          <w:sz w:val="28"/>
          <w:szCs w:val="28"/>
        </w:rPr>
        <w:tab/>
        <w:t>____________</w:t>
      </w:r>
      <w:r w:rsidR="00AD65BB" w:rsidRPr="007A2696">
        <w:rPr>
          <w:rFonts w:ascii="Arial" w:hAnsi="Arial"/>
          <w:sz w:val="28"/>
          <w:szCs w:val="28"/>
        </w:rPr>
        <w:tab/>
        <w:t>___________</w:t>
      </w:r>
    </w:p>
    <w:p w:rsidR="00AD65BB" w:rsidRDefault="00AD65BB" w:rsidP="00AD65BB">
      <w:pPr>
        <w:spacing w:line="240" w:lineRule="auto"/>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003645AD">
        <w:rPr>
          <w:rFonts w:ascii="Arial" w:hAnsi="Arial"/>
          <w:sz w:val="28"/>
          <w:szCs w:val="28"/>
        </w:rPr>
        <w:t xml:space="preserve">     </w:t>
      </w:r>
      <w:r w:rsidRPr="007A2696">
        <w:rPr>
          <w:rFonts w:ascii="Arial" w:hAnsi="Arial"/>
          <w:sz w:val="28"/>
          <w:szCs w:val="28"/>
        </w:rPr>
        <w:t>Date</w:t>
      </w:r>
    </w:p>
    <w:p w:rsidR="00AD65BB" w:rsidRDefault="00AD65BB" w:rsidP="00AD65BB">
      <w:pPr>
        <w:spacing w:line="240" w:lineRule="auto"/>
        <w:rPr>
          <w:rFonts w:ascii="Arial" w:hAnsi="Arial"/>
          <w:sz w:val="28"/>
          <w:szCs w:val="28"/>
        </w:rPr>
      </w:pPr>
    </w:p>
    <w:p w:rsidR="00AD65BB" w:rsidRDefault="00AD65BB" w:rsidP="00AD65BB">
      <w:pPr>
        <w:spacing w:line="240" w:lineRule="auto"/>
        <w:rPr>
          <w:rFonts w:ascii="Arial" w:hAnsi="Arial"/>
          <w:sz w:val="28"/>
          <w:szCs w:val="28"/>
          <w:u w:val="single"/>
        </w:rPr>
      </w:pPr>
    </w:p>
    <w:p w:rsidR="00AD65BB" w:rsidRPr="007A2696" w:rsidRDefault="00AD65BB" w:rsidP="00AD65BB">
      <w:pPr>
        <w:spacing w:line="240" w:lineRule="auto"/>
        <w:rPr>
          <w:rFonts w:ascii="Arial" w:hAnsi="Arial"/>
          <w:sz w:val="28"/>
          <w:szCs w:val="28"/>
          <w:u w:val="single"/>
        </w:rPr>
      </w:pPr>
    </w:p>
    <w:p w:rsidR="00AD65BB" w:rsidRPr="007A2696" w:rsidRDefault="00EA4FE0" w:rsidP="00AD65BB">
      <w:pPr>
        <w:spacing w:line="240" w:lineRule="auto"/>
        <w:rPr>
          <w:rFonts w:ascii="Arial" w:hAnsi="Arial"/>
          <w:sz w:val="28"/>
          <w:szCs w:val="28"/>
        </w:rPr>
      </w:pPr>
      <w:r>
        <w:rPr>
          <w:rFonts w:ascii="Arial" w:hAnsi="Arial"/>
          <w:sz w:val="28"/>
          <w:szCs w:val="28"/>
          <w:u w:val="single"/>
        </w:rPr>
        <w:t>Mr. Ibrahim H.M</w:t>
      </w:r>
      <w:r>
        <w:rPr>
          <w:rFonts w:ascii="Arial" w:hAnsi="Arial"/>
          <w:sz w:val="28"/>
          <w:szCs w:val="28"/>
          <w:u w:val="single"/>
        </w:rPr>
        <w:tab/>
      </w:r>
      <w:r w:rsidR="00AD65BB" w:rsidRPr="007A2696">
        <w:rPr>
          <w:rFonts w:ascii="Arial" w:hAnsi="Arial"/>
          <w:sz w:val="28"/>
          <w:szCs w:val="28"/>
        </w:rPr>
        <w:tab/>
      </w:r>
      <w:r>
        <w:rPr>
          <w:rFonts w:ascii="Arial" w:hAnsi="Arial"/>
          <w:sz w:val="28"/>
          <w:szCs w:val="28"/>
        </w:rPr>
        <w:tab/>
      </w:r>
      <w:r w:rsidR="00AD65BB" w:rsidRPr="007A2696">
        <w:rPr>
          <w:rFonts w:ascii="Arial" w:hAnsi="Arial"/>
          <w:sz w:val="28"/>
          <w:szCs w:val="28"/>
        </w:rPr>
        <w:t>____________</w:t>
      </w:r>
      <w:r w:rsidR="00AD65BB" w:rsidRPr="007A2696">
        <w:rPr>
          <w:rFonts w:ascii="Arial" w:hAnsi="Arial"/>
          <w:sz w:val="28"/>
          <w:szCs w:val="28"/>
        </w:rPr>
        <w:tab/>
        <w:t>__________</w:t>
      </w:r>
    </w:p>
    <w:p w:rsidR="00AD65BB" w:rsidRPr="007A2696" w:rsidRDefault="00AD65BB" w:rsidP="00AD65BB">
      <w:pPr>
        <w:spacing w:line="240" w:lineRule="auto"/>
        <w:rPr>
          <w:rFonts w:ascii="Arial" w:hAnsi="Arial"/>
          <w:sz w:val="28"/>
          <w:szCs w:val="28"/>
        </w:rPr>
      </w:pPr>
      <w:r w:rsidRPr="007A2696">
        <w:rPr>
          <w:rFonts w:ascii="Arial" w:hAnsi="Arial"/>
          <w:sz w:val="28"/>
          <w:szCs w:val="28"/>
        </w:rPr>
        <w:t>P</w:t>
      </w:r>
      <w:r w:rsidR="003645AD">
        <w:rPr>
          <w:rFonts w:ascii="Arial" w:hAnsi="Arial"/>
          <w:sz w:val="28"/>
          <w:szCs w:val="28"/>
        </w:rPr>
        <w:t>roject coordinator</w:t>
      </w:r>
      <w:r w:rsidR="003645AD">
        <w:rPr>
          <w:rFonts w:ascii="Arial" w:hAnsi="Arial"/>
          <w:sz w:val="28"/>
          <w:szCs w:val="28"/>
        </w:rPr>
        <w:tab/>
      </w:r>
      <w:r w:rsidR="003645AD">
        <w:rPr>
          <w:rFonts w:ascii="Arial" w:hAnsi="Arial"/>
          <w:sz w:val="28"/>
          <w:szCs w:val="28"/>
        </w:rPr>
        <w:tab/>
        <w:t>Signature</w:t>
      </w:r>
      <w:r w:rsidR="003645AD">
        <w:rPr>
          <w:rFonts w:ascii="Arial" w:hAnsi="Arial"/>
          <w:sz w:val="28"/>
          <w:szCs w:val="28"/>
        </w:rPr>
        <w:tab/>
      </w:r>
      <w:r w:rsidR="003645AD">
        <w:rPr>
          <w:rFonts w:ascii="Arial" w:hAnsi="Arial"/>
          <w:sz w:val="28"/>
          <w:szCs w:val="28"/>
        </w:rPr>
        <w:tab/>
        <w:t xml:space="preserve">    </w:t>
      </w:r>
      <w:r w:rsidRPr="007A2696">
        <w:rPr>
          <w:rFonts w:ascii="Arial" w:hAnsi="Arial"/>
          <w:sz w:val="28"/>
          <w:szCs w:val="28"/>
        </w:rPr>
        <w:t>Date</w:t>
      </w:r>
    </w:p>
    <w:p w:rsidR="00AD65BB" w:rsidRPr="007A2696" w:rsidRDefault="00AD65BB" w:rsidP="00AD65BB">
      <w:pPr>
        <w:rPr>
          <w:rFonts w:ascii="Arial" w:hAnsi="Arial"/>
          <w:sz w:val="28"/>
          <w:szCs w:val="28"/>
        </w:rPr>
      </w:pPr>
      <w:r w:rsidRPr="007A2696">
        <w:rPr>
          <w:rFonts w:ascii="Arial" w:hAnsi="Arial"/>
          <w:sz w:val="28"/>
          <w:szCs w:val="28"/>
        </w:rPr>
        <w:br w:type="page"/>
      </w:r>
    </w:p>
    <w:p w:rsidR="00AD65BB" w:rsidRPr="007A2696" w:rsidRDefault="00AD65BB" w:rsidP="00AD65BB">
      <w:pPr>
        <w:spacing w:after="240"/>
        <w:jc w:val="center"/>
        <w:rPr>
          <w:rFonts w:ascii="Arial" w:hAnsi="Arial"/>
          <w:b/>
          <w:sz w:val="28"/>
          <w:szCs w:val="36"/>
        </w:rPr>
      </w:pPr>
      <w:r w:rsidRPr="007A2696">
        <w:rPr>
          <w:rFonts w:ascii="Arial" w:hAnsi="Arial"/>
          <w:b/>
          <w:sz w:val="28"/>
          <w:szCs w:val="36"/>
        </w:rPr>
        <w:lastRenderedPageBreak/>
        <w:t>DEDICATION</w:t>
      </w:r>
    </w:p>
    <w:p w:rsidR="00AD65BB" w:rsidRPr="007A2696" w:rsidRDefault="00CE2821" w:rsidP="00AD65BB">
      <w:pPr>
        <w:spacing w:line="480" w:lineRule="auto"/>
        <w:ind w:firstLine="720"/>
        <w:jc w:val="both"/>
        <w:rPr>
          <w:rFonts w:ascii="Arial" w:hAnsi="Arial"/>
          <w:sz w:val="28"/>
          <w:szCs w:val="36"/>
        </w:rPr>
      </w:pPr>
      <w:r>
        <w:rPr>
          <w:rFonts w:ascii="Arial" w:hAnsi="Arial"/>
          <w:sz w:val="28"/>
          <w:szCs w:val="36"/>
        </w:rPr>
        <w:t xml:space="preserve">This is to </w:t>
      </w:r>
      <w:r w:rsidR="00AD65BB" w:rsidRPr="007A2696">
        <w:rPr>
          <w:rFonts w:ascii="Arial" w:hAnsi="Arial"/>
          <w:sz w:val="28"/>
          <w:szCs w:val="36"/>
        </w:rPr>
        <w:t xml:space="preserve">dedicate this research project work to “ALLAH”, the magnificent for the accomplishment of the project to see the light of the day. </w:t>
      </w: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jc w:val="center"/>
        <w:rPr>
          <w:rFonts w:ascii="Arial" w:hAnsi="Arial"/>
          <w:b/>
          <w:sz w:val="28"/>
          <w:szCs w:val="36"/>
        </w:rPr>
      </w:pPr>
    </w:p>
    <w:p w:rsidR="00AD65BB" w:rsidRPr="007A2696" w:rsidRDefault="00AD65BB" w:rsidP="00AD65BB">
      <w:pPr>
        <w:rPr>
          <w:rFonts w:ascii="Arial" w:hAnsi="Arial"/>
          <w:b/>
          <w:sz w:val="28"/>
          <w:szCs w:val="36"/>
        </w:rPr>
      </w:pPr>
      <w:r w:rsidRPr="007A2696">
        <w:rPr>
          <w:rFonts w:ascii="Arial" w:hAnsi="Arial"/>
          <w:b/>
          <w:sz w:val="28"/>
          <w:szCs w:val="36"/>
        </w:rPr>
        <w:br w:type="page"/>
      </w:r>
    </w:p>
    <w:p w:rsidR="008102C4" w:rsidRDefault="008102C4" w:rsidP="008102C4">
      <w:pPr>
        <w:spacing w:line="240" w:lineRule="auto"/>
        <w:jc w:val="center"/>
        <w:rPr>
          <w:rFonts w:ascii="Arial" w:hAnsi="Arial"/>
          <w:b/>
          <w:sz w:val="24"/>
        </w:rPr>
      </w:pPr>
      <w:r>
        <w:rPr>
          <w:rFonts w:ascii="Arial" w:hAnsi="Arial"/>
          <w:b/>
          <w:sz w:val="24"/>
        </w:rPr>
        <w:lastRenderedPageBreak/>
        <w:t>ACKNOWLEDGEMENTS</w:t>
      </w:r>
    </w:p>
    <w:p w:rsidR="008102C4" w:rsidRPr="001F1462" w:rsidRDefault="008102C4" w:rsidP="008102C4">
      <w:pPr>
        <w:spacing w:line="480" w:lineRule="auto"/>
        <w:jc w:val="both"/>
        <w:rPr>
          <w:rFonts w:ascii="Bookman Old Style" w:hAnsi="Bookman Old Style"/>
          <w:sz w:val="28"/>
        </w:rPr>
      </w:pPr>
      <w:r w:rsidRPr="001F1462">
        <w:rPr>
          <w:rFonts w:ascii="Bookman Old Style" w:hAnsi="Bookman Old Style"/>
          <w:sz w:val="28"/>
        </w:rPr>
        <w:tab/>
        <w:t>I give all thanks and glory to the Almighty God the creation o</w:t>
      </w:r>
      <w:r>
        <w:rPr>
          <w:rFonts w:ascii="Bookman Old Style" w:hAnsi="Bookman Old Style"/>
          <w:sz w:val="28"/>
        </w:rPr>
        <w:t>f</w:t>
      </w:r>
      <w:r w:rsidRPr="001F1462">
        <w:rPr>
          <w:rFonts w:ascii="Bookman Old Style" w:hAnsi="Bookman Old Style"/>
          <w:sz w:val="28"/>
        </w:rPr>
        <w:t xml:space="preserve"> all creatures for His unconditional love, care, strength on daily basis. I ascribed to Him in totality the credit for helping me in writing and completion of this project for </w:t>
      </w:r>
      <w:proofErr w:type="gramStart"/>
      <w:r w:rsidRPr="001F1462">
        <w:rPr>
          <w:rFonts w:ascii="Bookman Old Style" w:hAnsi="Bookman Old Style"/>
          <w:sz w:val="28"/>
        </w:rPr>
        <w:t>its</w:t>
      </w:r>
      <w:proofErr w:type="gramEnd"/>
      <w:r w:rsidRPr="001F1462">
        <w:rPr>
          <w:rFonts w:ascii="Bookman Old Style" w:hAnsi="Bookman Old Style"/>
          <w:sz w:val="28"/>
        </w:rPr>
        <w:t xml:space="preserve"> indeed beyond my power and might.</w:t>
      </w:r>
    </w:p>
    <w:p w:rsidR="008102C4" w:rsidRPr="001F1462" w:rsidRDefault="008102C4" w:rsidP="008102C4">
      <w:pPr>
        <w:spacing w:line="480" w:lineRule="auto"/>
        <w:jc w:val="both"/>
        <w:rPr>
          <w:rFonts w:ascii="Bookman Old Style" w:hAnsi="Bookman Old Style"/>
          <w:sz w:val="28"/>
        </w:rPr>
      </w:pPr>
      <w:r w:rsidRPr="001F1462">
        <w:rPr>
          <w:rFonts w:ascii="Bookman Old Style" w:hAnsi="Bookman Old Style"/>
          <w:sz w:val="28"/>
        </w:rPr>
        <w:tab/>
        <w:t>I acknowledge</w:t>
      </w:r>
      <w:r>
        <w:rPr>
          <w:rFonts w:ascii="Bookman Old Style" w:hAnsi="Bookman Old Style"/>
          <w:sz w:val="28"/>
        </w:rPr>
        <w:t>d</w:t>
      </w:r>
      <w:r w:rsidRPr="001F1462">
        <w:rPr>
          <w:rFonts w:ascii="Bookman Old Style" w:hAnsi="Bookman Old Style"/>
          <w:sz w:val="28"/>
        </w:rPr>
        <w:t xml:space="preserve"> the effort and support of m</w:t>
      </w:r>
      <w:r w:rsidR="00CE2821">
        <w:rPr>
          <w:rFonts w:ascii="Bookman Old Style" w:hAnsi="Bookman Old Style"/>
          <w:sz w:val="28"/>
        </w:rPr>
        <w:t xml:space="preserve">y supervisor, Dr. </w:t>
      </w:r>
      <w:proofErr w:type="spellStart"/>
      <w:r w:rsidR="00CE2821">
        <w:rPr>
          <w:rFonts w:ascii="Bookman Old Style" w:hAnsi="Bookman Old Style"/>
          <w:sz w:val="28"/>
        </w:rPr>
        <w:t>Abdullahi</w:t>
      </w:r>
      <w:proofErr w:type="spellEnd"/>
      <w:r>
        <w:rPr>
          <w:rFonts w:ascii="Bookman Old Style" w:hAnsi="Bookman Old Style"/>
          <w:sz w:val="28"/>
        </w:rPr>
        <w:t xml:space="preserve"> fo</w:t>
      </w:r>
      <w:r w:rsidRPr="001F1462">
        <w:rPr>
          <w:rFonts w:ascii="Bookman Old Style" w:hAnsi="Bookman Old Style"/>
          <w:sz w:val="28"/>
        </w:rPr>
        <w:t>r his patience, active interest and direction in this project work and during the course of study.</w:t>
      </w:r>
    </w:p>
    <w:p w:rsidR="008102C4" w:rsidRDefault="008102C4" w:rsidP="00CE2821">
      <w:pPr>
        <w:spacing w:line="480" w:lineRule="auto"/>
        <w:ind w:firstLine="720"/>
        <w:jc w:val="both"/>
        <w:rPr>
          <w:rFonts w:ascii="Arial" w:hAnsi="Arial"/>
          <w:sz w:val="24"/>
        </w:rPr>
      </w:pPr>
      <w:r w:rsidRPr="001F1462">
        <w:rPr>
          <w:rFonts w:ascii="Bookman Old Style" w:hAnsi="Bookman Old Style"/>
          <w:sz w:val="28"/>
        </w:rPr>
        <w:t>I cannot but thank and appreciate a</w:t>
      </w:r>
      <w:r>
        <w:rPr>
          <w:rFonts w:ascii="Bookman Old Style" w:hAnsi="Bookman Old Style"/>
          <w:sz w:val="28"/>
        </w:rPr>
        <w:t>l</w:t>
      </w:r>
      <w:r w:rsidRPr="001F1462">
        <w:rPr>
          <w:rFonts w:ascii="Bookman Old Style" w:hAnsi="Bookman Old Style"/>
          <w:sz w:val="28"/>
        </w:rPr>
        <w:t xml:space="preserve">l members </w:t>
      </w:r>
      <w:proofErr w:type="gramStart"/>
      <w:r w:rsidRPr="001F1462">
        <w:rPr>
          <w:rFonts w:ascii="Bookman Old Style" w:hAnsi="Bookman Old Style"/>
          <w:sz w:val="28"/>
        </w:rPr>
        <w:t>of  Reach</w:t>
      </w:r>
      <w:proofErr w:type="gramEnd"/>
      <w:r w:rsidRPr="001F1462">
        <w:rPr>
          <w:rFonts w:ascii="Bookman Old Style" w:hAnsi="Bookman Old Style"/>
          <w:sz w:val="28"/>
        </w:rPr>
        <w:t xml:space="preserve"> Out the World Evangelical  Ministry of God, </w:t>
      </w:r>
      <w:proofErr w:type="spellStart"/>
      <w:r w:rsidRPr="001F1462">
        <w:rPr>
          <w:rFonts w:ascii="Bookman Old Style" w:hAnsi="Bookman Old Style"/>
          <w:sz w:val="28"/>
        </w:rPr>
        <w:t>Kwara</w:t>
      </w:r>
      <w:proofErr w:type="spellEnd"/>
      <w:r w:rsidRPr="001F1462">
        <w:rPr>
          <w:rFonts w:ascii="Bookman Old Style" w:hAnsi="Bookman Old Style"/>
          <w:sz w:val="28"/>
        </w:rPr>
        <w:t xml:space="preserve"> Sta</w:t>
      </w:r>
      <w:r>
        <w:rPr>
          <w:rFonts w:ascii="Bookman Old Style" w:hAnsi="Bookman Old Style"/>
          <w:sz w:val="28"/>
        </w:rPr>
        <w:t xml:space="preserve">te College of Education, Ilorin, my courses mates and all the lecturers that I passed through  in the course of study for efforts put together in making my </w:t>
      </w:r>
      <w:proofErr w:type="spellStart"/>
      <w:r>
        <w:rPr>
          <w:rFonts w:ascii="Bookman Old Style" w:hAnsi="Bookman Old Style"/>
          <w:sz w:val="28"/>
        </w:rPr>
        <w:t>programme</w:t>
      </w:r>
      <w:proofErr w:type="spellEnd"/>
      <w:r>
        <w:rPr>
          <w:rFonts w:ascii="Bookman Old Style" w:hAnsi="Bookman Old Style"/>
          <w:sz w:val="28"/>
        </w:rPr>
        <w:t xml:space="preserve"> be success.</w:t>
      </w:r>
    </w:p>
    <w:p w:rsidR="008102C4" w:rsidRDefault="008102C4" w:rsidP="008102C4">
      <w:pPr>
        <w:spacing w:line="480" w:lineRule="auto"/>
        <w:ind w:firstLine="720"/>
        <w:jc w:val="center"/>
        <w:rPr>
          <w:rFonts w:ascii="Arial" w:hAnsi="Arial"/>
          <w:b/>
          <w:sz w:val="24"/>
        </w:rPr>
      </w:pPr>
      <w:r w:rsidRPr="00EC5A95">
        <w:rPr>
          <w:rFonts w:ascii="Arial" w:hAnsi="Arial"/>
          <w:b/>
          <w:sz w:val="24"/>
        </w:rPr>
        <w:lastRenderedPageBreak/>
        <w:t>ABSTRACT</w:t>
      </w:r>
    </w:p>
    <w:p w:rsidR="008102C4" w:rsidRPr="004329E9" w:rsidRDefault="008102C4" w:rsidP="008102C4">
      <w:pPr>
        <w:spacing w:line="240" w:lineRule="auto"/>
        <w:ind w:firstLine="720"/>
        <w:jc w:val="both"/>
        <w:rPr>
          <w:rFonts w:ascii="Arial" w:hAnsi="Arial"/>
          <w:i/>
        </w:rPr>
      </w:pPr>
      <w:r w:rsidRPr="001F1462">
        <w:rPr>
          <w:rFonts w:ascii="Bookman Old Style" w:hAnsi="Bookman Old Style"/>
          <w:i/>
          <w:sz w:val="24"/>
        </w:rPr>
        <w:t xml:space="preserve">This research work focused mainly on comparative analysis of </w:t>
      </w:r>
      <w:proofErr w:type="gramStart"/>
      <w:r w:rsidRPr="001F1462">
        <w:rPr>
          <w:rFonts w:ascii="Bookman Old Style" w:hAnsi="Bookman Old Style"/>
          <w:i/>
          <w:sz w:val="24"/>
        </w:rPr>
        <w:t>students</w:t>
      </w:r>
      <w:proofErr w:type="gramEnd"/>
      <w:r w:rsidRPr="001F1462">
        <w:rPr>
          <w:rFonts w:ascii="Bookman Old Style" w:hAnsi="Bookman Old Style"/>
          <w:i/>
          <w:sz w:val="24"/>
        </w:rPr>
        <w:t xml:space="preserve"> performance in WAEC and NECO chemistry in selected secondary schools in Ilorin metropolis </w:t>
      </w:r>
      <w:proofErr w:type="spellStart"/>
      <w:r w:rsidRPr="001F1462">
        <w:rPr>
          <w:rFonts w:ascii="Bookman Old Style" w:hAnsi="Bookman Old Style"/>
          <w:i/>
          <w:sz w:val="24"/>
        </w:rPr>
        <w:t>Kwara</w:t>
      </w:r>
      <w:proofErr w:type="spellEnd"/>
      <w:r w:rsidRPr="001F1462">
        <w:rPr>
          <w:rFonts w:ascii="Bookman Old Style" w:hAnsi="Bookman Old Style"/>
          <w:i/>
          <w:sz w:val="24"/>
        </w:rPr>
        <w:t xml:space="preserve"> State. To </w:t>
      </w:r>
      <w:r>
        <w:rPr>
          <w:rFonts w:ascii="Bookman Old Style" w:hAnsi="Bookman Old Style"/>
          <w:i/>
          <w:sz w:val="24"/>
        </w:rPr>
        <w:t>achieve this students results were</w:t>
      </w:r>
      <w:r w:rsidRPr="001F1462">
        <w:rPr>
          <w:rFonts w:ascii="Bookman Old Style" w:hAnsi="Bookman Old Style"/>
          <w:i/>
          <w:sz w:val="24"/>
        </w:rPr>
        <w:t xml:space="preserve"> sampled from fifteen different schools</w:t>
      </w:r>
      <w:r>
        <w:rPr>
          <w:rFonts w:ascii="Bookman Old Style" w:hAnsi="Bookman Old Style"/>
          <w:i/>
          <w:sz w:val="24"/>
        </w:rPr>
        <w:t xml:space="preserve"> within Ilorin </w:t>
      </w:r>
      <w:r w:rsidRPr="001F1462">
        <w:rPr>
          <w:rFonts w:ascii="Bookman Old Style" w:hAnsi="Bookman Old Style"/>
          <w:i/>
          <w:sz w:val="24"/>
        </w:rPr>
        <w:t>metropolis (</w:t>
      </w:r>
      <w:proofErr w:type="spellStart"/>
      <w:r w:rsidRPr="001F1462">
        <w:rPr>
          <w:rFonts w:ascii="Bookman Old Style" w:hAnsi="Bookman Old Style"/>
          <w:i/>
          <w:sz w:val="24"/>
        </w:rPr>
        <w:t>i.e</w:t>
      </w:r>
      <w:proofErr w:type="spellEnd"/>
      <w:r w:rsidRPr="001F1462">
        <w:rPr>
          <w:rFonts w:ascii="Bookman Old Style" w:hAnsi="Bookman Old Style"/>
          <w:i/>
          <w:sz w:val="24"/>
        </w:rPr>
        <w:t xml:space="preserve"> Ilorin East, Ilorin South and Ilorin West) of </w:t>
      </w:r>
      <w:proofErr w:type="spellStart"/>
      <w:r w:rsidRPr="001F1462">
        <w:rPr>
          <w:rFonts w:ascii="Bookman Old Style" w:hAnsi="Bookman Old Style"/>
          <w:i/>
          <w:sz w:val="24"/>
        </w:rPr>
        <w:t>Kwara</w:t>
      </w:r>
      <w:proofErr w:type="spellEnd"/>
      <w:r w:rsidRPr="001F1462">
        <w:rPr>
          <w:rFonts w:ascii="Bookman Old Style" w:hAnsi="Bookman Old Style"/>
          <w:i/>
          <w:sz w:val="24"/>
        </w:rPr>
        <w:t xml:space="preserve"> State.</w:t>
      </w:r>
      <w:r w:rsidR="00CE2821">
        <w:rPr>
          <w:rFonts w:ascii="Bookman Old Style" w:hAnsi="Bookman Old Style"/>
          <w:i/>
          <w:sz w:val="24"/>
        </w:rPr>
        <w:t xml:space="preserve"> </w:t>
      </w:r>
      <w:r w:rsidRPr="001F1462">
        <w:rPr>
          <w:rFonts w:ascii="Bookman Old Style" w:hAnsi="Bookman Old Style"/>
          <w:i/>
          <w:sz w:val="24"/>
        </w:rPr>
        <w:t xml:space="preserve"> The research statistics we</w:t>
      </w:r>
      <w:r>
        <w:rPr>
          <w:rFonts w:ascii="Bookman Old Style" w:hAnsi="Bookman Old Style"/>
          <w:i/>
          <w:sz w:val="24"/>
        </w:rPr>
        <w:t>re</w:t>
      </w:r>
      <w:r w:rsidRPr="001F1462">
        <w:rPr>
          <w:rFonts w:ascii="Bookman Old Style" w:hAnsi="Bookman Old Style"/>
          <w:i/>
          <w:sz w:val="24"/>
        </w:rPr>
        <w:t xml:space="preserve"> simple percentage and Pearson Moment Correlation Coefficient (PMCC) </w:t>
      </w:r>
      <w:r>
        <w:rPr>
          <w:rFonts w:ascii="Bookman Old Style" w:hAnsi="Bookman Old Style"/>
          <w:i/>
          <w:sz w:val="24"/>
        </w:rPr>
        <w:t xml:space="preserve">and chi square </w:t>
      </w:r>
      <w:r w:rsidRPr="001F1462">
        <w:rPr>
          <w:rFonts w:ascii="Bookman Old Style" w:hAnsi="Bookman Old Style"/>
          <w:i/>
          <w:sz w:val="24"/>
        </w:rPr>
        <w:t xml:space="preserve">methods were adopted for data analysis. From the study, it was revealed that students </w:t>
      </w:r>
      <w:r>
        <w:rPr>
          <w:rFonts w:ascii="Bookman Old Style" w:hAnsi="Bookman Old Style"/>
          <w:i/>
          <w:sz w:val="24"/>
        </w:rPr>
        <w:t xml:space="preserve">performed </w:t>
      </w:r>
      <w:r w:rsidRPr="001F1462">
        <w:rPr>
          <w:rFonts w:ascii="Bookman Old Style" w:hAnsi="Bookman Old Style"/>
          <w:i/>
          <w:sz w:val="24"/>
        </w:rPr>
        <w:t xml:space="preserve">better in NECO chemistry than WAEC Chemistry; but in 2010 and 2011 students </w:t>
      </w:r>
      <w:proofErr w:type="gramStart"/>
      <w:r w:rsidRPr="001F1462">
        <w:rPr>
          <w:rFonts w:ascii="Bookman Old Style" w:hAnsi="Bookman Old Style"/>
          <w:i/>
          <w:sz w:val="24"/>
        </w:rPr>
        <w:t xml:space="preserve">performance  </w:t>
      </w:r>
      <w:r>
        <w:rPr>
          <w:rFonts w:ascii="Bookman Old Style" w:hAnsi="Bookman Old Style"/>
          <w:i/>
          <w:sz w:val="24"/>
        </w:rPr>
        <w:t>was</w:t>
      </w:r>
      <w:proofErr w:type="gramEnd"/>
      <w:r>
        <w:rPr>
          <w:rFonts w:ascii="Bookman Old Style" w:hAnsi="Bookman Old Style"/>
          <w:i/>
          <w:sz w:val="24"/>
        </w:rPr>
        <w:t xml:space="preserve"> </w:t>
      </w:r>
      <w:r w:rsidRPr="001F1462">
        <w:rPr>
          <w:rFonts w:ascii="Bookman Old Style" w:hAnsi="Bookman Old Style"/>
          <w:i/>
          <w:sz w:val="24"/>
        </w:rPr>
        <w:t>better in WAEC chemistry than NECO chemistry</w:t>
      </w:r>
      <w:r>
        <w:rPr>
          <w:rFonts w:ascii="Bookman Old Style" w:hAnsi="Bookman Old Style"/>
          <w:i/>
          <w:sz w:val="24"/>
        </w:rPr>
        <w:t xml:space="preserve"> and there was no sign of I </w:t>
      </w:r>
      <w:proofErr w:type="spellStart"/>
      <w:r>
        <w:rPr>
          <w:rFonts w:ascii="Bookman Old Style" w:hAnsi="Bookman Old Style"/>
          <w:i/>
          <w:sz w:val="24"/>
        </w:rPr>
        <w:t>cant</w:t>
      </w:r>
      <w:proofErr w:type="spellEnd"/>
      <w:r>
        <w:rPr>
          <w:rFonts w:ascii="Bookman Old Style" w:hAnsi="Bookman Old Style"/>
          <w:i/>
          <w:sz w:val="24"/>
        </w:rPr>
        <w:t xml:space="preserve"> relationship on the role </w:t>
      </w:r>
      <w:proofErr w:type="spellStart"/>
      <w:r>
        <w:rPr>
          <w:rFonts w:ascii="Bookman Old Style" w:hAnsi="Bookman Old Style"/>
          <w:i/>
          <w:sz w:val="24"/>
        </w:rPr>
        <w:t>plated</w:t>
      </w:r>
      <w:proofErr w:type="spellEnd"/>
      <w:r>
        <w:rPr>
          <w:rFonts w:ascii="Bookman Old Style" w:hAnsi="Bookman Old Style"/>
          <w:i/>
          <w:sz w:val="24"/>
        </w:rPr>
        <w:t xml:space="preserve"> by WAEC and NECO syllabi-Chemistry</w:t>
      </w:r>
      <w:r w:rsidRPr="001F1462">
        <w:rPr>
          <w:rFonts w:ascii="Bookman Old Style" w:hAnsi="Bookman Old Style"/>
          <w:i/>
          <w:sz w:val="24"/>
        </w:rPr>
        <w:t>.</w:t>
      </w:r>
      <w:r w:rsidR="00CE2821">
        <w:rPr>
          <w:rFonts w:ascii="Bookman Old Style" w:hAnsi="Bookman Old Style"/>
          <w:i/>
          <w:sz w:val="24"/>
        </w:rPr>
        <w:t xml:space="preserve"> </w:t>
      </w:r>
      <w:r w:rsidRPr="001F1462">
        <w:rPr>
          <w:rFonts w:ascii="Bookman Old Style" w:hAnsi="Bookman Old Style"/>
          <w:i/>
          <w:sz w:val="24"/>
        </w:rPr>
        <w:t xml:space="preserve"> However, the most significant factors are inadequate and unavailability of  qualified and competent chemistry teacher, lack of textbooks</w:t>
      </w:r>
      <w:r>
        <w:rPr>
          <w:rFonts w:ascii="Bookman Old Style" w:hAnsi="Bookman Old Style"/>
          <w:i/>
          <w:sz w:val="24"/>
        </w:rPr>
        <w:t>,</w:t>
      </w:r>
      <w:r w:rsidRPr="001F1462">
        <w:rPr>
          <w:rFonts w:ascii="Bookman Old Style" w:hAnsi="Bookman Old Style"/>
          <w:i/>
          <w:sz w:val="24"/>
        </w:rPr>
        <w:t xml:space="preserve"> instructional  materials and </w:t>
      </w:r>
      <w:r>
        <w:rPr>
          <w:rFonts w:ascii="Bookman Old Style" w:hAnsi="Bookman Old Style"/>
          <w:i/>
          <w:sz w:val="24"/>
        </w:rPr>
        <w:t xml:space="preserve">unwell equipped </w:t>
      </w:r>
      <w:r w:rsidRPr="001F1462">
        <w:rPr>
          <w:rFonts w:ascii="Bookman Old Style" w:hAnsi="Bookman Old Style"/>
          <w:i/>
          <w:sz w:val="24"/>
        </w:rPr>
        <w:t>laboratory and marking scheme, some recommendations were made; these  include that students sh</w:t>
      </w:r>
      <w:r>
        <w:rPr>
          <w:rFonts w:ascii="Bookman Old Style" w:hAnsi="Bookman Old Style"/>
          <w:i/>
          <w:sz w:val="24"/>
        </w:rPr>
        <w:t>ould be encouraged</w:t>
      </w:r>
      <w:r w:rsidRPr="001F1462">
        <w:rPr>
          <w:rFonts w:ascii="Bookman Old Style" w:hAnsi="Bookman Old Style"/>
          <w:i/>
          <w:sz w:val="24"/>
        </w:rPr>
        <w:t xml:space="preserve"> in studying chemistry and provision of appropriate textbook for the study of chemistry, qualified and competent chemistry teacher should be considered and given employment by the government or private secondary schools owners, appropriate infrastructural facilities should be provided in schools to enhance teaching  and learning activities, parents should encouraged their wards in taking both exams since some higher institutions of learning consider WAEC and NECO result making a two sitting examination  and this is turn can make such ward(s) to gain admission and West African Examination Council (WAEC) board and National Examination Council (NECO) board should come together as a body and have a round table objective examination. </w:t>
      </w:r>
    </w:p>
    <w:p w:rsidR="008102C4" w:rsidRDefault="008102C4" w:rsidP="008102C4">
      <w:pPr>
        <w:rPr>
          <w:rFonts w:ascii="Arial" w:hAnsi="Arial"/>
          <w:sz w:val="24"/>
        </w:rPr>
      </w:pPr>
      <w:r>
        <w:rPr>
          <w:rFonts w:ascii="Arial" w:hAnsi="Arial"/>
          <w:sz w:val="24"/>
        </w:rPr>
        <w:br w:type="page"/>
      </w:r>
    </w:p>
    <w:p w:rsidR="008102C4" w:rsidRDefault="008102C4" w:rsidP="008102C4">
      <w:pPr>
        <w:jc w:val="center"/>
        <w:rPr>
          <w:rFonts w:ascii="Arial" w:hAnsi="Arial"/>
          <w:b/>
          <w:sz w:val="24"/>
        </w:rPr>
      </w:pPr>
      <w:r w:rsidRPr="004329E9">
        <w:rPr>
          <w:rFonts w:ascii="Arial" w:hAnsi="Arial"/>
          <w:b/>
          <w:sz w:val="24"/>
        </w:rPr>
        <w:lastRenderedPageBreak/>
        <w:t xml:space="preserve">TABLE OF CONTENTS </w:t>
      </w:r>
    </w:p>
    <w:p w:rsidR="008102C4" w:rsidRPr="001F1462" w:rsidRDefault="008102C4" w:rsidP="008102C4">
      <w:pPr>
        <w:rPr>
          <w:rFonts w:ascii="Bookman Old Style" w:hAnsi="Bookman Old Style"/>
          <w:sz w:val="24"/>
        </w:rPr>
      </w:pPr>
      <w:r w:rsidRPr="001F1462">
        <w:rPr>
          <w:rFonts w:ascii="Bookman Old Style" w:hAnsi="Bookman Old Style"/>
          <w:sz w:val="24"/>
        </w:rPr>
        <w:t>TITLE PAGE</w:t>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proofErr w:type="spellStart"/>
      <w:r w:rsidR="003645AD">
        <w:rPr>
          <w:rFonts w:ascii="Bookman Old Style" w:hAnsi="Bookman Old Style"/>
          <w:sz w:val="24"/>
        </w:rPr>
        <w:t>i</w:t>
      </w:r>
      <w:proofErr w:type="spellEnd"/>
    </w:p>
    <w:p w:rsidR="008102C4" w:rsidRPr="001F1462" w:rsidRDefault="008102C4" w:rsidP="008102C4">
      <w:pPr>
        <w:rPr>
          <w:rFonts w:ascii="Bookman Old Style" w:hAnsi="Bookman Old Style"/>
          <w:sz w:val="24"/>
        </w:rPr>
      </w:pPr>
      <w:r w:rsidRPr="001F1462">
        <w:rPr>
          <w:rFonts w:ascii="Bookman Old Style" w:hAnsi="Bookman Old Style"/>
          <w:sz w:val="24"/>
        </w:rPr>
        <w:t>CERTIFICATION</w:t>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t>ii</w:t>
      </w:r>
    </w:p>
    <w:p w:rsidR="008102C4" w:rsidRPr="001F1462" w:rsidRDefault="008102C4" w:rsidP="008102C4">
      <w:pPr>
        <w:rPr>
          <w:rFonts w:ascii="Bookman Old Style" w:hAnsi="Bookman Old Style"/>
          <w:sz w:val="24"/>
        </w:rPr>
      </w:pPr>
      <w:r w:rsidRPr="001F1462">
        <w:rPr>
          <w:rFonts w:ascii="Bookman Old Style" w:hAnsi="Bookman Old Style"/>
          <w:sz w:val="24"/>
        </w:rPr>
        <w:t>DEDICATION</w:t>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t>iii</w:t>
      </w:r>
    </w:p>
    <w:p w:rsidR="008102C4" w:rsidRPr="001F1462" w:rsidRDefault="008102C4" w:rsidP="008102C4">
      <w:pPr>
        <w:rPr>
          <w:rFonts w:ascii="Bookman Old Style" w:hAnsi="Bookman Old Style"/>
          <w:sz w:val="24"/>
        </w:rPr>
      </w:pPr>
      <w:r w:rsidRPr="001F1462">
        <w:rPr>
          <w:rFonts w:ascii="Bookman Old Style" w:hAnsi="Bookman Old Style"/>
          <w:sz w:val="24"/>
        </w:rPr>
        <w:t xml:space="preserve">ACKNOWLEDGEMENT </w:t>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proofErr w:type="gramStart"/>
      <w:r w:rsidR="003645AD">
        <w:rPr>
          <w:rFonts w:ascii="Bookman Old Style" w:hAnsi="Bookman Old Style"/>
          <w:sz w:val="24"/>
        </w:rPr>
        <w:t>iv</w:t>
      </w:r>
      <w:proofErr w:type="gramEnd"/>
    </w:p>
    <w:p w:rsidR="008102C4" w:rsidRPr="001F1462" w:rsidRDefault="008102C4" w:rsidP="008102C4">
      <w:pPr>
        <w:rPr>
          <w:rFonts w:ascii="Bookman Old Style" w:hAnsi="Bookman Old Style"/>
          <w:sz w:val="24"/>
        </w:rPr>
      </w:pPr>
      <w:r w:rsidRPr="001F1462">
        <w:rPr>
          <w:rFonts w:ascii="Bookman Old Style" w:hAnsi="Bookman Old Style"/>
          <w:sz w:val="24"/>
        </w:rPr>
        <w:t>ABSTRACT</w:t>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proofErr w:type="gramStart"/>
      <w:r w:rsidR="003645AD">
        <w:rPr>
          <w:rFonts w:ascii="Bookman Old Style" w:hAnsi="Bookman Old Style"/>
          <w:sz w:val="24"/>
        </w:rPr>
        <w:t>vi</w:t>
      </w:r>
      <w:proofErr w:type="gramEnd"/>
    </w:p>
    <w:p w:rsidR="008102C4" w:rsidRDefault="008102C4" w:rsidP="008102C4">
      <w:pPr>
        <w:rPr>
          <w:rFonts w:ascii="Bookman Old Style" w:hAnsi="Bookman Old Style"/>
          <w:sz w:val="24"/>
        </w:rPr>
      </w:pPr>
      <w:r w:rsidRPr="001F1462">
        <w:rPr>
          <w:rFonts w:ascii="Bookman Old Style" w:hAnsi="Bookman Old Style"/>
          <w:sz w:val="24"/>
        </w:rPr>
        <w:t xml:space="preserve">TABLE OF CONTENT </w:t>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t>vii</w:t>
      </w:r>
    </w:p>
    <w:p w:rsidR="008102C4" w:rsidRPr="001F1462" w:rsidRDefault="008102C4" w:rsidP="008102C4">
      <w:pPr>
        <w:rPr>
          <w:rFonts w:ascii="Bookman Old Style" w:hAnsi="Bookman Old Style"/>
          <w:sz w:val="24"/>
        </w:rPr>
      </w:pPr>
      <w:r>
        <w:rPr>
          <w:rFonts w:ascii="Bookman Old Style" w:hAnsi="Bookman Old Style"/>
          <w:sz w:val="24"/>
        </w:rPr>
        <w:t>LIST OF TABLE</w:t>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r>
      <w:r w:rsidR="003645AD">
        <w:rPr>
          <w:rFonts w:ascii="Bookman Old Style" w:hAnsi="Bookman Old Style"/>
          <w:sz w:val="24"/>
        </w:rPr>
        <w:tab/>
        <w:t>x</w:t>
      </w:r>
    </w:p>
    <w:p w:rsidR="008102C4" w:rsidRDefault="008102C4" w:rsidP="008102C4">
      <w:pPr>
        <w:rPr>
          <w:rFonts w:ascii="Arial" w:hAnsi="Arial"/>
          <w:b/>
          <w:sz w:val="24"/>
        </w:rPr>
      </w:pPr>
      <w:r>
        <w:rPr>
          <w:rFonts w:ascii="Arial" w:hAnsi="Arial"/>
          <w:b/>
          <w:sz w:val="24"/>
        </w:rPr>
        <w:t>CHAPTER ONE: INTRODUCTION</w:t>
      </w:r>
    </w:p>
    <w:p w:rsidR="008102C4" w:rsidRPr="00051951" w:rsidRDefault="008102C4" w:rsidP="008102C4">
      <w:pPr>
        <w:rPr>
          <w:rFonts w:ascii="Arial" w:hAnsi="Arial"/>
          <w:b/>
          <w:sz w:val="28"/>
        </w:rPr>
      </w:pPr>
      <w:r w:rsidRPr="00051951">
        <w:rPr>
          <w:rFonts w:ascii="Arial" w:hAnsi="Arial"/>
          <w:b/>
          <w:sz w:val="28"/>
        </w:rPr>
        <w:t>CHAPTER ONE: INTRODUCTION</w:t>
      </w:r>
    </w:p>
    <w:p w:rsidR="008102C4" w:rsidRPr="00051951" w:rsidRDefault="008102C4" w:rsidP="008102C4">
      <w:pPr>
        <w:rPr>
          <w:rFonts w:ascii="Bookman Old Style" w:hAnsi="Bookman Old Style"/>
          <w:sz w:val="28"/>
        </w:rPr>
      </w:pPr>
      <w:r w:rsidRPr="00051951">
        <w:rPr>
          <w:rFonts w:ascii="Bookman Old Style" w:hAnsi="Bookman Old Style"/>
          <w:sz w:val="28"/>
        </w:rPr>
        <w:t>Background to the Study</w:t>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t>1</w:t>
      </w:r>
    </w:p>
    <w:p w:rsidR="008102C4" w:rsidRPr="00051951" w:rsidRDefault="008102C4" w:rsidP="008102C4">
      <w:pPr>
        <w:rPr>
          <w:rFonts w:ascii="Bookman Old Style" w:hAnsi="Bookman Old Style"/>
          <w:sz w:val="28"/>
        </w:rPr>
      </w:pPr>
      <w:r w:rsidRPr="00051951">
        <w:rPr>
          <w:rFonts w:ascii="Bookman Old Style" w:hAnsi="Bookman Old Style"/>
          <w:sz w:val="28"/>
        </w:rPr>
        <w:t>Statement of the Problem</w:t>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t>3</w:t>
      </w:r>
    </w:p>
    <w:p w:rsidR="008102C4" w:rsidRPr="00051951" w:rsidRDefault="008102C4" w:rsidP="008102C4">
      <w:pPr>
        <w:rPr>
          <w:rFonts w:ascii="Bookman Old Style" w:hAnsi="Bookman Old Style"/>
          <w:sz w:val="28"/>
        </w:rPr>
      </w:pPr>
      <w:r w:rsidRPr="00051951">
        <w:rPr>
          <w:rFonts w:ascii="Bookman Old Style" w:hAnsi="Bookman Old Style"/>
          <w:sz w:val="28"/>
        </w:rPr>
        <w:t>Purpose of the Study</w:t>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t>5</w:t>
      </w:r>
    </w:p>
    <w:p w:rsidR="008102C4" w:rsidRPr="00051951" w:rsidRDefault="008102C4" w:rsidP="008102C4">
      <w:pPr>
        <w:rPr>
          <w:rFonts w:ascii="Bookman Old Style" w:hAnsi="Bookman Old Style"/>
          <w:sz w:val="28"/>
        </w:rPr>
      </w:pPr>
      <w:r w:rsidRPr="00051951">
        <w:rPr>
          <w:rFonts w:ascii="Bookman Old Style" w:hAnsi="Bookman Old Style"/>
          <w:sz w:val="28"/>
        </w:rPr>
        <w:t>General Questions</w:t>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t>6</w:t>
      </w:r>
    </w:p>
    <w:p w:rsidR="008102C4" w:rsidRPr="00051951" w:rsidRDefault="008102C4" w:rsidP="008102C4">
      <w:pPr>
        <w:rPr>
          <w:rFonts w:ascii="Bookman Old Style" w:hAnsi="Bookman Old Style"/>
          <w:sz w:val="28"/>
        </w:rPr>
      </w:pPr>
      <w:r w:rsidRPr="00051951">
        <w:rPr>
          <w:rFonts w:ascii="Bookman Old Style" w:hAnsi="Bookman Old Style"/>
          <w:sz w:val="28"/>
        </w:rPr>
        <w:t xml:space="preserve">Research Question </w:t>
      </w:r>
      <w:r w:rsidR="003645AD">
        <w:rPr>
          <w:rFonts w:ascii="Bookman Old Style" w:hAnsi="Bookman Old Style"/>
          <w:sz w:val="28"/>
        </w:rPr>
        <w:tab/>
      </w:r>
      <w:r w:rsidR="003645AD">
        <w:rPr>
          <w:rFonts w:ascii="Bookman Old Style" w:hAnsi="Bookman Old Style"/>
          <w:sz w:val="28"/>
        </w:rPr>
        <w:tab/>
      </w:r>
      <w:r w:rsidR="003645AD">
        <w:rPr>
          <w:rFonts w:ascii="Bookman Old Style" w:hAnsi="Bookman Old Style"/>
          <w:sz w:val="28"/>
        </w:rPr>
        <w:tab/>
      </w:r>
    </w:p>
    <w:p w:rsidR="008102C4" w:rsidRPr="00051951" w:rsidRDefault="008102C4" w:rsidP="008102C4">
      <w:pPr>
        <w:rPr>
          <w:rFonts w:ascii="Bookman Old Style" w:hAnsi="Bookman Old Style"/>
          <w:sz w:val="28"/>
        </w:rPr>
      </w:pPr>
      <w:r w:rsidRPr="00051951">
        <w:rPr>
          <w:rFonts w:ascii="Bookman Old Style" w:hAnsi="Bookman Old Style"/>
          <w:sz w:val="28"/>
        </w:rPr>
        <w:t>Research Hypothesis</w:t>
      </w:r>
    </w:p>
    <w:p w:rsidR="008102C4" w:rsidRPr="00051951" w:rsidRDefault="008102C4" w:rsidP="008102C4">
      <w:pPr>
        <w:rPr>
          <w:rFonts w:ascii="Bookman Old Style" w:hAnsi="Bookman Old Style"/>
          <w:sz w:val="28"/>
        </w:rPr>
      </w:pPr>
      <w:r w:rsidRPr="00051951">
        <w:rPr>
          <w:rFonts w:ascii="Bookman Old Style" w:hAnsi="Bookman Old Style"/>
          <w:sz w:val="28"/>
        </w:rPr>
        <w:t>Significance of the Study</w:t>
      </w:r>
    </w:p>
    <w:p w:rsidR="008102C4" w:rsidRPr="00051951" w:rsidRDefault="008102C4" w:rsidP="008102C4">
      <w:pPr>
        <w:rPr>
          <w:rFonts w:ascii="Bookman Old Style" w:hAnsi="Bookman Old Style"/>
          <w:sz w:val="28"/>
        </w:rPr>
      </w:pPr>
      <w:r>
        <w:rPr>
          <w:rFonts w:ascii="Bookman Old Style" w:hAnsi="Bookman Old Style"/>
          <w:sz w:val="28"/>
        </w:rPr>
        <w:t>De</w:t>
      </w:r>
      <w:r w:rsidRPr="00051951">
        <w:rPr>
          <w:rFonts w:ascii="Bookman Old Style" w:hAnsi="Bookman Old Style"/>
          <w:sz w:val="28"/>
        </w:rPr>
        <w:t>limitation of the Study</w:t>
      </w:r>
    </w:p>
    <w:p w:rsidR="008102C4" w:rsidRPr="00051951" w:rsidRDefault="008102C4" w:rsidP="008102C4">
      <w:pPr>
        <w:rPr>
          <w:rFonts w:ascii="Bookman Old Style" w:hAnsi="Bookman Old Style"/>
          <w:sz w:val="28"/>
        </w:rPr>
      </w:pPr>
      <w:r w:rsidRPr="00051951">
        <w:rPr>
          <w:rFonts w:ascii="Bookman Old Style" w:hAnsi="Bookman Old Style"/>
          <w:sz w:val="28"/>
        </w:rPr>
        <w:t xml:space="preserve">Operational Definition of terms </w:t>
      </w:r>
    </w:p>
    <w:p w:rsidR="008102C4" w:rsidRDefault="008102C4" w:rsidP="008102C4">
      <w:pPr>
        <w:rPr>
          <w:rFonts w:ascii="Arial" w:hAnsi="Arial"/>
          <w:b/>
          <w:sz w:val="24"/>
        </w:rPr>
      </w:pPr>
    </w:p>
    <w:p w:rsidR="008102C4" w:rsidRPr="00247613" w:rsidRDefault="008102C4" w:rsidP="008102C4">
      <w:pPr>
        <w:rPr>
          <w:rFonts w:ascii="Arial" w:hAnsi="Arial"/>
          <w:b/>
          <w:sz w:val="24"/>
        </w:rPr>
      </w:pPr>
      <w:r w:rsidRPr="00247613">
        <w:rPr>
          <w:rFonts w:ascii="Arial" w:hAnsi="Arial"/>
          <w:b/>
          <w:sz w:val="24"/>
        </w:rPr>
        <w:lastRenderedPageBreak/>
        <w:t xml:space="preserve">CHAPTER TWO: REVIEW OF RELATED LITERATURE </w:t>
      </w:r>
    </w:p>
    <w:p w:rsidR="008102C4" w:rsidRPr="001F1462" w:rsidRDefault="008102C4" w:rsidP="008102C4">
      <w:pPr>
        <w:spacing w:line="360" w:lineRule="auto"/>
        <w:rPr>
          <w:rFonts w:ascii="Bookman Old Style" w:hAnsi="Bookman Old Style"/>
          <w:sz w:val="24"/>
        </w:rPr>
      </w:pPr>
      <w:r w:rsidRPr="001F1462">
        <w:rPr>
          <w:rFonts w:ascii="Bookman Old Style" w:hAnsi="Bookman Old Style"/>
          <w:sz w:val="24"/>
        </w:rPr>
        <w:t>Nature and Objectives of WAEC and NECO curriculum</w:t>
      </w:r>
    </w:p>
    <w:p w:rsidR="008102C4" w:rsidRPr="001F1462" w:rsidRDefault="008102C4" w:rsidP="008102C4">
      <w:pPr>
        <w:spacing w:line="360" w:lineRule="auto"/>
        <w:rPr>
          <w:rFonts w:ascii="Bookman Old Style" w:hAnsi="Bookman Old Style"/>
          <w:sz w:val="24"/>
        </w:rPr>
      </w:pPr>
      <w:r w:rsidRPr="001F1462">
        <w:rPr>
          <w:rFonts w:ascii="Bookman Old Style" w:hAnsi="Bookman Old Style"/>
          <w:sz w:val="24"/>
        </w:rPr>
        <w:t xml:space="preserve">Effects of individual differences on </w:t>
      </w:r>
      <w:proofErr w:type="spellStart"/>
      <w:proofErr w:type="gramStart"/>
      <w:r w:rsidRPr="001F1462">
        <w:rPr>
          <w:rFonts w:ascii="Bookman Old Style" w:hAnsi="Bookman Old Style"/>
          <w:sz w:val="24"/>
        </w:rPr>
        <w:t>students</w:t>
      </w:r>
      <w:proofErr w:type="spellEnd"/>
      <w:proofErr w:type="gramEnd"/>
      <w:r w:rsidRPr="001F1462">
        <w:rPr>
          <w:rFonts w:ascii="Bookman Old Style" w:hAnsi="Bookman Old Style"/>
          <w:sz w:val="24"/>
        </w:rPr>
        <w:t xml:space="preserve"> performance in Chemistry</w:t>
      </w:r>
    </w:p>
    <w:p w:rsidR="008102C4" w:rsidRPr="001F1462" w:rsidRDefault="008102C4" w:rsidP="008102C4">
      <w:pPr>
        <w:spacing w:line="360" w:lineRule="auto"/>
        <w:rPr>
          <w:rFonts w:ascii="Bookman Old Style" w:hAnsi="Bookman Old Style"/>
          <w:sz w:val="24"/>
        </w:rPr>
      </w:pPr>
      <w:r w:rsidRPr="001F1462">
        <w:rPr>
          <w:rFonts w:ascii="Bookman Old Style" w:hAnsi="Bookman Old Style"/>
          <w:sz w:val="24"/>
        </w:rPr>
        <w:t xml:space="preserve">Socio-Environmental factors on </w:t>
      </w:r>
      <w:proofErr w:type="spellStart"/>
      <w:r w:rsidRPr="001F1462">
        <w:rPr>
          <w:rFonts w:ascii="Bookman Old Style" w:hAnsi="Bookman Old Style"/>
          <w:sz w:val="24"/>
        </w:rPr>
        <w:t>students</w:t>
      </w:r>
      <w:proofErr w:type="spellEnd"/>
      <w:r w:rsidRPr="001F1462">
        <w:rPr>
          <w:rFonts w:ascii="Bookman Old Style" w:hAnsi="Bookman Old Style"/>
          <w:sz w:val="24"/>
        </w:rPr>
        <w:t xml:space="preserve"> performance in Chemistry</w:t>
      </w:r>
    </w:p>
    <w:p w:rsidR="008102C4" w:rsidRPr="001F1462" w:rsidRDefault="008102C4" w:rsidP="008102C4">
      <w:pPr>
        <w:spacing w:line="360" w:lineRule="auto"/>
        <w:rPr>
          <w:rFonts w:ascii="Bookman Old Style" w:hAnsi="Bookman Old Style"/>
          <w:sz w:val="24"/>
        </w:rPr>
      </w:pPr>
      <w:r w:rsidRPr="001F1462">
        <w:rPr>
          <w:rFonts w:ascii="Bookman Old Style" w:hAnsi="Bookman Old Style"/>
          <w:sz w:val="24"/>
        </w:rPr>
        <w:t xml:space="preserve">Instructional problems on </w:t>
      </w:r>
      <w:proofErr w:type="spellStart"/>
      <w:proofErr w:type="gramStart"/>
      <w:r w:rsidRPr="001F1462">
        <w:rPr>
          <w:rFonts w:ascii="Bookman Old Style" w:hAnsi="Bookman Old Style"/>
          <w:sz w:val="24"/>
        </w:rPr>
        <w:t>students</w:t>
      </w:r>
      <w:proofErr w:type="spellEnd"/>
      <w:proofErr w:type="gramEnd"/>
      <w:r w:rsidRPr="001F1462">
        <w:rPr>
          <w:rFonts w:ascii="Bookman Old Style" w:hAnsi="Bookman Old Style"/>
          <w:sz w:val="24"/>
        </w:rPr>
        <w:t xml:space="preserve"> performance in Chemistry</w:t>
      </w:r>
    </w:p>
    <w:p w:rsidR="008102C4" w:rsidRPr="001F1462" w:rsidRDefault="008102C4" w:rsidP="008102C4">
      <w:pPr>
        <w:spacing w:line="360" w:lineRule="auto"/>
        <w:rPr>
          <w:rFonts w:ascii="Bookman Old Style" w:hAnsi="Bookman Old Style"/>
          <w:sz w:val="24"/>
        </w:rPr>
      </w:pPr>
      <w:proofErr w:type="gramStart"/>
      <w:r w:rsidRPr="001F1462">
        <w:rPr>
          <w:rFonts w:ascii="Bookman Old Style" w:hAnsi="Bookman Old Style"/>
          <w:sz w:val="24"/>
        </w:rPr>
        <w:t>Teachers</w:t>
      </w:r>
      <w:proofErr w:type="gramEnd"/>
      <w:r w:rsidRPr="001F1462">
        <w:rPr>
          <w:rFonts w:ascii="Bookman Old Style" w:hAnsi="Bookman Old Style"/>
          <w:sz w:val="24"/>
        </w:rPr>
        <w:t xml:space="preserve"> roles on </w:t>
      </w:r>
      <w:proofErr w:type="spellStart"/>
      <w:r w:rsidRPr="001F1462">
        <w:rPr>
          <w:rFonts w:ascii="Bookman Old Style" w:hAnsi="Bookman Old Style"/>
          <w:sz w:val="24"/>
        </w:rPr>
        <w:t>students</w:t>
      </w:r>
      <w:proofErr w:type="spellEnd"/>
      <w:r w:rsidRPr="001F1462">
        <w:rPr>
          <w:rFonts w:ascii="Bookman Old Style" w:hAnsi="Bookman Old Style"/>
          <w:sz w:val="24"/>
        </w:rPr>
        <w:t xml:space="preserve"> performance Chemistry</w:t>
      </w:r>
    </w:p>
    <w:p w:rsidR="008102C4" w:rsidRPr="001F1462" w:rsidRDefault="008102C4" w:rsidP="008102C4">
      <w:pPr>
        <w:spacing w:line="360" w:lineRule="auto"/>
        <w:rPr>
          <w:rFonts w:ascii="Bookman Old Style" w:hAnsi="Bookman Old Style"/>
          <w:sz w:val="24"/>
        </w:rPr>
      </w:pPr>
      <w:r w:rsidRPr="001F1462">
        <w:rPr>
          <w:rFonts w:ascii="Bookman Old Style" w:hAnsi="Bookman Old Style"/>
          <w:sz w:val="24"/>
        </w:rPr>
        <w:t>Government role for effective and meaningful Teaching and learning process</w:t>
      </w:r>
    </w:p>
    <w:p w:rsidR="008102C4" w:rsidRPr="008873C2" w:rsidRDefault="008102C4" w:rsidP="008102C4">
      <w:pPr>
        <w:rPr>
          <w:rFonts w:ascii="Bookman Old Style" w:hAnsi="Bookman Old Style"/>
          <w:sz w:val="24"/>
        </w:rPr>
      </w:pPr>
      <w:r w:rsidRPr="008873C2">
        <w:rPr>
          <w:rFonts w:ascii="Bookman Old Style" w:hAnsi="Bookman Old Style"/>
          <w:sz w:val="24"/>
        </w:rPr>
        <w:t>Appraisal of the Literature reviewed</w:t>
      </w:r>
    </w:p>
    <w:p w:rsidR="008102C4" w:rsidRDefault="008102C4" w:rsidP="008102C4">
      <w:pPr>
        <w:rPr>
          <w:rFonts w:ascii="Arial" w:hAnsi="Arial"/>
          <w:b/>
          <w:sz w:val="24"/>
        </w:rPr>
      </w:pPr>
      <w:r w:rsidRPr="00247613">
        <w:rPr>
          <w:rFonts w:ascii="Arial" w:hAnsi="Arial"/>
          <w:b/>
          <w:sz w:val="24"/>
        </w:rPr>
        <w:t>CHAPTER THREE: RESEARCH METHOD</w:t>
      </w:r>
    </w:p>
    <w:p w:rsidR="008102C4" w:rsidRPr="00051951" w:rsidRDefault="008102C4" w:rsidP="008102C4">
      <w:pPr>
        <w:jc w:val="both"/>
        <w:rPr>
          <w:rFonts w:ascii="Bookman Old Style" w:hAnsi="Bookman Old Style"/>
          <w:sz w:val="28"/>
        </w:rPr>
      </w:pPr>
      <w:r w:rsidRPr="00051951">
        <w:rPr>
          <w:rFonts w:ascii="Bookman Old Style" w:hAnsi="Bookman Old Style"/>
          <w:sz w:val="28"/>
        </w:rPr>
        <w:t>Research Design</w:t>
      </w:r>
    </w:p>
    <w:p w:rsidR="008102C4" w:rsidRDefault="008102C4" w:rsidP="008102C4">
      <w:pPr>
        <w:jc w:val="both"/>
        <w:rPr>
          <w:rFonts w:ascii="Bookman Old Style" w:hAnsi="Bookman Old Style"/>
          <w:sz w:val="28"/>
        </w:rPr>
      </w:pPr>
      <w:r>
        <w:rPr>
          <w:rFonts w:ascii="Bookman Old Style" w:hAnsi="Bookman Old Style"/>
          <w:sz w:val="28"/>
        </w:rPr>
        <w:t>Population</w:t>
      </w:r>
    </w:p>
    <w:p w:rsidR="008102C4" w:rsidRPr="00051951" w:rsidRDefault="008102C4" w:rsidP="008102C4">
      <w:pPr>
        <w:jc w:val="both"/>
        <w:rPr>
          <w:rFonts w:ascii="Bookman Old Style" w:hAnsi="Bookman Old Style"/>
          <w:sz w:val="28"/>
        </w:rPr>
      </w:pPr>
      <w:r w:rsidRPr="00051951">
        <w:rPr>
          <w:rFonts w:ascii="Bookman Old Style" w:hAnsi="Bookman Old Style"/>
          <w:sz w:val="28"/>
        </w:rPr>
        <w:t xml:space="preserve">Sample and Sampling Techniques </w:t>
      </w:r>
    </w:p>
    <w:p w:rsidR="008102C4" w:rsidRPr="00051951" w:rsidRDefault="008102C4" w:rsidP="008102C4">
      <w:pPr>
        <w:jc w:val="both"/>
        <w:rPr>
          <w:rFonts w:ascii="Bookman Old Style" w:hAnsi="Bookman Old Style"/>
          <w:sz w:val="28"/>
        </w:rPr>
      </w:pPr>
      <w:r>
        <w:rPr>
          <w:rFonts w:ascii="Bookman Old Style" w:hAnsi="Bookman Old Style"/>
          <w:sz w:val="28"/>
        </w:rPr>
        <w:t xml:space="preserve">Research </w:t>
      </w:r>
      <w:r w:rsidRPr="00051951">
        <w:rPr>
          <w:rFonts w:ascii="Bookman Old Style" w:hAnsi="Bookman Old Style"/>
          <w:sz w:val="28"/>
        </w:rPr>
        <w:t>Instrument</w:t>
      </w:r>
    </w:p>
    <w:p w:rsidR="008102C4" w:rsidRDefault="008102C4" w:rsidP="008102C4">
      <w:pPr>
        <w:jc w:val="both"/>
        <w:rPr>
          <w:rFonts w:ascii="Bookman Old Style" w:hAnsi="Bookman Old Style"/>
          <w:sz w:val="28"/>
        </w:rPr>
      </w:pPr>
      <w:r w:rsidRPr="00051951">
        <w:rPr>
          <w:rFonts w:ascii="Bookman Old Style" w:hAnsi="Bookman Old Style"/>
          <w:sz w:val="28"/>
        </w:rPr>
        <w:t>Validity of Instrument</w:t>
      </w:r>
    </w:p>
    <w:p w:rsidR="008102C4" w:rsidRPr="00051951" w:rsidRDefault="008102C4" w:rsidP="008102C4">
      <w:pPr>
        <w:jc w:val="both"/>
        <w:rPr>
          <w:rFonts w:ascii="Bookman Old Style" w:hAnsi="Bookman Old Style"/>
          <w:sz w:val="28"/>
        </w:rPr>
      </w:pPr>
      <w:r>
        <w:rPr>
          <w:rFonts w:ascii="Bookman Old Style" w:hAnsi="Bookman Old Style"/>
          <w:sz w:val="28"/>
        </w:rPr>
        <w:t xml:space="preserve">Reliability of the Instrument </w:t>
      </w:r>
    </w:p>
    <w:p w:rsidR="008102C4" w:rsidRPr="00051951" w:rsidRDefault="008102C4" w:rsidP="008102C4">
      <w:pPr>
        <w:jc w:val="both"/>
        <w:rPr>
          <w:rFonts w:ascii="Bookman Old Style" w:hAnsi="Bookman Old Style"/>
          <w:sz w:val="28"/>
        </w:rPr>
      </w:pPr>
      <w:r>
        <w:rPr>
          <w:rFonts w:ascii="Bookman Old Style" w:hAnsi="Bookman Old Style"/>
          <w:sz w:val="28"/>
        </w:rPr>
        <w:t>Administration of the Instrument</w:t>
      </w:r>
      <w:r w:rsidRPr="00051951">
        <w:rPr>
          <w:rFonts w:ascii="Bookman Old Style" w:hAnsi="Bookman Old Style"/>
          <w:sz w:val="28"/>
        </w:rPr>
        <w:t xml:space="preserve"> </w:t>
      </w:r>
    </w:p>
    <w:p w:rsidR="008102C4" w:rsidRPr="00051951" w:rsidRDefault="008102C4" w:rsidP="008102C4">
      <w:pPr>
        <w:jc w:val="both"/>
        <w:rPr>
          <w:rFonts w:ascii="Bookman Old Style" w:hAnsi="Bookman Old Style"/>
          <w:sz w:val="28"/>
        </w:rPr>
      </w:pPr>
      <w:r w:rsidRPr="00051951">
        <w:rPr>
          <w:rFonts w:ascii="Bookman Old Style" w:hAnsi="Bookman Old Style"/>
          <w:sz w:val="28"/>
        </w:rPr>
        <w:lastRenderedPageBreak/>
        <w:t xml:space="preserve">Data Analysis </w:t>
      </w:r>
    </w:p>
    <w:p w:rsidR="008102C4" w:rsidRPr="00247613" w:rsidRDefault="008102C4" w:rsidP="008102C4">
      <w:pPr>
        <w:jc w:val="both"/>
        <w:rPr>
          <w:rFonts w:ascii="Arial" w:hAnsi="Arial"/>
          <w:b/>
          <w:sz w:val="24"/>
        </w:rPr>
      </w:pPr>
      <w:r w:rsidRPr="00247613">
        <w:rPr>
          <w:rFonts w:ascii="Arial" w:hAnsi="Arial"/>
          <w:b/>
          <w:sz w:val="24"/>
        </w:rPr>
        <w:t>CHAPTER FOUR: RESULT AND DISCUSSION</w:t>
      </w:r>
    </w:p>
    <w:p w:rsidR="008102C4" w:rsidRPr="00733190" w:rsidRDefault="008102C4" w:rsidP="008102C4">
      <w:pPr>
        <w:jc w:val="both"/>
        <w:rPr>
          <w:rFonts w:ascii="Bookman Old Style" w:hAnsi="Bookman Old Style"/>
          <w:sz w:val="24"/>
        </w:rPr>
      </w:pPr>
      <w:r w:rsidRPr="00733190">
        <w:rPr>
          <w:rFonts w:ascii="Bookman Old Style" w:hAnsi="Bookman Old Style"/>
          <w:sz w:val="24"/>
        </w:rPr>
        <w:t>Results</w:t>
      </w:r>
    </w:p>
    <w:p w:rsidR="008102C4" w:rsidRPr="00733190" w:rsidRDefault="008102C4" w:rsidP="008102C4">
      <w:pPr>
        <w:jc w:val="both"/>
        <w:rPr>
          <w:rFonts w:ascii="Bookman Old Style" w:hAnsi="Bookman Old Style"/>
          <w:sz w:val="24"/>
        </w:rPr>
      </w:pPr>
      <w:r w:rsidRPr="00733190">
        <w:rPr>
          <w:rFonts w:ascii="Bookman Old Style" w:hAnsi="Bookman Old Style"/>
          <w:sz w:val="24"/>
        </w:rPr>
        <w:t>Discussion</w:t>
      </w:r>
    </w:p>
    <w:p w:rsidR="008102C4" w:rsidRPr="00247613" w:rsidRDefault="008102C4" w:rsidP="008102C4">
      <w:pPr>
        <w:jc w:val="both"/>
        <w:rPr>
          <w:rFonts w:ascii="Arial" w:hAnsi="Arial"/>
          <w:b/>
        </w:rPr>
      </w:pPr>
      <w:r w:rsidRPr="00247613">
        <w:rPr>
          <w:rFonts w:ascii="Arial" w:hAnsi="Arial"/>
          <w:b/>
        </w:rPr>
        <w:t>CHAPTER FIVE: SUMMARY, CONCLUSION AND RECOMMMENDATIONS</w:t>
      </w:r>
    </w:p>
    <w:p w:rsidR="008102C4" w:rsidRPr="00733190" w:rsidRDefault="008102C4" w:rsidP="008102C4">
      <w:pPr>
        <w:jc w:val="both"/>
        <w:rPr>
          <w:rFonts w:ascii="Bookman Old Style" w:hAnsi="Bookman Old Style"/>
          <w:sz w:val="24"/>
        </w:rPr>
      </w:pPr>
      <w:r w:rsidRPr="00733190">
        <w:rPr>
          <w:rFonts w:ascii="Bookman Old Style" w:hAnsi="Bookman Old Style"/>
          <w:sz w:val="24"/>
        </w:rPr>
        <w:t>Summary</w:t>
      </w:r>
    </w:p>
    <w:p w:rsidR="008102C4" w:rsidRDefault="008102C4" w:rsidP="008102C4">
      <w:pPr>
        <w:jc w:val="both"/>
        <w:rPr>
          <w:rFonts w:ascii="Bookman Old Style" w:hAnsi="Bookman Old Style"/>
          <w:sz w:val="24"/>
        </w:rPr>
      </w:pPr>
      <w:r w:rsidRPr="00733190">
        <w:rPr>
          <w:rFonts w:ascii="Bookman Old Style" w:hAnsi="Bookman Old Style"/>
          <w:sz w:val="24"/>
        </w:rPr>
        <w:t>Conclusion</w:t>
      </w:r>
    </w:p>
    <w:p w:rsidR="008102C4" w:rsidRPr="00733190" w:rsidRDefault="008102C4" w:rsidP="008102C4">
      <w:pPr>
        <w:jc w:val="both"/>
        <w:rPr>
          <w:rFonts w:ascii="Bookman Old Style" w:hAnsi="Bookman Old Style"/>
          <w:sz w:val="24"/>
        </w:rPr>
      </w:pPr>
      <w:r>
        <w:rPr>
          <w:rFonts w:ascii="Bookman Old Style" w:hAnsi="Bookman Old Style"/>
          <w:sz w:val="24"/>
        </w:rPr>
        <w:t xml:space="preserve">Implication of the Study </w:t>
      </w:r>
    </w:p>
    <w:p w:rsidR="008102C4" w:rsidRDefault="008102C4" w:rsidP="008102C4">
      <w:pPr>
        <w:jc w:val="both"/>
        <w:rPr>
          <w:rFonts w:ascii="Bookman Old Style" w:hAnsi="Bookman Old Style"/>
          <w:sz w:val="24"/>
        </w:rPr>
      </w:pPr>
      <w:r w:rsidRPr="00733190">
        <w:rPr>
          <w:rFonts w:ascii="Bookman Old Style" w:hAnsi="Bookman Old Style"/>
          <w:sz w:val="24"/>
        </w:rPr>
        <w:t>Recommendation</w:t>
      </w:r>
    </w:p>
    <w:p w:rsidR="008102C4" w:rsidRDefault="008102C4" w:rsidP="008102C4">
      <w:pPr>
        <w:jc w:val="both"/>
        <w:rPr>
          <w:rFonts w:ascii="Bookman Old Style" w:hAnsi="Bookman Old Style"/>
          <w:sz w:val="24"/>
        </w:rPr>
      </w:pPr>
      <w:r>
        <w:rPr>
          <w:rFonts w:ascii="Bookman Old Style" w:hAnsi="Bookman Old Style"/>
          <w:sz w:val="24"/>
        </w:rPr>
        <w:t>Limitation of the Study</w:t>
      </w:r>
    </w:p>
    <w:p w:rsidR="008102C4" w:rsidRPr="00733190" w:rsidRDefault="008102C4" w:rsidP="008102C4">
      <w:pPr>
        <w:jc w:val="both"/>
        <w:rPr>
          <w:rFonts w:ascii="Bookman Old Style" w:hAnsi="Bookman Old Style"/>
          <w:sz w:val="24"/>
        </w:rPr>
      </w:pPr>
      <w:r>
        <w:rPr>
          <w:rFonts w:ascii="Bookman Old Style" w:hAnsi="Bookman Old Style"/>
          <w:sz w:val="24"/>
        </w:rPr>
        <w:t>Suggestion for Further Studies</w:t>
      </w:r>
    </w:p>
    <w:p w:rsidR="008102C4" w:rsidRPr="00DD1158" w:rsidRDefault="008102C4" w:rsidP="008102C4">
      <w:pPr>
        <w:jc w:val="both"/>
        <w:rPr>
          <w:rFonts w:ascii="Arial" w:hAnsi="Arial"/>
          <w:sz w:val="24"/>
        </w:rPr>
      </w:pPr>
      <w:r w:rsidRPr="00DD1158">
        <w:rPr>
          <w:rFonts w:ascii="Arial" w:hAnsi="Arial"/>
          <w:sz w:val="24"/>
        </w:rPr>
        <w:t xml:space="preserve">REFERENCES </w:t>
      </w:r>
    </w:p>
    <w:p w:rsidR="008102C4" w:rsidRDefault="008102C4" w:rsidP="008102C4">
      <w:pPr>
        <w:jc w:val="both"/>
        <w:rPr>
          <w:rFonts w:ascii="Arial" w:hAnsi="Arial"/>
          <w:sz w:val="24"/>
        </w:rPr>
      </w:pPr>
      <w:r w:rsidRPr="00DD1158">
        <w:rPr>
          <w:rFonts w:ascii="Arial" w:hAnsi="Arial"/>
          <w:sz w:val="24"/>
        </w:rPr>
        <w:t>APPENDIX</w:t>
      </w:r>
      <w:r>
        <w:rPr>
          <w:rFonts w:ascii="Arial" w:hAnsi="Arial"/>
          <w:sz w:val="24"/>
        </w:rPr>
        <w:t xml:space="preserve"> </w:t>
      </w:r>
    </w:p>
    <w:p w:rsidR="008102C4" w:rsidRDefault="008102C4" w:rsidP="008102C4">
      <w:pPr>
        <w:rPr>
          <w:rFonts w:ascii="Arial" w:hAnsi="Arial"/>
          <w:sz w:val="24"/>
        </w:rPr>
      </w:pPr>
      <w:r>
        <w:rPr>
          <w:rFonts w:ascii="Arial" w:hAnsi="Arial"/>
          <w:sz w:val="24"/>
        </w:rPr>
        <w:br w:type="page"/>
      </w:r>
    </w:p>
    <w:p w:rsidR="008102C4" w:rsidRDefault="008102C4" w:rsidP="008102C4">
      <w:pPr>
        <w:jc w:val="center"/>
        <w:rPr>
          <w:rFonts w:ascii="Arial" w:hAnsi="Arial"/>
          <w:b/>
          <w:sz w:val="24"/>
        </w:rPr>
      </w:pPr>
      <w:r w:rsidRPr="00D06E01">
        <w:rPr>
          <w:rFonts w:ascii="Arial" w:hAnsi="Arial"/>
          <w:b/>
          <w:sz w:val="24"/>
        </w:rPr>
        <w:lastRenderedPageBreak/>
        <w:t xml:space="preserve">LIST OF TABLES </w:t>
      </w:r>
    </w:p>
    <w:p w:rsidR="008102C4" w:rsidRDefault="008102C4" w:rsidP="008102C4">
      <w:pPr>
        <w:ind w:left="1440" w:hanging="1440"/>
        <w:rPr>
          <w:rFonts w:ascii="Arial" w:hAnsi="Arial"/>
          <w:sz w:val="24"/>
        </w:rPr>
      </w:pPr>
      <w:r w:rsidRPr="00D06E01">
        <w:rPr>
          <w:rFonts w:ascii="Arial" w:hAnsi="Arial"/>
          <w:sz w:val="24"/>
        </w:rPr>
        <w:t>Table 1:</w:t>
      </w:r>
      <w:r w:rsidRPr="00D06E01">
        <w:rPr>
          <w:rFonts w:ascii="Arial" w:hAnsi="Arial"/>
          <w:sz w:val="24"/>
        </w:rPr>
        <w:tab/>
        <w:t xml:space="preserve">Percentage Distribution of Students’ performance in the year respectively </w:t>
      </w:r>
    </w:p>
    <w:p w:rsidR="008102C4" w:rsidRDefault="008102C4" w:rsidP="008102C4">
      <w:pPr>
        <w:ind w:left="1440" w:hanging="1440"/>
        <w:rPr>
          <w:rFonts w:ascii="Arial" w:hAnsi="Arial"/>
          <w:sz w:val="24"/>
        </w:rPr>
      </w:pPr>
      <w:r w:rsidRPr="00D06E01">
        <w:rPr>
          <w:rFonts w:ascii="Arial" w:hAnsi="Arial"/>
          <w:sz w:val="24"/>
        </w:rPr>
        <w:t xml:space="preserve">Table </w:t>
      </w:r>
      <w:r>
        <w:rPr>
          <w:rFonts w:ascii="Arial" w:hAnsi="Arial"/>
          <w:sz w:val="24"/>
        </w:rPr>
        <w:t>2</w:t>
      </w:r>
      <w:r w:rsidRPr="00D06E01">
        <w:rPr>
          <w:rFonts w:ascii="Arial" w:hAnsi="Arial"/>
          <w:sz w:val="24"/>
        </w:rPr>
        <w:t>:</w:t>
      </w:r>
      <w:r w:rsidRPr="00D06E01">
        <w:rPr>
          <w:rFonts w:ascii="Arial" w:hAnsi="Arial"/>
          <w:sz w:val="24"/>
        </w:rPr>
        <w:tab/>
      </w:r>
      <w:r>
        <w:rPr>
          <w:rFonts w:ascii="Arial" w:hAnsi="Arial"/>
          <w:sz w:val="24"/>
        </w:rPr>
        <w:t>Summary: Pearson Moment Correlation Co-efficient</w:t>
      </w:r>
    </w:p>
    <w:p w:rsidR="008102C4" w:rsidRPr="00D06E01" w:rsidRDefault="008102C4" w:rsidP="008102C4">
      <w:pPr>
        <w:ind w:left="1440" w:hanging="1440"/>
        <w:rPr>
          <w:rFonts w:ascii="Arial" w:hAnsi="Arial"/>
          <w:b/>
          <w:sz w:val="24"/>
        </w:rPr>
        <w:sectPr w:rsidR="008102C4" w:rsidRPr="00D06E01" w:rsidSect="000810D0">
          <w:footerReference w:type="default" r:id="rId7"/>
          <w:pgSz w:w="11520" w:h="14400"/>
          <w:pgMar w:top="1440" w:right="1728" w:bottom="2160" w:left="2016" w:header="720" w:footer="720" w:gutter="0"/>
          <w:pgNumType w:fmt="lowerRoman" w:start="1"/>
          <w:cols w:space="720"/>
          <w:docGrid w:linePitch="360"/>
        </w:sectPr>
      </w:pPr>
      <w:r w:rsidRPr="00D06E01">
        <w:rPr>
          <w:rFonts w:ascii="Arial" w:hAnsi="Arial"/>
          <w:sz w:val="24"/>
        </w:rPr>
        <w:t xml:space="preserve">Table </w:t>
      </w:r>
      <w:r>
        <w:rPr>
          <w:rFonts w:ascii="Arial" w:hAnsi="Arial"/>
          <w:sz w:val="24"/>
        </w:rPr>
        <w:t>3</w:t>
      </w:r>
      <w:r w:rsidRPr="00D06E01">
        <w:rPr>
          <w:rFonts w:ascii="Arial" w:hAnsi="Arial"/>
          <w:sz w:val="24"/>
        </w:rPr>
        <w:t>:</w:t>
      </w:r>
      <w:r w:rsidRPr="00D06E01">
        <w:rPr>
          <w:rFonts w:ascii="Arial" w:hAnsi="Arial"/>
          <w:sz w:val="24"/>
        </w:rPr>
        <w:tab/>
      </w:r>
      <w:r>
        <w:rPr>
          <w:rFonts w:ascii="Arial" w:hAnsi="Arial"/>
          <w:sz w:val="24"/>
        </w:rPr>
        <w:t>Summary: Table for chi-</w:t>
      </w:r>
      <w:proofErr w:type="spellStart"/>
      <w:r>
        <w:rPr>
          <w:rFonts w:ascii="Arial" w:hAnsi="Arial"/>
          <w:sz w:val="24"/>
        </w:rPr>
        <w:t>squaree</w:t>
      </w:r>
      <w:proofErr w:type="spellEnd"/>
    </w:p>
    <w:p w:rsidR="008102C4" w:rsidRDefault="008102C4" w:rsidP="00AD65BB">
      <w:pPr>
        <w:spacing w:line="360" w:lineRule="auto"/>
        <w:jc w:val="center"/>
        <w:rPr>
          <w:rFonts w:ascii="Arial" w:hAnsi="Arial"/>
          <w:b/>
          <w:sz w:val="24"/>
        </w:rPr>
      </w:pPr>
      <w:r>
        <w:rPr>
          <w:rFonts w:ascii="Arial" w:hAnsi="Arial"/>
          <w:b/>
          <w:sz w:val="24"/>
        </w:rPr>
        <w:lastRenderedPageBreak/>
        <w:t>CHAPTER ONE</w:t>
      </w:r>
    </w:p>
    <w:p w:rsidR="008102C4" w:rsidRDefault="008102C4" w:rsidP="00AD65BB">
      <w:pPr>
        <w:spacing w:line="360" w:lineRule="auto"/>
        <w:jc w:val="center"/>
        <w:rPr>
          <w:rFonts w:ascii="Arial" w:hAnsi="Arial"/>
          <w:b/>
          <w:sz w:val="24"/>
        </w:rPr>
      </w:pPr>
      <w:r>
        <w:rPr>
          <w:rFonts w:ascii="Arial" w:hAnsi="Arial"/>
          <w:b/>
          <w:sz w:val="24"/>
        </w:rPr>
        <w:t>INTRODUCTION</w:t>
      </w:r>
    </w:p>
    <w:p w:rsidR="008102C4" w:rsidRPr="00733190" w:rsidRDefault="008102C4" w:rsidP="00AD65BB">
      <w:pPr>
        <w:spacing w:line="360" w:lineRule="auto"/>
        <w:rPr>
          <w:rFonts w:ascii="Arial" w:hAnsi="Arial"/>
          <w:b/>
          <w:sz w:val="26"/>
        </w:rPr>
      </w:pPr>
      <w:r w:rsidRPr="00733190">
        <w:rPr>
          <w:rFonts w:ascii="Arial" w:hAnsi="Arial"/>
          <w:b/>
          <w:sz w:val="26"/>
        </w:rPr>
        <w:t>Background to the Study</w:t>
      </w:r>
    </w:p>
    <w:p w:rsidR="008102C4" w:rsidRDefault="008102C4" w:rsidP="00AD65BB">
      <w:pPr>
        <w:spacing w:line="360" w:lineRule="auto"/>
        <w:jc w:val="both"/>
        <w:rPr>
          <w:rFonts w:ascii="Arial" w:hAnsi="Arial"/>
          <w:sz w:val="24"/>
        </w:rPr>
      </w:pPr>
      <w:r w:rsidRPr="00733190">
        <w:rPr>
          <w:rFonts w:ascii="Bookman Old Style" w:hAnsi="Bookman Old Style"/>
          <w:sz w:val="28"/>
        </w:rPr>
        <w:tab/>
        <w:t xml:space="preserve">Result </w:t>
      </w:r>
      <w:r>
        <w:rPr>
          <w:rFonts w:ascii="Bookman Old Style" w:hAnsi="Bookman Old Style"/>
          <w:sz w:val="28"/>
        </w:rPr>
        <w:t>and assessment are</w:t>
      </w:r>
      <w:r w:rsidRPr="00733190">
        <w:rPr>
          <w:rFonts w:ascii="Bookman Old Style" w:hAnsi="Bookman Old Style"/>
          <w:sz w:val="28"/>
        </w:rPr>
        <w:t xml:space="preserve"> useful for educational institution, job placement and scholarship bureaus. It has pedagogical function of providing information on the strength and shortcoming of a learning </w:t>
      </w:r>
      <w:proofErr w:type="spellStart"/>
      <w:r w:rsidRPr="00733190">
        <w:rPr>
          <w:rFonts w:ascii="Bookman Old Style" w:hAnsi="Bookman Old Style"/>
          <w:sz w:val="28"/>
        </w:rPr>
        <w:t>programme</w:t>
      </w:r>
      <w:proofErr w:type="spellEnd"/>
      <w:r w:rsidRPr="00733190">
        <w:rPr>
          <w:rFonts w:ascii="Bookman Old Style" w:hAnsi="Bookman Old Style"/>
          <w:sz w:val="28"/>
        </w:rPr>
        <w:t xml:space="preserve"> </w:t>
      </w:r>
      <w:r>
        <w:rPr>
          <w:rFonts w:ascii="Bookman Old Style" w:hAnsi="Bookman Old Style"/>
          <w:sz w:val="28"/>
        </w:rPr>
        <w:t xml:space="preserve">which </w:t>
      </w:r>
      <w:r w:rsidRPr="00733190">
        <w:rPr>
          <w:rFonts w:ascii="Bookman Old Style" w:hAnsi="Bookman Old Style"/>
          <w:sz w:val="28"/>
        </w:rPr>
        <w:t>aid the efficiency of the teaching techniques employed (</w:t>
      </w:r>
      <w:proofErr w:type="spellStart"/>
      <w:r w:rsidRPr="00733190">
        <w:rPr>
          <w:rFonts w:ascii="Bookman Old Style" w:hAnsi="Bookman Old Style"/>
          <w:sz w:val="28"/>
        </w:rPr>
        <w:t>Aliyu</w:t>
      </w:r>
      <w:proofErr w:type="spellEnd"/>
      <w:r w:rsidR="0016660B">
        <w:rPr>
          <w:rFonts w:ascii="Bookman Old Style" w:hAnsi="Bookman Old Style"/>
          <w:sz w:val="28"/>
        </w:rPr>
        <w:t>,</w:t>
      </w:r>
      <w:r w:rsidRPr="00733190">
        <w:rPr>
          <w:rFonts w:ascii="Bookman Old Style" w:hAnsi="Bookman Old Style"/>
          <w:sz w:val="28"/>
        </w:rPr>
        <w:t xml:space="preserve"> 20</w:t>
      </w:r>
      <w:r w:rsidR="0016660B">
        <w:rPr>
          <w:rFonts w:ascii="Bookman Old Style" w:hAnsi="Bookman Old Style"/>
          <w:sz w:val="28"/>
        </w:rPr>
        <w:t>1</w:t>
      </w:r>
      <w:r w:rsidRPr="00733190">
        <w:rPr>
          <w:rFonts w:ascii="Bookman Old Style" w:hAnsi="Bookman Old Style"/>
          <w:sz w:val="28"/>
        </w:rPr>
        <w:t>5). The West African Examination Council (WAEC) and National Examination Council (NECO) examination results are expected to serve these purposes.</w:t>
      </w:r>
      <w:r w:rsidR="00B77361">
        <w:rPr>
          <w:rFonts w:ascii="Bookman Old Style" w:hAnsi="Bookman Old Style"/>
          <w:sz w:val="28"/>
        </w:rPr>
        <w:t xml:space="preserve"> </w:t>
      </w:r>
      <w:r w:rsidRPr="00733190">
        <w:rPr>
          <w:rFonts w:ascii="Bookman Old Style" w:hAnsi="Bookman Old Style"/>
          <w:sz w:val="28"/>
        </w:rPr>
        <w:t>These examining bodies couple grade through the combination of continuous assessment score weighing thirty percent and the examination score weighing seventy percent, if the examinees are senior secondary three students (</w:t>
      </w:r>
      <w:proofErr w:type="spellStart"/>
      <w:r w:rsidRPr="00733190">
        <w:rPr>
          <w:rFonts w:ascii="Bookman Old Style" w:hAnsi="Bookman Old Style"/>
          <w:sz w:val="28"/>
        </w:rPr>
        <w:t>Ilori</w:t>
      </w:r>
      <w:proofErr w:type="spellEnd"/>
      <w:r w:rsidRPr="00733190">
        <w:rPr>
          <w:rFonts w:ascii="Bookman Old Style" w:hAnsi="Bookman Old Style"/>
          <w:sz w:val="28"/>
        </w:rPr>
        <w:t>, 20</w:t>
      </w:r>
      <w:r w:rsidR="0016660B">
        <w:rPr>
          <w:rFonts w:ascii="Bookman Old Style" w:hAnsi="Bookman Old Style"/>
          <w:sz w:val="28"/>
        </w:rPr>
        <w:t>1</w:t>
      </w:r>
      <w:r w:rsidRPr="00733190">
        <w:rPr>
          <w:rFonts w:ascii="Bookman Old Style" w:hAnsi="Bookman Old Style"/>
          <w:sz w:val="28"/>
        </w:rPr>
        <w:t>5). But if the examinees are private candidates final grade are based solely on performance in the examination for they have no continuous assessment score.</w:t>
      </w:r>
      <w:r w:rsidR="00B77361">
        <w:rPr>
          <w:rFonts w:ascii="Bookman Old Style" w:hAnsi="Bookman Old Style"/>
          <w:sz w:val="28"/>
        </w:rPr>
        <w:t xml:space="preserve"> </w:t>
      </w:r>
      <w:r w:rsidRPr="00733190">
        <w:rPr>
          <w:rFonts w:ascii="Bookman Old Style" w:hAnsi="Bookman Old Style"/>
          <w:sz w:val="28"/>
        </w:rPr>
        <w:t xml:space="preserve">World all over chemistry is of the most important branches of science on the other hand chemistry is one of the most </w:t>
      </w:r>
      <w:r w:rsidRPr="00733190">
        <w:rPr>
          <w:rFonts w:ascii="Bookman Old Style" w:hAnsi="Bookman Old Style"/>
          <w:sz w:val="28"/>
        </w:rPr>
        <w:lastRenderedPageBreak/>
        <w:t>important branches of science. Besides</w:t>
      </w:r>
      <w:proofErr w:type="gramStart"/>
      <w:r w:rsidRPr="00733190">
        <w:rPr>
          <w:rFonts w:ascii="Bookman Old Style" w:hAnsi="Bookman Old Style"/>
          <w:sz w:val="28"/>
        </w:rPr>
        <w:t>,  chemistry</w:t>
      </w:r>
      <w:proofErr w:type="gramEnd"/>
      <w:r w:rsidRPr="00733190">
        <w:rPr>
          <w:rFonts w:ascii="Bookman Old Style" w:hAnsi="Bookman Old Style"/>
          <w:sz w:val="28"/>
        </w:rPr>
        <w:t xml:space="preserve">  proves a difficult subjec</w:t>
      </w:r>
      <w:r w:rsidR="0016660B">
        <w:rPr>
          <w:rFonts w:ascii="Bookman Old Style" w:hAnsi="Bookman Old Style"/>
          <w:sz w:val="28"/>
        </w:rPr>
        <w:t>t for many students (</w:t>
      </w:r>
      <w:proofErr w:type="spellStart"/>
      <w:r w:rsidR="0016660B">
        <w:rPr>
          <w:rFonts w:ascii="Bookman Old Style" w:hAnsi="Bookman Old Style"/>
          <w:sz w:val="28"/>
        </w:rPr>
        <w:t>Sirhau</w:t>
      </w:r>
      <w:proofErr w:type="spellEnd"/>
      <w:r w:rsidR="0016660B">
        <w:rPr>
          <w:rFonts w:ascii="Bookman Old Style" w:hAnsi="Bookman Old Style"/>
          <w:sz w:val="28"/>
        </w:rPr>
        <w:t>, 201</w:t>
      </w:r>
      <w:r w:rsidRPr="00733190">
        <w:rPr>
          <w:rFonts w:ascii="Bookman Old Style" w:hAnsi="Bookman Old Style"/>
          <w:sz w:val="28"/>
        </w:rPr>
        <w:t xml:space="preserve">7). Chemistry </w:t>
      </w:r>
      <w:r>
        <w:rPr>
          <w:rFonts w:ascii="Bookman Old Style" w:hAnsi="Bookman Old Style"/>
          <w:sz w:val="28"/>
        </w:rPr>
        <w:t>has</w:t>
      </w:r>
      <w:r w:rsidRPr="00733190">
        <w:rPr>
          <w:rFonts w:ascii="Bookman Old Style" w:hAnsi="Bookman Old Style"/>
          <w:sz w:val="28"/>
        </w:rPr>
        <w:t xml:space="preserve"> a human qualities like creativity, insights, </w:t>
      </w:r>
      <w:r w:rsidR="0016660B">
        <w:rPr>
          <w:rFonts w:ascii="Bookman Old Style" w:hAnsi="Bookman Old Style"/>
          <w:sz w:val="28"/>
        </w:rPr>
        <w:t>reasoning and skills (</w:t>
      </w:r>
      <w:proofErr w:type="spellStart"/>
      <w:r w:rsidR="0016660B">
        <w:rPr>
          <w:rFonts w:ascii="Bookman Old Style" w:hAnsi="Bookman Old Style"/>
          <w:sz w:val="28"/>
        </w:rPr>
        <w:t>Banya</w:t>
      </w:r>
      <w:proofErr w:type="spellEnd"/>
      <w:r w:rsidR="0016660B">
        <w:rPr>
          <w:rFonts w:ascii="Bookman Old Style" w:hAnsi="Bookman Old Style"/>
          <w:sz w:val="28"/>
        </w:rPr>
        <w:t>, 201</w:t>
      </w:r>
      <w:r w:rsidRPr="00733190">
        <w:rPr>
          <w:rFonts w:ascii="Bookman Old Style" w:hAnsi="Bookman Old Style"/>
          <w:sz w:val="28"/>
        </w:rPr>
        <w:t xml:space="preserve">5). Chemistry is a commonly viewed as the central science as mastery of its concepts regarding the structure of matter is essential to </w:t>
      </w:r>
      <w:proofErr w:type="gramStart"/>
      <w:r w:rsidRPr="00733190">
        <w:rPr>
          <w:rFonts w:ascii="Bookman Old Style" w:hAnsi="Bookman Old Style"/>
          <w:sz w:val="28"/>
        </w:rPr>
        <w:t>further  course</w:t>
      </w:r>
      <w:proofErr w:type="gramEnd"/>
      <w:r w:rsidRPr="00733190">
        <w:rPr>
          <w:rFonts w:ascii="Bookman Old Style" w:hAnsi="Bookman Old Style"/>
          <w:sz w:val="28"/>
        </w:rPr>
        <w:t xml:space="preserve"> work in all science. In essence, chemistry performs the function of gate keeper for future study in many </w:t>
      </w:r>
      <w:proofErr w:type="gramStart"/>
      <w:r w:rsidRPr="00733190">
        <w:rPr>
          <w:rFonts w:ascii="Bookman Old Style" w:hAnsi="Bookman Old Style"/>
          <w:sz w:val="28"/>
        </w:rPr>
        <w:t>sciences  (</w:t>
      </w:r>
      <w:proofErr w:type="gramEnd"/>
      <w:r w:rsidRPr="00733190">
        <w:rPr>
          <w:rFonts w:ascii="Bookman Old Style" w:hAnsi="Bookman Old Style"/>
          <w:sz w:val="28"/>
        </w:rPr>
        <w:t xml:space="preserve">Tai Sadler &amp; </w:t>
      </w:r>
      <w:proofErr w:type="spellStart"/>
      <w:r w:rsidRPr="00733190">
        <w:rPr>
          <w:rFonts w:ascii="Bookman Old Style" w:hAnsi="Bookman Old Style"/>
          <w:sz w:val="28"/>
        </w:rPr>
        <w:t>Loechr</w:t>
      </w:r>
      <w:proofErr w:type="spellEnd"/>
      <w:r w:rsidRPr="00733190">
        <w:rPr>
          <w:rFonts w:ascii="Bookman Old Style" w:hAnsi="Bookman Old Style"/>
          <w:sz w:val="28"/>
        </w:rPr>
        <w:t>, 2005).</w:t>
      </w:r>
      <w:r w:rsidR="00B77361">
        <w:rPr>
          <w:rFonts w:ascii="Bookman Old Style" w:hAnsi="Bookman Old Style"/>
          <w:sz w:val="28"/>
        </w:rPr>
        <w:t xml:space="preserve"> </w:t>
      </w:r>
      <w:r w:rsidRPr="00733190">
        <w:rPr>
          <w:rFonts w:ascii="Bookman Old Style" w:hAnsi="Bookman Old Style"/>
          <w:sz w:val="28"/>
        </w:rPr>
        <w:t xml:space="preserve">The aim of the research is to relate the result in West African Examination Council (WAEC) to the National Examination Council (NECO) examination. Nevertheless, the emphasis placed on National examination Council (NECO) Examination all </w:t>
      </w:r>
      <w:proofErr w:type="gramStart"/>
      <w:r w:rsidRPr="00733190">
        <w:rPr>
          <w:rFonts w:ascii="Bookman Old Style" w:hAnsi="Bookman Old Style"/>
          <w:sz w:val="28"/>
        </w:rPr>
        <w:t>over  the</w:t>
      </w:r>
      <w:proofErr w:type="gramEnd"/>
      <w:r w:rsidRPr="00733190">
        <w:rPr>
          <w:rFonts w:ascii="Bookman Old Style" w:hAnsi="Bookman Old Style"/>
          <w:sz w:val="28"/>
        </w:rPr>
        <w:t xml:space="preserve"> country made the researchers to find out if there is any relationship between the two  examinations NECO and WAEC. Decline in academic performance of students in examination result trends in recent years have led to the finding of alternative in educational services all over the world.</w:t>
      </w:r>
      <w:r w:rsidR="00B77361">
        <w:rPr>
          <w:rFonts w:ascii="Bookman Old Style" w:hAnsi="Bookman Old Style"/>
          <w:sz w:val="28"/>
        </w:rPr>
        <w:t xml:space="preserve"> </w:t>
      </w:r>
      <w:r w:rsidRPr="00733190">
        <w:rPr>
          <w:rFonts w:ascii="Bookman Old Style" w:hAnsi="Bookman Old Style"/>
          <w:sz w:val="28"/>
        </w:rPr>
        <w:t xml:space="preserve">Innovation has to do with improvement </w:t>
      </w:r>
      <w:r>
        <w:rPr>
          <w:rFonts w:ascii="Bookman Old Style" w:hAnsi="Bookman Old Style"/>
          <w:sz w:val="28"/>
        </w:rPr>
        <w:t xml:space="preserve">of </w:t>
      </w:r>
      <w:r w:rsidRPr="00733190">
        <w:rPr>
          <w:rFonts w:ascii="Bookman Old Style" w:hAnsi="Bookman Old Style"/>
          <w:sz w:val="28"/>
        </w:rPr>
        <w:t xml:space="preserve">what has been existing. This mean that no educational system ever remains static as societal amenity and </w:t>
      </w:r>
      <w:r w:rsidRPr="00733190">
        <w:rPr>
          <w:rFonts w:ascii="Bookman Old Style" w:hAnsi="Bookman Old Style"/>
          <w:sz w:val="28"/>
        </w:rPr>
        <w:lastRenderedPageBreak/>
        <w:t xml:space="preserve">expectation keep changing </w:t>
      </w:r>
      <w:proofErr w:type="gramStart"/>
      <w:r w:rsidRPr="00733190">
        <w:rPr>
          <w:rFonts w:ascii="Bookman Old Style" w:hAnsi="Bookman Old Style"/>
          <w:sz w:val="28"/>
        </w:rPr>
        <w:t>–(</w:t>
      </w:r>
      <w:proofErr w:type="spellStart"/>
      <w:proofErr w:type="gramEnd"/>
      <w:r w:rsidRPr="00733190">
        <w:rPr>
          <w:rFonts w:ascii="Bookman Old Style" w:hAnsi="Bookman Old Style"/>
          <w:sz w:val="28"/>
        </w:rPr>
        <w:t>Yunusa</w:t>
      </w:r>
      <w:proofErr w:type="spellEnd"/>
      <w:r w:rsidRPr="00733190">
        <w:rPr>
          <w:rFonts w:ascii="Bookman Old Style" w:hAnsi="Bookman Old Style"/>
          <w:sz w:val="28"/>
        </w:rPr>
        <w:t>, 20</w:t>
      </w:r>
      <w:r w:rsidR="0016660B">
        <w:rPr>
          <w:rFonts w:ascii="Bookman Old Style" w:hAnsi="Bookman Old Style"/>
          <w:sz w:val="28"/>
        </w:rPr>
        <w:t>1</w:t>
      </w:r>
      <w:r w:rsidRPr="00733190">
        <w:rPr>
          <w:rFonts w:ascii="Bookman Old Style" w:hAnsi="Bookman Old Style"/>
          <w:sz w:val="28"/>
        </w:rPr>
        <w:t>3).</w:t>
      </w:r>
      <w:r w:rsidR="00B77361">
        <w:rPr>
          <w:rFonts w:ascii="Bookman Old Style" w:hAnsi="Bookman Old Style"/>
          <w:sz w:val="28"/>
        </w:rPr>
        <w:t xml:space="preserve"> </w:t>
      </w:r>
      <w:proofErr w:type="spellStart"/>
      <w:r w:rsidRPr="00733190">
        <w:rPr>
          <w:rFonts w:ascii="Bookman Old Style" w:hAnsi="Bookman Old Style"/>
          <w:sz w:val="28"/>
        </w:rPr>
        <w:t>Fafunwa</w:t>
      </w:r>
      <w:proofErr w:type="spellEnd"/>
      <w:r w:rsidRPr="00733190">
        <w:rPr>
          <w:rFonts w:ascii="Bookman Old Style" w:hAnsi="Bookman Old Style"/>
          <w:sz w:val="28"/>
        </w:rPr>
        <w:t xml:space="preserve"> (1994) upholds the view that continuous assessment is enriched in the traditional African Education system.</w:t>
      </w:r>
      <w:r w:rsidR="00B77361">
        <w:rPr>
          <w:rFonts w:ascii="Bookman Old Style" w:hAnsi="Bookman Old Style"/>
          <w:sz w:val="28"/>
        </w:rPr>
        <w:t xml:space="preserve"> </w:t>
      </w:r>
      <w:r w:rsidRPr="00733190">
        <w:rPr>
          <w:rFonts w:ascii="Bookman Old Style" w:hAnsi="Bookman Old Style"/>
          <w:sz w:val="28"/>
        </w:rPr>
        <w:t>Hence, the disparity between interest and performance of students in West African Examination Council (WAEC) and National Examination Council (NECO)</w:t>
      </w:r>
    </w:p>
    <w:p w:rsidR="008102C4" w:rsidRPr="00733190" w:rsidRDefault="008102C4" w:rsidP="00AD65BB">
      <w:pPr>
        <w:spacing w:line="360" w:lineRule="auto"/>
        <w:jc w:val="both"/>
        <w:rPr>
          <w:rFonts w:ascii="Arial" w:hAnsi="Arial"/>
          <w:b/>
          <w:sz w:val="28"/>
        </w:rPr>
      </w:pPr>
      <w:r w:rsidRPr="00733190">
        <w:rPr>
          <w:rFonts w:ascii="Arial" w:hAnsi="Arial"/>
          <w:b/>
          <w:sz w:val="28"/>
        </w:rPr>
        <w:t xml:space="preserve">Statement of the Problem </w:t>
      </w:r>
    </w:p>
    <w:p w:rsidR="008102C4" w:rsidRPr="00733190" w:rsidRDefault="008102C4" w:rsidP="00AD65BB">
      <w:pPr>
        <w:spacing w:line="360" w:lineRule="auto"/>
        <w:jc w:val="both"/>
        <w:rPr>
          <w:rFonts w:ascii="Bookman Old Style" w:hAnsi="Bookman Old Style"/>
          <w:sz w:val="24"/>
        </w:rPr>
      </w:pPr>
      <w:r w:rsidRPr="00733190">
        <w:rPr>
          <w:rFonts w:ascii="Bookman Old Style" w:hAnsi="Bookman Old Style"/>
          <w:b/>
          <w:sz w:val="28"/>
        </w:rPr>
        <w:tab/>
      </w:r>
      <w:r w:rsidRPr="00733190">
        <w:rPr>
          <w:rFonts w:ascii="Bookman Old Style" w:hAnsi="Bookman Old Style"/>
          <w:sz w:val="28"/>
        </w:rPr>
        <w:t>In the last decade, there has been a significant increase in research in examination performance. The performance in chemistry year in year out has been a constant source of concern, worry and anxiety to all stakeholders in  educational sectors, government, educationists, proprietors, principals, teachers guardians, parents etc. however, because of  the performance this has led to the research on the relationship  between the performance in West African Examination  Council (WAEC) and National Examination Council (NECO)</w:t>
      </w:r>
    </w:p>
    <w:p w:rsidR="00CE2821" w:rsidRDefault="00CE2821">
      <w:pPr>
        <w:rPr>
          <w:rFonts w:ascii="Arial" w:hAnsi="Arial"/>
          <w:b/>
          <w:sz w:val="28"/>
        </w:rPr>
      </w:pPr>
      <w:r>
        <w:rPr>
          <w:rFonts w:ascii="Arial" w:hAnsi="Arial"/>
          <w:b/>
          <w:sz w:val="28"/>
        </w:rPr>
        <w:br w:type="page"/>
      </w:r>
    </w:p>
    <w:p w:rsidR="008102C4" w:rsidRPr="00733190" w:rsidRDefault="008102C4" w:rsidP="00AD65BB">
      <w:pPr>
        <w:spacing w:line="360" w:lineRule="auto"/>
        <w:jc w:val="both"/>
        <w:rPr>
          <w:rFonts w:ascii="Arial" w:hAnsi="Arial"/>
          <w:b/>
          <w:sz w:val="28"/>
        </w:rPr>
      </w:pPr>
      <w:r w:rsidRPr="00733190">
        <w:rPr>
          <w:rFonts w:ascii="Arial" w:hAnsi="Arial"/>
          <w:b/>
          <w:sz w:val="28"/>
        </w:rPr>
        <w:lastRenderedPageBreak/>
        <w:t>Purpose of the Study</w:t>
      </w:r>
    </w:p>
    <w:p w:rsidR="008102C4" w:rsidRPr="00733190" w:rsidRDefault="008102C4" w:rsidP="00AD65BB">
      <w:pPr>
        <w:spacing w:line="360" w:lineRule="auto"/>
        <w:jc w:val="both"/>
        <w:rPr>
          <w:rFonts w:ascii="Bookman Old Style" w:hAnsi="Bookman Old Style"/>
          <w:sz w:val="28"/>
        </w:rPr>
      </w:pPr>
      <w:r w:rsidRPr="00733190">
        <w:rPr>
          <w:rFonts w:ascii="Bookman Old Style" w:hAnsi="Bookman Old Style"/>
          <w:b/>
          <w:sz w:val="28"/>
        </w:rPr>
        <w:tab/>
      </w:r>
      <w:r w:rsidRPr="00733190">
        <w:rPr>
          <w:rFonts w:ascii="Bookman Old Style" w:hAnsi="Bookman Old Style"/>
          <w:sz w:val="28"/>
        </w:rPr>
        <w:t>The main aim of this research is to find out the academic performance of students in West African Examination Council (WAEC) and National Examination Council (NECO)</w:t>
      </w:r>
    </w:p>
    <w:p w:rsidR="008102C4" w:rsidRPr="00733190" w:rsidRDefault="008102C4" w:rsidP="00AD65BB">
      <w:pPr>
        <w:spacing w:line="360" w:lineRule="auto"/>
        <w:ind w:firstLine="720"/>
        <w:jc w:val="both"/>
        <w:rPr>
          <w:rFonts w:ascii="Bookman Old Style" w:hAnsi="Bookman Old Style"/>
          <w:sz w:val="28"/>
        </w:rPr>
      </w:pPr>
      <w:r w:rsidRPr="00733190">
        <w:rPr>
          <w:rFonts w:ascii="Bookman Old Style" w:hAnsi="Bookman Old Style"/>
          <w:sz w:val="28"/>
        </w:rPr>
        <w:t xml:space="preserve">And  to also find out the role of West African Examination Council (WAEC) and National Examination Council (NECO)  syllabi on the </w:t>
      </w:r>
      <w:proofErr w:type="spellStart"/>
      <w:r w:rsidRPr="00733190">
        <w:rPr>
          <w:rFonts w:ascii="Bookman Old Style" w:hAnsi="Bookman Old Style"/>
          <w:sz w:val="28"/>
        </w:rPr>
        <w:t>students</w:t>
      </w:r>
      <w:proofErr w:type="spellEnd"/>
      <w:r w:rsidRPr="00733190">
        <w:rPr>
          <w:rFonts w:ascii="Bookman Old Style" w:hAnsi="Bookman Old Style"/>
          <w:sz w:val="28"/>
        </w:rPr>
        <w:t xml:space="preserve"> performance in WAEC and NECO chemistry.</w:t>
      </w:r>
    </w:p>
    <w:p w:rsidR="008102C4" w:rsidRPr="00733190" w:rsidRDefault="008102C4" w:rsidP="00AD65BB">
      <w:pPr>
        <w:spacing w:line="360" w:lineRule="auto"/>
        <w:ind w:firstLine="720"/>
        <w:jc w:val="both"/>
        <w:rPr>
          <w:rFonts w:ascii="Bookman Old Style" w:hAnsi="Bookman Old Style"/>
          <w:sz w:val="28"/>
        </w:rPr>
      </w:pPr>
      <w:r w:rsidRPr="00733190">
        <w:rPr>
          <w:rFonts w:ascii="Bookman Old Style" w:hAnsi="Bookman Old Style"/>
          <w:sz w:val="28"/>
        </w:rPr>
        <w:t xml:space="preserve">To examine of any relationship </w:t>
      </w:r>
      <w:proofErr w:type="spellStart"/>
      <w:r w:rsidR="00B77361">
        <w:rPr>
          <w:rFonts w:ascii="Bookman Old Style" w:hAnsi="Bookman Old Style"/>
          <w:sz w:val="28"/>
        </w:rPr>
        <w:t>that</w:t>
      </w:r>
      <w:r w:rsidRPr="00733190">
        <w:rPr>
          <w:rFonts w:ascii="Bookman Old Style" w:hAnsi="Bookman Old Style"/>
          <w:sz w:val="28"/>
        </w:rPr>
        <w:t>exist</w:t>
      </w:r>
      <w:proofErr w:type="spellEnd"/>
      <w:r w:rsidRPr="00733190">
        <w:rPr>
          <w:rFonts w:ascii="Bookman Old Style" w:hAnsi="Bookman Old Style"/>
          <w:sz w:val="28"/>
        </w:rPr>
        <w:t xml:space="preserve"> and the extent of the relationship in WAEC and NECO</w:t>
      </w:r>
    </w:p>
    <w:p w:rsidR="008102C4" w:rsidRDefault="008102C4" w:rsidP="00AD65BB">
      <w:pPr>
        <w:spacing w:line="360" w:lineRule="auto"/>
        <w:rPr>
          <w:rFonts w:ascii="Arial" w:hAnsi="Arial"/>
          <w:b/>
          <w:sz w:val="28"/>
        </w:rPr>
      </w:pPr>
      <w:r>
        <w:rPr>
          <w:rFonts w:ascii="Arial" w:hAnsi="Arial"/>
          <w:b/>
          <w:sz w:val="28"/>
        </w:rPr>
        <w:br w:type="page"/>
      </w:r>
    </w:p>
    <w:p w:rsidR="008102C4" w:rsidRDefault="008102C4" w:rsidP="00AD65BB">
      <w:pPr>
        <w:spacing w:line="360" w:lineRule="auto"/>
        <w:jc w:val="both"/>
        <w:rPr>
          <w:rFonts w:ascii="Arial" w:hAnsi="Arial"/>
          <w:b/>
          <w:sz w:val="28"/>
        </w:rPr>
      </w:pPr>
      <w:r>
        <w:rPr>
          <w:rFonts w:ascii="Arial" w:hAnsi="Arial"/>
          <w:b/>
          <w:sz w:val="28"/>
        </w:rPr>
        <w:lastRenderedPageBreak/>
        <w:t>General Questions</w:t>
      </w:r>
    </w:p>
    <w:p w:rsidR="008102C4" w:rsidRPr="009A61EE" w:rsidRDefault="008102C4" w:rsidP="00AD65BB">
      <w:pPr>
        <w:pStyle w:val="ListParagraph"/>
        <w:numPr>
          <w:ilvl w:val="0"/>
          <w:numId w:val="4"/>
        </w:numPr>
        <w:spacing w:line="360" w:lineRule="auto"/>
        <w:jc w:val="both"/>
        <w:rPr>
          <w:rFonts w:ascii="Bookman Old Style" w:hAnsi="Bookman Old Style"/>
          <w:sz w:val="28"/>
        </w:rPr>
      </w:pPr>
      <w:r w:rsidRPr="009A61EE">
        <w:rPr>
          <w:rFonts w:ascii="Bookman Old Style" w:hAnsi="Bookman Old Style"/>
          <w:sz w:val="28"/>
        </w:rPr>
        <w:t>What is the performance of students in West African Examination Council (WAEC) and in National Examination Council?</w:t>
      </w:r>
    </w:p>
    <w:p w:rsidR="008102C4" w:rsidRPr="009A61EE" w:rsidRDefault="008102C4" w:rsidP="00AD65BB">
      <w:pPr>
        <w:pStyle w:val="ListParagraph"/>
        <w:numPr>
          <w:ilvl w:val="0"/>
          <w:numId w:val="4"/>
        </w:numPr>
        <w:spacing w:line="360" w:lineRule="auto"/>
        <w:jc w:val="both"/>
        <w:rPr>
          <w:rFonts w:ascii="Bookman Old Style" w:hAnsi="Bookman Old Style"/>
          <w:sz w:val="28"/>
        </w:rPr>
      </w:pPr>
      <w:r w:rsidRPr="009A61EE">
        <w:rPr>
          <w:rFonts w:ascii="Bookman Old Style" w:hAnsi="Bookman Old Style"/>
          <w:sz w:val="28"/>
        </w:rPr>
        <w:t>What</w:t>
      </w:r>
      <w:r>
        <w:rPr>
          <w:rFonts w:ascii="Bookman Old Style" w:hAnsi="Bookman Old Style"/>
          <w:sz w:val="28"/>
        </w:rPr>
        <w:t xml:space="preserve"> is the part play in </w:t>
      </w:r>
      <w:proofErr w:type="spellStart"/>
      <w:r>
        <w:rPr>
          <w:rFonts w:ascii="Bookman Old Style" w:hAnsi="Bookman Old Style"/>
          <w:sz w:val="28"/>
        </w:rPr>
        <w:t>students</w:t>
      </w:r>
      <w:proofErr w:type="spellEnd"/>
      <w:r>
        <w:rPr>
          <w:rFonts w:ascii="Bookman Old Style" w:hAnsi="Bookman Old Style"/>
          <w:sz w:val="28"/>
        </w:rPr>
        <w:t xml:space="preserve"> performance in WAEC and NECO Chemistry by WAEC and NECO Syllabi</w:t>
      </w:r>
    </w:p>
    <w:p w:rsidR="008102C4" w:rsidRPr="00733190" w:rsidRDefault="008102C4" w:rsidP="00AD65BB">
      <w:pPr>
        <w:spacing w:line="360" w:lineRule="auto"/>
        <w:jc w:val="both"/>
        <w:rPr>
          <w:rFonts w:ascii="Arial" w:hAnsi="Arial"/>
          <w:b/>
          <w:sz w:val="28"/>
        </w:rPr>
      </w:pPr>
      <w:r w:rsidRPr="00733190">
        <w:rPr>
          <w:rFonts w:ascii="Arial" w:hAnsi="Arial"/>
          <w:b/>
          <w:sz w:val="28"/>
        </w:rPr>
        <w:t>Research Questions</w:t>
      </w:r>
    </w:p>
    <w:p w:rsidR="008102C4" w:rsidRPr="00733190" w:rsidRDefault="008102C4" w:rsidP="00AD65BB">
      <w:pPr>
        <w:spacing w:line="360" w:lineRule="auto"/>
        <w:jc w:val="both"/>
        <w:rPr>
          <w:rFonts w:ascii="Bookman Old Style" w:hAnsi="Bookman Old Style"/>
          <w:sz w:val="28"/>
        </w:rPr>
      </w:pPr>
      <w:r w:rsidRPr="00733190">
        <w:rPr>
          <w:rFonts w:ascii="Bookman Old Style" w:hAnsi="Bookman Old Style"/>
          <w:b/>
          <w:sz w:val="28"/>
        </w:rPr>
        <w:tab/>
      </w:r>
      <w:r w:rsidRPr="00733190">
        <w:rPr>
          <w:rFonts w:ascii="Bookman Old Style" w:hAnsi="Bookman Old Style"/>
          <w:sz w:val="28"/>
        </w:rPr>
        <w:t xml:space="preserve">The following questions are raised to guide the research </w:t>
      </w:r>
    </w:p>
    <w:p w:rsidR="008102C4" w:rsidRPr="00733190" w:rsidRDefault="008102C4" w:rsidP="00AD65BB">
      <w:pPr>
        <w:spacing w:line="360" w:lineRule="auto"/>
        <w:jc w:val="both"/>
        <w:rPr>
          <w:rFonts w:ascii="Bookman Old Style" w:hAnsi="Bookman Old Style"/>
          <w:sz w:val="28"/>
        </w:rPr>
      </w:pPr>
      <w:r w:rsidRPr="00733190">
        <w:rPr>
          <w:rFonts w:ascii="Bookman Old Style" w:hAnsi="Bookman Old Style"/>
          <w:sz w:val="28"/>
        </w:rPr>
        <w:t>RQ1:</w:t>
      </w:r>
      <w:r w:rsidRPr="00733190">
        <w:rPr>
          <w:rFonts w:ascii="Bookman Old Style" w:hAnsi="Bookman Old Style"/>
          <w:sz w:val="28"/>
        </w:rPr>
        <w:tab/>
        <w:t>Do students who performed well in West African examination Council (WAEC) perform equally well in National Examination Council (NECO)?</w:t>
      </w:r>
    </w:p>
    <w:p w:rsidR="008102C4" w:rsidRPr="00733190" w:rsidRDefault="008102C4" w:rsidP="00AD65BB">
      <w:pPr>
        <w:spacing w:line="360" w:lineRule="auto"/>
        <w:jc w:val="both"/>
        <w:rPr>
          <w:rFonts w:ascii="Bookman Old Style" w:hAnsi="Bookman Old Style"/>
          <w:sz w:val="28"/>
        </w:rPr>
      </w:pPr>
      <w:r w:rsidRPr="00733190">
        <w:rPr>
          <w:rFonts w:ascii="Bookman Old Style" w:hAnsi="Bookman Old Style"/>
          <w:sz w:val="28"/>
        </w:rPr>
        <w:t>RQ2: What parts do</w:t>
      </w:r>
      <w:r>
        <w:rPr>
          <w:rFonts w:ascii="Bookman Old Style" w:hAnsi="Bookman Old Style"/>
          <w:sz w:val="28"/>
        </w:rPr>
        <w:t xml:space="preserve"> WAEC and NECO syllabi play in </w:t>
      </w:r>
      <w:proofErr w:type="spellStart"/>
      <w:proofErr w:type="gramStart"/>
      <w:r w:rsidRPr="00733190">
        <w:rPr>
          <w:rFonts w:ascii="Bookman Old Style" w:hAnsi="Bookman Old Style"/>
          <w:sz w:val="28"/>
        </w:rPr>
        <w:t>students</w:t>
      </w:r>
      <w:proofErr w:type="spellEnd"/>
      <w:proofErr w:type="gramEnd"/>
      <w:r w:rsidRPr="00733190">
        <w:rPr>
          <w:rFonts w:ascii="Bookman Old Style" w:hAnsi="Bookman Old Style"/>
          <w:sz w:val="28"/>
        </w:rPr>
        <w:t xml:space="preserve"> performance in WAEC and NECO Chemistry?</w:t>
      </w:r>
    </w:p>
    <w:p w:rsidR="008102C4" w:rsidRPr="00733190" w:rsidRDefault="008102C4" w:rsidP="00AD65BB">
      <w:pPr>
        <w:spacing w:line="360" w:lineRule="auto"/>
        <w:jc w:val="both"/>
        <w:rPr>
          <w:rFonts w:ascii="Arial" w:hAnsi="Arial"/>
          <w:b/>
          <w:sz w:val="28"/>
        </w:rPr>
      </w:pPr>
      <w:r w:rsidRPr="00733190">
        <w:rPr>
          <w:rFonts w:ascii="Arial" w:hAnsi="Arial"/>
          <w:b/>
          <w:sz w:val="28"/>
        </w:rPr>
        <w:t>Research Hypotheses</w:t>
      </w:r>
    </w:p>
    <w:p w:rsidR="008102C4" w:rsidRPr="00337621" w:rsidRDefault="008102C4" w:rsidP="00AD65BB">
      <w:pPr>
        <w:spacing w:line="360" w:lineRule="auto"/>
        <w:jc w:val="both"/>
        <w:rPr>
          <w:rFonts w:ascii="Bookman Old Style" w:hAnsi="Bookman Old Style"/>
          <w:sz w:val="28"/>
        </w:rPr>
      </w:pPr>
      <w:r w:rsidRPr="00337621">
        <w:rPr>
          <w:rFonts w:ascii="Bookman Old Style" w:hAnsi="Bookman Old Style"/>
          <w:sz w:val="28"/>
        </w:rPr>
        <w:t>Ho</w:t>
      </w:r>
      <w:r w:rsidRPr="00337621">
        <w:rPr>
          <w:rFonts w:ascii="Bookman Old Style" w:hAnsi="Bookman Old Style"/>
          <w:sz w:val="28"/>
          <w:vertAlign w:val="subscript"/>
        </w:rPr>
        <w:t>1</w:t>
      </w:r>
      <w:r w:rsidRPr="00337621">
        <w:rPr>
          <w:rFonts w:ascii="Bookman Old Style" w:hAnsi="Bookman Old Style"/>
          <w:sz w:val="28"/>
        </w:rPr>
        <w:t>: Th</w:t>
      </w:r>
      <w:r>
        <w:rPr>
          <w:rFonts w:ascii="Bookman Old Style" w:hAnsi="Bookman Old Style"/>
          <w:sz w:val="28"/>
        </w:rPr>
        <w:t>ere is no significant relationship</w:t>
      </w:r>
      <w:r w:rsidRPr="00337621">
        <w:rPr>
          <w:rFonts w:ascii="Bookman Old Style" w:hAnsi="Bookman Old Style"/>
          <w:sz w:val="28"/>
        </w:rPr>
        <w:t xml:space="preserve"> in the performance in WAEC and NECO chemistry </w:t>
      </w:r>
      <w:r>
        <w:rPr>
          <w:rFonts w:ascii="Bookman Old Style" w:hAnsi="Bookman Old Style"/>
          <w:sz w:val="28"/>
        </w:rPr>
        <w:t>b</w:t>
      </w:r>
      <w:r w:rsidRPr="00337621">
        <w:rPr>
          <w:rFonts w:ascii="Bookman Old Style" w:hAnsi="Bookman Old Style"/>
          <w:sz w:val="28"/>
        </w:rPr>
        <w:t>y candidate</w:t>
      </w:r>
      <w:r>
        <w:rPr>
          <w:rFonts w:ascii="Bookman Old Style" w:hAnsi="Bookman Old Style"/>
          <w:sz w:val="28"/>
        </w:rPr>
        <w:t>s</w:t>
      </w:r>
      <w:r w:rsidRPr="00337621">
        <w:rPr>
          <w:rFonts w:ascii="Bookman Old Style" w:hAnsi="Bookman Old Style"/>
          <w:sz w:val="28"/>
        </w:rPr>
        <w:t xml:space="preserve"> who sat f</w:t>
      </w:r>
      <w:r>
        <w:rPr>
          <w:rFonts w:ascii="Bookman Old Style" w:hAnsi="Bookman Old Style"/>
          <w:sz w:val="28"/>
        </w:rPr>
        <w:t>or</w:t>
      </w:r>
      <w:r w:rsidRPr="00337621">
        <w:rPr>
          <w:rFonts w:ascii="Bookman Old Style" w:hAnsi="Bookman Old Style"/>
          <w:sz w:val="28"/>
        </w:rPr>
        <w:t xml:space="preserve"> the two examinations </w:t>
      </w:r>
    </w:p>
    <w:p w:rsidR="008102C4" w:rsidRPr="00337621" w:rsidRDefault="008102C4" w:rsidP="00AD65BB">
      <w:pPr>
        <w:spacing w:line="360" w:lineRule="auto"/>
        <w:jc w:val="both"/>
        <w:rPr>
          <w:rFonts w:ascii="Bookman Old Style" w:hAnsi="Bookman Old Style"/>
          <w:sz w:val="28"/>
        </w:rPr>
      </w:pPr>
      <w:r w:rsidRPr="00337621">
        <w:rPr>
          <w:rFonts w:ascii="Bookman Old Style" w:hAnsi="Bookman Old Style"/>
          <w:sz w:val="28"/>
        </w:rPr>
        <w:lastRenderedPageBreak/>
        <w:t>H0</w:t>
      </w:r>
      <w:r w:rsidRPr="00337621">
        <w:rPr>
          <w:rFonts w:ascii="Bookman Old Style" w:hAnsi="Bookman Old Style"/>
          <w:sz w:val="30"/>
          <w:vertAlign w:val="subscript"/>
        </w:rPr>
        <w:t>2</w:t>
      </w:r>
      <w:r w:rsidRPr="00337621">
        <w:rPr>
          <w:rFonts w:ascii="Bookman Old Style" w:hAnsi="Bookman Old Style"/>
          <w:sz w:val="28"/>
        </w:rPr>
        <w:t xml:space="preserve">: There </w:t>
      </w:r>
      <w:r>
        <w:rPr>
          <w:rFonts w:ascii="Bookman Old Style" w:hAnsi="Bookman Old Style"/>
          <w:sz w:val="28"/>
        </w:rPr>
        <w:t>is no significant difference</w:t>
      </w:r>
      <w:r w:rsidRPr="00337621">
        <w:rPr>
          <w:rFonts w:ascii="Bookman Old Style" w:hAnsi="Bookman Old Style"/>
          <w:sz w:val="28"/>
        </w:rPr>
        <w:t xml:space="preserve"> in the role played by WAEC and NECO syllabi chemistry.</w:t>
      </w:r>
    </w:p>
    <w:p w:rsidR="008102C4" w:rsidRPr="00733190" w:rsidRDefault="008102C4" w:rsidP="00AD65BB">
      <w:pPr>
        <w:spacing w:line="360" w:lineRule="auto"/>
        <w:jc w:val="both"/>
        <w:rPr>
          <w:rFonts w:ascii="Arial" w:hAnsi="Arial"/>
          <w:b/>
          <w:sz w:val="28"/>
        </w:rPr>
      </w:pPr>
      <w:r>
        <w:rPr>
          <w:rFonts w:ascii="Arial" w:hAnsi="Arial"/>
          <w:b/>
          <w:sz w:val="28"/>
        </w:rPr>
        <w:t>Scope and Del</w:t>
      </w:r>
      <w:r w:rsidRPr="00733190">
        <w:rPr>
          <w:rFonts w:ascii="Arial" w:hAnsi="Arial"/>
          <w:b/>
          <w:sz w:val="28"/>
        </w:rPr>
        <w:t xml:space="preserve">imitation of the Study </w:t>
      </w:r>
    </w:p>
    <w:p w:rsidR="008102C4" w:rsidRPr="00733190" w:rsidRDefault="008102C4" w:rsidP="00AD65BB">
      <w:pPr>
        <w:spacing w:line="360" w:lineRule="auto"/>
        <w:jc w:val="both"/>
        <w:rPr>
          <w:rFonts w:ascii="Bookman Old Style" w:hAnsi="Bookman Old Style"/>
          <w:sz w:val="24"/>
        </w:rPr>
      </w:pPr>
      <w:r w:rsidRPr="00733190">
        <w:rPr>
          <w:rFonts w:ascii="Bookman Old Style" w:hAnsi="Bookman Old Style"/>
          <w:sz w:val="28"/>
        </w:rPr>
        <w:tab/>
        <w:t xml:space="preserve">The study is to be carried out using fifteen </w:t>
      </w:r>
      <w:r>
        <w:rPr>
          <w:rFonts w:ascii="Bookman Old Style" w:hAnsi="Bookman Old Style"/>
          <w:sz w:val="28"/>
        </w:rPr>
        <w:t xml:space="preserve">schools </w:t>
      </w:r>
      <w:r w:rsidRPr="00733190">
        <w:rPr>
          <w:rFonts w:ascii="Bookman Old Style" w:hAnsi="Bookman Old Style"/>
          <w:sz w:val="28"/>
        </w:rPr>
        <w:t xml:space="preserve">in Ilorin metropolis (Ilorin east, Ilorin south and Ilorin west) of </w:t>
      </w:r>
      <w:proofErr w:type="spellStart"/>
      <w:r>
        <w:rPr>
          <w:rFonts w:ascii="Bookman Old Style" w:hAnsi="Bookman Old Style"/>
          <w:sz w:val="28"/>
        </w:rPr>
        <w:t>Kwara</w:t>
      </w:r>
      <w:proofErr w:type="spellEnd"/>
      <w:r>
        <w:rPr>
          <w:rFonts w:ascii="Bookman Old Style" w:hAnsi="Bookman Old Style"/>
          <w:sz w:val="28"/>
        </w:rPr>
        <w:t xml:space="preserve"> s</w:t>
      </w:r>
      <w:r w:rsidRPr="00733190">
        <w:rPr>
          <w:rFonts w:ascii="Bookman Old Style" w:hAnsi="Bookman Old Style"/>
          <w:sz w:val="28"/>
        </w:rPr>
        <w:t>tate. Also the result of the past successive year in West African Examination Council and National Examination council in chemistry for about seven (7)</w:t>
      </w:r>
      <w:r>
        <w:rPr>
          <w:rFonts w:ascii="Bookman Old Style" w:hAnsi="Bookman Old Style"/>
          <w:sz w:val="28"/>
        </w:rPr>
        <w:t xml:space="preserve"> </w:t>
      </w:r>
      <w:r w:rsidRPr="00733190">
        <w:rPr>
          <w:rFonts w:ascii="Bookman Old Style" w:hAnsi="Bookman Old Style"/>
          <w:sz w:val="28"/>
        </w:rPr>
        <w:t xml:space="preserve">years back will be used. </w:t>
      </w:r>
    </w:p>
    <w:p w:rsidR="008102C4" w:rsidRPr="00733190" w:rsidRDefault="008102C4" w:rsidP="00AD65BB">
      <w:pPr>
        <w:spacing w:line="360" w:lineRule="auto"/>
        <w:jc w:val="both"/>
        <w:rPr>
          <w:rFonts w:ascii="Arial" w:hAnsi="Arial"/>
          <w:b/>
          <w:sz w:val="28"/>
        </w:rPr>
      </w:pPr>
      <w:r w:rsidRPr="00733190">
        <w:rPr>
          <w:rFonts w:ascii="Arial" w:hAnsi="Arial"/>
          <w:b/>
          <w:sz w:val="28"/>
        </w:rPr>
        <w:t>Significance of the Study</w:t>
      </w:r>
    </w:p>
    <w:p w:rsidR="008102C4" w:rsidRPr="00733190" w:rsidRDefault="008102C4" w:rsidP="00AD65BB">
      <w:pPr>
        <w:spacing w:line="360" w:lineRule="auto"/>
        <w:ind w:firstLine="720"/>
        <w:jc w:val="both"/>
        <w:rPr>
          <w:rFonts w:ascii="Bookman Old Style" w:hAnsi="Bookman Old Style"/>
          <w:sz w:val="28"/>
        </w:rPr>
      </w:pPr>
      <w:r w:rsidRPr="00733190">
        <w:rPr>
          <w:rFonts w:ascii="Bookman Old Style" w:hAnsi="Bookman Old Style"/>
          <w:sz w:val="28"/>
        </w:rPr>
        <w:t>Chemistry is important and needed in all work of life therefore, no student can be admitted into any of the higher institutions of learning in Nigeria if the performance of the student is poor.</w:t>
      </w:r>
    </w:p>
    <w:p w:rsidR="008102C4" w:rsidRPr="00733190" w:rsidRDefault="008102C4" w:rsidP="00AD65BB">
      <w:pPr>
        <w:spacing w:line="360" w:lineRule="auto"/>
        <w:ind w:firstLine="720"/>
        <w:jc w:val="both"/>
        <w:rPr>
          <w:rFonts w:ascii="Bookman Old Style" w:hAnsi="Bookman Old Style"/>
          <w:sz w:val="28"/>
        </w:rPr>
      </w:pPr>
      <w:r w:rsidRPr="00733190">
        <w:rPr>
          <w:rFonts w:ascii="Bookman Old Style" w:hAnsi="Bookman Old Style"/>
          <w:sz w:val="28"/>
        </w:rPr>
        <w:t xml:space="preserve">The findings of this study could help stakeholders in educational sector; proprietors, guardians, teachers, parents and principals to know the rate at which students pass both West African Examination Council (WAEC) and National Examination Council (NECO) chemistry examination. It will also enlighten the </w:t>
      </w:r>
      <w:r w:rsidRPr="00733190">
        <w:rPr>
          <w:rFonts w:ascii="Bookman Old Style" w:hAnsi="Bookman Old Style"/>
          <w:sz w:val="28"/>
        </w:rPr>
        <w:lastRenderedPageBreak/>
        <w:t>teachers to realize their areas of weakness, guide them in choosing effective method of teaching.</w:t>
      </w:r>
    </w:p>
    <w:p w:rsidR="008102C4" w:rsidRDefault="008102C4" w:rsidP="00AD65BB">
      <w:pPr>
        <w:spacing w:line="360" w:lineRule="auto"/>
        <w:ind w:firstLine="720"/>
        <w:jc w:val="both"/>
        <w:rPr>
          <w:rFonts w:ascii="Arial" w:hAnsi="Arial"/>
          <w:sz w:val="24"/>
        </w:rPr>
      </w:pPr>
      <w:r w:rsidRPr="00733190">
        <w:rPr>
          <w:rFonts w:ascii="Bookman Old Style" w:hAnsi="Bookman Old Style"/>
          <w:sz w:val="28"/>
        </w:rPr>
        <w:t>It will help the government to employ more qualified teacher s who can meet the need of the students in Chemistry; it will enable the parents to know the area of weakness of their children or wards hence putting an end to the problem</w:t>
      </w:r>
    </w:p>
    <w:p w:rsidR="008102C4" w:rsidRPr="00733190" w:rsidRDefault="008102C4" w:rsidP="00AD65BB">
      <w:pPr>
        <w:spacing w:line="360" w:lineRule="auto"/>
        <w:jc w:val="both"/>
        <w:rPr>
          <w:rFonts w:ascii="Arial" w:hAnsi="Arial"/>
          <w:b/>
          <w:sz w:val="28"/>
        </w:rPr>
      </w:pPr>
      <w:r w:rsidRPr="00733190">
        <w:rPr>
          <w:rFonts w:ascii="Arial" w:hAnsi="Arial"/>
          <w:b/>
          <w:sz w:val="28"/>
        </w:rPr>
        <w:t xml:space="preserve">Operational Definition of Terms                      </w:t>
      </w:r>
    </w:p>
    <w:p w:rsidR="008102C4" w:rsidRPr="00733190" w:rsidRDefault="008102C4" w:rsidP="00AD65BB">
      <w:pPr>
        <w:spacing w:line="360" w:lineRule="auto"/>
        <w:jc w:val="both"/>
        <w:rPr>
          <w:rFonts w:ascii="Arial" w:hAnsi="Arial"/>
          <w:sz w:val="28"/>
        </w:rPr>
      </w:pPr>
      <w:r w:rsidRPr="00733190">
        <w:rPr>
          <w:rFonts w:ascii="Arial" w:hAnsi="Arial"/>
          <w:b/>
          <w:i/>
          <w:sz w:val="28"/>
        </w:rPr>
        <w:t>Admitted</w:t>
      </w:r>
      <w:r w:rsidRPr="00733190">
        <w:rPr>
          <w:rFonts w:ascii="Arial" w:hAnsi="Arial"/>
          <w:b/>
          <w:sz w:val="28"/>
        </w:rPr>
        <w:t>:</w:t>
      </w:r>
      <w:r w:rsidRPr="00733190">
        <w:rPr>
          <w:rFonts w:ascii="Arial" w:hAnsi="Arial"/>
          <w:sz w:val="28"/>
        </w:rPr>
        <w:t xml:space="preserve"> Formal allowance into learning institutions/school</w:t>
      </w:r>
    </w:p>
    <w:p w:rsidR="008102C4" w:rsidRPr="00733190" w:rsidRDefault="008102C4" w:rsidP="00AD65BB">
      <w:pPr>
        <w:spacing w:line="360" w:lineRule="auto"/>
        <w:jc w:val="both"/>
        <w:rPr>
          <w:rFonts w:ascii="Arial" w:hAnsi="Arial"/>
          <w:sz w:val="28"/>
        </w:rPr>
      </w:pPr>
      <w:r w:rsidRPr="00733190">
        <w:rPr>
          <w:rFonts w:ascii="Arial" w:hAnsi="Arial"/>
          <w:b/>
          <w:i/>
          <w:sz w:val="28"/>
        </w:rPr>
        <w:t>Assessment</w:t>
      </w:r>
      <w:r w:rsidRPr="00733190">
        <w:rPr>
          <w:rFonts w:ascii="Arial" w:hAnsi="Arial"/>
          <w:sz w:val="28"/>
        </w:rPr>
        <w:t>: The act of judging and making conclusion about a performance which could be either oral or written</w:t>
      </w:r>
    </w:p>
    <w:p w:rsidR="008102C4" w:rsidRPr="00733190" w:rsidRDefault="008102C4" w:rsidP="00AD65BB">
      <w:pPr>
        <w:spacing w:line="360" w:lineRule="auto"/>
        <w:jc w:val="both"/>
        <w:rPr>
          <w:rFonts w:ascii="Arial" w:hAnsi="Arial"/>
          <w:sz w:val="28"/>
        </w:rPr>
      </w:pPr>
      <w:r w:rsidRPr="00733190">
        <w:rPr>
          <w:rFonts w:ascii="Arial" w:hAnsi="Arial"/>
          <w:sz w:val="28"/>
        </w:rPr>
        <w:t>Course Work: Work done by the students during study in school</w:t>
      </w:r>
    </w:p>
    <w:p w:rsidR="008102C4" w:rsidRPr="00733190" w:rsidRDefault="008102C4" w:rsidP="00AD65BB">
      <w:pPr>
        <w:spacing w:line="360" w:lineRule="auto"/>
        <w:jc w:val="both"/>
        <w:rPr>
          <w:rFonts w:ascii="Arial" w:hAnsi="Arial"/>
          <w:sz w:val="28"/>
        </w:rPr>
      </w:pPr>
      <w:r w:rsidRPr="00733190">
        <w:rPr>
          <w:rFonts w:ascii="Arial" w:hAnsi="Arial"/>
          <w:b/>
          <w:i/>
          <w:sz w:val="28"/>
        </w:rPr>
        <w:t>Educational Secto</w:t>
      </w:r>
      <w:r w:rsidRPr="00733190">
        <w:rPr>
          <w:rFonts w:ascii="Arial" w:hAnsi="Arial"/>
          <w:sz w:val="28"/>
        </w:rPr>
        <w:t>r: is a part of an area that makes up educationist that deal with a process of teaching, training and learning to improve knowledge and develop skills</w:t>
      </w:r>
    </w:p>
    <w:p w:rsidR="008102C4" w:rsidRPr="00733190" w:rsidRDefault="008102C4" w:rsidP="00AD65BB">
      <w:pPr>
        <w:spacing w:line="360" w:lineRule="auto"/>
        <w:jc w:val="both"/>
        <w:rPr>
          <w:rFonts w:ascii="Arial" w:hAnsi="Arial"/>
          <w:sz w:val="28"/>
        </w:rPr>
      </w:pPr>
      <w:r w:rsidRPr="00733190">
        <w:rPr>
          <w:rFonts w:ascii="Arial" w:hAnsi="Arial"/>
          <w:b/>
          <w:i/>
          <w:sz w:val="28"/>
        </w:rPr>
        <w:t>Examination</w:t>
      </w:r>
      <w:r w:rsidRPr="00733190">
        <w:rPr>
          <w:rFonts w:ascii="Arial" w:hAnsi="Arial"/>
          <w:sz w:val="28"/>
        </w:rPr>
        <w:t xml:space="preserve">: it is a formal written, </w:t>
      </w:r>
      <w:proofErr w:type="gramStart"/>
      <w:r w:rsidRPr="00733190">
        <w:rPr>
          <w:rFonts w:ascii="Arial" w:hAnsi="Arial"/>
          <w:sz w:val="28"/>
        </w:rPr>
        <w:t>spoken  or</w:t>
      </w:r>
      <w:proofErr w:type="gramEnd"/>
      <w:r w:rsidRPr="00733190">
        <w:rPr>
          <w:rFonts w:ascii="Arial" w:hAnsi="Arial"/>
          <w:sz w:val="28"/>
        </w:rPr>
        <w:t xml:space="preserve"> practical test especially at school or college to see how much a subject is known  to what extent and what can be done.</w:t>
      </w:r>
    </w:p>
    <w:p w:rsidR="008102C4" w:rsidRPr="001F1462" w:rsidRDefault="008102C4" w:rsidP="00AD65BB">
      <w:pPr>
        <w:spacing w:line="360" w:lineRule="auto"/>
        <w:jc w:val="both"/>
        <w:rPr>
          <w:rFonts w:ascii="Arial" w:hAnsi="Arial"/>
          <w:b/>
          <w:sz w:val="24"/>
        </w:rPr>
      </w:pPr>
      <w:r w:rsidRPr="00733190">
        <w:rPr>
          <w:rFonts w:ascii="Arial" w:hAnsi="Arial"/>
          <w:b/>
          <w:i/>
          <w:sz w:val="28"/>
        </w:rPr>
        <w:lastRenderedPageBreak/>
        <w:t>Performance</w:t>
      </w:r>
      <w:r w:rsidRPr="00733190">
        <w:rPr>
          <w:rFonts w:ascii="Arial" w:hAnsi="Arial"/>
          <w:sz w:val="28"/>
        </w:rPr>
        <w:t>: This is the process o</w:t>
      </w:r>
      <w:r>
        <w:rPr>
          <w:rFonts w:ascii="Arial" w:hAnsi="Arial"/>
          <w:sz w:val="28"/>
        </w:rPr>
        <w:t>f how well or badly a students does</w:t>
      </w:r>
      <w:r w:rsidRPr="00733190">
        <w:rPr>
          <w:rFonts w:ascii="Arial" w:hAnsi="Arial"/>
          <w:sz w:val="28"/>
        </w:rPr>
        <w:t xml:space="preserve"> in examination or test result          </w:t>
      </w:r>
    </w:p>
    <w:p w:rsidR="0016660B" w:rsidRDefault="0016660B" w:rsidP="00AD65BB">
      <w:pPr>
        <w:spacing w:line="360" w:lineRule="auto"/>
        <w:jc w:val="both"/>
        <w:rPr>
          <w:rFonts w:ascii="Arial" w:hAnsi="Arial"/>
          <w:sz w:val="24"/>
        </w:rPr>
      </w:pPr>
      <w:r>
        <w:rPr>
          <w:rFonts w:ascii="Arial" w:hAnsi="Arial"/>
          <w:sz w:val="24"/>
        </w:rPr>
        <w:t>NECO: National Examination Council</w:t>
      </w:r>
    </w:p>
    <w:p w:rsidR="008102C4" w:rsidRDefault="0016660B" w:rsidP="00AD65BB">
      <w:pPr>
        <w:spacing w:line="360" w:lineRule="auto"/>
        <w:jc w:val="both"/>
        <w:rPr>
          <w:rFonts w:ascii="Arial" w:hAnsi="Arial"/>
          <w:sz w:val="24"/>
        </w:rPr>
      </w:pPr>
      <w:r>
        <w:rPr>
          <w:rFonts w:ascii="Arial" w:hAnsi="Arial"/>
          <w:sz w:val="24"/>
        </w:rPr>
        <w:t>WAEC:</w:t>
      </w:r>
      <w:r w:rsidR="008102C4">
        <w:rPr>
          <w:rFonts w:ascii="Arial" w:hAnsi="Arial"/>
          <w:sz w:val="24"/>
        </w:rPr>
        <w:t xml:space="preserve"> </w:t>
      </w:r>
      <w:r>
        <w:rPr>
          <w:rFonts w:ascii="Arial" w:hAnsi="Arial"/>
          <w:sz w:val="24"/>
        </w:rPr>
        <w:t>West African Examination Council</w:t>
      </w:r>
    </w:p>
    <w:p w:rsidR="008102C4" w:rsidRDefault="008102C4" w:rsidP="00AD65BB">
      <w:pPr>
        <w:spacing w:line="360" w:lineRule="auto"/>
        <w:rPr>
          <w:rFonts w:ascii="Arial" w:hAnsi="Arial"/>
          <w:sz w:val="24"/>
        </w:rPr>
      </w:pPr>
      <w:r>
        <w:rPr>
          <w:rFonts w:ascii="Arial" w:hAnsi="Arial"/>
          <w:sz w:val="24"/>
        </w:rPr>
        <w:br w:type="page"/>
      </w:r>
    </w:p>
    <w:p w:rsidR="008102C4" w:rsidRPr="00733190" w:rsidRDefault="008102C4" w:rsidP="00AD65BB">
      <w:pPr>
        <w:spacing w:line="360" w:lineRule="auto"/>
        <w:jc w:val="center"/>
        <w:rPr>
          <w:rFonts w:ascii="Arial" w:hAnsi="Arial"/>
          <w:b/>
          <w:sz w:val="24"/>
        </w:rPr>
      </w:pPr>
      <w:r w:rsidRPr="00733190">
        <w:rPr>
          <w:rFonts w:ascii="Arial" w:hAnsi="Arial"/>
          <w:b/>
          <w:sz w:val="24"/>
        </w:rPr>
        <w:lastRenderedPageBreak/>
        <w:t>CHAPTER TWO</w:t>
      </w:r>
    </w:p>
    <w:p w:rsidR="008102C4" w:rsidRPr="00733190" w:rsidRDefault="008102C4" w:rsidP="00AD65BB">
      <w:pPr>
        <w:spacing w:line="360" w:lineRule="auto"/>
        <w:jc w:val="center"/>
        <w:rPr>
          <w:rFonts w:ascii="Arial" w:hAnsi="Arial"/>
          <w:b/>
          <w:sz w:val="24"/>
        </w:rPr>
      </w:pPr>
      <w:r w:rsidRPr="00733190">
        <w:rPr>
          <w:rFonts w:ascii="Arial" w:hAnsi="Arial"/>
          <w:b/>
          <w:sz w:val="24"/>
        </w:rPr>
        <w:t>REVIEW OF RELATED LITERATURE</w:t>
      </w:r>
    </w:p>
    <w:p w:rsidR="008102C4" w:rsidRDefault="008102C4" w:rsidP="00AD65BB">
      <w:pPr>
        <w:spacing w:line="360" w:lineRule="auto"/>
        <w:ind w:firstLine="720"/>
        <w:jc w:val="both"/>
        <w:rPr>
          <w:rFonts w:ascii="Bookman Old Style" w:hAnsi="Bookman Old Style"/>
          <w:sz w:val="28"/>
        </w:rPr>
      </w:pPr>
      <w:r>
        <w:rPr>
          <w:rFonts w:ascii="Bookman Old Style" w:hAnsi="Bookman Old Style"/>
          <w:sz w:val="28"/>
        </w:rPr>
        <w:t>The review of related literature is discussed in this chapter under the following sub-headings;</w:t>
      </w:r>
    </w:p>
    <w:p w:rsidR="008102C4" w:rsidRDefault="008102C4" w:rsidP="00AD65BB">
      <w:pPr>
        <w:pStyle w:val="ListParagraph"/>
        <w:numPr>
          <w:ilvl w:val="0"/>
          <w:numId w:val="1"/>
        </w:numPr>
        <w:spacing w:line="360" w:lineRule="auto"/>
        <w:jc w:val="both"/>
        <w:rPr>
          <w:rFonts w:ascii="Bookman Old Style" w:hAnsi="Bookman Old Style"/>
          <w:sz w:val="28"/>
        </w:rPr>
      </w:pPr>
      <w:r>
        <w:rPr>
          <w:rFonts w:ascii="Bookman Old Style" w:hAnsi="Bookman Old Style"/>
          <w:sz w:val="28"/>
        </w:rPr>
        <w:t>Nature  and objective of NECO and WAEC curriculum</w:t>
      </w:r>
    </w:p>
    <w:p w:rsidR="008102C4" w:rsidRDefault="008102C4" w:rsidP="00AD65BB">
      <w:pPr>
        <w:pStyle w:val="ListParagraph"/>
        <w:numPr>
          <w:ilvl w:val="0"/>
          <w:numId w:val="1"/>
        </w:numPr>
        <w:spacing w:line="360" w:lineRule="auto"/>
        <w:jc w:val="both"/>
        <w:rPr>
          <w:rFonts w:ascii="Bookman Old Style" w:hAnsi="Bookman Old Style"/>
          <w:sz w:val="28"/>
        </w:rPr>
      </w:pPr>
      <w:r>
        <w:rPr>
          <w:rFonts w:ascii="Bookman Old Style" w:hAnsi="Bookman Old Style"/>
          <w:sz w:val="28"/>
        </w:rPr>
        <w:t xml:space="preserve">Effect of individual differences on </w:t>
      </w:r>
      <w:proofErr w:type="spellStart"/>
      <w:r>
        <w:rPr>
          <w:rFonts w:ascii="Bookman Old Style" w:hAnsi="Bookman Old Style"/>
          <w:sz w:val="28"/>
        </w:rPr>
        <w:t>students</w:t>
      </w:r>
      <w:proofErr w:type="spellEnd"/>
      <w:r>
        <w:rPr>
          <w:rFonts w:ascii="Bookman Old Style" w:hAnsi="Bookman Old Style"/>
          <w:sz w:val="28"/>
        </w:rPr>
        <w:t xml:space="preserve"> performance in Chemistry</w:t>
      </w:r>
    </w:p>
    <w:p w:rsidR="008102C4" w:rsidRDefault="008102C4" w:rsidP="00AD65BB">
      <w:pPr>
        <w:pStyle w:val="ListParagraph"/>
        <w:numPr>
          <w:ilvl w:val="0"/>
          <w:numId w:val="1"/>
        </w:numPr>
        <w:spacing w:line="360" w:lineRule="auto"/>
        <w:jc w:val="both"/>
        <w:rPr>
          <w:rFonts w:ascii="Bookman Old Style" w:hAnsi="Bookman Old Style"/>
          <w:sz w:val="28"/>
        </w:rPr>
      </w:pPr>
      <w:r>
        <w:rPr>
          <w:rFonts w:ascii="Bookman Old Style" w:hAnsi="Bookman Old Style"/>
          <w:sz w:val="28"/>
        </w:rPr>
        <w:t xml:space="preserve">Instructional problems on </w:t>
      </w:r>
      <w:proofErr w:type="spellStart"/>
      <w:r>
        <w:rPr>
          <w:rFonts w:ascii="Bookman Old Style" w:hAnsi="Bookman Old Style"/>
          <w:sz w:val="28"/>
        </w:rPr>
        <w:t>students</w:t>
      </w:r>
      <w:proofErr w:type="spellEnd"/>
      <w:r>
        <w:rPr>
          <w:rFonts w:ascii="Bookman Old Style" w:hAnsi="Bookman Old Style"/>
          <w:sz w:val="28"/>
        </w:rPr>
        <w:t xml:space="preserve"> performance in Chemistry</w:t>
      </w:r>
    </w:p>
    <w:p w:rsidR="008102C4" w:rsidRDefault="008102C4" w:rsidP="00AD65BB">
      <w:pPr>
        <w:pStyle w:val="ListParagraph"/>
        <w:numPr>
          <w:ilvl w:val="0"/>
          <w:numId w:val="1"/>
        </w:numPr>
        <w:spacing w:line="360" w:lineRule="auto"/>
        <w:jc w:val="both"/>
        <w:rPr>
          <w:rFonts w:ascii="Bookman Old Style" w:hAnsi="Bookman Old Style"/>
          <w:sz w:val="28"/>
        </w:rPr>
      </w:pPr>
      <w:r>
        <w:rPr>
          <w:rFonts w:ascii="Bookman Old Style" w:hAnsi="Bookman Old Style"/>
          <w:sz w:val="28"/>
        </w:rPr>
        <w:t xml:space="preserve">Socio-Environmental factors on </w:t>
      </w:r>
      <w:proofErr w:type="spellStart"/>
      <w:r>
        <w:rPr>
          <w:rFonts w:ascii="Bookman Old Style" w:hAnsi="Bookman Old Style"/>
          <w:sz w:val="28"/>
        </w:rPr>
        <w:t>students</w:t>
      </w:r>
      <w:proofErr w:type="spellEnd"/>
      <w:r>
        <w:rPr>
          <w:rFonts w:ascii="Bookman Old Style" w:hAnsi="Bookman Old Style"/>
          <w:sz w:val="28"/>
        </w:rPr>
        <w:t xml:space="preserve"> performance in Chemistry</w:t>
      </w:r>
    </w:p>
    <w:p w:rsidR="008102C4" w:rsidRDefault="008102C4" w:rsidP="00AD65BB">
      <w:pPr>
        <w:pStyle w:val="ListParagraph"/>
        <w:numPr>
          <w:ilvl w:val="0"/>
          <w:numId w:val="1"/>
        </w:numPr>
        <w:spacing w:line="360" w:lineRule="auto"/>
        <w:jc w:val="both"/>
        <w:rPr>
          <w:rFonts w:ascii="Bookman Old Style" w:hAnsi="Bookman Old Style"/>
          <w:sz w:val="28"/>
        </w:rPr>
      </w:pPr>
      <w:r>
        <w:rPr>
          <w:rFonts w:ascii="Bookman Old Style" w:hAnsi="Bookman Old Style"/>
          <w:sz w:val="28"/>
        </w:rPr>
        <w:t xml:space="preserve">Teachers role on </w:t>
      </w:r>
      <w:proofErr w:type="spellStart"/>
      <w:r>
        <w:rPr>
          <w:rFonts w:ascii="Bookman Old Style" w:hAnsi="Bookman Old Style"/>
          <w:sz w:val="28"/>
        </w:rPr>
        <w:t>students</w:t>
      </w:r>
      <w:proofErr w:type="spellEnd"/>
      <w:r>
        <w:rPr>
          <w:rFonts w:ascii="Bookman Old Style" w:hAnsi="Bookman Old Style"/>
          <w:sz w:val="28"/>
        </w:rPr>
        <w:t xml:space="preserve"> performance in Chemistry</w:t>
      </w:r>
    </w:p>
    <w:p w:rsidR="008102C4" w:rsidRDefault="008102C4" w:rsidP="00AD65BB">
      <w:pPr>
        <w:pStyle w:val="ListParagraph"/>
        <w:numPr>
          <w:ilvl w:val="0"/>
          <w:numId w:val="1"/>
        </w:numPr>
        <w:spacing w:line="360" w:lineRule="auto"/>
        <w:jc w:val="both"/>
        <w:rPr>
          <w:rFonts w:ascii="Bookman Old Style" w:hAnsi="Bookman Old Style"/>
          <w:sz w:val="28"/>
        </w:rPr>
      </w:pPr>
      <w:r>
        <w:rPr>
          <w:rFonts w:ascii="Bookman Old Style" w:hAnsi="Bookman Old Style"/>
          <w:sz w:val="28"/>
        </w:rPr>
        <w:t>Government role for effective and meaningful teaching and learning process.</w:t>
      </w:r>
    </w:p>
    <w:p w:rsidR="008102C4" w:rsidRDefault="008102C4" w:rsidP="00AD65BB">
      <w:pPr>
        <w:pStyle w:val="ListParagraph"/>
        <w:numPr>
          <w:ilvl w:val="0"/>
          <w:numId w:val="1"/>
        </w:numPr>
        <w:spacing w:line="360" w:lineRule="auto"/>
        <w:jc w:val="both"/>
        <w:rPr>
          <w:rFonts w:ascii="Bookman Old Style" w:hAnsi="Bookman Old Style"/>
          <w:sz w:val="28"/>
        </w:rPr>
      </w:pPr>
      <w:r>
        <w:rPr>
          <w:rFonts w:ascii="Bookman Old Style" w:hAnsi="Bookman Old Style"/>
          <w:sz w:val="28"/>
        </w:rPr>
        <w:t>Appraisal of the Literature Reviewed</w:t>
      </w:r>
    </w:p>
    <w:p w:rsidR="008102C4" w:rsidRDefault="008102C4" w:rsidP="00AD65BB">
      <w:pPr>
        <w:spacing w:line="360" w:lineRule="auto"/>
        <w:jc w:val="both"/>
        <w:rPr>
          <w:rFonts w:ascii="Bookman Old Style" w:hAnsi="Bookman Old Style"/>
          <w:b/>
          <w:sz w:val="28"/>
        </w:rPr>
      </w:pPr>
      <w:r w:rsidRPr="00733190">
        <w:rPr>
          <w:rFonts w:ascii="Bookman Old Style" w:hAnsi="Bookman Old Style"/>
          <w:b/>
          <w:sz w:val="28"/>
        </w:rPr>
        <w:t>Nature and Objective of NECO and WAEC Curriculum</w:t>
      </w:r>
    </w:p>
    <w:p w:rsidR="008102C4" w:rsidRDefault="008102C4" w:rsidP="00AD65BB">
      <w:pPr>
        <w:spacing w:line="36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There is disparity in the academic performance of students in NECO and WAEC with the way their </w:t>
      </w:r>
      <w:r>
        <w:rPr>
          <w:rFonts w:ascii="Bookman Old Style" w:hAnsi="Bookman Old Style"/>
          <w:sz w:val="28"/>
        </w:rPr>
        <w:lastRenderedPageBreak/>
        <w:t>curriculum is planned Johnson (</w:t>
      </w:r>
      <w:r w:rsidR="000810D0">
        <w:rPr>
          <w:rFonts w:ascii="Bookman Old Style" w:hAnsi="Bookman Old Style"/>
          <w:sz w:val="28"/>
        </w:rPr>
        <w:t>201</w:t>
      </w:r>
      <w:r>
        <w:rPr>
          <w:rFonts w:ascii="Bookman Old Style" w:hAnsi="Bookman Old Style"/>
          <w:sz w:val="28"/>
        </w:rPr>
        <w:t xml:space="preserve">7) described </w:t>
      </w:r>
      <w:proofErr w:type="gramStart"/>
      <w:r>
        <w:rPr>
          <w:rFonts w:ascii="Bookman Old Style" w:hAnsi="Bookman Old Style"/>
          <w:sz w:val="28"/>
        </w:rPr>
        <w:t>curriculum  as</w:t>
      </w:r>
      <w:proofErr w:type="gramEnd"/>
      <w:r>
        <w:rPr>
          <w:rFonts w:ascii="Bookman Old Style" w:hAnsi="Bookman Old Style"/>
          <w:sz w:val="28"/>
        </w:rPr>
        <w:t xml:space="preserve">  that which is to do with a whole range of matter and tasks relating to contents experience  and implementation of the plans into practice by classroom teacher. However, for teaching and learning of chemistry to be successful the curriculum must be planned in such a way that it is going cater for all it takes students to comprehend the subject matters. The National Policy on Education state that “Special provision and incentive shall be made for the study of the science at each level of the National education system” for this purpose the function of all agencies involve in provision of certificate to the students shall be adequately supported by the government; those agencies include curriculum planners, teacher school administration, West African Examination Council and National Examination council. Also one of the objective of </w:t>
      </w:r>
      <w:proofErr w:type="gramStart"/>
      <w:r>
        <w:rPr>
          <w:rFonts w:ascii="Bookman Old Style" w:hAnsi="Bookman Old Style"/>
          <w:sz w:val="28"/>
        </w:rPr>
        <w:t>WAEC  and</w:t>
      </w:r>
      <w:proofErr w:type="gramEnd"/>
      <w:r>
        <w:rPr>
          <w:rFonts w:ascii="Bookman Old Style" w:hAnsi="Bookman Old Style"/>
          <w:sz w:val="28"/>
        </w:rPr>
        <w:t xml:space="preserve"> NECO as stated in the National Policy on Education (2004) is to provide a certificate and test the ability of the students and then prepare them for the future (for higher institution work). This implies that the curriculum planner must take into consideration some factor (method of teaching adopted </w:t>
      </w:r>
      <w:r>
        <w:rPr>
          <w:rFonts w:ascii="Bookman Old Style" w:hAnsi="Bookman Old Style"/>
          <w:sz w:val="28"/>
        </w:rPr>
        <w:lastRenderedPageBreak/>
        <w:t>by teacher use of instructional materials that are responsible for either low or higher performance of students when all these together are considered before planning the chemistry curriculum (NECO and WAEC) it will be discovered that there would be a change in the academic performance of students.</w:t>
      </w:r>
    </w:p>
    <w:p w:rsidR="008102C4" w:rsidRPr="000069D6" w:rsidRDefault="008102C4" w:rsidP="00AD65BB">
      <w:pPr>
        <w:spacing w:line="360" w:lineRule="auto"/>
        <w:jc w:val="both"/>
        <w:rPr>
          <w:rFonts w:ascii="Bookman Old Style" w:hAnsi="Bookman Old Style"/>
          <w:b/>
          <w:sz w:val="28"/>
        </w:rPr>
      </w:pPr>
      <w:r w:rsidRPr="000069D6">
        <w:rPr>
          <w:rFonts w:ascii="Bookman Old Style" w:hAnsi="Bookman Old Style"/>
          <w:b/>
          <w:sz w:val="28"/>
        </w:rPr>
        <w:t xml:space="preserve">Effects of Individual Differences on Students Performance in Chemistry  </w:t>
      </w:r>
    </w:p>
    <w:p w:rsidR="008102C4" w:rsidRDefault="008102C4" w:rsidP="00AD65BB">
      <w:pPr>
        <w:spacing w:line="360" w:lineRule="auto"/>
        <w:jc w:val="both"/>
        <w:rPr>
          <w:rFonts w:ascii="Bookman Old Style" w:hAnsi="Bookman Old Style"/>
          <w:sz w:val="28"/>
        </w:rPr>
      </w:pPr>
      <w:r w:rsidRPr="000069D6">
        <w:rPr>
          <w:rFonts w:ascii="Bookman Old Style" w:hAnsi="Bookman Old Style"/>
          <w:sz w:val="28"/>
        </w:rPr>
        <w:tab/>
      </w:r>
      <w:r>
        <w:rPr>
          <w:rFonts w:ascii="Bookman Old Style" w:hAnsi="Bookman Old Style"/>
          <w:sz w:val="28"/>
        </w:rPr>
        <w:t xml:space="preserve">Students in the classroom differs from one class to another; </w:t>
      </w:r>
      <w:r w:rsidRPr="000069D6">
        <w:rPr>
          <w:rFonts w:ascii="Bookman Old Style" w:hAnsi="Bookman Old Style"/>
          <w:sz w:val="28"/>
        </w:rPr>
        <w:t xml:space="preserve">Nigeria </w:t>
      </w:r>
      <w:r>
        <w:rPr>
          <w:rFonts w:ascii="Bookman Old Style" w:hAnsi="Bookman Old Style"/>
          <w:sz w:val="28"/>
        </w:rPr>
        <w:t xml:space="preserve">educational policy has included that even if there is provision for equality in the class, some </w:t>
      </w:r>
      <w:r w:rsidR="0042084F">
        <w:rPr>
          <w:rFonts w:ascii="Bookman Old Style" w:hAnsi="Bookman Old Style"/>
          <w:sz w:val="28"/>
        </w:rPr>
        <w:t xml:space="preserve">+ </w:t>
      </w:r>
      <w:r>
        <w:rPr>
          <w:rFonts w:ascii="Bookman Old Style" w:hAnsi="Bookman Old Style"/>
          <w:sz w:val="28"/>
        </w:rPr>
        <w:t xml:space="preserve">trends will still be factor that will give room for inequality with level of performance as a result of good number of people that had taken up research to find out what usually bring in equality in students level of performance in chemistry in WAEC and NECO </w:t>
      </w:r>
    </w:p>
    <w:p w:rsidR="008102C4" w:rsidRDefault="008102C4" w:rsidP="00AD65BB">
      <w:pPr>
        <w:spacing w:line="360" w:lineRule="auto"/>
        <w:ind w:firstLine="720"/>
        <w:jc w:val="both"/>
        <w:rPr>
          <w:rFonts w:ascii="Bookman Old Style" w:hAnsi="Bookman Old Style"/>
          <w:sz w:val="28"/>
        </w:rPr>
      </w:pPr>
      <w:r>
        <w:rPr>
          <w:rFonts w:ascii="Bookman Old Style" w:hAnsi="Bookman Old Style"/>
          <w:sz w:val="28"/>
        </w:rPr>
        <w:t xml:space="preserve">In their own submission, </w:t>
      </w:r>
      <w:proofErr w:type="spellStart"/>
      <w:r w:rsidR="000810D0">
        <w:rPr>
          <w:rFonts w:ascii="Bookman Old Style" w:hAnsi="Bookman Old Style"/>
          <w:sz w:val="28"/>
        </w:rPr>
        <w:t>Adeyemo</w:t>
      </w:r>
      <w:proofErr w:type="spellEnd"/>
      <w:r>
        <w:rPr>
          <w:rFonts w:ascii="Bookman Old Style" w:hAnsi="Bookman Old Style"/>
          <w:sz w:val="28"/>
        </w:rPr>
        <w:t xml:space="preserve"> (20</w:t>
      </w:r>
      <w:r w:rsidR="000810D0">
        <w:rPr>
          <w:rFonts w:ascii="Bookman Old Style" w:hAnsi="Bookman Old Style"/>
          <w:sz w:val="28"/>
        </w:rPr>
        <w:t>2</w:t>
      </w:r>
      <w:r>
        <w:rPr>
          <w:rFonts w:ascii="Bookman Old Style" w:hAnsi="Bookman Old Style"/>
          <w:sz w:val="28"/>
        </w:rPr>
        <w:t>2) found that chemistry achievement was an important determinant of choice of science, also Sell (20</w:t>
      </w:r>
      <w:r w:rsidR="000810D0">
        <w:rPr>
          <w:rFonts w:ascii="Bookman Old Style" w:hAnsi="Bookman Old Style"/>
          <w:sz w:val="28"/>
        </w:rPr>
        <w:t>15</w:t>
      </w:r>
      <w:r>
        <w:rPr>
          <w:rFonts w:ascii="Bookman Old Style" w:hAnsi="Bookman Old Style"/>
          <w:sz w:val="28"/>
        </w:rPr>
        <w:t xml:space="preserve">) stated that chemistry is a critical filter in the pursuit in science and technical careers. </w:t>
      </w:r>
    </w:p>
    <w:p w:rsidR="008102C4" w:rsidRDefault="008102C4" w:rsidP="00AD65BB">
      <w:pPr>
        <w:spacing w:line="360" w:lineRule="auto"/>
        <w:ind w:firstLine="720"/>
        <w:jc w:val="both"/>
        <w:rPr>
          <w:rFonts w:ascii="Bookman Old Style" w:hAnsi="Bookman Old Style"/>
          <w:sz w:val="28"/>
        </w:rPr>
      </w:pPr>
      <w:r>
        <w:rPr>
          <w:rFonts w:ascii="Bookman Old Style" w:hAnsi="Bookman Old Style"/>
          <w:sz w:val="28"/>
        </w:rPr>
        <w:lastRenderedPageBreak/>
        <w:t xml:space="preserve">However, the poor performance of students is translated into how student are admitted into higher institution, this is because chemistry is core and prerequisite of all professions. This brings about the establishment of NECO in April </w:t>
      </w:r>
      <w:r w:rsidR="000810D0">
        <w:rPr>
          <w:rFonts w:ascii="Bookman Old Style" w:hAnsi="Bookman Old Style"/>
          <w:sz w:val="28"/>
        </w:rPr>
        <w:t>2019</w:t>
      </w:r>
    </w:p>
    <w:p w:rsidR="008102C4" w:rsidRDefault="000810D0" w:rsidP="00AD65BB">
      <w:pPr>
        <w:spacing w:line="360" w:lineRule="auto"/>
        <w:ind w:firstLine="720"/>
        <w:jc w:val="both"/>
        <w:rPr>
          <w:rFonts w:ascii="Bookman Old Style" w:hAnsi="Bookman Old Style"/>
          <w:sz w:val="28"/>
        </w:rPr>
      </w:pPr>
      <w:r>
        <w:rPr>
          <w:rFonts w:ascii="Bookman Old Style" w:hAnsi="Bookman Old Style"/>
          <w:sz w:val="28"/>
        </w:rPr>
        <w:t>Cook Craft (202</w:t>
      </w:r>
      <w:r w:rsidR="008102C4">
        <w:rPr>
          <w:rFonts w:ascii="Bookman Old Style" w:hAnsi="Bookman Old Style"/>
          <w:sz w:val="28"/>
        </w:rPr>
        <w:t>1) review Chemistry as a difficult subject both to teach and to learn because it is an eradicable subject Stanly (20</w:t>
      </w:r>
      <w:r>
        <w:rPr>
          <w:rFonts w:ascii="Bookman Old Style" w:hAnsi="Bookman Old Style"/>
          <w:sz w:val="28"/>
        </w:rPr>
        <w:t>1</w:t>
      </w:r>
      <w:r w:rsidR="008102C4">
        <w:rPr>
          <w:rFonts w:ascii="Bookman Old Style" w:hAnsi="Bookman Old Style"/>
          <w:sz w:val="28"/>
        </w:rPr>
        <w:t>4) affirmed from the study carried out that the attitude of students  have been a determined factor in the performance of chemistry and in any subject they offer in school.</w:t>
      </w:r>
    </w:p>
    <w:p w:rsidR="008102C4" w:rsidRDefault="008102C4" w:rsidP="00AD65BB">
      <w:pPr>
        <w:spacing w:line="360" w:lineRule="auto"/>
        <w:ind w:firstLine="720"/>
        <w:jc w:val="both"/>
        <w:rPr>
          <w:rFonts w:ascii="Bookman Old Style" w:hAnsi="Bookman Old Style"/>
          <w:sz w:val="28"/>
        </w:rPr>
      </w:pPr>
      <w:proofErr w:type="spellStart"/>
      <w:r>
        <w:rPr>
          <w:rFonts w:ascii="Bookman Old Style" w:hAnsi="Bookman Old Style"/>
          <w:sz w:val="28"/>
        </w:rPr>
        <w:t>Fakuade</w:t>
      </w:r>
      <w:proofErr w:type="spellEnd"/>
      <w:r>
        <w:rPr>
          <w:rFonts w:ascii="Bookman Old Style" w:hAnsi="Bookman Old Style"/>
          <w:sz w:val="28"/>
        </w:rPr>
        <w:t xml:space="preserve"> (</w:t>
      </w:r>
      <w:r w:rsidR="000810D0">
        <w:rPr>
          <w:rFonts w:ascii="Bookman Old Style" w:hAnsi="Bookman Old Style"/>
          <w:sz w:val="28"/>
        </w:rPr>
        <w:t>201</w:t>
      </w:r>
      <w:r>
        <w:rPr>
          <w:rFonts w:ascii="Bookman Old Style" w:hAnsi="Bookman Old Style"/>
          <w:sz w:val="28"/>
        </w:rPr>
        <w:t xml:space="preserve">5) expressed great concern over the method used in teaching chemistry and which added to poor understanding and subsequently results in discouraging </w:t>
      </w:r>
      <w:proofErr w:type="spellStart"/>
      <w:proofErr w:type="gramStart"/>
      <w:r>
        <w:rPr>
          <w:rFonts w:ascii="Bookman Old Style" w:hAnsi="Bookman Old Style"/>
          <w:sz w:val="28"/>
        </w:rPr>
        <w:t>students</w:t>
      </w:r>
      <w:proofErr w:type="spellEnd"/>
      <w:proofErr w:type="gramEnd"/>
      <w:r>
        <w:rPr>
          <w:rFonts w:ascii="Bookman Old Style" w:hAnsi="Bookman Old Style"/>
          <w:sz w:val="28"/>
        </w:rPr>
        <w:t xml:space="preserve"> performance. He goes further to explain that some chemistry teachers do not know the right method of teaching to adopt in order to allow students with low level of understand to gain what is been taught in the class. This in turn contribute to low performance of students in chemistry.</w:t>
      </w:r>
    </w:p>
    <w:p w:rsidR="008102C4" w:rsidRPr="002B49D9" w:rsidRDefault="008102C4" w:rsidP="00AD65BB">
      <w:pPr>
        <w:spacing w:line="360" w:lineRule="auto"/>
        <w:jc w:val="both"/>
        <w:rPr>
          <w:rFonts w:ascii="Bookman Old Style" w:hAnsi="Bookman Old Style"/>
          <w:b/>
          <w:sz w:val="26"/>
        </w:rPr>
      </w:pPr>
      <w:r w:rsidRPr="002B49D9">
        <w:rPr>
          <w:rFonts w:ascii="Bookman Old Style" w:hAnsi="Bookman Old Style"/>
          <w:b/>
          <w:sz w:val="26"/>
        </w:rPr>
        <w:lastRenderedPageBreak/>
        <w:t>Instructional Problems in Students Performance in Chemistry.</w:t>
      </w:r>
    </w:p>
    <w:p w:rsidR="008102C4" w:rsidRDefault="008102C4" w:rsidP="00AD65BB">
      <w:pPr>
        <w:spacing w:line="360" w:lineRule="auto"/>
        <w:jc w:val="both"/>
        <w:rPr>
          <w:rFonts w:ascii="Bookman Old Style" w:hAnsi="Bookman Old Style"/>
          <w:sz w:val="28"/>
        </w:rPr>
      </w:pPr>
      <w:r>
        <w:rPr>
          <w:rFonts w:ascii="Bookman Old Style" w:hAnsi="Bookman Old Style"/>
          <w:sz w:val="28"/>
        </w:rPr>
        <w:tab/>
        <w:t xml:space="preserve">Textbooks play an important role on any factor in effective teaching and learning in schools. </w:t>
      </w:r>
      <w:proofErr w:type="spellStart"/>
      <w:r>
        <w:rPr>
          <w:rFonts w:ascii="Bookman Old Style" w:hAnsi="Bookman Old Style"/>
          <w:sz w:val="28"/>
        </w:rPr>
        <w:t>Agubuike</w:t>
      </w:r>
      <w:proofErr w:type="spellEnd"/>
      <w:r>
        <w:rPr>
          <w:rFonts w:ascii="Bookman Old Style" w:hAnsi="Bookman Old Style"/>
          <w:sz w:val="28"/>
        </w:rPr>
        <w:t xml:space="preserve"> (201</w:t>
      </w:r>
      <w:r w:rsidR="000810D0">
        <w:rPr>
          <w:rFonts w:ascii="Bookman Old Style" w:hAnsi="Bookman Old Style"/>
          <w:sz w:val="28"/>
        </w:rPr>
        <w:t>5</w:t>
      </w:r>
      <w:r>
        <w:rPr>
          <w:rFonts w:ascii="Bookman Old Style" w:hAnsi="Bookman Old Style"/>
          <w:sz w:val="28"/>
        </w:rPr>
        <w:t xml:space="preserve">) stressed the importance of textbooks on the effect of teaching and learning for teachers and students respectively. He pointed out that textbook constitute an important tool of learning for student because it provides invaluable source of study and performance. </w:t>
      </w:r>
      <w:proofErr w:type="spellStart"/>
      <w:r>
        <w:rPr>
          <w:rFonts w:ascii="Bookman Old Style" w:hAnsi="Bookman Old Style"/>
          <w:sz w:val="28"/>
        </w:rPr>
        <w:t>Awolola</w:t>
      </w:r>
      <w:proofErr w:type="spellEnd"/>
      <w:r>
        <w:rPr>
          <w:rFonts w:ascii="Bookman Old Style" w:hAnsi="Bookman Old Style"/>
          <w:sz w:val="28"/>
        </w:rPr>
        <w:t xml:space="preserve"> (2003) was also of the opinion that textbooks have some advantages which he highlighted as follows:</w:t>
      </w:r>
    </w:p>
    <w:p w:rsidR="008102C4" w:rsidRDefault="008102C4" w:rsidP="00AD65BB">
      <w:pPr>
        <w:pStyle w:val="ListParagraph"/>
        <w:numPr>
          <w:ilvl w:val="0"/>
          <w:numId w:val="2"/>
        </w:numPr>
        <w:spacing w:line="360" w:lineRule="auto"/>
        <w:jc w:val="both"/>
        <w:rPr>
          <w:rFonts w:ascii="Bookman Old Style" w:hAnsi="Bookman Old Style"/>
          <w:sz w:val="28"/>
        </w:rPr>
      </w:pPr>
      <w:r>
        <w:rPr>
          <w:rFonts w:ascii="Bookman Old Style" w:hAnsi="Bookman Old Style"/>
          <w:sz w:val="28"/>
        </w:rPr>
        <w:t xml:space="preserve">It serve as a ready tools for individual study in terms of suggested activities  recommended readily and reviews questions </w:t>
      </w:r>
    </w:p>
    <w:p w:rsidR="008102C4" w:rsidRDefault="008102C4" w:rsidP="00AD65BB">
      <w:pPr>
        <w:pStyle w:val="ListParagraph"/>
        <w:numPr>
          <w:ilvl w:val="0"/>
          <w:numId w:val="2"/>
        </w:numPr>
        <w:spacing w:line="360" w:lineRule="auto"/>
        <w:jc w:val="both"/>
        <w:rPr>
          <w:rFonts w:ascii="Bookman Old Style" w:hAnsi="Bookman Old Style"/>
          <w:sz w:val="28"/>
        </w:rPr>
      </w:pPr>
      <w:r>
        <w:rPr>
          <w:rFonts w:ascii="Bookman Old Style" w:hAnsi="Bookman Old Style"/>
          <w:sz w:val="28"/>
        </w:rPr>
        <w:t>It exposed students to concern learning experience</w:t>
      </w:r>
    </w:p>
    <w:p w:rsidR="008102C4" w:rsidRDefault="008102C4" w:rsidP="00AD65BB">
      <w:pPr>
        <w:pStyle w:val="ListParagraph"/>
        <w:numPr>
          <w:ilvl w:val="0"/>
          <w:numId w:val="2"/>
        </w:numPr>
        <w:spacing w:line="360" w:lineRule="auto"/>
        <w:jc w:val="both"/>
        <w:rPr>
          <w:rFonts w:ascii="Bookman Old Style" w:hAnsi="Bookman Old Style"/>
          <w:sz w:val="28"/>
        </w:rPr>
      </w:pPr>
      <w:r>
        <w:rPr>
          <w:rFonts w:ascii="Bookman Old Style" w:hAnsi="Bookman Old Style"/>
          <w:sz w:val="28"/>
        </w:rPr>
        <w:t xml:space="preserve">It generates curiosity on the part of the learner if properly illustrated and </w:t>
      </w:r>
      <w:proofErr w:type="spellStart"/>
      <w:r>
        <w:rPr>
          <w:rFonts w:ascii="Bookman Old Style" w:hAnsi="Bookman Old Style"/>
          <w:sz w:val="28"/>
        </w:rPr>
        <w:t>well arranged</w:t>
      </w:r>
      <w:proofErr w:type="spellEnd"/>
      <w:r>
        <w:rPr>
          <w:rFonts w:ascii="Bookman Old Style" w:hAnsi="Bookman Old Style"/>
          <w:sz w:val="28"/>
        </w:rPr>
        <w:t xml:space="preserve">  </w:t>
      </w:r>
      <w:proofErr w:type="spellStart"/>
      <w:r>
        <w:rPr>
          <w:rFonts w:ascii="Bookman Old Style" w:hAnsi="Bookman Old Style"/>
          <w:sz w:val="28"/>
        </w:rPr>
        <w:t>Adejuwon</w:t>
      </w:r>
      <w:proofErr w:type="spellEnd"/>
      <w:r>
        <w:rPr>
          <w:rFonts w:ascii="Bookman Old Style" w:hAnsi="Bookman Old Style"/>
          <w:sz w:val="28"/>
        </w:rPr>
        <w:t xml:space="preserve"> (20</w:t>
      </w:r>
      <w:r w:rsidR="000810D0">
        <w:rPr>
          <w:rFonts w:ascii="Bookman Old Style" w:hAnsi="Bookman Old Style"/>
          <w:sz w:val="28"/>
        </w:rPr>
        <w:t>2</w:t>
      </w:r>
      <w:r>
        <w:rPr>
          <w:rFonts w:ascii="Bookman Old Style" w:hAnsi="Bookman Old Style"/>
          <w:sz w:val="28"/>
        </w:rPr>
        <w:t xml:space="preserve">0) stressed that although textbooks are important teaching aids most of these book used in secondary school were designed originally for British and American school syllabus which are </w:t>
      </w:r>
      <w:r>
        <w:rPr>
          <w:rFonts w:ascii="Bookman Old Style" w:hAnsi="Bookman Old Style"/>
          <w:sz w:val="28"/>
        </w:rPr>
        <w:lastRenderedPageBreak/>
        <w:t xml:space="preserve">outward oriented. In a similar study, </w:t>
      </w:r>
      <w:proofErr w:type="spellStart"/>
      <w:r>
        <w:rPr>
          <w:rFonts w:ascii="Bookman Old Style" w:hAnsi="Bookman Old Style"/>
          <w:sz w:val="28"/>
        </w:rPr>
        <w:t>Chapliu</w:t>
      </w:r>
      <w:proofErr w:type="spellEnd"/>
      <w:r>
        <w:rPr>
          <w:rFonts w:ascii="Bookman Old Style" w:hAnsi="Bookman Old Style"/>
          <w:sz w:val="28"/>
        </w:rPr>
        <w:t xml:space="preserve"> </w:t>
      </w:r>
      <w:r w:rsidR="000810D0">
        <w:rPr>
          <w:rFonts w:ascii="Bookman Old Style" w:hAnsi="Bookman Old Style"/>
          <w:sz w:val="28"/>
        </w:rPr>
        <w:t>(20</w:t>
      </w:r>
      <w:r>
        <w:rPr>
          <w:rFonts w:ascii="Bookman Old Style" w:hAnsi="Bookman Old Style"/>
          <w:sz w:val="28"/>
        </w:rPr>
        <w:t>2</w:t>
      </w:r>
      <w:r w:rsidR="000810D0">
        <w:rPr>
          <w:rFonts w:ascii="Bookman Old Style" w:hAnsi="Bookman Old Style"/>
          <w:sz w:val="28"/>
        </w:rPr>
        <w:t>0</w:t>
      </w:r>
      <w:r>
        <w:rPr>
          <w:rFonts w:ascii="Bookman Old Style" w:hAnsi="Bookman Old Style"/>
          <w:sz w:val="28"/>
        </w:rPr>
        <w:t>) referred to textbooks as being used without taking into consideration the cultural background and personal experience of the learner for which the books are designed.</w:t>
      </w:r>
    </w:p>
    <w:p w:rsidR="008102C4" w:rsidRDefault="008102C4" w:rsidP="00AD65BB">
      <w:pPr>
        <w:spacing w:line="360" w:lineRule="auto"/>
        <w:ind w:left="360"/>
        <w:jc w:val="both"/>
        <w:rPr>
          <w:rFonts w:ascii="Bookman Old Style" w:hAnsi="Bookman Old Style"/>
          <w:sz w:val="28"/>
        </w:rPr>
      </w:pPr>
      <w:r>
        <w:rPr>
          <w:rFonts w:ascii="Bookman Old Style" w:hAnsi="Bookman Old Style"/>
          <w:sz w:val="28"/>
        </w:rPr>
        <w:t>The purpose of studying is therefore misguided, thus jeopardizing the purpose of the textbook and creativity misconception in understanding the content of the textbook.</w:t>
      </w:r>
    </w:p>
    <w:p w:rsidR="008102C4" w:rsidRDefault="008102C4" w:rsidP="00AD65BB">
      <w:pPr>
        <w:spacing w:line="360" w:lineRule="auto"/>
        <w:jc w:val="both"/>
        <w:rPr>
          <w:rFonts w:ascii="Bookman Old Style" w:hAnsi="Bookman Old Style"/>
          <w:b/>
          <w:sz w:val="28"/>
        </w:rPr>
      </w:pPr>
      <w:r w:rsidRPr="00326981">
        <w:rPr>
          <w:rFonts w:ascii="Bookman Old Style" w:hAnsi="Bookman Old Style"/>
          <w:b/>
          <w:sz w:val="28"/>
        </w:rPr>
        <w:t>Socio- environmental factor on Students’ performance in Chemistry</w:t>
      </w:r>
    </w:p>
    <w:p w:rsidR="008102C4" w:rsidRDefault="008102C4" w:rsidP="00AD65BB">
      <w:pPr>
        <w:spacing w:line="360" w:lineRule="auto"/>
        <w:jc w:val="both"/>
        <w:rPr>
          <w:rFonts w:ascii="Bookman Old Style" w:hAnsi="Bookman Old Style"/>
          <w:sz w:val="28"/>
        </w:rPr>
      </w:pPr>
      <w:r w:rsidRPr="00326981">
        <w:rPr>
          <w:rFonts w:ascii="Bookman Old Style" w:hAnsi="Bookman Old Style"/>
          <w:sz w:val="28"/>
        </w:rPr>
        <w:tab/>
        <w:t xml:space="preserve">What surround a child affects him/her a lot; parent peer group, religion </w:t>
      </w:r>
      <w:proofErr w:type="spellStart"/>
      <w:r w:rsidRPr="00326981">
        <w:rPr>
          <w:rFonts w:ascii="Bookman Old Style" w:hAnsi="Bookman Old Style"/>
          <w:sz w:val="28"/>
        </w:rPr>
        <w:t>etc</w:t>
      </w:r>
      <w:proofErr w:type="spellEnd"/>
      <w:r w:rsidRPr="00326981">
        <w:rPr>
          <w:rFonts w:ascii="Bookman Old Style" w:hAnsi="Bookman Old Style"/>
          <w:sz w:val="28"/>
        </w:rPr>
        <w:t xml:space="preserve"> have been reported to have greater influence on the academic performance of students</w:t>
      </w:r>
      <w:r>
        <w:rPr>
          <w:rFonts w:ascii="Bookman Old Style" w:hAnsi="Bookman Old Style"/>
          <w:sz w:val="28"/>
        </w:rPr>
        <w:t xml:space="preserve">. </w:t>
      </w:r>
      <w:proofErr w:type="spellStart"/>
      <w:r>
        <w:rPr>
          <w:rFonts w:ascii="Bookman Old Style" w:hAnsi="Bookman Old Style"/>
          <w:sz w:val="28"/>
        </w:rPr>
        <w:t>Adedokun</w:t>
      </w:r>
      <w:proofErr w:type="spellEnd"/>
      <w:r>
        <w:rPr>
          <w:rFonts w:ascii="Bookman Old Style" w:hAnsi="Bookman Old Style"/>
          <w:sz w:val="28"/>
        </w:rPr>
        <w:t xml:space="preserve"> (2001) emphasized </w:t>
      </w:r>
      <w:proofErr w:type="gramStart"/>
      <w:r>
        <w:rPr>
          <w:rFonts w:ascii="Bookman Old Style" w:hAnsi="Bookman Old Style"/>
          <w:sz w:val="28"/>
        </w:rPr>
        <w:t>that  the</w:t>
      </w:r>
      <w:proofErr w:type="gramEnd"/>
      <w:r>
        <w:rPr>
          <w:rFonts w:ascii="Bookman Old Style" w:hAnsi="Bookman Old Style"/>
          <w:sz w:val="28"/>
        </w:rPr>
        <w:t xml:space="preserve"> environment as a major determinant of </w:t>
      </w:r>
      <w:proofErr w:type="spellStart"/>
      <w:r>
        <w:rPr>
          <w:rFonts w:ascii="Bookman Old Style" w:hAnsi="Bookman Old Style"/>
          <w:sz w:val="28"/>
        </w:rPr>
        <w:t>students</w:t>
      </w:r>
      <w:proofErr w:type="spellEnd"/>
      <w:r>
        <w:rPr>
          <w:rFonts w:ascii="Bookman Old Style" w:hAnsi="Bookman Old Style"/>
          <w:sz w:val="28"/>
        </w:rPr>
        <w:t xml:space="preserve"> academic  performance can either affect the  students positively or negatively. He furthered that “environment is the total surrounding of a child where interaction and learning experience take place </w:t>
      </w:r>
    </w:p>
    <w:p w:rsidR="008102C4" w:rsidRDefault="008102C4" w:rsidP="00AD65BB">
      <w:pPr>
        <w:spacing w:line="360" w:lineRule="auto"/>
        <w:jc w:val="both"/>
        <w:rPr>
          <w:rFonts w:ascii="Bookman Old Style" w:hAnsi="Bookman Old Style"/>
          <w:sz w:val="28"/>
        </w:rPr>
      </w:pPr>
      <w:r>
        <w:rPr>
          <w:rFonts w:ascii="Bookman Old Style" w:hAnsi="Bookman Old Style"/>
          <w:sz w:val="28"/>
        </w:rPr>
        <w:lastRenderedPageBreak/>
        <w:tab/>
        <w:t xml:space="preserve">In the same way, </w:t>
      </w:r>
      <w:proofErr w:type="spellStart"/>
      <w:r>
        <w:rPr>
          <w:rFonts w:ascii="Bookman Old Style" w:hAnsi="Bookman Old Style"/>
          <w:sz w:val="28"/>
        </w:rPr>
        <w:t>Atikinson</w:t>
      </w:r>
      <w:proofErr w:type="spellEnd"/>
      <w:r>
        <w:rPr>
          <w:rFonts w:ascii="Bookman Old Style" w:hAnsi="Bookman Old Style"/>
          <w:sz w:val="28"/>
        </w:rPr>
        <w:t xml:space="preserve"> (</w:t>
      </w:r>
      <w:r w:rsidR="000810D0">
        <w:rPr>
          <w:rFonts w:ascii="Bookman Old Style" w:hAnsi="Bookman Old Style"/>
          <w:sz w:val="28"/>
        </w:rPr>
        <w:t xml:space="preserve">2015) and </w:t>
      </w:r>
      <w:proofErr w:type="spellStart"/>
      <w:r w:rsidR="000810D0">
        <w:rPr>
          <w:rFonts w:ascii="Bookman Old Style" w:hAnsi="Bookman Old Style"/>
          <w:sz w:val="28"/>
        </w:rPr>
        <w:t>Croubach</w:t>
      </w:r>
      <w:proofErr w:type="spellEnd"/>
      <w:r w:rsidR="000810D0">
        <w:rPr>
          <w:rFonts w:ascii="Bookman Old Style" w:hAnsi="Bookman Old Style"/>
          <w:sz w:val="28"/>
        </w:rPr>
        <w:t xml:space="preserve"> (201</w:t>
      </w:r>
      <w:r>
        <w:rPr>
          <w:rFonts w:ascii="Bookman Old Style" w:hAnsi="Bookman Old Style"/>
          <w:sz w:val="28"/>
        </w:rPr>
        <w:t xml:space="preserve">8) and </w:t>
      </w:r>
      <w:proofErr w:type="spellStart"/>
      <w:r>
        <w:rPr>
          <w:rFonts w:ascii="Bookman Old Style" w:hAnsi="Bookman Old Style"/>
          <w:sz w:val="28"/>
        </w:rPr>
        <w:t>Babarinde</w:t>
      </w:r>
      <w:proofErr w:type="spellEnd"/>
      <w:r>
        <w:rPr>
          <w:rFonts w:ascii="Bookman Old Style" w:hAnsi="Bookman Old Style"/>
          <w:sz w:val="28"/>
        </w:rPr>
        <w:t xml:space="preserve"> (20</w:t>
      </w:r>
      <w:r w:rsidR="000810D0">
        <w:rPr>
          <w:rFonts w:ascii="Bookman Old Style" w:hAnsi="Bookman Old Style"/>
          <w:sz w:val="28"/>
        </w:rPr>
        <w:t>1</w:t>
      </w:r>
      <w:r>
        <w:rPr>
          <w:rFonts w:ascii="Bookman Old Style" w:hAnsi="Bookman Old Style"/>
          <w:sz w:val="28"/>
        </w:rPr>
        <w:t xml:space="preserve">5) opined that </w:t>
      </w:r>
      <w:proofErr w:type="gramStart"/>
      <w:r>
        <w:rPr>
          <w:rFonts w:ascii="Bookman Old Style" w:hAnsi="Bookman Old Style"/>
          <w:sz w:val="28"/>
        </w:rPr>
        <w:t>environmental  motivation</w:t>
      </w:r>
      <w:proofErr w:type="gramEnd"/>
      <w:r>
        <w:rPr>
          <w:rFonts w:ascii="Bookman Old Style" w:hAnsi="Bookman Old Style"/>
          <w:sz w:val="28"/>
        </w:rPr>
        <w:t xml:space="preserve"> exert very strong influence on  academic achievement factors. </w:t>
      </w:r>
      <w:proofErr w:type="spellStart"/>
      <w:r>
        <w:rPr>
          <w:rFonts w:ascii="Bookman Old Style" w:hAnsi="Bookman Old Style"/>
          <w:sz w:val="28"/>
        </w:rPr>
        <w:t>Pidgeon</w:t>
      </w:r>
      <w:proofErr w:type="spellEnd"/>
      <w:r>
        <w:rPr>
          <w:rFonts w:ascii="Bookman Old Style" w:hAnsi="Bookman Old Style"/>
          <w:sz w:val="28"/>
        </w:rPr>
        <w:t xml:space="preserve"> (</w:t>
      </w:r>
      <w:r w:rsidR="000810D0">
        <w:rPr>
          <w:rFonts w:ascii="Bookman Old Style" w:hAnsi="Bookman Old Style"/>
          <w:sz w:val="28"/>
        </w:rPr>
        <w:t>201</w:t>
      </w:r>
      <w:r>
        <w:rPr>
          <w:rFonts w:ascii="Bookman Old Style" w:hAnsi="Bookman Old Style"/>
          <w:sz w:val="28"/>
        </w:rPr>
        <w:t xml:space="preserve">8) stressed that home cultural and parental factors greatly influence learners academic performance, in which the motivational factor of the home background have been found to influence the learners academic achievement more importantly than the fixed materials and economic conditions of the home. </w:t>
      </w:r>
      <w:proofErr w:type="spellStart"/>
      <w:r>
        <w:rPr>
          <w:rFonts w:ascii="Bookman Old Style" w:hAnsi="Bookman Old Style"/>
          <w:sz w:val="28"/>
        </w:rPr>
        <w:t>Adedokun</w:t>
      </w:r>
      <w:proofErr w:type="spellEnd"/>
      <w:r>
        <w:rPr>
          <w:rFonts w:ascii="Bookman Old Style" w:hAnsi="Bookman Old Style"/>
          <w:sz w:val="28"/>
        </w:rPr>
        <w:t xml:space="preserve"> (2001) again stressed socio-economic status and peer group are important factors that have significant effect on </w:t>
      </w:r>
      <w:proofErr w:type="spellStart"/>
      <w:r>
        <w:rPr>
          <w:rFonts w:ascii="Bookman Old Style" w:hAnsi="Bookman Old Style"/>
          <w:sz w:val="28"/>
        </w:rPr>
        <w:t>students</w:t>
      </w:r>
      <w:proofErr w:type="spellEnd"/>
      <w:r>
        <w:rPr>
          <w:rFonts w:ascii="Bookman Old Style" w:hAnsi="Bookman Old Style"/>
          <w:sz w:val="28"/>
        </w:rPr>
        <w:t xml:space="preserve"> academic performance. Fr</w:t>
      </w:r>
      <w:r w:rsidR="000810D0">
        <w:rPr>
          <w:rFonts w:ascii="Bookman Old Style" w:hAnsi="Bookman Old Style"/>
          <w:sz w:val="28"/>
        </w:rPr>
        <w:t xml:space="preserve">om the view point of </w:t>
      </w:r>
      <w:proofErr w:type="spellStart"/>
      <w:r w:rsidR="000810D0">
        <w:rPr>
          <w:rFonts w:ascii="Bookman Old Style" w:hAnsi="Bookman Old Style"/>
          <w:sz w:val="28"/>
        </w:rPr>
        <w:t>Agbo</w:t>
      </w:r>
      <w:proofErr w:type="spellEnd"/>
      <w:r w:rsidR="000810D0">
        <w:rPr>
          <w:rFonts w:ascii="Bookman Old Style" w:hAnsi="Bookman Old Style"/>
          <w:sz w:val="28"/>
        </w:rPr>
        <w:t xml:space="preserve"> (201</w:t>
      </w:r>
      <w:r>
        <w:rPr>
          <w:rFonts w:ascii="Bookman Old Style" w:hAnsi="Bookman Old Style"/>
          <w:sz w:val="28"/>
        </w:rPr>
        <w:t xml:space="preserve">7) that concluded that delinquent environment affects academic achievement in any particular subject. </w:t>
      </w:r>
      <w:proofErr w:type="spellStart"/>
      <w:r>
        <w:rPr>
          <w:rFonts w:ascii="Bookman Old Style" w:hAnsi="Bookman Old Style"/>
          <w:sz w:val="28"/>
        </w:rPr>
        <w:t>Oriafor</w:t>
      </w:r>
      <w:proofErr w:type="spellEnd"/>
      <w:r>
        <w:rPr>
          <w:rFonts w:ascii="Bookman Old Style" w:hAnsi="Bookman Old Style"/>
          <w:sz w:val="28"/>
        </w:rPr>
        <w:t xml:space="preserve"> (20</w:t>
      </w:r>
      <w:r w:rsidR="000810D0">
        <w:rPr>
          <w:rFonts w:ascii="Bookman Old Style" w:hAnsi="Bookman Old Style"/>
          <w:sz w:val="28"/>
        </w:rPr>
        <w:t>1</w:t>
      </w:r>
      <w:r>
        <w:rPr>
          <w:rFonts w:ascii="Bookman Old Style" w:hAnsi="Bookman Old Style"/>
          <w:sz w:val="28"/>
        </w:rPr>
        <w:t xml:space="preserve">8) stressed that parents are the major factor influencing the cognitive domain of children. </w:t>
      </w:r>
      <w:proofErr w:type="spellStart"/>
      <w:r>
        <w:rPr>
          <w:rFonts w:ascii="Bookman Old Style" w:hAnsi="Bookman Old Style"/>
          <w:sz w:val="28"/>
        </w:rPr>
        <w:t>Onuoha</w:t>
      </w:r>
      <w:proofErr w:type="spellEnd"/>
      <w:r>
        <w:rPr>
          <w:rFonts w:ascii="Bookman Old Style" w:hAnsi="Bookman Old Style"/>
          <w:sz w:val="28"/>
        </w:rPr>
        <w:t xml:space="preserve"> (20</w:t>
      </w:r>
      <w:r w:rsidR="000810D0">
        <w:rPr>
          <w:rFonts w:ascii="Bookman Old Style" w:hAnsi="Bookman Old Style"/>
          <w:sz w:val="28"/>
        </w:rPr>
        <w:t>1</w:t>
      </w:r>
      <w:r>
        <w:rPr>
          <w:rFonts w:ascii="Bookman Old Style" w:hAnsi="Bookman Old Style"/>
          <w:sz w:val="28"/>
        </w:rPr>
        <w:t xml:space="preserve">8) </w:t>
      </w:r>
      <w:proofErr w:type="spellStart"/>
      <w:r>
        <w:rPr>
          <w:rFonts w:ascii="Bookman Old Style" w:hAnsi="Bookman Old Style"/>
          <w:sz w:val="28"/>
        </w:rPr>
        <w:t>Garuba</w:t>
      </w:r>
      <w:proofErr w:type="spellEnd"/>
      <w:r>
        <w:rPr>
          <w:rFonts w:ascii="Bookman Old Style" w:hAnsi="Bookman Old Style"/>
          <w:sz w:val="28"/>
        </w:rPr>
        <w:t xml:space="preserve"> (20</w:t>
      </w:r>
      <w:r w:rsidR="000810D0">
        <w:rPr>
          <w:rFonts w:ascii="Bookman Old Style" w:hAnsi="Bookman Old Style"/>
          <w:sz w:val="28"/>
        </w:rPr>
        <w:t>1</w:t>
      </w:r>
      <w:r>
        <w:rPr>
          <w:rFonts w:ascii="Bookman Old Style" w:hAnsi="Bookman Old Style"/>
          <w:sz w:val="28"/>
        </w:rPr>
        <w:t xml:space="preserve">8) and many more researchers have </w:t>
      </w:r>
      <w:proofErr w:type="spellStart"/>
      <w:r>
        <w:rPr>
          <w:rFonts w:ascii="Bookman Old Style" w:hAnsi="Bookman Old Style"/>
          <w:sz w:val="28"/>
        </w:rPr>
        <w:t>came</w:t>
      </w:r>
      <w:proofErr w:type="spellEnd"/>
      <w:r>
        <w:rPr>
          <w:rFonts w:ascii="Bookman Old Style" w:hAnsi="Bookman Old Style"/>
          <w:sz w:val="28"/>
        </w:rPr>
        <w:t xml:space="preserve"> out with the fact that parents, peer-group and the environment of a child affect his academic achievement.</w:t>
      </w:r>
    </w:p>
    <w:p w:rsidR="0042084F" w:rsidRDefault="0042084F">
      <w:pPr>
        <w:rPr>
          <w:rFonts w:ascii="Bookman Old Style" w:hAnsi="Bookman Old Style"/>
          <w:b/>
          <w:sz w:val="26"/>
        </w:rPr>
      </w:pPr>
      <w:r>
        <w:rPr>
          <w:rFonts w:ascii="Bookman Old Style" w:hAnsi="Bookman Old Style"/>
          <w:b/>
          <w:sz w:val="26"/>
        </w:rPr>
        <w:br w:type="page"/>
      </w:r>
    </w:p>
    <w:p w:rsidR="008102C4" w:rsidRPr="008B085C" w:rsidRDefault="008102C4" w:rsidP="00AD65BB">
      <w:pPr>
        <w:spacing w:line="360" w:lineRule="auto"/>
        <w:jc w:val="both"/>
        <w:rPr>
          <w:rFonts w:ascii="Bookman Old Style" w:hAnsi="Bookman Old Style"/>
          <w:b/>
          <w:sz w:val="26"/>
        </w:rPr>
      </w:pPr>
      <w:r w:rsidRPr="008B085C">
        <w:rPr>
          <w:rFonts w:ascii="Bookman Old Style" w:hAnsi="Bookman Old Style"/>
          <w:b/>
          <w:sz w:val="26"/>
        </w:rPr>
        <w:lastRenderedPageBreak/>
        <w:t xml:space="preserve">Teachers’ role on Students Performance in Chemistry </w:t>
      </w:r>
    </w:p>
    <w:p w:rsidR="008102C4" w:rsidRDefault="008102C4" w:rsidP="00AD65BB">
      <w:pPr>
        <w:spacing w:line="36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To </w:t>
      </w:r>
      <w:proofErr w:type="gramStart"/>
      <w:r>
        <w:rPr>
          <w:rFonts w:ascii="Bookman Old Style" w:hAnsi="Bookman Old Style"/>
          <w:sz w:val="28"/>
        </w:rPr>
        <w:t>be  a</w:t>
      </w:r>
      <w:proofErr w:type="gramEnd"/>
      <w:r>
        <w:rPr>
          <w:rFonts w:ascii="Bookman Old Style" w:hAnsi="Bookman Old Style"/>
          <w:sz w:val="28"/>
        </w:rPr>
        <w:t xml:space="preserve"> teacher is like living a life dedicated to mission impossible. To </w:t>
      </w:r>
      <w:proofErr w:type="gramStart"/>
      <w:r>
        <w:rPr>
          <w:rFonts w:ascii="Bookman Old Style" w:hAnsi="Bookman Old Style"/>
          <w:sz w:val="28"/>
        </w:rPr>
        <w:t>begin  to</w:t>
      </w:r>
      <w:proofErr w:type="gramEnd"/>
      <w:r>
        <w:rPr>
          <w:rFonts w:ascii="Bookman Old Style" w:hAnsi="Bookman Old Style"/>
          <w:sz w:val="28"/>
        </w:rPr>
        <w:t xml:space="preserve"> satisfy the complex demands loaded on to teachers by  government, parent, employers, children and society at large is unthinkable. Even if the demands were compatible and </w:t>
      </w:r>
      <w:proofErr w:type="gramStart"/>
      <w:r>
        <w:rPr>
          <w:rFonts w:ascii="Bookman Old Style" w:hAnsi="Bookman Old Style"/>
          <w:sz w:val="28"/>
        </w:rPr>
        <w:t>feasible  it</w:t>
      </w:r>
      <w:proofErr w:type="gramEnd"/>
      <w:r>
        <w:rPr>
          <w:rFonts w:ascii="Bookman Old Style" w:hAnsi="Bookman Old Style"/>
          <w:sz w:val="28"/>
        </w:rPr>
        <w:t xml:space="preserve"> would take several life time of schooling to achieve them and social change would make some aspect of the task obsolete even before they were tempted. Yet despite this, the satisfaction of teaching can be immense, no other profession can experience the immediate joy of children’s new learning, </w:t>
      </w:r>
      <w:proofErr w:type="gramStart"/>
      <w:r>
        <w:rPr>
          <w:rFonts w:ascii="Bookman Old Style" w:hAnsi="Bookman Old Style"/>
          <w:sz w:val="28"/>
        </w:rPr>
        <w:t>understanding  and</w:t>
      </w:r>
      <w:proofErr w:type="gramEnd"/>
      <w:r>
        <w:rPr>
          <w:rFonts w:ascii="Bookman Old Style" w:hAnsi="Bookman Old Style"/>
          <w:sz w:val="28"/>
        </w:rPr>
        <w:t xml:space="preserve"> fulfillment or see the long term result of the commitment, enthusiasm and career that are formed in the school.</w:t>
      </w:r>
    </w:p>
    <w:p w:rsidR="008102C4" w:rsidRDefault="008102C4" w:rsidP="00AD65BB">
      <w:pPr>
        <w:spacing w:line="360" w:lineRule="auto"/>
        <w:jc w:val="both"/>
        <w:rPr>
          <w:rFonts w:ascii="Bookman Old Style" w:hAnsi="Bookman Old Style"/>
          <w:sz w:val="28"/>
        </w:rPr>
      </w:pPr>
      <w:r>
        <w:rPr>
          <w:rFonts w:ascii="Bookman Old Style" w:hAnsi="Bookman Old Style"/>
          <w:sz w:val="28"/>
        </w:rPr>
        <w:tab/>
        <w:t xml:space="preserve">Teaching attitude and effectiveness in a particular subject determine the </w:t>
      </w:r>
      <w:proofErr w:type="gramStart"/>
      <w:r>
        <w:rPr>
          <w:rFonts w:ascii="Bookman Old Style" w:hAnsi="Bookman Old Style"/>
          <w:sz w:val="28"/>
        </w:rPr>
        <w:t>students</w:t>
      </w:r>
      <w:proofErr w:type="gramEnd"/>
      <w:r>
        <w:rPr>
          <w:rFonts w:ascii="Bookman Old Style" w:hAnsi="Bookman Old Style"/>
          <w:sz w:val="28"/>
        </w:rPr>
        <w:t xml:space="preserve"> attitude and performance in chemistry.</w:t>
      </w:r>
    </w:p>
    <w:p w:rsidR="008102C4" w:rsidRDefault="000810D0" w:rsidP="00AD65BB">
      <w:pPr>
        <w:spacing w:line="360" w:lineRule="auto"/>
        <w:ind w:firstLine="720"/>
        <w:jc w:val="both"/>
        <w:rPr>
          <w:rFonts w:ascii="Bookman Old Style" w:hAnsi="Bookman Old Style"/>
          <w:sz w:val="28"/>
        </w:rPr>
      </w:pPr>
      <w:proofErr w:type="spellStart"/>
      <w:r>
        <w:rPr>
          <w:rFonts w:ascii="Bookman Old Style" w:hAnsi="Bookman Old Style"/>
          <w:sz w:val="28"/>
        </w:rPr>
        <w:t>Kirt</w:t>
      </w:r>
      <w:proofErr w:type="spellEnd"/>
      <w:r>
        <w:rPr>
          <w:rFonts w:ascii="Bookman Old Style" w:hAnsi="Bookman Old Style"/>
          <w:sz w:val="28"/>
        </w:rPr>
        <w:t xml:space="preserve"> (201</w:t>
      </w:r>
      <w:r w:rsidR="008102C4">
        <w:rPr>
          <w:rFonts w:ascii="Bookman Old Style" w:hAnsi="Bookman Old Style"/>
          <w:sz w:val="28"/>
        </w:rPr>
        <w:t xml:space="preserve">3), </w:t>
      </w:r>
      <w:proofErr w:type="gramStart"/>
      <w:r w:rsidR="008102C4">
        <w:rPr>
          <w:rFonts w:ascii="Bookman Old Style" w:hAnsi="Bookman Old Style"/>
          <w:sz w:val="28"/>
        </w:rPr>
        <w:t>expressed  that</w:t>
      </w:r>
      <w:proofErr w:type="gramEnd"/>
      <w:r w:rsidR="008102C4">
        <w:rPr>
          <w:rFonts w:ascii="Bookman Old Style" w:hAnsi="Bookman Old Style"/>
          <w:sz w:val="28"/>
        </w:rPr>
        <w:t xml:space="preserve"> the matter in which the teachers teach is a function of many factors in which competence is supreme. The only sufficient trained teachers and professionally qualified teacher should </w:t>
      </w:r>
      <w:r w:rsidR="008102C4">
        <w:rPr>
          <w:rFonts w:ascii="Bookman Old Style" w:hAnsi="Bookman Old Style"/>
          <w:sz w:val="28"/>
        </w:rPr>
        <w:lastRenderedPageBreak/>
        <w:t>only be allowed to teach the subject in other to improve the students. A teacher should have it in mind that characters exhibits by students is different and differ from one class to another and through his continuous interaction that can determine the nature of learning in each class.</w:t>
      </w:r>
    </w:p>
    <w:p w:rsidR="008102C4" w:rsidRDefault="008102C4" w:rsidP="00AD65BB">
      <w:pPr>
        <w:spacing w:line="360" w:lineRule="auto"/>
        <w:ind w:firstLine="720"/>
        <w:jc w:val="both"/>
        <w:rPr>
          <w:rFonts w:ascii="Bookman Old Style" w:hAnsi="Bookman Old Style"/>
          <w:sz w:val="28"/>
        </w:rPr>
      </w:pPr>
      <w:proofErr w:type="spellStart"/>
      <w:r>
        <w:rPr>
          <w:rFonts w:ascii="Bookman Old Style" w:hAnsi="Bookman Old Style"/>
          <w:sz w:val="28"/>
        </w:rPr>
        <w:t>Kirt</w:t>
      </w:r>
      <w:proofErr w:type="spellEnd"/>
      <w:r>
        <w:rPr>
          <w:rFonts w:ascii="Bookman Old Style" w:hAnsi="Bookman Old Style"/>
          <w:sz w:val="28"/>
        </w:rPr>
        <w:t xml:space="preserve"> (20</w:t>
      </w:r>
      <w:r w:rsidR="000810D0">
        <w:rPr>
          <w:rFonts w:ascii="Bookman Old Style" w:hAnsi="Bookman Old Style"/>
          <w:sz w:val="28"/>
        </w:rPr>
        <w:t>1</w:t>
      </w:r>
      <w:r>
        <w:rPr>
          <w:rFonts w:ascii="Bookman Old Style" w:hAnsi="Bookman Old Style"/>
          <w:sz w:val="28"/>
        </w:rPr>
        <w:t>3) also stated that personality of the teacher whether students like him/her or dislike him/her also influence the students toward learning chemistry. Therefore, teachers are meant to play a significant role in determining the performance of the students in their teaching subjects.</w:t>
      </w:r>
    </w:p>
    <w:p w:rsidR="008102C4" w:rsidRPr="00EB3F0A" w:rsidRDefault="008102C4" w:rsidP="00AD65BB">
      <w:pPr>
        <w:spacing w:line="360" w:lineRule="auto"/>
        <w:jc w:val="both"/>
        <w:rPr>
          <w:rFonts w:ascii="Bookman Old Style" w:hAnsi="Bookman Old Style"/>
          <w:b/>
          <w:sz w:val="28"/>
        </w:rPr>
      </w:pPr>
      <w:r w:rsidRPr="00EB3F0A">
        <w:rPr>
          <w:rFonts w:ascii="Bookman Old Style" w:hAnsi="Bookman Old Style"/>
          <w:b/>
          <w:sz w:val="28"/>
        </w:rPr>
        <w:t xml:space="preserve">Government Role for Effective and Meaningful Teaching and </w:t>
      </w:r>
      <w:proofErr w:type="spellStart"/>
      <w:r w:rsidRPr="00EB3F0A">
        <w:rPr>
          <w:rFonts w:ascii="Bookman Old Style" w:hAnsi="Bookman Old Style"/>
          <w:b/>
          <w:sz w:val="28"/>
        </w:rPr>
        <w:t>Leaning</w:t>
      </w:r>
      <w:proofErr w:type="spellEnd"/>
      <w:r w:rsidRPr="00EB3F0A">
        <w:rPr>
          <w:rFonts w:ascii="Bookman Old Style" w:hAnsi="Bookman Old Style"/>
          <w:b/>
          <w:sz w:val="28"/>
        </w:rPr>
        <w:t xml:space="preserve"> Process  </w:t>
      </w:r>
    </w:p>
    <w:p w:rsidR="008102C4" w:rsidRDefault="008102C4" w:rsidP="00AD65BB">
      <w:pPr>
        <w:spacing w:line="360" w:lineRule="auto"/>
        <w:ind w:firstLine="720"/>
        <w:jc w:val="both"/>
        <w:rPr>
          <w:rFonts w:ascii="Bookman Old Style" w:hAnsi="Bookman Old Style"/>
          <w:sz w:val="28"/>
        </w:rPr>
      </w:pPr>
      <w:r>
        <w:rPr>
          <w:rFonts w:ascii="Bookman Old Style" w:hAnsi="Bookman Old Style"/>
          <w:sz w:val="28"/>
        </w:rPr>
        <w:t xml:space="preserve">Teaching facilities like building, equipment </w:t>
      </w:r>
      <w:proofErr w:type="spellStart"/>
      <w:r>
        <w:rPr>
          <w:rFonts w:ascii="Bookman Old Style" w:hAnsi="Bookman Old Style"/>
          <w:sz w:val="28"/>
        </w:rPr>
        <w:t>etc</w:t>
      </w:r>
      <w:proofErr w:type="spellEnd"/>
      <w:r>
        <w:rPr>
          <w:rFonts w:ascii="Bookman Old Style" w:hAnsi="Bookman Old Style"/>
          <w:sz w:val="28"/>
        </w:rPr>
        <w:t xml:space="preserve"> these can </w:t>
      </w:r>
      <w:proofErr w:type="gramStart"/>
      <w:r>
        <w:rPr>
          <w:rFonts w:ascii="Bookman Old Style" w:hAnsi="Bookman Old Style"/>
          <w:sz w:val="28"/>
        </w:rPr>
        <w:t>be  provided</w:t>
      </w:r>
      <w:proofErr w:type="gramEnd"/>
      <w:r>
        <w:rPr>
          <w:rFonts w:ascii="Bookman Old Style" w:hAnsi="Bookman Old Style"/>
          <w:sz w:val="28"/>
        </w:rPr>
        <w:t xml:space="preserve"> by government for effective and meaningful teaching and learning process. Also, provision of laboratories, </w:t>
      </w:r>
      <w:proofErr w:type="spellStart"/>
      <w:r>
        <w:rPr>
          <w:rFonts w:ascii="Bookman Old Style" w:hAnsi="Bookman Old Style"/>
          <w:sz w:val="28"/>
        </w:rPr>
        <w:t>equipments</w:t>
      </w:r>
      <w:proofErr w:type="spellEnd"/>
      <w:r>
        <w:rPr>
          <w:rFonts w:ascii="Bookman Old Style" w:hAnsi="Bookman Old Style"/>
          <w:sz w:val="28"/>
        </w:rPr>
        <w:t xml:space="preserve"> in the laboratories, instructional materials, textbooks, </w:t>
      </w:r>
      <w:proofErr w:type="spellStart"/>
      <w:r>
        <w:rPr>
          <w:rFonts w:ascii="Bookman Old Style" w:hAnsi="Bookman Old Style"/>
          <w:sz w:val="28"/>
        </w:rPr>
        <w:t>etc</w:t>
      </w:r>
      <w:proofErr w:type="spellEnd"/>
      <w:r>
        <w:rPr>
          <w:rFonts w:ascii="Bookman Old Style" w:hAnsi="Bookman Old Style"/>
          <w:sz w:val="28"/>
        </w:rPr>
        <w:t xml:space="preserve"> </w:t>
      </w:r>
      <w:proofErr w:type="spellStart"/>
      <w:r>
        <w:rPr>
          <w:rFonts w:ascii="Bookman Old Style" w:hAnsi="Bookman Old Style"/>
          <w:sz w:val="28"/>
        </w:rPr>
        <w:t>Olukoya</w:t>
      </w:r>
      <w:proofErr w:type="spellEnd"/>
      <w:r>
        <w:rPr>
          <w:rFonts w:ascii="Bookman Old Style" w:hAnsi="Bookman Old Style"/>
          <w:sz w:val="28"/>
        </w:rPr>
        <w:t xml:space="preserve"> (2004) recognized the significance of laboratories in the determination of </w:t>
      </w:r>
      <w:proofErr w:type="spellStart"/>
      <w:proofErr w:type="gramStart"/>
      <w:r>
        <w:rPr>
          <w:rFonts w:ascii="Bookman Old Style" w:hAnsi="Bookman Old Style"/>
          <w:sz w:val="28"/>
        </w:rPr>
        <w:t>students</w:t>
      </w:r>
      <w:proofErr w:type="spellEnd"/>
      <w:proofErr w:type="gramEnd"/>
      <w:r>
        <w:rPr>
          <w:rFonts w:ascii="Bookman Old Style" w:hAnsi="Bookman Old Style"/>
          <w:sz w:val="28"/>
        </w:rPr>
        <w:t xml:space="preserve"> academic performance in </w:t>
      </w:r>
      <w:r>
        <w:rPr>
          <w:rFonts w:ascii="Bookman Old Style" w:hAnsi="Bookman Old Style"/>
          <w:sz w:val="28"/>
        </w:rPr>
        <w:lastRenderedPageBreak/>
        <w:t>chemistry. Government should see to building that are poorly built. Even the few schools that are available face some inadequacies, such as being poorly staffed and poorly equipped with teaching materials and inadequate supply of tex</w:t>
      </w:r>
      <w:r w:rsidR="000810D0">
        <w:rPr>
          <w:rFonts w:ascii="Bookman Old Style" w:hAnsi="Bookman Old Style"/>
          <w:sz w:val="28"/>
        </w:rPr>
        <w:t>tbooks. Ibrahim (201</w:t>
      </w:r>
      <w:r>
        <w:rPr>
          <w:rFonts w:ascii="Bookman Old Style" w:hAnsi="Bookman Old Style"/>
          <w:sz w:val="28"/>
        </w:rPr>
        <w:t xml:space="preserve">2) has commented on the importance of instructional materials to teaching and learning in the classroom. He observed that when instructional materials are carefully planned and used for teaching, they will go a long way to arouse students’ interest by giving them something to assimilate. </w:t>
      </w:r>
    </w:p>
    <w:p w:rsidR="008102C4" w:rsidRPr="008B085C" w:rsidRDefault="008102C4" w:rsidP="00AD65BB">
      <w:pPr>
        <w:spacing w:line="360" w:lineRule="auto"/>
        <w:ind w:firstLine="720"/>
        <w:jc w:val="both"/>
        <w:rPr>
          <w:rFonts w:ascii="Bookman Old Style" w:hAnsi="Bookman Old Style"/>
          <w:sz w:val="28"/>
        </w:rPr>
      </w:pPr>
      <w:proofErr w:type="spellStart"/>
      <w:r>
        <w:rPr>
          <w:rFonts w:ascii="Bookman Old Style" w:hAnsi="Bookman Old Style"/>
          <w:sz w:val="28"/>
        </w:rPr>
        <w:t>Adegbola</w:t>
      </w:r>
      <w:proofErr w:type="spellEnd"/>
      <w:r>
        <w:rPr>
          <w:rFonts w:ascii="Bookman Old Style" w:hAnsi="Bookman Old Style"/>
          <w:sz w:val="28"/>
        </w:rPr>
        <w:t xml:space="preserve"> (20</w:t>
      </w:r>
      <w:r w:rsidR="000810D0">
        <w:rPr>
          <w:rFonts w:ascii="Bookman Old Style" w:hAnsi="Bookman Old Style"/>
          <w:sz w:val="28"/>
        </w:rPr>
        <w:t>1</w:t>
      </w:r>
      <w:r>
        <w:rPr>
          <w:rFonts w:ascii="Bookman Old Style" w:hAnsi="Bookman Old Style"/>
          <w:sz w:val="28"/>
        </w:rPr>
        <w:t xml:space="preserve">5), pointed out that one of the greatest problem facing Nigeria school in the area of science and technology (chemistry) is that qualified teacher are not adequate. Since qualification of a teacher determines his quality he opined, leads to passing of wrong insufficient information and knowledge to learners. Hence performance in chemistry. Government should employ professional trained teacher into the fields of teaching, because professionally trained teachers are seen as the life wire of any educational system, Teachers that can comprehend the </w:t>
      </w:r>
      <w:r>
        <w:rPr>
          <w:rFonts w:ascii="Bookman Old Style" w:hAnsi="Bookman Old Style"/>
          <w:sz w:val="28"/>
        </w:rPr>
        <w:lastRenderedPageBreak/>
        <w:t xml:space="preserve">subject matter and inspire the students in all educational activities such that the learner will </w:t>
      </w:r>
      <w:proofErr w:type="gramStart"/>
      <w:r>
        <w:rPr>
          <w:rFonts w:ascii="Bookman Old Style" w:hAnsi="Bookman Old Style"/>
          <w:sz w:val="28"/>
        </w:rPr>
        <w:t>be  actively</w:t>
      </w:r>
      <w:proofErr w:type="gramEnd"/>
      <w:r>
        <w:rPr>
          <w:rFonts w:ascii="Bookman Old Style" w:hAnsi="Bookman Old Style"/>
          <w:sz w:val="28"/>
        </w:rPr>
        <w:t xml:space="preserve"> involved in  learning so as to progress academically and morally and they should also be considered for employment by the government. </w:t>
      </w:r>
    </w:p>
    <w:p w:rsidR="008102C4" w:rsidRDefault="008102C4" w:rsidP="00AD65BB">
      <w:pPr>
        <w:spacing w:line="360" w:lineRule="auto"/>
        <w:jc w:val="both"/>
        <w:rPr>
          <w:rFonts w:ascii="Bookman Old Style" w:hAnsi="Bookman Old Style"/>
          <w:b/>
          <w:sz w:val="28"/>
        </w:rPr>
      </w:pPr>
      <w:r w:rsidRPr="00134C3E">
        <w:rPr>
          <w:rFonts w:ascii="Bookman Old Style" w:hAnsi="Bookman Old Style"/>
          <w:b/>
          <w:sz w:val="28"/>
        </w:rPr>
        <w:t>Appraisal of the Literature Reviewed</w:t>
      </w:r>
      <w:r>
        <w:rPr>
          <w:rFonts w:ascii="Bookman Old Style" w:hAnsi="Bookman Old Style"/>
          <w:b/>
          <w:sz w:val="28"/>
        </w:rPr>
        <w:tab/>
      </w:r>
    </w:p>
    <w:p w:rsidR="008102C4" w:rsidRPr="00134C3E" w:rsidRDefault="008102C4" w:rsidP="00AD65BB">
      <w:pPr>
        <w:spacing w:line="36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 xml:space="preserve">Several works of different </w:t>
      </w:r>
      <w:proofErr w:type="gramStart"/>
      <w:r>
        <w:rPr>
          <w:rFonts w:ascii="Bookman Old Style" w:hAnsi="Bookman Old Style"/>
          <w:sz w:val="28"/>
        </w:rPr>
        <w:t>scholars</w:t>
      </w:r>
      <w:proofErr w:type="gramEnd"/>
      <w:r>
        <w:rPr>
          <w:rFonts w:ascii="Bookman Old Style" w:hAnsi="Bookman Old Style"/>
          <w:sz w:val="28"/>
        </w:rPr>
        <w:t xml:space="preserve"> authors and experts have been reviewed in this chapter. They include Johnson (</w:t>
      </w:r>
      <w:r w:rsidR="000810D0">
        <w:rPr>
          <w:rFonts w:ascii="Bookman Old Style" w:hAnsi="Bookman Old Style"/>
          <w:sz w:val="28"/>
        </w:rPr>
        <w:t>201</w:t>
      </w:r>
      <w:r>
        <w:rPr>
          <w:rFonts w:ascii="Bookman Old Style" w:hAnsi="Bookman Old Style"/>
          <w:sz w:val="28"/>
        </w:rPr>
        <w:t>7), Lawson (20</w:t>
      </w:r>
      <w:r w:rsidR="000810D0">
        <w:rPr>
          <w:rFonts w:ascii="Bookman Old Style" w:hAnsi="Bookman Old Style"/>
          <w:sz w:val="28"/>
        </w:rPr>
        <w:t>1</w:t>
      </w:r>
      <w:r>
        <w:rPr>
          <w:rFonts w:ascii="Bookman Old Style" w:hAnsi="Bookman Old Style"/>
          <w:sz w:val="28"/>
        </w:rPr>
        <w:t xml:space="preserve">5), </w:t>
      </w:r>
      <w:proofErr w:type="spellStart"/>
      <w:r>
        <w:rPr>
          <w:rFonts w:ascii="Bookman Old Style" w:hAnsi="Bookman Old Style"/>
          <w:sz w:val="28"/>
        </w:rPr>
        <w:t>Hemmit</w:t>
      </w:r>
      <w:proofErr w:type="spellEnd"/>
      <w:r>
        <w:rPr>
          <w:rFonts w:ascii="Bookman Old Style" w:hAnsi="Bookman Old Style"/>
          <w:sz w:val="28"/>
        </w:rPr>
        <w:t xml:space="preserve"> (20</w:t>
      </w:r>
      <w:r w:rsidR="000810D0">
        <w:rPr>
          <w:rFonts w:ascii="Bookman Old Style" w:hAnsi="Bookman Old Style"/>
          <w:sz w:val="28"/>
        </w:rPr>
        <w:t>12), Sell (202</w:t>
      </w:r>
      <w:r>
        <w:rPr>
          <w:rFonts w:ascii="Bookman Old Style" w:hAnsi="Bookman Old Style"/>
          <w:sz w:val="28"/>
        </w:rPr>
        <w:t xml:space="preserve">0), </w:t>
      </w:r>
      <w:proofErr w:type="spellStart"/>
      <w:r>
        <w:rPr>
          <w:rFonts w:ascii="Bookman Old Style" w:hAnsi="Bookman Old Style"/>
          <w:sz w:val="28"/>
        </w:rPr>
        <w:t>Fakuade</w:t>
      </w:r>
      <w:proofErr w:type="spellEnd"/>
      <w:r>
        <w:rPr>
          <w:rFonts w:ascii="Bookman Old Style" w:hAnsi="Bookman Old Style"/>
          <w:sz w:val="28"/>
        </w:rPr>
        <w:t xml:space="preserve"> (20</w:t>
      </w:r>
      <w:r w:rsidR="000810D0">
        <w:rPr>
          <w:rFonts w:ascii="Bookman Old Style" w:hAnsi="Bookman Old Style"/>
          <w:sz w:val="28"/>
        </w:rPr>
        <w:t>1</w:t>
      </w:r>
      <w:r>
        <w:rPr>
          <w:rFonts w:ascii="Bookman Old Style" w:hAnsi="Bookman Old Style"/>
          <w:sz w:val="28"/>
        </w:rPr>
        <w:t>5), Stanley (20</w:t>
      </w:r>
      <w:r w:rsidR="000810D0">
        <w:rPr>
          <w:rFonts w:ascii="Bookman Old Style" w:hAnsi="Bookman Old Style"/>
          <w:sz w:val="28"/>
        </w:rPr>
        <w:t xml:space="preserve">14), </w:t>
      </w:r>
      <w:proofErr w:type="spellStart"/>
      <w:r w:rsidR="000810D0">
        <w:rPr>
          <w:rFonts w:ascii="Bookman Old Style" w:hAnsi="Bookman Old Style"/>
          <w:sz w:val="28"/>
        </w:rPr>
        <w:t>Atikinson</w:t>
      </w:r>
      <w:proofErr w:type="spellEnd"/>
      <w:r w:rsidR="000810D0">
        <w:rPr>
          <w:rFonts w:ascii="Bookman Old Style" w:hAnsi="Bookman Old Style"/>
          <w:sz w:val="28"/>
        </w:rPr>
        <w:t xml:space="preserve"> (201</w:t>
      </w:r>
      <w:r>
        <w:rPr>
          <w:rFonts w:ascii="Bookman Old Style" w:hAnsi="Bookman Old Style"/>
          <w:sz w:val="28"/>
        </w:rPr>
        <w:t xml:space="preserve">5), </w:t>
      </w:r>
      <w:proofErr w:type="spellStart"/>
      <w:r>
        <w:rPr>
          <w:rFonts w:ascii="Bookman Old Style" w:hAnsi="Bookman Old Style"/>
          <w:sz w:val="28"/>
        </w:rPr>
        <w:t>Garuba</w:t>
      </w:r>
      <w:proofErr w:type="spellEnd"/>
      <w:r>
        <w:rPr>
          <w:rFonts w:ascii="Bookman Old Style" w:hAnsi="Bookman Old Style"/>
          <w:sz w:val="28"/>
        </w:rPr>
        <w:t xml:space="preserve"> </w:t>
      </w:r>
      <w:r w:rsidR="000810D0">
        <w:rPr>
          <w:rFonts w:ascii="Bookman Old Style" w:hAnsi="Bookman Old Style"/>
          <w:sz w:val="28"/>
        </w:rPr>
        <w:t>(201</w:t>
      </w:r>
      <w:r>
        <w:rPr>
          <w:rFonts w:ascii="Bookman Old Style" w:hAnsi="Bookman Old Style"/>
          <w:sz w:val="28"/>
        </w:rPr>
        <w:t>8) to mention but few. Johnson (1997) described curriculum as a structured series of learning outcomes. Cook Craft (201</w:t>
      </w:r>
      <w:r w:rsidR="000810D0">
        <w:rPr>
          <w:rFonts w:ascii="Bookman Old Style" w:hAnsi="Bookman Old Style"/>
          <w:sz w:val="28"/>
        </w:rPr>
        <w:t>6</w:t>
      </w:r>
      <w:r>
        <w:rPr>
          <w:rFonts w:ascii="Bookman Old Style" w:hAnsi="Bookman Old Style"/>
          <w:sz w:val="28"/>
        </w:rPr>
        <w:t>) stressed that Chemistry is a difficult subject both to teach and to learn because it is an eradicable subject. Stanley (2004) affirmed that the attitude of student have been a determining factors in the performance of Chemistry and in any subject they offer in the school closely rel</w:t>
      </w:r>
      <w:r w:rsidR="000810D0">
        <w:rPr>
          <w:rFonts w:ascii="Bookman Old Style" w:hAnsi="Bookman Old Style"/>
          <w:sz w:val="28"/>
        </w:rPr>
        <w:t xml:space="preserve">ated to the above, </w:t>
      </w:r>
      <w:proofErr w:type="spellStart"/>
      <w:r w:rsidR="000810D0">
        <w:rPr>
          <w:rFonts w:ascii="Bookman Old Style" w:hAnsi="Bookman Old Style"/>
          <w:sz w:val="28"/>
        </w:rPr>
        <w:t>Adedokun</w:t>
      </w:r>
      <w:proofErr w:type="spellEnd"/>
      <w:r w:rsidR="000810D0">
        <w:rPr>
          <w:rFonts w:ascii="Bookman Old Style" w:hAnsi="Bookman Old Style"/>
          <w:sz w:val="28"/>
        </w:rPr>
        <w:t xml:space="preserve"> (202</w:t>
      </w:r>
      <w:r>
        <w:rPr>
          <w:rFonts w:ascii="Bookman Old Style" w:hAnsi="Bookman Old Style"/>
          <w:sz w:val="28"/>
        </w:rPr>
        <w:t xml:space="preserve">1) argued that the environment as a major determinant of  the </w:t>
      </w:r>
      <w:proofErr w:type="spellStart"/>
      <w:r>
        <w:rPr>
          <w:rFonts w:ascii="Bookman Old Style" w:hAnsi="Bookman Old Style"/>
          <w:sz w:val="28"/>
        </w:rPr>
        <w:t>students</w:t>
      </w:r>
      <w:proofErr w:type="spellEnd"/>
      <w:r>
        <w:rPr>
          <w:rFonts w:ascii="Bookman Old Style" w:hAnsi="Bookman Old Style"/>
          <w:sz w:val="28"/>
        </w:rPr>
        <w:t xml:space="preserve"> academic performance can either affect the student </w:t>
      </w:r>
      <w:r>
        <w:rPr>
          <w:rFonts w:ascii="Bookman Old Style" w:hAnsi="Bookman Old Style"/>
          <w:sz w:val="28"/>
        </w:rPr>
        <w:lastRenderedPageBreak/>
        <w:t xml:space="preserve">positively or negatively on the role of the teacher on </w:t>
      </w:r>
      <w:proofErr w:type="spellStart"/>
      <w:r>
        <w:rPr>
          <w:rFonts w:ascii="Bookman Old Style" w:hAnsi="Bookman Old Style"/>
          <w:sz w:val="28"/>
        </w:rPr>
        <w:t>students</w:t>
      </w:r>
      <w:proofErr w:type="spellEnd"/>
      <w:r>
        <w:rPr>
          <w:rFonts w:ascii="Bookman Old Style" w:hAnsi="Bookman Old Style"/>
          <w:sz w:val="28"/>
        </w:rPr>
        <w:t xml:space="preserve"> academic per</w:t>
      </w:r>
      <w:r w:rsidR="000810D0">
        <w:rPr>
          <w:rFonts w:ascii="Bookman Old Style" w:hAnsi="Bookman Old Style"/>
          <w:sz w:val="28"/>
        </w:rPr>
        <w:t xml:space="preserve">formance in Chemistry, </w:t>
      </w:r>
      <w:proofErr w:type="spellStart"/>
      <w:r w:rsidR="000810D0">
        <w:rPr>
          <w:rFonts w:ascii="Bookman Old Style" w:hAnsi="Bookman Old Style"/>
          <w:sz w:val="28"/>
        </w:rPr>
        <w:t>Kirt</w:t>
      </w:r>
      <w:proofErr w:type="spellEnd"/>
      <w:r w:rsidR="000810D0">
        <w:rPr>
          <w:rFonts w:ascii="Bookman Old Style" w:hAnsi="Bookman Old Style"/>
          <w:sz w:val="28"/>
        </w:rPr>
        <w:t xml:space="preserve"> (201</w:t>
      </w:r>
      <w:r>
        <w:rPr>
          <w:rFonts w:ascii="Bookman Old Style" w:hAnsi="Bookman Old Style"/>
          <w:sz w:val="28"/>
        </w:rPr>
        <w:t>3) stated that personality of the teacher the students towards the learning of chemistry.</w:t>
      </w:r>
      <w:r w:rsidR="000810D0">
        <w:rPr>
          <w:rFonts w:ascii="Bookman Old Style" w:hAnsi="Bookman Old Style"/>
          <w:sz w:val="28"/>
        </w:rPr>
        <w:t xml:space="preserve"> </w:t>
      </w:r>
      <w:proofErr w:type="spellStart"/>
      <w:r w:rsidR="000810D0">
        <w:rPr>
          <w:rFonts w:ascii="Bookman Old Style" w:hAnsi="Bookman Old Style"/>
          <w:sz w:val="28"/>
        </w:rPr>
        <w:t>Ol</w:t>
      </w:r>
      <w:r>
        <w:rPr>
          <w:rFonts w:ascii="Bookman Old Style" w:hAnsi="Bookman Old Style"/>
          <w:sz w:val="28"/>
        </w:rPr>
        <w:t>ukoya</w:t>
      </w:r>
      <w:proofErr w:type="spellEnd"/>
      <w:r>
        <w:rPr>
          <w:rFonts w:ascii="Bookman Old Style" w:hAnsi="Bookman Old Style"/>
          <w:sz w:val="28"/>
        </w:rPr>
        <w:t xml:space="preserve"> (2004) recognized the significance of laboratory in the determination of chemistry. Meanwhile, </w:t>
      </w:r>
      <w:proofErr w:type="spellStart"/>
      <w:r>
        <w:rPr>
          <w:rFonts w:ascii="Bookman Old Style" w:hAnsi="Bookman Old Style"/>
          <w:sz w:val="28"/>
        </w:rPr>
        <w:t>Adegbola</w:t>
      </w:r>
      <w:proofErr w:type="spellEnd"/>
      <w:r>
        <w:rPr>
          <w:rFonts w:ascii="Bookman Old Style" w:hAnsi="Bookman Old Style"/>
          <w:sz w:val="28"/>
        </w:rPr>
        <w:t xml:space="preserve"> (20</w:t>
      </w:r>
      <w:r w:rsidR="000810D0">
        <w:rPr>
          <w:rFonts w:ascii="Bookman Old Style" w:hAnsi="Bookman Old Style"/>
          <w:sz w:val="28"/>
        </w:rPr>
        <w:t>1</w:t>
      </w:r>
      <w:r>
        <w:rPr>
          <w:rFonts w:ascii="Bookman Old Style" w:hAnsi="Bookman Old Style"/>
          <w:sz w:val="28"/>
        </w:rPr>
        <w:t xml:space="preserve">5) stressed that the greatest problem facing Nigerian schools in the area of science and technology (chemistry) that qualified science </w:t>
      </w:r>
      <w:proofErr w:type="gramStart"/>
      <w:r>
        <w:rPr>
          <w:rFonts w:ascii="Bookman Old Style" w:hAnsi="Bookman Old Style"/>
          <w:sz w:val="28"/>
        </w:rPr>
        <w:t>and  technology</w:t>
      </w:r>
      <w:proofErr w:type="gramEnd"/>
      <w:r>
        <w:rPr>
          <w:rFonts w:ascii="Bookman Old Style" w:hAnsi="Bookman Old Style"/>
          <w:sz w:val="28"/>
        </w:rPr>
        <w:t xml:space="preserve"> teacher are inadequate.  </w:t>
      </w:r>
    </w:p>
    <w:p w:rsidR="0042084F" w:rsidRDefault="0042084F">
      <w:pPr>
        <w:rPr>
          <w:rFonts w:ascii="Bookman Old Style" w:hAnsi="Bookman Old Style"/>
          <w:b/>
          <w:sz w:val="28"/>
        </w:rPr>
      </w:pPr>
      <w:r>
        <w:rPr>
          <w:rFonts w:ascii="Bookman Old Style" w:hAnsi="Bookman Old Style"/>
          <w:b/>
          <w:sz w:val="28"/>
        </w:rPr>
        <w:br w:type="page"/>
      </w:r>
    </w:p>
    <w:p w:rsidR="008102C4" w:rsidRPr="00A1357E" w:rsidRDefault="008102C4" w:rsidP="00AD65BB">
      <w:pPr>
        <w:spacing w:line="360" w:lineRule="auto"/>
        <w:ind w:firstLine="720"/>
        <w:jc w:val="center"/>
        <w:rPr>
          <w:rFonts w:ascii="Bookman Old Style" w:hAnsi="Bookman Old Style"/>
          <w:b/>
          <w:sz w:val="28"/>
        </w:rPr>
      </w:pPr>
      <w:r w:rsidRPr="00A1357E">
        <w:rPr>
          <w:rFonts w:ascii="Bookman Old Style" w:hAnsi="Bookman Old Style"/>
          <w:b/>
          <w:sz w:val="28"/>
        </w:rPr>
        <w:lastRenderedPageBreak/>
        <w:t>CHAPTER THREE</w:t>
      </w:r>
    </w:p>
    <w:p w:rsidR="008102C4" w:rsidRPr="00A1357E" w:rsidRDefault="008102C4" w:rsidP="00AD65BB">
      <w:pPr>
        <w:spacing w:line="360" w:lineRule="auto"/>
        <w:jc w:val="center"/>
        <w:rPr>
          <w:rFonts w:ascii="Bookman Old Style" w:hAnsi="Bookman Old Style"/>
          <w:b/>
          <w:sz w:val="28"/>
        </w:rPr>
      </w:pPr>
      <w:r w:rsidRPr="00A1357E">
        <w:rPr>
          <w:rFonts w:ascii="Bookman Old Style" w:hAnsi="Bookman Old Style"/>
          <w:b/>
          <w:sz w:val="28"/>
        </w:rPr>
        <w:t>RESEARCH METHOD</w:t>
      </w:r>
    </w:p>
    <w:p w:rsidR="008102C4" w:rsidRDefault="008102C4" w:rsidP="00AD65BB">
      <w:pPr>
        <w:spacing w:line="360" w:lineRule="auto"/>
        <w:jc w:val="both"/>
        <w:rPr>
          <w:rFonts w:ascii="Bookman Old Style" w:hAnsi="Bookman Old Style"/>
          <w:sz w:val="28"/>
        </w:rPr>
      </w:pPr>
      <w:r>
        <w:rPr>
          <w:rFonts w:ascii="Arial" w:hAnsi="Arial"/>
          <w:sz w:val="24"/>
        </w:rPr>
        <w:t xml:space="preserve">           </w:t>
      </w:r>
      <w:r>
        <w:rPr>
          <w:rFonts w:ascii="Bookman Old Style" w:hAnsi="Bookman Old Style"/>
          <w:sz w:val="28"/>
        </w:rPr>
        <w:t xml:space="preserve">The chapter will be concerned with description of procedures to be adopted in carrying out the study on comparative analysis of </w:t>
      </w:r>
      <w:proofErr w:type="gramStart"/>
      <w:r>
        <w:rPr>
          <w:rFonts w:ascii="Bookman Old Style" w:hAnsi="Bookman Old Style"/>
          <w:sz w:val="28"/>
        </w:rPr>
        <w:t>students</w:t>
      </w:r>
      <w:proofErr w:type="gramEnd"/>
      <w:r>
        <w:rPr>
          <w:rFonts w:ascii="Bookman Old Style" w:hAnsi="Bookman Old Style"/>
          <w:sz w:val="28"/>
        </w:rPr>
        <w:t xml:space="preserve"> performance in WAEC and NECO chemistry in selected secondary schools in Ilorin metropolis of </w:t>
      </w:r>
      <w:proofErr w:type="spellStart"/>
      <w:r>
        <w:rPr>
          <w:rFonts w:ascii="Bookman Old Style" w:hAnsi="Bookman Old Style"/>
          <w:sz w:val="28"/>
        </w:rPr>
        <w:t>Kwara</w:t>
      </w:r>
      <w:proofErr w:type="spellEnd"/>
      <w:r>
        <w:rPr>
          <w:rFonts w:ascii="Bookman Old Style" w:hAnsi="Bookman Old Style"/>
          <w:sz w:val="28"/>
        </w:rPr>
        <w:t xml:space="preserve"> State.</w:t>
      </w:r>
    </w:p>
    <w:p w:rsidR="008102C4" w:rsidRPr="0062138F" w:rsidRDefault="008102C4" w:rsidP="00AD65BB">
      <w:pPr>
        <w:spacing w:line="360" w:lineRule="auto"/>
        <w:jc w:val="both"/>
        <w:rPr>
          <w:rFonts w:ascii="Bookman Old Style" w:hAnsi="Bookman Old Style"/>
          <w:b/>
          <w:sz w:val="28"/>
        </w:rPr>
      </w:pPr>
      <w:r w:rsidRPr="0062138F">
        <w:rPr>
          <w:rFonts w:ascii="Bookman Old Style" w:hAnsi="Bookman Old Style"/>
          <w:b/>
          <w:sz w:val="28"/>
        </w:rPr>
        <w:t>Research Design</w:t>
      </w:r>
    </w:p>
    <w:p w:rsidR="008102C4" w:rsidRDefault="008102C4" w:rsidP="00AD65BB">
      <w:pPr>
        <w:spacing w:line="360" w:lineRule="auto"/>
        <w:jc w:val="both"/>
        <w:rPr>
          <w:rFonts w:ascii="Bookman Old Style" w:hAnsi="Bookman Old Style"/>
          <w:sz w:val="28"/>
        </w:rPr>
      </w:pPr>
      <w:r>
        <w:rPr>
          <w:rFonts w:ascii="Bookman Old Style" w:hAnsi="Bookman Old Style"/>
          <w:sz w:val="28"/>
        </w:rPr>
        <w:tab/>
        <w:t xml:space="preserve">In this study, a descriptive research </w:t>
      </w:r>
      <w:r w:rsidR="000810D0">
        <w:rPr>
          <w:rFonts w:ascii="Bookman Old Style" w:hAnsi="Bookman Old Style"/>
          <w:sz w:val="28"/>
        </w:rPr>
        <w:t>method will be adopted. Gay (20</w:t>
      </w:r>
      <w:r>
        <w:rPr>
          <w:rFonts w:ascii="Bookman Old Style" w:hAnsi="Bookman Old Style"/>
          <w:sz w:val="28"/>
        </w:rPr>
        <w:t>1</w:t>
      </w:r>
      <w:r w:rsidR="000810D0">
        <w:rPr>
          <w:rFonts w:ascii="Bookman Old Style" w:hAnsi="Bookman Old Style"/>
          <w:sz w:val="28"/>
        </w:rPr>
        <w:t>6</w:t>
      </w:r>
      <w:r>
        <w:rPr>
          <w:rFonts w:ascii="Bookman Old Style" w:hAnsi="Bookman Old Style"/>
          <w:sz w:val="28"/>
        </w:rPr>
        <w:t xml:space="preserve">) defined descriptive research as the </w:t>
      </w:r>
      <w:proofErr w:type="gramStart"/>
      <w:r>
        <w:rPr>
          <w:rFonts w:ascii="Bookman Old Style" w:hAnsi="Bookman Old Style"/>
          <w:sz w:val="28"/>
        </w:rPr>
        <w:t>collection  of</w:t>
      </w:r>
      <w:proofErr w:type="gramEnd"/>
      <w:r>
        <w:rPr>
          <w:rFonts w:ascii="Bookman Old Style" w:hAnsi="Bookman Old Style"/>
          <w:sz w:val="28"/>
        </w:rPr>
        <w:t xml:space="preserve"> data in order to test hypothesis or answer research questions concerning the current status of the subject of the study. Descriptive research gives a clear picture of a situation or population and specified the nature of a given </w:t>
      </w:r>
      <w:proofErr w:type="spellStart"/>
      <w:r>
        <w:rPr>
          <w:rFonts w:ascii="Bookman Old Style" w:hAnsi="Bookman Old Style"/>
          <w:sz w:val="28"/>
        </w:rPr>
        <w:t>phenomena</w:t>
      </w:r>
      <w:proofErr w:type="spellEnd"/>
      <w:r>
        <w:rPr>
          <w:rFonts w:ascii="Bookman Old Style" w:hAnsi="Bookman Old Style"/>
          <w:sz w:val="28"/>
        </w:rPr>
        <w:t xml:space="preserve">. The study includes the relationship between academic performance of students in NECO and WAEC chemistry, </w:t>
      </w:r>
      <w:proofErr w:type="gramStart"/>
      <w:r>
        <w:rPr>
          <w:rFonts w:ascii="Bookman Old Style" w:hAnsi="Bookman Old Style"/>
          <w:sz w:val="28"/>
        </w:rPr>
        <w:t>also  it</w:t>
      </w:r>
      <w:proofErr w:type="gramEnd"/>
      <w:r>
        <w:rPr>
          <w:rFonts w:ascii="Bookman Old Style" w:hAnsi="Bookman Old Style"/>
          <w:sz w:val="28"/>
        </w:rPr>
        <w:t xml:space="preserve"> includes the collection  of WAEC  an NECO chemistry past results  from year 20</w:t>
      </w:r>
      <w:r w:rsidR="000810D0">
        <w:rPr>
          <w:rFonts w:ascii="Bookman Old Style" w:hAnsi="Bookman Old Style"/>
          <w:sz w:val="28"/>
        </w:rPr>
        <w:t>1</w:t>
      </w:r>
      <w:r>
        <w:rPr>
          <w:rFonts w:ascii="Bookman Old Style" w:hAnsi="Bookman Old Style"/>
          <w:sz w:val="28"/>
        </w:rPr>
        <w:t>5-20</w:t>
      </w:r>
      <w:r w:rsidR="000810D0">
        <w:rPr>
          <w:rFonts w:ascii="Bookman Old Style" w:hAnsi="Bookman Old Style"/>
          <w:sz w:val="28"/>
        </w:rPr>
        <w:t>2</w:t>
      </w:r>
      <w:r>
        <w:rPr>
          <w:rFonts w:ascii="Bookman Old Style" w:hAnsi="Bookman Old Style"/>
          <w:sz w:val="28"/>
        </w:rPr>
        <w:t xml:space="preserve">1 in fifteen selected secondary school in Ilorin metropolis  and the relationship in the </w:t>
      </w:r>
      <w:r>
        <w:rPr>
          <w:rFonts w:ascii="Bookman Old Style" w:hAnsi="Bookman Old Style"/>
          <w:sz w:val="28"/>
        </w:rPr>
        <w:lastRenderedPageBreak/>
        <w:t>role played by WAEC and NECO syllabi on student performance  in WAEC and NECO chemistry.</w:t>
      </w:r>
    </w:p>
    <w:p w:rsidR="00B77361" w:rsidRDefault="00B77361" w:rsidP="00AD65BB">
      <w:pPr>
        <w:spacing w:line="360" w:lineRule="auto"/>
        <w:jc w:val="both"/>
        <w:rPr>
          <w:rFonts w:ascii="Bookman Old Style" w:hAnsi="Bookman Old Style"/>
          <w:b/>
          <w:sz w:val="28"/>
        </w:rPr>
      </w:pPr>
      <w:r>
        <w:rPr>
          <w:rFonts w:ascii="Bookman Old Style" w:hAnsi="Bookman Old Style"/>
          <w:b/>
          <w:sz w:val="28"/>
        </w:rPr>
        <w:t>Population of the Study</w:t>
      </w:r>
    </w:p>
    <w:p w:rsidR="00B77361" w:rsidRPr="00B77361" w:rsidRDefault="00B77361" w:rsidP="00AD65BB">
      <w:pPr>
        <w:spacing w:line="36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The population of this study cover all secondary school in Ilorin metropolis</w:t>
      </w:r>
    </w:p>
    <w:p w:rsidR="008102C4" w:rsidRPr="00AF29AA" w:rsidRDefault="008102C4" w:rsidP="00AD65BB">
      <w:pPr>
        <w:spacing w:line="360" w:lineRule="auto"/>
        <w:jc w:val="both"/>
        <w:rPr>
          <w:rFonts w:ascii="Bookman Old Style" w:hAnsi="Bookman Old Style"/>
          <w:b/>
          <w:sz w:val="28"/>
        </w:rPr>
      </w:pPr>
      <w:r w:rsidRPr="00AF29AA">
        <w:rPr>
          <w:rFonts w:ascii="Bookman Old Style" w:hAnsi="Bookman Old Style"/>
          <w:b/>
          <w:sz w:val="28"/>
        </w:rPr>
        <w:t>Sample and   Sampling Techniques</w:t>
      </w:r>
    </w:p>
    <w:p w:rsidR="008102C4" w:rsidRDefault="008102C4" w:rsidP="00AD65BB">
      <w:pPr>
        <w:spacing w:line="360" w:lineRule="auto"/>
        <w:jc w:val="both"/>
        <w:rPr>
          <w:rFonts w:ascii="Bookman Old Style" w:hAnsi="Bookman Old Style"/>
          <w:sz w:val="28"/>
        </w:rPr>
      </w:pPr>
      <w:r w:rsidRPr="00AF29AA">
        <w:rPr>
          <w:rFonts w:ascii="Bookman Old Style" w:hAnsi="Bookman Old Style"/>
          <w:sz w:val="28"/>
        </w:rPr>
        <w:tab/>
        <w:t>Since</w:t>
      </w:r>
      <w:r>
        <w:rPr>
          <w:rFonts w:ascii="Bookman Old Style" w:hAnsi="Bookman Old Style"/>
          <w:sz w:val="28"/>
        </w:rPr>
        <w:t xml:space="preserve"> there are more than sixty secondary schools (Private and Government </w:t>
      </w:r>
      <w:proofErr w:type="gramStart"/>
      <w:r>
        <w:rPr>
          <w:rFonts w:ascii="Bookman Old Style" w:hAnsi="Bookman Old Style"/>
          <w:sz w:val="28"/>
        </w:rPr>
        <w:t>secondary  school</w:t>
      </w:r>
      <w:proofErr w:type="gramEnd"/>
      <w:r>
        <w:rPr>
          <w:rFonts w:ascii="Bookman Old Style" w:hAnsi="Bookman Old Style"/>
          <w:sz w:val="28"/>
        </w:rPr>
        <w:t xml:space="preserve">) both in urban and rural areas of Ilorin metropolis, secondary school will be randomly selected  in Ilorin metropolis, because every member has an equal and an independent chance of being selected. In his case; the students result in WAEC and NECO chemistry will be used from selected secondary schools in Ilorin metropolis (Ilorin East, Ilorin South, Ilorin South) of </w:t>
      </w:r>
      <w:proofErr w:type="spellStart"/>
      <w:r>
        <w:rPr>
          <w:rFonts w:ascii="Bookman Old Style" w:hAnsi="Bookman Old Style"/>
          <w:sz w:val="28"/>
        </w:rPr>
        <w:t>Kwara</w:t>
      </w:r>
      <w:proofErr w:type="spellEnd"/>
      <w:r>
        <w:rPr>
          <w:rFonts w:ascii="Bookman Old Style" w:hAnsi="Bookman Old Style"/>
          <w:sz w:val="28"/>
        </w:rPr>
        <w:t xml:space="preserve"> State. The reason for collecting the past results in the school is to know the relationships in the performance of students in both WAEC and NECO chemistry. Questionnaire will be designed by the researcher for each of the chemistry teachers in the </w:t>
      </w:r>
      <w:r>
        <w:rPr>
          <w:rFonts w:ascii="Bookman Old Style" w:hAnsi="Bookman Old Style"/>
          <w:sz w:val="28"/>
        </w:rPr>
        <w:lastRenderedPageBreak/>
        <w:t xml:space="preserve">fifteen secondary schools that have been randomly selected in all secondary schools in Ilorin metropolis (urban and rural), making a total of thirty questionnaire for thirty  chemistry  teachers; some teaching integrated science and biology but all of them have certificate  of NCE in Chemistry so as to get their opinion on regards  the relationships in the role played by WAEC and NECO chemistry syllabi on </w:t>
      </w:r>
      <w:proofErr w:type="spellStart"/>
      <w:r>
        <w:rPr>
          <w:rFonts w:ascii="Bookman Old Style" w:hAnsi="Bookman Old Style"/>
          <w:sz w:val="28"/>
        </w:rPr>
        <w:t>students</w:t>
      </w:r>
      <w:proofErr w:type="spellEnd"/>
      <w:r>
        <w:rPr>
          <w:rFonts w:ascii="Bookman Old Style" w:hAnsi="Bookman Old Style"/>
          <w:sz w:val="28"/>
        </w:rPr>
        <w:t xml:space="preserve"> performance </w:t>
      </w:r>
    </w:p>
    <w:p w:rsidR="008102C4" w:rsidRPr="00582147" w:rsidRDefault="008102C4" w:rsidP="00AD65BB">
      <w:pPr>
        <w:spacing w:line="360" w:lineRule="auto"/>
        <w:jc w:val="both"/>
        <w:rPr>
          <w:rFonts w:ascii="Bookman Old Style" w:hAnsi="Bookman Old Style"/>
          <w:b/>
          <w:sz w:val="28"/>
        </w:rPr>
      </w:pPr>
      <w:r w:rsidRPr="00582147">
        <w:rPr>
          <w:rFonts w:ascii="Bookman Old Style" w:hAnsi="Bookman Old Style"/>
          <w:b/>
          <w:sz w:val="28"/>
        </w:rPr>
        <w:t>Instrumentation</w:t>
      </w:r>
    </w:p>
    <w:p w:rsidR="008102C4" w:rsidRDefault="008102C4" w:rsidP="00AD65BB">
      <w:pPr>
        <w:spacing w:line="360" w:lineRule="auto"/>
        <w:jc w:val="both"/>
        <w:rPr>
          <w:rFonts w:ascii="Bookman Old Style" w:hAnsi="Bookman Old Style"/>
          <w:sz w:val="28"/>
        </w:rPr>
      </w:pPr>
      <w:r>
        <w:rPr>
          <w:rFonts w:ascii="Bookman Old Style" w:hAnsi="Bookman Old Style"/>
          <w:sz w:val="28"/>
        </w:rPr>
        <w:tab/>
        <w:t>Two instruments were</w:t>
      </w:r>
      <w:r w:rsidRPr="00582147">
        <w:rPr>
          <w:rFonts w:ascii="Bookman Old Style" w:hAnsi="Bookman Old Style"/>
          <w:sz w:val="28"/>
        </w:rPr>
        <w:t xml:space="preserve"> develop</w:t>
      </w:r>
      <w:r>
        <w:rPr>
          <w:rFonts w:ascii="Bookman Old Style" w:hAnsi="Bookman Old Style"/>
          <w:sz w:val="28"/>
        </w:rPr>
        <w:t>e</w:t>
      </w:r>
      <w:r w:rsidRPr="00582147">
        <w:rPr>
          <w:rFonts w:ascii="Bookman Old Style" w:hAnsi="Bookman Old Style"/>
          <w:sz w:val="28"/>
        </w:rPr>
        <w:t>d by the researcher</w:t>
      </w:r>
      <w:r>
        <w:rPr>
          <w:rFonts w:ascii="Bookman Old Style" w:hAnsi="Bookman Old Style"/>
          <w:sz w:val="28"/>
        </w:rPr>
        <w:t xml:space="preserve"> for the study. One of the instrument was questionnaire designed to get information on the relationships on the role played by WAEC and NECO chemistry syllabi on </w:t>
      </w:r>
      <w:proofErr w:type="spellStart"/>
      <w:proofErr w:type="gramStart"/>
      <w:r>
        <w:rPr>
          <w:rFonts w:ascii="Bookman Old Style" w:hAnsi="Bookman Old Style"/>
          <w:sz w:val="28"/>
        </w:rPr>
        <w:t>students</w:t>
      </w:r>
      <w:proofErr w:type="spellEnd"/>
      <w:proofErr w:type="gramEnd"/>
      <w:r>
        <w:rPr>
          <w:rFonts w:ascii="Bookman Old Style" w:hAnsi="Bookman Old Style"/>
          <w:sz w:val="28"/>
        </w:rPr>
        <w:t xml:space="preserve"> performance. The questionnaire designed for the chemistry teachers was divided into two  sections; the first section (Section A) was designed to get the respondent’s personal data, the second section (Section B) was designed to get information on the relationships on the role played by WAEC</w:t>
      </w:r>
      <w:r w:rsidRPr="00582147">
        <w:rPr>
          <w:rFonts w:ascii="Bookman Old Style" w:hAnsi="Bookman Old Style"/>
          <w:sz w:val="28"/>
        </w:rPr>
        <w:t xml:space="preserve"> </w:t>
      </w:r>
      <w:r>
        <w:rPr>
          <w:rFonts w:ascii="Bookman Old Style" w:hAnsi="Bookman Old Style"/>
          <w:sz w:val="28"/>
        </w:rPr>
        <w:t>and NECO syllabi-chemistry.</w:t>
      </w:r>
    </w:p>
    <w:p w:rsidR="008102C4" w:rsidRDefault="008102C4" w:rsidP="00AD65BB">
      <w:pPr>
        <w:spacing w:line="360" w:lineRule="auto"/>
        <w:ind w:firstLine="720"/>
        <w:jc w:val="both"/>
        <w:rPr>
          <w:rFonts w:ascii="Bookman Old Style" w:hAnsi="Bookman Old Style"/>
          <w:sz w:val="28"/>
        </w:rPr>
      </w:pPr>
      <w:r>
        <w:rPr>
          <w:rFonts w:ascii="Bookman Old Style" w:hAnsi="Bookman Old Style"/>
          <w:sz w:val="28"/>
        </w:rPr>
        <w:lastRenderedPageBreak/>
        <w:t>The second instrument was the results of the students in WAEC and NECO chemistry obtained from the selected secondary school in alphabetical score. The score will be based on the WAEC and NECO grade order as 9,8,7,6,5,4,3,2, and 1 that is from A</w:t>
      </w:r>
      <w:r w:rsidRPr="00D6445E">
        <w:rPr>
          <w:rFonts w:ascii="Bookman Old Style" w:hAnsi="Bookman Old Style"/>
          <w:sz w:val="28"/>
          <w:vertAlign w:val="subscript"/>
        </w:rPr>
        <w:t>1</w:t>
      </w:r>
      <w:r>
        <w:rPr>
          <w:rFonts w:ascii="Bookman Old Style" w:hAnsi="Bookman Old Style"/>
          <w:sz w:val="28"/>
        </w:rPr>
        <w:t>, B</w:t>
      </w:r>
      <w:r w:rsidRPr="00D6445E">
        <w:rPr>
          <w:rFonts w:ascii="Bookman Old Style" w:hAnsi="Bookman Old Style"/>
          <w:sz w:val="28"/>
          <w:vertAlign w:val="subscript"/>
        </w:rPr>
        <w:t>2</w:t>
      </w:r>
      <w:r>
        <w:rPr>
          <w:rFonts w:ascii="Bookman Old Style" w:hAnsi="Bookman Old Style"/>
          <w:sz w:val="28"/>
        </w:rPr>
        <w:t>,B</w:t>
      </w:r>
      <w:r w:rsidRPr="00D6445E">
        <w:rPr>
          <w:rFonts w:ascii="Bookman Old Style" w:hAnsi="Bookman Old Style"/>
          <w:sz w:val="28"/>
          <w:vertAlign w:val="subscript"/>
        </w:rPr>
        <w:t>3</w:t>
      </w:r>
      <w:r>
        <w:rPr>
          <w:rFonts w:ascii="Bookman Old Style" w:hAnsi="Bookman Old Style"/>
          <w:sz w:val="28"/>
        </w:rPr>
        <w:t>,C</w:t>
      </w:r>
      <w:r w:rsidRPr="00D6445E">
        <w:rPr>
          <w:rFonts w:ascii="Bookman Old Style" w:hAnsi="Bookman Old Style"/>
          <w:sz w:val="28"/>
          <w:vertAlign w:val="subscript"/>
        </w:rPr>
        <w:t>4</w:t>
      </w:r>
      <w:r>
        <w:rPr>
          <w:rFonts w:ascii="Bookman Old Style" w:hAnsi="Bookman Old Style"/>
          <w:sz w:val="28"/>
        </w:rPr>
        <w:t>,C</w:t>
      </w:r>
      <w:r w:rsidRPr="00D6445E">
        <w:rPr>
          <w:rFonts w:ascii="Bookman Old Style" w:hAnsi="Bookman Old Style"/>
          <w:sz w:val="28"/>
          <w:vertAlign w:val="subscript"/>
        </w:rPr>
        <w:t>5</w:t>
      </w:r>
      <w:r>
        <w:rPr>
          <w:rFonts w:ascii="Bookman Old Style" w:hAnsi="Bookman Old Style"/>
          <w:sz w:val="28"/>
        </w:rPr>
        <w:t>, C</w:t>
      </w:r>
      <w:r w:rsidRPr="00D6445E">
        <w:rPr>
          <w:rFonts w:ascii="Bookman Old Style" w:hAnsi="Bookman Old Style"/>
          <w:sz w:val="28"/>
          <w:vertAlign w:val="subscript"/>
        </w:rPr>
        <w:t>6</w:t>
      </w:r>
      <w:r>
        <w:rPr>
          <w:rFonts w:ascii="Bookman Old Style" w:hAnsi="Bookman Old Style"/>
          <w:sz w:val="28"/>
        </w:rPr>
        <w:t>, D</w:t>
      </w:r>
      <w:r w:rsidRPr="00D6445E">
        <w:rPr>
          <w:rFonts w:ascii="Bookman Old Style" w:hAnsi="Bookman Old Style"/>
          <w:sz w:val="28"/>
          <w:vertAlign w:val="subscript"/>
        </w:rPr>
        <w:t>7</w:t>
      </w:r>
      <w:r>
        <w:rPr>
          <w:rFonts w:ascii="Bookman Old Style" w:hAnsi="Bookman Old Style"/>
          <w:sz w:val="28"/>
        </w:rPr>
        <w:t>, E</w:t>
      </w:r>
      <w:r w:rsidRPr="00D6445E">
        <w:rPr>
          <w:rFonts w:ascii="Bookman Old Style" w:hAnsi="Bookman Old Style"/>
          <w:sz w:val="28"/>
          <w:vertAlign w:val="subscript"/>
        </w:rPr>
        <w:t>8</w:t>
      </w:r>
      <w:r>
        <w:rPr>
          <w:rFonts w:ascii="Bookman Old Style" w:hAnsi="Bookman Old Style"/>
          <w:sz w:val="28"/>
        </w:rPr>
        <w:t xml:space="preserve"> and F</w:t>
      </w:r>
      <w:r w:rsidRPr="00D6445E">
        <w:rPr>
          <w:rFonts w:ascii="Bookman Old Style" w:hAnsi="Bookman Old Style"/>
          <w:sz w:val="28"/>
          <w:vertAlign w:val="subscript"/>
        </w:rPr>
        <w:t>9</w:t>
      </w:r>
      <w:r>
        <w:rPr>
          <w:rFonts w:ascii="Bookman Old Style" w:hAnsi="Bookman Old Style"/>
          <w:sz w:val="28"/>
        </w:rPr>
        <w:t xml:space="preserve"> </w:t>
      </w:r>
      <w:r w:rsidRPr="00582147">
        <w:rPr>
          <w:rFonts w:ascii="Bookman Old Style" w:hAnsi="Bookman Old Style"/>
          <w:sz w:val="28"/>
        </w:rPr>
        <w:t xml:space="preserve"> </w:t>
      </w:r>
      <w:r>
        <w:rPr>
          <w:rFonts w:ascii="Bookman Old Style" w:hAnsi="Bookman Old Style"/>
          <w:sz w:val="28"/>
        </w:rPr>
        <w:t xml:space="preserve"> respectively. But A</w:t>
      </w:r>
      <w:r w:rsidRPr="0061754E">
        <w:rPr>
          <w:rFonts w:ascii="Bookman Old Style" w:hAnsi="Bookman Old Style"/>
          <w:sz w:val="28"/>
          <w:vertAlign w:val="subscript"/>
        </w:rPr>
        <w:t>1</w:t>
      </w:r>
      <w:r>
        <w:rPr>
          <w:rFonts w:ascii="Bookman Old Style" w:hAnsi="Bookman Old Style"/>
          <w:sz w:val="28"/>
        </w:rPr>
        <w:t xml:space="preserve"> to C</w:t>
      </w:r>
      <w:r w:rsidRPr="0061754E">
        <w:rPr>
          <w:rFonts w:ascii="Bookman Old Style" w:hAnsi="Bookman Old Style"/>
          <w:sz w:val="28"/>
          <w:vertAlign w:val="subscript"/>
        </w:rPr>
        <w:t>6</w:t>
      </w:r>
      <w:r>
        <w:rPr>
          <w:rFonts w:ascii="Bookman Old Style" w:hAnsi="Bookman Old Style"/>
          <w:sz w:val="28"/>
        </w:rPr>
        <w:t xml:space="preserve"> are classified as pass marks or grades and D7 to F9 as failed mark or grade by the researcher.</w:t>
      </w:r>
    </w:p>
    <w:p w:rsidR="008102C4" w:rsidRPr="0061754E" w:rsidRDefault="008102C4" w:rsidP="00AD65BB">
      <w:pPr>
        <w:spacing w:line="360" w:lineRule="auto"/>
        <w:jc w:val="both"/>
        <w:rPr>
          <w:rFonts w:ascii="Bookman Old Style" w:hAnsi="Bookman Old Style"/>
          <w:b/>
          <w:sz w:val="28"/>
        </w:rPr>
      </w:pPr>
      <w:r w:rsidRPr="0061754E">
        <w:rPr>
          <w:rFonts w:ascii="Bookman Old Style" w:hAnsi="Bookman Old Style"/>
          <w:b/>
          <w:sz w:val="28"/>
        </w:rPr>
        <w:t xml:space="preserve">Validity of the Instrument </w:t>
      </w:r>
    </w:p>
    <w:p w:rsidR="008102C4" w:rsidRDefault="008102C4" w:rsidP="00AD65BB">
      <w:pPr>
        <w:spacing w:line="360" w:lineRule="auto"/>
        <w:jc w:val="both"/>
        <w:rPr>
          <w:rFonts w:ascii="Bookman Old Style" w:hAnsi="Bookman Old Style"/>
          <w:sz w:val="28"/>
        </w:rPr>
      </w:pPr>
      <w:r>
        <w:rPr>
          <w:rFonts w:ascii="Bookman Old Style" w:hAnsi="Bookman Old Style"/>
          <w:sz w:val="28"/>
        </w:rPr>
        <w:tab/>
        <w:t>Face validity is to be employed for this study on the result. Besides</w:t>
      </w:r>
      <w:proofErr w:type="gramStart"/>
      <w:r>
        <w:rPr>
          <w:rFonts w:ascii="Bookman Old Style" w:hAnsi="Bookman Old Style"/>
          <w:sz w:val="28"/>
        </w:rPr>
        <w:t>,  the</w:t>
      </w:r>
      <w:proofErr w:type="gramEnd"/>
      <w:r>
        <w:rPr>
          <w:rFonts w:ascii="Bookman Old Style" w:hAnsi="Bookman Old Style"/>
          <w:sz w:val="28"/>
        </w:rPr>
        <w:t xml:space="preserve">  NECO and WAEC results are validated examination. Since validity is the degree in which the test actually measure what it claims to measure and how it does so therefore, the questionnaire used for collection of data by the researcher are questions drawn on the relationship between the </w:t>
      </w:r>
      <w:proofErr w:type="gramStart"/>
      <w:r>
        <w:rPr>
          <w:rFonts w:ascii="Bookman Old Style" w:hAnsi="Bookman Old Style"/>
          <w:sz w:val="28"/>
        </w:rPr>
        <w:t>role</w:t>
      </w:r>
      <w:proofErr w:type="gramEnd"/>
      <w:r>
        <w:rPr>
          <w:rFonts w:ascii="Bookman Old Style" w:hAnsi="Bookman Old Style"/>
          <w:sz w:val="28"/>
        </w:rPr>
        <w:t xml:space="preserve"> of NECO &amp; WAEC. Also, the questionnaire would be scrutinized and modified by the supervisor leaving only the relevant items which are appropriate and meet the aims of the study.</w:t>
      </w:r>
    </w:p>
    <w:p w:rsidR="008102C4" w:rsidRDefault="008102C4" w:rsidP="00AD65BB">
      <w:pPr>
        <w:spacing w:line="360" w:lineRule="auto"/>
        <w:jc w:val="both"/>
        <w:rPr>
          <w:rFonts w:ascii="Bookman Old Style" w:hAnsi="Bookman Old Style"/>
          <w:b/>
          <w:sz w:val="28"/>
        </w:rPr>
      </w:pPr>
    </w:p>
    <w:p w:rsidR="008102C4" w:rsidRDefault="008102C4" w:rsidP="00AD65BB">
      <w:pPr>
        <w:spacing w:line="360" w:lineRule="auto"/>
        <w:jc w:val="both"/>
        <w:rPr>
          <w:rFonts w:ascii="Bookman Old Style" w:hAnsi="Bookman Old Style"/>
          <w:b/>
          <w:sz w:val="28"/>
        </w:rPr>
      </w:pPr>
      <w:r>
        <w:rPr>
          <w:rFonts w:ascii="Bookman Old Style" w:hAnsi="Bookman Old Style"/>
          <w:b/>
          <w:sz w:val="28"/>
        </w:rPr>
        <w:lastRenderedPageBreak/>
        <w:t>Reliability of the Instrument</w:t>
      </w:r>
    </w:p>
    <w:p w:rsidR="008102C4" w:rsidRPr="00BE7216" w:rsidRDefault="008102C4" w:rsidP="00AD65BB">
      <w:pPr>
        <w:spacing w:line="360" w:lineRule="auto"/>
        <w:jc w:val="both"/>
        <w:rPr>
          <w:rFonts w:ascii="Bookman Old Style" w:hAnsi="Bookman Old Style"/>
          <w:sz w:val="28"/>
        </w:rPr>
      </w:pPr>
      <w:r w:rsidRPr="00BE7216">
        <w:rPr>
          <w:rFonts w:ascii="Bookman Old Style" w:hAnsi="Bookman Old Style"/>
          <w:sz w:val="28"/>
        </w:rPr>
        <w:tab/>
        <w:t xml:space="preserve">Test and retest method was used to ascertain the reliability of instrument used for the study. The questionnaire was to be administered on some respondents outside the sample tools used for the  study two weeks later to the same respondents, the same questionnaire was administered and the result of both former and later were correlated and the co-efficient of 0.68 obtained ascertained the instrument reliability </w:t>
      </w:r>
    </w:p>
    <w:p w:rsidR="008102C4" w:rsidRDefault="008102C4" w:rsidP="00AD65BB">
      <w:pPr>
        <w:spacing w:line="360" w:lineRule="auto"/>
        <w:jc w:val="both"/>
        <w:rPr>
          <w:rFonts w:ascii="Bookman Old Style" w:hAnsi="Bookman Old Style"/>
          <w:b/>
          <w:sz w:val="28"/>
        </w:rPr>
      </w:pPr>
      <w:r w:rsidRPr="00373722">
        <w:rPr>
          <w:rFonts w:ascii="Bookman Old Style" w:hAnsi="Bookman Old Style"/>
          <w:b/>
          <w:sz w:val="28"/>
        </w:rPr>
        <w:t>Procedure for Data Collection</w:t>
      </w:r>
    </w:p>
    <w:p w:rsidR="008102C4" w:rsidRDefault="008102C4" w:rsidP="00AD65BB">
      <w:pPr>
        <w:spacing w:line="36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The first instrument (questionnaire) is to be administered to the chemistry teachers personally by the researcher in the fifteen selected secondary schools in Ilorin metropolis. The respondents are to be given enough time to respond to the question and the distributed questions are to be collected.</w:t>
      </w:r>
    </w:p>
    <w:p w:rsidR="008102C4" w:rsidRDefault="008102C4" w:rsidP="00AD65BB">
      <w:pPr>
        <w:spacing w:line="360" w:lineRule="auto"/>
        <w:ind w:firstLine="720"/>
        <w:jc w:val="both"/>
        <w:rPr>
          <w:rFonts w:ascii="Bookman Old Style" w:hAnsi="Bookman Old Style"/>
          <w:sz w:val="28"/>
        </w:rPr>
      </w:pPr>
      <w:r>
        <w:rPr>
          <w:rFonts w:ascii="Bookman Old Style" w:hAnsi="Bookman Old Style"/>
          <w:sz w:val="28"/>
        </w:rPr>
        <w:t xml:space="preserve">The fifteen secondary school selected for study will be personally visited by the researcher. The researcher is to collect the results of the students who sat for </w:t>
      </w:r>
      <w:r>
        <w:rPr>
          <w:rFonts w:ascii="Bookman Old Style" w:hAnsi="Bookman Old Style"/>
          <w:sz w:val="28"/>
        </w:rPr>
        <w:lastRenderedPageBreak/>
        <w:t xml:space="preserve">NECO and WAEC chemistry in each school for the period of seven years. The results are to be collected and </w:t>
      </w:r>
      <w:proofErr w:type="spellStart"/>
      <w:r>
        <w:rPr>
          <w:rFonts w:ascii="Bookman Old Style" w:hAnsi="Bookman Old Style"/>
          <w:sz w:val="28"/>
        </w:rPr>
        <w:t>analysed</w:t>
      </w:r>
      <w:proofErr w:type="spellEnd"/>
      <w:r>
        <w:rPr>
          <w:rFonts w:ascii="Bookman Old Style" w:hAnsi="Bookman Old Style"/>
          <w:sz w:val="28"/>
        </w:rPr>
        <w:t xml:space="preserve"> in fifteen schools.</w:t>
      </w:r>
    </w:p>
    <w:p w:rsidR="008102C4" w:rsidRDefault="008102C4" w:rsidP="00AD65BB">
      <w:pPr>
        <w:spacing w:line="360" w:lineRule="auto"/>
        <w:jc w:val="both"/>
        <w:rPr>
          <w:rFonts w:ascii="Bookman Old Style" w:hAnsi="Bookman Old Style"/>
          <w:b/>
          <w:sz w:val="28"/>
        </w:rPr>
      </w:pPr>
      <w:r w:rsidRPr="00157066">
        <w:rPr>
          <w:rFonts w:ascii="Bookman Old Style" w:hAnsi="Bookman Old Style"/>
          <w:b/>
          <w:sz w:val="28"/>
        </w:rPr>
        <w:t xml:space="preserve">Data Analysis  </w:t>
      </w:r>
    </w:p>
    <w:p w:rsidR="008102C4" w:rsidRDefault="008102C4" w:rsidP="00AD65BB">
      <w:pPr>
        <w:spacing w:line="360" w:lineRule="auto"/>
        <w:jc w:val="both"/>
        <w:rPr>
          <w:rFonts w:ascii="Bookman Old Style" w:hAnsi="Bookman Old Style"/>
          <w:b/>
          <w:sz w:val="28"/>
        </w:rPr>
      </w:pPr>
      <w:r>
        <w:rPr>
          <w:rFonts w:ascii="Bookman Old Style" w:hAnsi="Bookman Old Style"/>
          <w:b/>
          <w:sz w:val="28"/>
        </w:rPr>
        <w:tab/>
      </w:r>
      <w:r>
        <w:rPr>
          <w:rFonts w:ascii="Bookman Old Style" w:hAnsi="Bookman Old Style"/>
          <w:sz w:val="28"/>
        </w:rPr>
        <w:t>Simple percentage and Pearson Moment Correlation coefficient (PMCC) methods would be used to correlate the result collated and chi-square (X</w:t>
      </w:r>
      <w:r w:rsidRPr="00BC157F">
        <w:rPr>
          <w:rFonts w:ascii="Bookman Old Style" w:hAnsi="Bookman Old Style"/>
          <w:sz w:val="28"/>
          <w:vertAlign w:val="superscript"/>
        </w:rPr>
        <w:t>2</w:t>
      </w:r>
      <w:r>
        <w:rPr>
          <w:rFonts w:ascii="Bookman Old Style" w:hAnsi="Bookman Old Style"/>
          <w:sz w:val="28"/>
        </w:rPr>
        <w:t>) would be used to analyze the questionnaires collected to test hypothesis two</w:t>
      </w:r>
      <w:r>
        <w:rPr>
          <w:rFonts w:ascii="Bookman Old Style" w:hAnsi="Bookman Old Style"/>
          <w:b/>
          <w:sz w:val="28"/>
        </w:rPr>
        <w:t>.</w:t>
      </w:r>
    </w:p>
    <w:p w:rsidR="0042084F" w:rsidRDefault="0042084F">
      <w:pPr>
        <w:rPr>
          <w:rFonts w:ascii="Arial" w:hAnsi="Arial"/>
          <w:b/>
          <w:sz w:val="26"/>
        </w:rPr>
      </w:pPr>
      <w:r>
        <w:rPr>
          <w:rFonts w:ascii="Arial" w:hAnsi="Arial"/>
          <w:b/>
          <w:sz w:val="26"/>
        </w:rPr>
        <w:br w:type="page"/>
      </w:r>
    </w:p>
    <w:p w:rsidR="008102C4" w:rsidRPr="00BF0C3D" w:rsidRDefault="008102C4" w:rsidP="00AD65BB">
      <w:pPr>
        <w:spacing w:line="360" w:lineRule="auto"/>
        <w:jc w:val="center"/>
        <w:rPr>
          <w:rFonts w:ascii="Arial" w:hAnsi="Arial"/>
          <w:b/>
          <w:sz w:val="26"/>
        </w:rPr>
      </w:pPr>
      <w:r w:rsidRPr="00BF0C3D">
        <w:rPr>
          <w:rFonts w:ascii="Arial" w:hAnsi="Arial"/>
          <w:b/>
          <w:sz w:val="26"/>
        </w:rPr>
        <w:lastRenderedPageBreak/>
        <w:t>CHAPTER FOUR</w:t>
      </w:r>
    </w:p>
    <w:p w:rsidR="008102C4" w:rsidRPr="00BF0C3D" w:rsidRDefault="008102C4" w:rsidP="00AD65BB">
      <w:pPr>
        <w:spacing w:line="360" w:lineRule="auto"/>
        <w:jc w:val="center"/>
        <w:rPr>
          <w:rFonts w:ascii="Arial" w:hAnsi="Arial"/>
          <w:b/>
          <w:sz w:val="26"/>
        </w:rPr>
      </w:pPr>
      <w:r w:rsidRPr="00BF0C3D">
        <w:rPr>
          <w:rFonts w:ascii="Arial" w:hAnsi="Arial"/>
          <w:b/>
          <w:sz w:val="26"/>
        </w:rPr>
        <w:t>RESULTS AND DISCUSSION</w:t>
      </w:r>
    </w:p>
    <w:p w:rsidR="008102C4" w:rsidRDefault="008102C4" w:rsidP="00AD65BB">
      <w:pPr>
        <w:spacing w:line="360" w:lineRule="auto"/>
        <w:ind w:firstLine="720"/>
        <w:jc w:val="both"/>
        <w:rPr>
          <w:rFonts w:ascii="Bookman Old Style" w:hAnsi="Bookman Old Style"/>
          <w:sz w:val="28"/>
        </w:rPr>
      </w:pPr>
      <w:r w:rsidRPr="005075C4">
        <w:rPr>
          <w:rFonts w:ascii="Bookman Old Style" w:hAnsi="Bookman Old Style"/>
          <w:sz w:val="28"/>
        </w:rPr>
        <w:t xml:space="preserve">This chapter presents the analysis of the data collected and interpretation of results, </w:t>
      </w:r>
      <w:r w:rsidR="00EA4FE0">
        <w:rPr>
          <w:rFonts w:ascii="Bookman Old Style" w:hAnsi="Bookman Old Style"/>
          <w:sz w:val="28"/>
        </w:rPr>
        <w:t>research questions and hypothese</w:t>
      </w:r>
      <w:r w:rsidRPr="005075C4">
        <w:rPr>
          <w:rFonts w:ascii="Bookman Old Style" w:hAnsi="Bookman Old Style"/>
          <w:sz w:val="28"/>
        </w:rPr>
        <w:t>s generated were equally answered.</w:t>
      </w:r>
    </w:p>
    <w:p w:rsidR="008102C4" w:rsidRPr="005075C4" w:rsidRDefault="008102C4" w:rsidP="00AD65BB">
      <w:pPr>
        <w:spacing w:line="360" w:lineRule="auto"/>
        <w:jc w:val="both"/>
        <w:rPr>
          <w:rFonts w:ascii="Bookman Old Style" w:hAnsi="Bookman Old Style"/>
          <w:b/>
          <w:sz w:val="28"/>
        </w:rPr>
      </w:pPr>
      <w:r w:rsidRPr="005075C4">
        <w:rPr>
          <w:rFonts w:ascii="Bookman Old Style" w:hAnsi="Bookman Old Style"/>
          <w:b/>
          <w:sz w:val="28"/>
        </w:rPr>
        <w:t>Data analysis and findings</w:t>
      </w:r>
    </w:p>
    <w:p w:rsidR="00B77361" w:rsidRPr="007A37B2" w:rsidRDefault="00B77361" w:rsidP="00AD65BB">
      <w:pPr>
        <w:tabs>
          <w:tab w:val="left" w:pos="468"/>
        </w:tabs>
        <w:spacing w:line="360" w:lineRule="auto"/>
        <w:ind w:firstLine="720"/>
        <w:jc w:val="both"/>
        <w:rPr>
          <w:rFonts w:ascii="Arial" w:hAnsi="Arial" w:cs="Arial"/>
          <w:sz w:val="26"/>
          <w:szCs w:val="28"/>
        </w:rPr>
      </w:pPr>
      <w:r w:rsidRPr="007A37B2">
        <w:rPr>
          <w:rFonts w:ascii="Arial" w:hAnsi="Arial" w:cs="Arial"/>
          <w:sz w:val="26"/>
          <w:szCs w:val="28"/>
        </w:rPr>
        <w:t xml:space="preserve">The result of the study are presented as follows </w:t>
      </w:r>
    </w:p>
    <w:p w:rsidR="00B77361" w:rsidRPr="007A37B2" w:rsidRDefault="00B77361" w:rsidP="00B70A18">
      <w:pPr>
        <w:tabs>
          <w:tab w:val="left" w:pos="468"/>
        </w:tabs>
        <w:spacing w:line="240" w:lineRule="auto"/>
        <w:jc w:val="both"/>
        <w:rPr>
          <w:rFonts w:ascii="Arial" w:hAnsi="Arial" w:cs="Arial"/>
          <w:b/>
          <w:sz w:val="26"/>
          <w:szCs w:val="28"/>
        </w:rPr>
      </w:pPr>
      <w:r w:rsidRPr="007A37B2">
        <w:rPr>
          <w:rFonts w:ascii="Arial" w:hAnsi="Arial" w:cs="Arial"/>
          <w:b/>
          <w:sz w:val="26"/>
          <w:szCs w:val="28"/>
        </w:rPr>
        <w:t xml:space="preserve">TABLE 1: DISTRIBUTION OF RESPONDENTS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764"/>
        <w:gridCol w:w="2700"/>
      </w:tblGrid>
      <w:tr w:rsidR="00B77361" w:rsidRPr="007A37B2" w:rsidTr="00B70A18">
        <w:tc>
          <w:tcPr>
            <w:tcW w:w="3528" w:type="dxa"/>
          </w:tcPr>
          <w:p w:rsidR="00B77361" w:rsidRPr="007A37B2" w:rsidRDefault="00B77361" w:rsidP="00B70A18">
            <w:pPr>
              <w:tabs>
                <w:tab w:val="left" w:pos="468"/>
              </w:tabs>
              <w:spacing w:line="240" w:lineRule="auto"/>
              <w:jc w:val="both"/>
              <w:rPr>
                <w:rFonts w:ascii="Arial" w:hAnsi="Arial" w:cs="Arial"/>
                <w:b/>
                <w:sz w:val="26"/>
                <w:szCs w:val="28"/>
              </w:rPr>
            </w:pPr>
            <w:r w:rsidRPr="007A37B2">
              <w:rPr>
                <w:rFonts w:ascii="Arial" w:hAnsi="Arial" w:cs="Arial"/>
                <w:b/>
                <w:sz w:val="26"/>
                <w:szCs w:val="28"/>
              </w:rPr>
              <w:t>GENDER</w:t>
            </w:r>
          </w:p>
        </w:tc>
        <w:tc>
          <w:tcPr>
            <w:tcW w:w="1764" w:type="dxa"/>
          </w:tcPr>
          <w:p w:rsidR="00B77361" w:rsidRPr="007A37B2" w:rsidRDefault="00B77361" w:rsidP="00B70A18">
            <w:pPr>
              <w:tabs>
                <w:tab w:val="left" w:pos="468"/>
              </w:tabs>
              <w:spacing w:line="240" w:lineRule="auto"/>
              <w:jc w:val="both"/>
              <w:rPr>
                <w:rFonts w:ascii="Arial" w:hAnsi="Arial" w:cs="Arial"/>
                <w:b/>
                <w:sz w:val="26"/>
                <w:szCs w:val="28"/>
              </w:rPr>
            </w:pPr>
            <w:r w:rsidRPr="007A37B2">
              <w:rPr>
                <w:rFonts w:ascii="Arial" w:hAnsi="Arial" w:cs="Arial"/>
                <w:b/>
                <w:sz w:val="26"/>
                <w:szCs w:val="28"/>
              </w:rPr>
              <w:t xml:space="preserve">NUMBER </w:t>
            </w:r>
          </w:p>
        </w:tc>
        <w:tc>
          <w:tcPr>
            <w:tcW w:w="2700" w:type="dxa"/>
          </w:tcPr>
          <w:p w:rsidR="00B77361" w:rsidRPr="007A37B2" w:rsidRDefault="00B77361" w:rsidP="00B70A18">
            <w:pPr>
              <w:tabs>
                <w:tab w:val="left" w:pos="468"/>
              </w:tabs>
              <w:spacing w:line="240" w:lineRule="auto"/>
              <w:jc w:val="both"/>
              <w:rPr>
                <w:rFonts w:ascii="Arial" w:hAnsi="Arial" w:cs="Arial"/>
                <w:b/>
                <w:sz w:val="26"/>
                <w:szCs w:val="28"/>
              </w:rPr>
            </w:pPr>
            <w:r w:rsidRPr="007A37B2">
              <w:rPr>
                <w:rFonts w:ascii="Arial" w:hAnsi="Arial" w:cs="Arial"/>
                <w:b/>
                <w:sz w:val="26"/>
                <w:szCs w:val="28"/>
              </w:rPr>
              <w:t xml:space="preserve">PERCENTAGE </w:t>
            </w:r>
          </w:p>
        </w:tc>
      </w:tr>
      <w:tr w:rsidR="00B77361" w:rsidRPr="007A37B2" w:rsidTr="00B70A18">
        <w:tc>
          <w:tcPr>
            <w:tcW w:w="3528" w:type="dxa"/>
          </w:tcPr>
          <w:p w:rsidR="00B77361" w:rsidRPr="007A37B2" w:rsidRDefault="00B77361" w:rsidP="00B70A18">
            <w:pPr>
              <w:tabs>
                <w:tab w:val="left" w:pos="468"/>
              </w:tabs>
              <w:spacing w:line="240" w:lineRule="auto"/>
              <w:jc w:val="both"/>
              <w:rPr>
                <w:rFonts w:ascii="Arial" w:hAnsi="Arial" w:cs="Arial"/>
                <w:sz w:val="26"/>
                <w:szCs w:val="28"/>
              </w:rPr>
            </w:pPr>
            <w:r w:rsidRPr="007A37B2">
              <w:rPr>
                <w:rFonts w:ascii="Arial" w:hAnsi="Arial" w:cs="Arial"/>
                <w:sz w:val="26"/>
                <w:szCs w:val="28"/>
              </w:rPr>
              <w:t xml:space="preserve">Female </w:t>
            </w:r>
          </w:p>
        </w:tc>
        <w:tc>
          <w:tcPr>
            <w:tcW w:w="1764" w:type="dxa"/>
          </w:tcPr>
          <w:p w:rsidR="00B77361" w:rsidRPr="007A37B2" w:rsidRDefault="00B77361" w:rsidP="00B70A18">
            <w:pPr>
              <w:tabs>
                <w:tab w:val="left" w:pos="468"/>
              </w:tabs>
              <w:spacing w:line="240" w:lineRule="auto"/>
              <w:jc w:val="both"/>
              <w:rPr>
                <w:rFonts w:ascii="Arial" w:hAnsi="Arial" w:cs="Arial"/>
                <w:sz w:val="26"/>
                <w:szCs w:val="28"/>
              </w:rPr>
            </w:pPr>
            <w:r>
              <w:rPr>
                <w:rFonts w:ascii="Arial" w:hAnsi="Arial" w:cs="Arial"/>
                <w:sz w:val="26"/>
                <w:szCs w:val="28"/>
              </w:rPr>
              <w:t>60</w:t>
            </w:r>
          </w:p>
        </w:tc>
        <w:tc>
          <w:tcPr>
            <w:tcW w:w="2700" w:type="dxa"/>
          </w:tcPr>
          <w:p w:rsidR="00B77361" w:rsidRPr="007A37B2" w:rsidRDefault="00B77361" w:rsidP="00B70A18">
            <w:pPr>
              <w:tabs>
                <w:tab w:val="left" w:pos="468"/>
              </w:tabs>
              <w:spacing w:line="240" w:lineRule="auto"/>
              <w:jc w:val="both"/>
              <w:rPr>
                <w:rFonts w:ascii="Arial" w:hAnsi="Arial" w:cs="Arial"/>
                <w:sz w:val="26"/>
                <w:szCs w:val="28"/>
              </w:rPr>
            </w:pPr>
            <w:r>
              <w:rPr>
                <w:rFonts w:ascii="Arial" w:hAnsi="Arial" w:cs="Arial"/>
                <w:sz w:val="26"/>
                <w:szCs w:val="28"/>
              </w:rPr>
              <w:t>50</w:t>
            </w:r>
          </w:p>
        </w:tc>
      </w:tr>
      <w:tr w:rsidR="00B77361" w:rsidRPr="007A37B2" w:rsidTr="00B70A18">
        <w:tc>
          <w:tcPr>
            <w:tcW w:w="3528" w:type="dxa"/>
          </w:tcPr>
          <w:p w:rsidR="00B77361" w:rsidRPr="007A37B2" w:rsidRDefault="00B77361" w:rsidP="00B70A18">
            <w:pPr>
              <w:tabs>
                <w:tab w:val="left" w:pos="468"/>
              </w:tabs>
              <w:spacing w:line="240" w:lineRule="auto"/>
              <w:jc w:val="both"/>
              <w:rPr>
                <w:rFonts w:ascii="Arial" w:hAnsi="Arial" w:cs="Arial"/>
                <w:sz w:val="26"/>
                <w:szCs w:val="28"/>
              </w:rPr>
            </w:pPr>
            <w:r w:rsidRPr="007A37B2">
              <w:rPr>
                <w:rFonts w:ascii="Arial" w:hAnsi="Arial" w:cs="Arial"/>
                <w:sz w:val="26"/>
                <w:szCs w:val="28"/>
              </w:rPr>
              <w:t xml:space="preserve">Male </w:t>
            </w:r>
          </w:p>
        </w:tc>
        <w:tc>
          <w:tcPr>
            <w:tcW w:w="1764" w:type="dxa"/>
          </w:tcPr>
          <w:p w:rsidR="00B77361" w:rsidRPr="007A37B2" w:rsidRDefault="00B77361" w:rsidP="00B70A18">
            <w:pPr>
              <w:tabs>
                <w:tab w:val="left" w:pos="468"/>
              </w:tabs>
              <w:spacing w:line="240" w:lineRule="auto"/>
              <w:jc w:val="both"/>
              <w:rPr>
                <w:rFonts w:ascii="Arial" w:hAnsi="Arial" w:cs="Arial"/>
                <w:sz w:val="26"/>
                <w:szCs w:val="28"/>
              </w:rPr>
            </w:pPr>
            <w:r>
              <w:rPr>
                <w:rFonts w:ascii="Arial" w:hAnsi="Arial" w:cs="Arial"/>
                <w:sz w:val="26"/>
                <w:szCs w:val="28"/>
              </w:rPr>
              <w:t>60</w:t>
            </w:r>
          </w:p>
        </w:tc>
        <w:tc>
          <w:tcPr>
            <w:tcW w:w="2700" w:type="dxa"/>
          </w:tcPr>
          <w:p w:rsidR="00B77361" w:rsidRPr="007A37B2" w:rsidRDefault="00B77361" w:rsidP="00B70A18">
            <w:pPr>
              <w:tabs>
                <w:tab w:val="left" w:pos="468"/>
              </w:tabs>
              <w:spacing w:line="240" w:lineRule="auto"/>
              <w:jc w:val="both"/>
              <w:rPr>
                <w:rFonts w:ascii="Arial" w:hAnsi="Arial" w:cs="Arial"/>
                <w:sz w:val="26"/>
                <w:szCs w:val="28"/>
              </w:rPr>
            </w:pPr>
            <w:r>
              <w:rPr>
                <w:rFonts w:ascii="Arial" w:hAnsi="Arial" w:cs="Arial"/>
                <w:sz w:val="26"/>
                <w:szCs w:val="28"/>
              </w:rPr>
              <w:t>50</w:t>
            </w:r>
          </w:p>
        </w:tc>
      </w:tr>
      <w:tr w:rsidR="00B77361" w:rsidRPr="007A37B2" w:rsidTr="00B70A18">
        <w:tc>
          <w:tcPr>
            <w:tcW w:w="3528" w:type="dxa"/>
          </w:tcPr>
          <w:p w:rsidR="00B77361" w:rsidRPr="007A37B2" w:rsidRDefault="00B77361" w:rsidP="00B70A18">
            <w:pPr>
              <w:tabs>
                <w:tab w:val="left" w:pos="468"/>
              </w:tabs>
              <w:spacing w:line="240" w:lineRule="auto"/>
              <w:jc w:val="both"/>
              <w:rPr>
                <w:rFonts w:ascii="Arial" w:hAnsi="Arial" w:cs="Arial"/>
                <w:b/>
                <w:sz w:val="26"/>
                <w:szCs w:val="28"/>
              </w:rPr>
            </w:pPr>
            <w:r w:rsidRPr="007A37B2">
              <w:rPr>
                <w:rFonts w:ascii="Arial" w:hAnsi="Arial" w:cs="Arial"/>
                <w:b/>
                <w:sz w:val="26"/>
                <w:szCs w:val="28"/>
              </w:rPr>
              <w:t xml:space="preserve">TOTAL </w:t>
            </w:r>
          </w:p>
        </w:tc>
        <w:tc>
          <w:tcPr>
            <w:tcW w:w="1764" w:type="dxa"/>
          </w:tcPr>
          <w:p w:rsidR="00B77361" w:rsidRPr="007A37B2" w:rsidRDefault="00B77361" w:rsidP="00B70A18">
            <w:pPr>
              <w:tabs>
                <w:tab w:val="left" w:pos="468"/>
              </w:tabs>
              <w:spacing w:line="240" w:lineRule="auto"/>
              <w:jc w:val="both"/>
              <w:rPr>
                <w:rFonts w:ascii="Arial" w:hAnsi="Arial" w:cs="Arial"/>
                <w:b/>
                <w:sz w:val="26"/>
                <w:szCs w:val="28"/>
              </w:rPr>
            </w:pPr>
            <w:r>
              <w:rPr>
                <w:rFonts w:ascii="Arial" w:hAnsi="Arial" w:cs="Arial"/>
                <w:b/>
                <w:sz w:val="26"/>
                <w:szCs w:val="28"/>
              </w:rPr>
              <w:t>120</w:t>
            </w:r>
          </w:p>
        </w:tc>
        <w:tc>
          <w:tcPr>
            <w:tcW w:w="2700" w:type="dxa"/>
          </w:tcPr>
          <w:p w:rsidR="00B77361" w:rsidRPr="007A37B2" w:rsidRDefault="00B77361" w:rsidP="00B70A18">
            <w:pPr>
              <w:tabs>
                <w:tab w:val="left" w:pos="468"/>
              </w:tabs>
              <w:spacing w:line="240" w:lineRule="auto"/>
              <w:jc w:val="both"/>
              <w:rPr>
                <w:rFonts w:ascii="Arial" w:hAnsi="Arial" w:cs="Arial"/>
                <w:b/>
                <w:sz w:val="26"/>
                <w:szCs w:val="28"/>
              </w:rPr>
            </w:pPr>
            <w:r w:rsidRPr="007A37B2">
              <w:rPr>
                <w:rFonts w:ascii="Arial" w:hAnsi="Arial" w:cs="Arial"/>
                <w:b/>
                <w:sz w:val="26"/>
                <w:szCs w:val="28"/>
              </w:rPr>
              <w:t>100</w:t>
            </w:r>
          </w:p>
        </w:tc>
      </w:tr>
      <w:tr w:rsidR="00EA4FE0" w:rsidRPr="007A37B2" w:rsidTr="00B70A18">
        <w:tc>
          <w:tcPr>
            <w:tcW w:w="3528" w:type="dxa"/>
          </w:tcPr>
          <w:p w:rsidR="00EA4FE0" w:rsidRPr="00B70A18" w:rsidRDefault="00EA4FE0" w:rsidP="00B70A18">
            <w:pPr>
              <w:tabs>
                <w:tab w:val="left" w:pos="468"/>
              </w:tabs>
              <w:spacing w:line="240" w:lineRule="auto"/>
              <w:jc w:val="both"/>
              <w:rPr>
                <w:rFonts w:ascii="Arial" w:hAnsi="Arial" w:cs="Arial"/>
                <w:b/>
                <w:szCs w:val="28"/>
              </w:rPr>
            </w:pPr>
            <w:r w:rsidRPr="00B70A18">
              <w:rPr>
                <w:rFonts w:ascii="Arial" w:hAnsi="Arial" w:cs="Arial"/>
                <w:b/>
                <w:szCs w:val="28"/>
              </w:rPr>
              <w:t>YEAR OF EXPERIENCE</w:t>
            </w:r>
          </w:p>
        </w:tc>
        <w:tc>
          <w:tcPr>
            <w:tcW w:w="1764" w:type="dxa"/>
          </w:tcPr>
          <w:p w:rsidR="00EA4FE0" w:rsidRPr="00B70A18" w:rsidRDefault="00EA4FE0" w:rsidP="00B70A18">
            <w:pPr>
              <w:tabs>
                <w:tab w:val="left" w:pos="468"/>
              </w:tabs>
              <w:spacing w:line="240" w:lineRule="auto"/>
              <w:jc w:val="both"/>
              <w:rPr>
                <w:rFonts w:ascii="Arial" w:hAnsi="Arial" w:cs="Arial"/>
                <w:b/>
                <w:szCs w:val="28"/>
              </w:rPr>
            </w:pPr>
            <w:r w:rsidRPr="00B70A18">
              <w:rPr>
                <w:rFonts w:ascii="Arial" w:hAnsi="Arial" w:cs="Arial"/>
                <w:b/>
                <w:szCs w:val="28"/>
              </w:rPr>
              <w:t xml:space="preserve">NUMBER </w:t>
            </w:r>
          </w:p>
        </w:tc>
        <w:tc>
          <w:tcPr>
            <w:tcW w:w="2700" w:type="dxa"/>
          </w:tcPr>
          <w:p w:rsidR="00EA4FE0" w:rsidRPr="00B70A18" w:rsidRDefault="00EA4FE0" w:rsidP="00B70A18">
            <w:pPr>
              <w:tabs>
                <w:tab w:val="left" w:pos="468"/>
              </w:tabs>
              <w:spacing w:line="240" w:lineRule="auto"/>
              <w:jc w:val="both"/>
              <w:rPr>
                <w:rFonts w:ascii="Arial" w:hAnsi="Arial" w:cs="Arial"/>
                <w:b/>
                <w:szCs w:val="28"/>
              </w:rPr>
            </w:pPr>
            <w:r w:rsidRPr="00B70A18">
              <w:rPr>
                <w:rFonts w:ascii="Arial" w:hAnsi="Arial" w:cs="Arial"/>
                <w:b/>
                <w:szCs w:val="28"/>
              </w:rPr>
              <w:t xml:space="preserve">PERCENTAGE </w:t>
            </w:r>
          </w:p>
        </w:tc>
      </w:tr>
      <w:tr w:rsidR="00EA4FE0" w:rsidRPr="007A37B2" w:rsidTr="00B70A18">
        <w:tc>
          <w:tcPr>
            <w:tcW w:w="3528" w:type="dxa"/>
          </w:tcPr>
          <w:p w:rsidR="00EA4FE0" w:rsidRPr="007A37B2" w:rsidRDefault="00EA4FE0" w:rsidP="00B70A18">
            <w:pPr>
              <w:tabs>
                <w:tab w:val="left" w:pos="468"/>
              </w:tabs>
              <w:spacing w:line="240" w:lineRule="auto"/>
              <w:jc w:val="both"/>
              <w:rPr>
                <w:rFonts w:ascii="Arial" w:hAnsi="Arial" w:cs="Arial"/>
                <w:sz w:val="26"/>
                <w:szCs w:val="28"/>
              </w:rPr>
            </w:pPr>
            <w:r w:rsidRPr="007A37B2">
              <w:rPr>
                <w:rFonts w:ascii="Arial" w:hAnsi="Arial" w:cs="Arial"/>
                <w:sz w:val="26"/>
                <w:szCs w:val="28"/>
              </w:rPr>
              <w:t xml:space="preserve">1-6 years  </w:t>
            </w:r>
          </w:p>
        </w:tc>
        <w:tc>
          <w:tcPr>
            <w:tcW w:w="1764" w:type="dxa"/>
          </w:tcPr>
          <w:p w:rsidR="00EA4FE0" w:rsidRPr="007A37B2" w:rsidRDefault="00EA4FE0" w:rsidP="00B70A18">
            <w:pPr>
              <w:tabs>
                <w:tab w:val="left" w:pos="468"/>
              </w:tabs>
              <w:spacing w:line="240" w:lineRule="auto"/>
              <w:jc w:val="both"/>
              <w:rPr>
                <w:rFonts w:ascii="Arial" w:hAnsi="Arial" w:cs="Arial"/>
                <w:sz w:val="26"/>
                <w:szCs w:val="28"/>
              </w:rPr>
            </w:pPr>
            <w:r>
              <w:rPr>
                <w:rFonts w:ascii="Arial" w:hAnsi="Arial" w:cs="Arial"/>
                <w:sz w:val="26"/>
                <w:szCs w:val="28"/>
              </w:rPr>
              <w:t>60</w:t>
            </w:r>
          </w:p>
        </w:tc>
        <w:tc>
          <w:tcPr>
            <w:tcW w:w="2700" w:type="dxa"/>
          </w:tcPr>
          <w:p w:rsidR="00EA4FE0" w:rsidRPr="007A37B2" w:rsidRDefault="00EA4FE0" w:rsidP="00B70A18">
            <w:pPr>
              <w:tabs>
                <w:tab w:val="left" w:pos="468"/>
              </w:tabs>
              <w:spacing w:line="240" w:lineRule="auto"/>
              <w:jc w:val="both"/>
              <w:rPr>
                <w:rFonts w:ascii="Arial" w:hAnsi="Arial" w:cs="Arial"/>
                <w:sz w:val="26"/>
                <w:szCs w:val="28"/>
              </w:rPr>
            </w:pPr>
            <w:r>
              <w:rPr>
                <w:rFonts w:ascii="Arial" w:hAnsi="Arial" w:cs="Arial"/>
                <w:sz w:val="26"/>
                <w:szCs w:val="28"/>
              </w:rPr>
              <w:t>50</w:t>
            </w:r>
          </w:p>
        </w:tc>
      </w:tr>
      <w:tr w:rsidR="00EA4FE0" w:rsidRPr="007A37B2" w:rsidTr="00B70A18">
        <w:tc>
          <w:tcPr>
            <w:tcW w:w="3528" w:type="dxa"/>
          </w:tcPr>
          <w:p w:rsidR="00EA4FE0" w:rsidRPr="007A37B2" w:rsidRDefault="00EA4FE0" w:rsidP="00B70A18">
            <w:pPr>
              <w:tabs>
                <w:tab w:val="left" w:pos="468"/>
              </w:tabs>
              <w:spacing w:line="240" w:lineRule="auto"/>
              <w:jc w:val="both"/>
              <w:rPr>
                <w:rFonts w:ascii="Arial" w:hAnsi="Arial" w:cs="Arial"/>
                <w:sz w:val="26"/>
                <w:szCs w:val="28"/>
              </w:rPr>
            </w:pPr>
            <w:r w:rsidRPr="007A37B2">
              <w:rPr>
                <w:rFonts w:ascii="Arial" w:hAnsi="Arial" w:cs="Arial"/>
                <w:sz w:val="26"/>
                <w:szCs w:val="28"/>
              </w:rPr>
              <w:t xml:space="preserve">7 years and above </w:t>
            </w:r>
          </w:p>
        </w:tc>
        <w:tc>
          <w:tcPr>
            <w:tcW w:w="1764" w:type="dxa"/>
          </w:tcPr>
          <w:p w:rsidR="00EA4FE0" w:rsidRPr="007A37B2" w:rsidRDefault="00EA4FE0" w:rsidP="00B70A18">
            <w:pPr>
              <w:tabs>
                <w:tab w:val="left" w:pos="468"/>
              </w:tabs>
              <w:spacing w:line="240" w:lineRule="auto"/>
              <w:jc w:val="both"/>
              <w:rPr>
                <w:rFonts w:ascii="Arial" w:hAnsi="Arial" w:cs="Arial"/>
                <w:sz w:val="26"/>
                <w:szCs w:val="28"/>
              </w:rPr>
            </w:pPr>
            <w:r>
              <w:rPr>
                <w:rFonts w:ascii="Arial" w:hAnsi="Arial" w:cs="Arial"/>
                <w:sz w:val="26"/>
                <w:szCs w:val="28"/>
              </w:rPr>
              <w:t>60</w:t>
            </w:r>
          </w:p>
        </w:tc>
        <w:tc>
          <w:tcPr>
            <w:tcW w:w="2700" w:type="dxa"/>
          </w:tcPr>
          <w:p w:rsidR="00EA4FE0" w:rsidRPr="007A37B2" w:rsidRDefault="00EA4FE0" w:rsidP="00B70A18">
            <w:pPr>
              <w:tabs>
                <w:tab w:val="left" w:pos="468"/>
              </w:tabs>
              <w:spacing w:line="240" w:lineRule="auto"/>
              <w:jc w:val="both"/>
              <w:rPr>
                <w:rFonts w:ascii="Arial" w:hAnsi="Arial" w:cs="Arial"/>
                <w:sz w:val="26"/>
                <w:szCs w:val="28"/>
              </w:rPr>
            </w:pPr>
            <w:r>
              <w:rPr>
                <w:rFonts w:ascii="Arial" w:hAnsi="Arial" w:cs="Arial"/>
                <w:sz w:val="26"/>
                <w:szCs w:val="28"/>
              </w:rPr>
              <w:t>50</w:t>
            </w:r>
          </w:p>
        </w:tc>
      </w:tr>
      <w:tr w:rsidR="00EA4FE0" w:rsidRPr="007A37B2" w:rsidTr="00B70A18">
        <w:tc>
          <w:tcPr>
            <w:tcW w:w="3528" w:type="dxa"/>
          </w:tcPr>
          <w:p w:rsidR="00EA4FE0" w:rsidRPr="007A37B2" w:rsidRDefault="00EA4FE0" w:rsidP="00B70A18">
            <w:pPr>
              <w:tabs>
                <w:tab w:val="left" w:pos="468"/>
              </w:tabs>
              <w:spacing w:line="240" w:lineRule="auto"/>
              <w:jc w:val="both"/>
              <w:rPr>
                <w:rFonts w:ascii="Arial" w:hAnsi="Arial" w:cs="Arial"/>
                <w:b/>
                <w:sz w:val="26"/>
                <w:szCs w:val="28"/>
              </w:rPr>
            </w:pPr>
            <w:r w:rsidRPr="007A37B2">
              <w:rPr>
                <w:rFonts w:ascii="Arial" w:hAnsi="Arial" w:cs="Arial"/>
                <w:b/>
                <w:sz w:val="26"/>
                <w:szCs w:val="28"/>
              </w:rPr>
              <w:t xml:space="preserve">TOTAL </w:t>
            </w:r>
          </w:p>
        </w:tc>
        <w:tc>
          <w:tcPr>
            <w:tcW w:w="1764" w:type="dxa"/>
          </w:tcPr>
          <w:p w:rsidR="00EA4FE0" w:rsidRPr="007A37B2" w:rsidRDefault="00EA4FE0" w:rsidP="00B70A18">
            <w:pPr>
              <w:tabs>
                <w:tab w:val="left" w:pos="468"/>
              </w:tabs>
              <w:spacing w:line="240" w:lineRule="auto"/>
              <w:jc w:val="both"/>
              <w:rPr>
                <w:rFonts w:ascii="Arial" w:hAnsi="Arial" w:cs="Arial"/>
                <w:b/>
                <w:sz w:val="26"/>
                <w:szCs w:val="28"/>
              </w:rPr>
            </w:pPr>
            <w:r>
              <w:rPr>
                <w:rFonts w:ascii="Arial" w:hAnsi="Arial" w:cs="Arial"/>
                <w:b/>
                <w:sz w:val="26"/>
                <w:szCs w:val="28"/>
              </w:rPr>
              <w:t>120</w:t>
            </w:r>
          </w:p>
        </w:tc>
        <w:tc>
          <w:tcPr>
            <w:tcW w:w="2700" w:type="dxa"/>
          </w:tcPr>
          <w:p w:rsidR="00EA4FE0" w:rsidRPr="007A37B2" w:rsidRDefault="00EA4FE0" w:rsidP="00B70A18">
            <w:pPr>
              <w:tabs>
                <w:tab w:val="left" w:pos="468"/>
              </w:tabs>
              <w:spacing w:line="240" w:lineRule="auto"/>
              <w:jc w:val="both"/>
              <w:rPr>
                <w:rFonts w:ascii="Arial" w:hAnsi="Arial" w:cs="Arial"/>
                <w:b/>
                <w:sz w:val="26"/>
                <w:szCs w:val="28"/>
              </w:rPr>
            </w:pPr>
            <w:r w:rsidRPr="007A37B2">
              <w:rPr>
                <w:rFonts w:ascii="Arial" w:hAnsi="Arial" w:cs="Arial"/>
                <w:b/>
                <w:sz w:val="26"/>
                <w:szCs w:val="28"/>
              </w:rPr>
              <w:t>100</w:t>
            </w:r>
          </w:p>
        </w:tc>
      </w:tr>
    </w:tbl>
    <w:p w:rsidR="00B77361" w:rsidRPr="007A37B2" w:rsidRDefault="00B77361" w:rsidP="00AD65BB">
      <w:pPr>
        <w:tabs>
          <w:tab w:val="left" w:pos="468"/>
        </w:tabs>
        <w:spacing w:line="360" w:lineRule="auto"/>
        <w:jc w:val="both"/>
        <w:rPr>
          <w:rFonts w:ascii="Arial" w:hAnsi="Arial" w:cs="Arial"/>
          <w:b/>
          <w:sz w:val="26"/>
          <w:szCs w:val="28"/>
        </w:rPr>
      </w:pPr>
    </w:p>
    <w:p w:rsidR="00B77361" w:rsidRPr="007A37B2" w:rsidRDefault="00B77361" w:rsidP="00AD65BB">
      <w:pPr>
        <w:tabs>
          <w:tab w:val="left" w:pos="468"/>
        </w:tabs>
        <w:spacing w:line="360" w:lineRule="auto"/>
        <w:jc w:val="both"/>
        <w:rPr>
          <w:rFonts w:ascii="Arial" w:hAnsi="Arial" w:cs="Arial"/>
          <w:sz w:val="26"/>
          <w:szCs w:val="28"/>
        </w:rPr>
      </w:pPr>
      <w:r w:rsidRPr="007A37B2">
        <w:rPr>
          <w:rFonts w:ascii="Arial" w:hAnsi="Arial" w:cs="Arial"/>
          <w:sz w:val="26"/>
          <w:szCs w:val="28"/>
        </w:rPr>
        <w:lastRenderedPageBreak/>
        <w:tab/>
        <w:t>Table 1 presents the distribution of the participants by sex. Th</w:t>
      </w:r>
      <w:r>
        <w:rPr>
          <w:rFonts w:ascii="Arial" w:hAnsi="Arial" w:cs="Arial"/>
          <w:sz w:val="26"/>
          <w:szCs w:val="28"/>
        </w:rPr>
        <w:t>e table shows that there were 60</w:t>
      </w:r>
      <w:r w:rsidRPr="007A37B2">
        <w:rPr>
          <w:rFonts w:ascii="Arial" w:hAnsi="Arial" w:cs="Arial"/>
          <w:sz w:val="26"/>
          <w:szCs w:val="28"/>
        </w:rPr>
        <w:t xml:space="preserve"> or </w:t>
      </w:r>
      <w:r>
        <w:rPr>
          <w:rFonts w:ascii="Arial" w:hAnsi="Arial" w:cs="Arial"/>
          <w:sz w:val="26"/>
          <w:szCs w:val="28"/>
        </w:rPr>
        <w:t>50</w:t>
      </w:r>
      <w:r w:rsidRPr="007A37B2">
        <w:rPr>
          <w:rFonts w:ascii="Arial" w:hAnsi="Arial" w:cs="Arial"/>
          <w:sz w:val="26"/>
          <w:szCs w:val="28"/>
        </w:rPr>
        <w:t xml:space="preserve">% female and </w:t>
      </w:r>
      <w:r w:rsidR="00AD65BB">
        <w:rPr>
          <w:rFonts w:ascii="Arial" w:hAnsi="Arial" w:cs="Arial"/>
          <w:sz w:val="26"/>
          <w:szCs w:val="28"/>
        </w:rPr>
        <w:t>60</w:t>
      </w:r>
      <w:r w:rsidRPr="007A37B2">
        <w:rPr>
          <w:rFonts w:ascii="Arial" w:hAnsi="Arial" w:cs="Arial"/>
          <w:sz w:val="26"/>
          <w:szCs w:val="28"/>
        </w:rPr>
        <w:t xml:space="preserve"> or </w:t>
      </w:r>
      <w:r w:rsidR="00AD65BB">
        <w:rPr>
          <w:rFonts w:ascii="Arial" w:hAnsi="Arial" w:cs="Arial"/>
          <w:sz w:val="26"/>
          <w:szCs w:val="28"/>
        </w:rPr>
        <w:t>50</w:t>
      </w:r>
      <w:r w:rsidRPr="007A37B2">
        <w:rPr>
          <w:rFonts w:ascii="Arial" w:hAnsi="Arial" w:cs="Arial"/>
          <w:sz w:val="26"/>
          <w:szCs w:val="28"/>
        </w:rPr>
        <w:t>% male participants in the study.</w:t>
      </w:r>
    </w:p>
    <w:p w:rsidR="00B77361" w:rsidRPr="007A37B2" w:rsidRDefault="00B77361" w:rsidP="00AD65BB">
      <w:pPr>
        <w:tabs>
          <w:tab w:val="left" w:pos="468"/>
        </w:tabs>
        <w:spacing w:line="360" w:lineRule="auto"/>
        <w:jc w:val="both"/>
        <w:rPr>
          <w:rFonts w:ascii="Arial" w:hAnsi="Arial" w:cs="Arial"/>
          <w:sz w:val="26"/>
          <w:szCs w:val="28"/>
        </w:rPr>
      </w:pPr>
      <w:r w:rsidRPr="007A37B2">
        <w:rPr>
          <w:rFonts w:ascii="Arial" w:hAnsi="Arial" w:cs="Arial"/>
          <w:sz w:val="26"/>
          <w:szCs w:val="28"/>
        </w:rPr>
        <w:tab/>
        <w:t xml:space="preserve"> The data in table 2 reveals that t</w:t>
      </w:r>
      <w:r w:rsidR="00AD65BB">
        <w:rPr>
          <w:rFonts w:ascii="Arial" w:hAnsi="Arial" w:cs="Arial"/>
          <w:sz w:val="26"/>
          <w:szCs w:val="28"/>
        </w:rPr>
        <w:t>eachers between 1-6 years were 60 or 5</w:t>
      </w:r>
      <w:r w:rsidRPr="007A37B2">
        <w:rPr>
          <w:rFonts w:ascii="Arial" w:hAnsi="Arial" w:cs="Arial"/>
          <w:sz w:val="26"/>
          <w:szCs w:val="28"/>
        </w:rPr>
        <w:t>% while those between 7 years and ab</w:t>
      </w:r>
      <w:r w:rsidR="00AD65BB">
        <w:rPr>
          <w:rFonts w:ascii="Arial" w:hAnsi="Arial" w:cs="Arial"/>
          <w:sz w:val="26"/>
          <w:szCs w:val="28"/>
        </w:rPr>
        <w:t>ove in experience were 60 and 50</w:t>
      </w:r>
      <w:r w:rsidRPr="007A37B2">
        <w:rPr>
          <w:rFonts w:ascii="Arial" w:hAnsi="Arial" w:cs="Arial"/>
          <w:sz w:val="26"/>
          <w:szCs w:val="28"/>
        </w:rPr>
        <w:t>%.</w:t>
      </w:r>
    </w:p>
    <w:p w:rsidR="008102C4" w:rsidRPr="005075C4" w:rsidRDefault="008102C4" w:rsidP="00AD65BB">
      <w:pPr>
        <w:spacing w:line="360" w:lineRule="auto"/>
        <w:jc w:val="both"/>
        <w:rPr>
          <w:rFonts w:ascii="Bookman Old Style" w:hAnsi="Bookman Old Style"/>
          <w:b/>
          <w:sz w:val="28"/>
        </w:rPr>
      </w:pPr>
      <w:r w:rsidRPr="005075C4">
        <w:rPr>
          <w:rFonts w:ascii="Bookman Old Style" w:hAnsi="Bookman Old Style"/>
          <w:b/>
          <w:sz w:val="28"/>
        </w:rPr>
        <w:t xml:space="preserve">Table </w:t>
      </w:r>
      <w:r w:rsidR="00AD65BB">
        <w:rPr>
          <w:rFonts w:ascii="Bookman Old Style" w:hAnsi="Bookman Old Style"/>
          <w:b/>
          <w:sz w:val="28"/>
        </w:rPr>
        <w:t>3</w:t>
      </w:r>
      <w:r w:rsidRPr="005075C4">
        <w:rPr>
          <w:rFonts w:ascii="Bookman Old Style" w:hAnsi="Bookman Old Style"/>
          <w:b/>
          <w:sz w:val="28"/>
        </w:rPr>
        <w:t xml:space="preserve">: Percentage distribution of Students’ performance in the year respectively </w:t>
      </w:r>
    </w:p>
    <w:tbl>
      <w:tblPr>
        <w:tblStyle w:val="TableGrid"/>
        <w:tblW w:w="8388" w:type="dxa"/>
        <w:tblLook w:val="04A0" w:firstRow="1" w:lastRow="0" w:firstColumn="1" w:lastColumn="0" w:noHBand="0" w:noVBand="1"/>
      </w:tblPr>
      <w:tblGrid>
        <w:gridCol w:w="918"/>
        <w:gridCol w:w="1890"/>
        <w:gridCol w:w="1986"/>
        <w:gridCol w:w="1974"/>
        <w:gridCol w:w="1620"/>
      </w:tblGrid>
      <w:tr w:rsidR="008102C4" w:rsidTr="000810D0">
        <w:tc>
          <w:tcPr>
            <w:tcW w:w="918" w:type="dxa"/>
          </w:tcPr>
          <w:p w:rsidR="008102C4" w:rsidRPr="005075C4" w:rsidRDefault="008102C4" w:rsidP="00AD65BB">
            <w:pPr>
              <w:spacing w:line="360" w:lineRule="auto"/>
              <w:jc w:val="both"/>
              <w:rPr>
                <w:rFonts w:ascii="Arial" w:hAnsi="Arial"/>
                <w:b/>
                <w:sz w:val="20"/>
              </w:rPr>
            </w:pPr>
            <w:r w:rsidRPr="005075C4">
              <w:rPr>
                <w:rFonts w:ascii="Arial" w:hAnsi="Arial"/>
                <w:b/>
                <w:sz w:val="20"/>
              </w:rPr>
              <w:t>Year</w:t>
            </w:r>
          </w:p>
        </w:tc>
        <w:tc>
          <w:tcPr>
            <w:tcW w:w="1890" w:type="dxa"/>
          </w:tcPr>
          <w:p w:rsidR="008102C4" w:rsidRPr="005075C4" w:rsidRDefault="008102C4" w:rsidP="00AD65BB">
            <w:pPr>
              <w:spacing w:line="360" w:lineRule="auto"/>
              <w:jc w:val="both"/>
              <w:rPr>
                <w:rFonts w:ascii="Arial" w:hAnsi="Arial"/>
                <w:b/>
                <w:sz w:val="20"/>
              </w:rPr>
            </w:pPr>
            <w:r w:rsidRPr="005075C4">
              <w:rPr>
                <w:rFonts w:ascii="Arial" w:hAnsi="Arial"/>
                <w:b/>
                <w:sz w:val="20"/>
              </w:rPr>
              <w:t>% passed WAEC</w:t>
            </w:r>
          </w:p>
        </w:tc>
        <w:tc>
          <w:tcPr>
            <w:tcW w:w="1986" w:type="dxa"/>
          </w:tcPr>
          <w:p w:rsidR="008102C4" w:rsidRPr="005075C4" w:rsidRDefault="008102C4" w:rsidP="00AD65BB">
            <w:pPr>
              <w:spacing w:line="360" w:lineRule="auto"/>
              <w:jc w:val="both"/>
              <w:rPr>
                <w:rFonts w:ascii="Arial" w:hAnsi="Arial"/>
                <w:b/>
                <w:sz w:val="20"/>
              </w:rPr>
            </w:pPr>
            <w:r w:rsidRPr="005075C4">
              <w:rPr>
                <w:rFonts w:ascii="Arial" w:hAnsi="Arial"/>
                <w:b/>
                <w:sz w:val="20"/>
              </w:rPr>
              <w:t>% failed WAEC</w:t>
            </w:r>
          </w:p>
        </w:tc>
        <w:tc>
          <w:tcPr>
            <w:tcW w:w="1974" w:type="dxa"/>
          </w:tcPr>
          <w:p w:rsidR="008102C4" w:rsidRPr="005075C4" w:rsidRDefault="008102C4" w:rsidP="00AD65BB">
            <w:pPr>
              <w:spacing w:line="360" w:lineRule="auto"/>
              <w:jc w:val="both"/>
              <w:rPr>
                <w:rFonts w:ascii="Arial" w:hAnsi="Arial"/>
                <w:b/>
                <w:sz w:val="20"/>
              </w:rPr>
            </w:pPr>
            <w:r w:rsidRPr="005075C4">
              <w:rPr>
                <w:rFonts w:ascii="Arial" w:hAnsi="Arial"/>
                <w:b/>
                <w:sz w:val="20"/>
              </w:rPr>
              <w:t>% passed NECO</w:t>
            </w:r>
          </w:p>
        </w:tc>
        <w:tc>
          <w:tcPr>
            <w:tcW w:w="1620" w:type="dxa"/>
          </w:tcPr>
          <w:p w:rsidR="008102C4" w:rsidRPr="005075C4" w:rsidRDefault="008102C4" w:rsidP="00AD65BB">
            <w:pPr>
              <w:spacing w:line="360" w:lineRule="auto"/>
              <w:jc w:val="both"/>
              <w:rPr>
                <w:rFonts w:ascii="Arial" w:hAnsi="Arial"/>
                <w:b/>
                <w:sz w:val="20"/>
              </w:rPr>
            </w:pPr>
            <w:r w:rsidRPr="005075C4">
              <w:rPr>
                <w:rFonts w:ascii="Arial" w:hAnsi="Arial"/>
                <w:b/>
                <w:sz w:val="20"/>
              </w:rPr>
              <w:t>% failed NECO</w:t>
            </w:r>
          </w:p>
        </w:tc>
      </w:tr>
      <w:tr w:rsidR="008102C4" w:rsidRPr="006149DD" w:rsidTr="000810D0">
        <w:tc>
          <w:tcPr>
            <w:tcW w:w="918" w:type="dxa"/>
          </w:tcPr>
          <w:p w:rsidR="008102C4" w:rsidRPr="006149DD" w:rsidRDefault="000810D0" w:rsidP="00AD65BB">
            <w:pPr>
              <w:spacing w:line="360" w:lineRule="auto"/>
              <w:jc w:val="both"/>
              <w:rPr>
                <w:rFonts w:ascii="Arial" w:hAnsi="Arial"/>
                <w:sz w:val="24"/>
              </w:rPr>
            </w:pPr>
            <w:r>
              <w:rPr>
                <w:rFonts w:ascii="Arial" w:hAnsi="Arial"/>
                <w:sz w:val="24"/>
              </w:rPr>
              <w:t>201</w:t>
            </w:r>
            <w:r w:rsidR="008102C4" w:rsidRPr="006149DD">
              <w:rPr>
                <w:rFonts w:ascii="Arial" w:hAnsi="Arial"/>
                <w:sz w:val="24"/>
              </w:rPr>
              <w:t>5</w:t>
            </w:r>
          </w:p>
        </w:tc>
        <w:tc>
          <w:tcPr>
            <w:tcW w:w="1890" w:type="dxa"/>
          </w:tcPr>
          <w:p w:rsidR="008102C4" w:rsidRPr="006149DD" w:rsidRDefault="008102C4" w:rsidP="00AD65BB">
            <w:pPr>
              <w:spacing w:line="360" w:lineRule="auto"/>
              <w:jc w:val="both"/>
              <w:rPr>
                <w:rFonts w:ascii="Arial" w:hAnsi="Arial"/>
                <w:sz w:val="24"/>
              </w:rPr>
            </w:pPr>
            <w:r w:rsidRPr="006149DD">
              <w:rPr>
                <w:rFonts w:ascii="Arial" w:hAnsi="Arial"/>
                <w:sz w:val="24"/>
              </w:rPr>
              <w:t>56.69</w:t>
            </w:r>
          </w:p>
        </w:tc>
        <w:tc>
          <w:tcPr>
            <w:tcW w:w="1986" w:type="dxa"/>
          </w:tcPr>
          <w:p w:rsidR="008102C4" w:rsidRPr="006149DD" w:rsidRDefault="008102C4" w:rsidP="00AD65BB">
            <w:pPr>
              <w:spacing w:line="360" w:lineRule="auto"/>
              <w:jc w:val="both"/>
              <w:rPr>
                <w:rFonts w:ascii="Arial" w:hAnsi="Arial"/>
                <w:sz w:val="24"/>
              </w:rPr>
            </w:pPr>
            <w:r w:rsidRPr="006149DD">
              <w:rPr>
                <w:rFonts w:ascii="Arial" w:hAnsi="Arial"/>
                <w:sz w:val="24"/>
              </w:rPr>
              <w:t>43.31</w:t>
            </w:r>
          </w:p>
        </w:tc>
        <w:tc>
          <w:tcPr>
            <w:tcW w:w="1974" w:type="dxa"/>
          </w:tcPr>
          <w:p w:rsidR="008102C4" w:rsidRPr="006149DD" w:rsidRDefault="008102C4" w:rsidP="00AD65BB">
            <w:pPr>
              <w:spacing w:line="360" w:lineRule="auto"/>
              <w:jc w:val="both"/>
              <w:rPr>
                <w:rFonts w:ascii="Arial" w:hAnsi="Arial"/>
                <w:sz w:val="24"/>
              </w:rPr>
            </w:pPr>
            <w:r w:rsidRPr="006149DD">
              <w:rPr>
                <w:rFonts w:ascii="Arial" w:hAnsi="Arial"/>
                <w:sz w:val="24"/>
              </w:rPr>
              <w:t>66.02</w:t>
            </w:r>
          </w:p>
        </w:tc>
        <w:tc>
          <w:tcPr>
            <w:tcW w:w="1620" w:type="dxa"/>
          </w:tcPr>
          <w:p w:rsidR="008102C4" w:rsidRPr="006149DD" w:rsidRDefault="008102C4" w:rsidP="00AD65BB">
            <w:pPr>
              <w:spacing w:line="360" w:lineRule="auto"/>
              <w:jc w:val="both"/>
              <w:rPr>
                <w:rFonts w:ascii="Arial" w:hAnsi="Arial"/>
                <w:sz w:val="24"/>
              </w:rPr>
            </w:pPr>
            <w:r w:rsidRPr="006149DD">
              <w:rPr>
                <w:rFonts w:ascii="Arial" w:hAnsi="Arial"/>
                <w:sz w:val="24"/>
              </w:rPr>
              <w:t>33.98</w:t>
            </w:r>
          </w:p>
        </w:tc>
      </w:tr>
      <w:tr w:rsidR="008102C4" w:rsidRPr="006149DD" w:rsidTr="000810D0">
        <w:tc>
          <w:tcPr>
            <w:tcW w:w="918" w:type="dxa"/>
          </w:tcPr>
          <w:p w:rsidR="008102C4" w:rsidRPr="006149DD" w:rsidRDefault="000810D0" w:rsidP="00AD65BB">
            <w:pPr>
              <w:spacing w:line="360" w:lineRule="auto"/>
              <w:jc w:val="both"/>
              <w:rPr>
                <w:rFonts w:ascii="Arial" w:hAnsi="Arial"/>
                <w:sz w:val="24"/>
              </w:rPr>
            </w:pPr>
            <w:r>
              <w:rPr>
                <w:rFonts w:ascii="Arial" w:hAnsi="Arial"/>
                <w:sz w:val="24"/>
              </w:rPr>
              <w:t>201</w:t>
            </w:r>
            <w:r w:rsidR="008102C4" w:rsidRPr="006149DD">
              <w:rPr>
                <w:rFonts w:ascii="Arial" w:hAnsi="Arial"/>
                <w:sz w:val="24"/>
              </w:rPr>
              <w:t>6</w:t>
            </w:r>
          </w:p>
        </w:tc>
        <w:tc>
          <w:tcPr>
            <w:tcW w:w="1890" w:type="dxa"/>
          </w:tcPr>
          <w:p w:rsidR="008102C4" w:rsidRPr="006149DD" w:rsidRDefault="008102C4" w:rsidP="00AD65BB">
            <w:pPr>
              <w:spacing w:line="360" w:lineRule="auto"/>
              <w:jc w:val="both"/>
              <w:rPr>
                <w:rFonts w:ascii="Arial" w:hAnsi="Arial"/>
                <w:sz w:val="24"/>
              </w:rPr>
            </w:pPr>
            <w:r>
              <w:rPr>
                <w:rFonts w:ascii="Arial" w:hAnsi="Arial"/>
                <w:sz w:val="24"/>
              </w:rPr>
              <w:t>59.16</w:t>
            </w:r>
          </w:p>
        </w:tc>
        <w:tc>
          <w:tcPr>
            <w:tcW w:w="1986" w:type="dxa"/>
          </w:tcPr>
          <w:p w:rsidR="008102C4" w:rsidRPr="006149DD" w:rsidRDefault="008102C4" w:rsidP="00AD65BB">
            <w:pPr>
              <w:spacing w:line="360" w:lineRule="auto"/>
              <w:jc w:val="both"/>
              <w:rPr>
                <w:rFonts w:ascii="Arial" w:hAnsi="Arial"/>
                <w:sz w:val="24"/>
              </w:rPr>
            </w:pPr>
            <w:r>
              <w:rPr>
                <w:rFonts w:ascii="Arial" w:hAnsi="Arial"/>
                <w:sz w:val="24"/>
              </w:rPr>
              <w:t>40.84</w:t>
            </w:r>
          </w:p>
        </w:tc>
        <w:tc>
          <w:tcPr>
            <w:tcW w:w="1974" w:type="dxa"/>
          </w:tcPr>
          <w:p w:rsidR="008102C4" w:rsidRPr="006149DD" w:rsidRDefault="008102C4" w:rsidP="00AD65BB">
            <w:pPr>
              <w:spacing w:line="360" w:lineRule="auto"/>
              <w:jc w:val="both"/>
              <w:rPr>
                <w:rFonts w:ascii="Arial" w:hAnsi="Arial"/>
                <w:sz w:val="24"/>
              </w:rPr>
            </w:pPr>
            <w:r>
              <w:rPr>
                <w:rFonts w:ascii="Arial" w:hAnsi="Arial"/>
                <w:sz w:val="24"/>
              </w:rPr>
              <w:t>67.59</w:t>
            </w:r>
          </w:p>
        </w:tc>
        <w:tc>
          <w:tcPr>
            <w:tcW w:w="1620" w:type="dxa"/>
          </w:tcPr>
          <w:p w:rsidR="008102C4" w:rsidRPr="006149DD" w:rsidRDefault="008102C4" w:rsidP="00AD65BB">
            <w:pPr>
              <w:spacing w:line="360" w:lineRule="auto"/>
              <w:jc w:val="both"/>
              <w:rPr>
                <w:rFonts w:ascii="Arial" w:hAnsi="Arial"/>
                <w:sz w:val="24"/>
              </w:rPr>
            </w:pPr>
            <w:r>
              <w:rPr>
                <w:rFonts w:ascii="Arial" w:hAnsi="Arial"/>
                <w:sz w:val="24"/>
              </w:rPr>
              <w:t>32.41</w:t>
            </w:r>
          </w:p>
        </w:tc>
      </w:tr>
      <w:tr w:rsidR="008102C4" w:rsidRPr="006149DD" w:rsidTr="000810D0">
        <w:tc>
          <w:tcPr>
            <w:tcW w:w="918" w:type="dxa"/>
          </w:tcPr>
          <w:p w:rsidR="008102C4" w:rsidRPr="006149DD" w:rsidRDefault="000810D0" w:rsidP="00AD65BB">
            <w:pPr>
              <w:spacing w:line="360" w:lineRule="auto"/>
              <w:jc w:val="both"/>
              <w:rPr>
                <w:rFonts w:ascii="Arial" w:hAnsi="Arial"/>
                <w:sz w:val="24"/>
              </w:rPr>
            </w:pPr>
            <w:r>
              <w:rPr>
                <w:rFonts w:ascii="Arial" w:hAnsi="Arial"/>
                <w:sz w:val="24"/>
              </w:rPr>
              <w:t>201</w:t>
            </w:r>
            <w:r w:rsidR="008102C4">
              <w:rPr>
                <w:rFonts w:ascii="Arial" w:hAnsi="Arial"/>
                <w:sz w:val="24"/>
              </w:rPr>
              <w:t>7</w:t>
            </w:r>
          </w:p>
        </w:tc>
        <w:tc>
          <w:tcPr>
            <w:tcW w:w="1890" w:type="dxa"/>
          </w:tcPr>
          <w:p w:rsidR="008102C4" w:rsidRPr="006149DD" w:rsidRDefault="008102C4" w:rsidP="00AD65BB">
            <w:pPr>
              <w:spacing w:line="360" w:lineRule="auto"/>
              <w:jc w:val="both"/>
              <w:rPr>
                <w:rFonts w:ascii="Arial" w:hAnsi="Arial"/>
                <w:sz w:val="24"/>
              </w:rPr>
            </w:pPr>
            <w:r>
              <w:rPr>
                <w:rFonts w:ascii="Arial" w:hAnsi="Arial"/>
                <w:sz w:val="24"/>
              </w:rPr>
              <w:t>55.49</w:t>
            </w:r>
          </w:p>
        </w:tc>
        <w:tc>
          <w:tcPr>
            <w:tcW w:w="1986" w:type="dxa"/>
          </w:tcPr>
          <w:p w:rsidR="008102C4" w:rsidRPr="006149DD" w:rsidRDefault="008102C4" w:rsidP="00AD65BB">
            <w:pPr>
              <w:spacing w:line="360" w:lineRule="auto"/>
              <w:jc w:val="both"/>
              <w:rPr>
                <w:rFonts w:ascii="Arial" w:hAnsi="Arial"/>
                <w:sz w:val="24"/>
              </w:rPr>
            </w:pPr>
            <w:r>
              <w:rPr>
                <w:rFonts w:ascii="Arial" w:hAnsi="Arial"/>
                <w:sz w:val="24"/>
              </w:rPr>
              <w:t>44.51</w:t>
            </w:r>
          </w:p>
        </w:tc>
        <w:tc>
          <w:tcPr>
            <w:tcW w:w="1974" w:type="dxa"/>
          </w:tcPr>
          <w:p w:rsidR="008102C4" w:rsidRPr="006149DD" w:rsidRDefault="008102C4" w:rsidP="00AD65BB">
            <w:pPr>
              <w:spacing w:line="360" w:lineRule="auto"/>
              <w:jc w:val="both"/>
              <w:rPr>
                <w:rFonts w:ascii="Arial" w:hAnsi="Arial"/>
                <w:sz w:val="24"/>
              </w:rPr>
            </w:pPr>
            <w:r>
              <w:rPr>
                <w:rFonts w:ascii="Arial" w:hAnsi="Arial"/>
                <w:sz w:val="24"/>
              </w:rPr>
              <w:t>61.09</w:t>
            </w:r>
          </w:p>
        </w:tc>
        <w:tc>
          <w:tcPr>
            <w:tcW w:w="1620" w:type="dxa"/>
          </w:tcPr>
          <w:p w:rsidR="008102C4" w:rsidRPr="006149DD" w:rsidRDefault="008102C4" w:rsidP="00AD65BB">
            <w:pPr>
              <w:spacing w:line="360" w:lineRule="auto"/>
              <w:jc w:val="both"/>
              <w:rPr>
                <w:rFonts w:ascii="Arial" w:hAnsi="Arial"/>
                <w:sz w:val="24"/>
              </w:rPr>
            </w:pPr>
            <w:r>
              <w:rPr>
                <w:rFonts w:ascii="Arial" w:hAnsi="Arial"/>
                <w:sz w:val="24"/>
              </w:rPr>
              <w:t>38.91</w:t>
            </w:r>
          </w:p>
        </w:tc>
      </w:tr>
      <w:tr w:rsidR="008102C4" w:rsidRPr="006149DD" w:rsidTr="000810D0">
        <w:tc>
          <w:tcPr>
            <w:tcW w:w="918" w:type="dxa"/>
          </w:tcPr>
          <w:p w:rsidR="008102C4" w:rsidRPr="006149DD" w:rsidRDefault="000810D0" w:rsidP="00AD65BB">
            <w:pPr>
              <w:spacing w:line="360" w:lineRule="auto"/>
              <w:jc w:val="both"/>
              <w:rPr>
                <w:rFonts w:ascii="Arial" w:hAnsi="Arial"/>
                <w:sz w:val="24"/>
              </w:rPr>
            </w:pPr>
            <w:r>
              <w:rPr>
                <w:rFonts w:ascii="Arial" w:hAnsi="Arial"/>
                <w:sz w:val="24"/>
              </w:rPr>
              <w:t>201</w:t>
            </w:r>
            <w:r w:rsidR="008102C4">
              <w:rPr>
                <w:rFonts w:ascii="Arial" w:hAnsi="Arial"/>
                <w:sz w:val="24"/>
              </w:rPr>
              <w:t>8</w:t>
            </w:r>
          </w:p>
        </w:tc>
        <w:tc>
          <w:tcPr>
            <w:tcW w:w="1890" w:type="dxa"/>
          </w:tcPr>
          <w:p w:rsidR="008102C4" w:rsidRPr="006149DD" w:rsidRDefault="008102C4" w:rsidP="00AD65BB">
            <w:pPr>
              <w:spacing w:line="360" w:lineRule="auto"/>
              <w:jc w:val="both"/>
              <w:rPr>
                <w:rFonts w:ascii="Arial" w:hAnsi="Arial"/>
                <w:sz w:val="24"/>
              </w:rPr>
            </w:pPr>
            <w:r>
              <w:rPr>
                <w:rFonts w:ascii="Arial" w:hAnsi="Arial"/>
                <w:sz w:val="24"/>
              </w:rPr>
              <w:t>60.13</w:t>
            </w:r>
          </w:p>
        </w:tc>
        <w:tc>
          <w:tcPr>
            <w:tcW w:w="1986" w:type="dxa"/>
          </w:tcPr>
          <w:p w:rsidR="008102C4" w:rsidRPr="006149DD" w:rsidRDefault="008102C4" w:rsidP="00AD65BB">
            <w:pPr>
              <w:spacing w:line="360" w:lineRule="auto"/>
              <w:jc w:val="both"/>
              <w:rPr>
                <w:rFonts w:ascii="Arial" w:hAnsi="Arial"/>
                <w:sz w:val="24"/>
              </w:rPr>
            </w:pPr>
            <w:r>
              <w:rPr>
                <w:rFonts w:ascii="Arial" w:hAnsi="Arial"/>
                <w:sz w:val="24"/>
              </w:rPr>
              <w:t>39.87</w:t>
            </w:r>
          </w:p>
        </w:tc>
        <w:tc>
          <w:tcPr>
            <w:tcW w:w="1974" w:type="dxa"/>
          </w:tcPr>
          <w:p w:rsidR="008102C4" w:rsidRPr="006149DD" w:rsidRDefault="008102C4" w:rsidP="00AD65BB">
            <w:pPr>
              <w:spacing w:line="360" w:lineRule="auto"/>
              <w:jc w:val="both"/>
              <w:rPr>
                <w:rFonts w:ascii="Arial" w:hAnsi="Arial"/>
                <w:sz w:val="24"/>
              </w:rPr>
            </w:pPr>
            <w:r>
              <w:rPr>
                <w:rFonts w:ascii="Arial" w:hAnsi="Arial"/>
                <w:sz w:val="24"/>
              </w:rPr>
              <w:t>66.05</w:t>
            </w:r>
          </w:p>
        </w:tc>
        <w:tc>
          <w:tcPr>
            <w:tcW w:w="1620" w:type="dxa"/>
          </w:tcPr>
          <w:p w:rsidR="008102C4" w:rsidRPr="006149DD" w:rsidRDefault="008102C4" w:rsidP="00AD65BB">
            <w:pPr>
              <w:spacing w:line="360" w:lineRule="auto"/>
              <w:jc w:val="both"/>
              <w:rPr>
                <w:rFonts w:ascii="Arial" w:hAnsi="Arial"/>
                <w:sz w:val="24"/>
              </w:rPr>
            </w:pPr>
            <w:r>
              <w:rPr>
                <w:rFonts w:ascii="Arial" w:hAnsi="Arial"/>
                <w:sz w:val="24"/>
              </w:rPr>
              <w:t>33.95</w:t>
            </w:r>
          </w:p>
        </w:tc>
      </w:tr>
      <w:tr w:rsidR="008102C4" w:rsidRPr="006149DD" w:rsidTr="000810D0">
        <w:tc>
          <w:tcPr>
            <w:tcW w:w="918" w:type="dxa"/>
          </w:tcPr>
          <w:p w:rsidR="008102C4" w:rsidRPr="006149DD" w:rsidRDefault="000810D0" w:rsidP="00AD65BB">
            <w:pPr>
              <w:spacing w:line="360" w:lineRule="auto"/>
              <w:jc w:val="both"/>
              <w:rPr>
                <w:rFonts w:ascii="Arial" w:hAnsi="Arial"/>
                <w:sz w:val="24"/>
              </w:rPr>
            </w:pPr>
            <w:r>
              <w:rPr>
                <w:rFonts w:ascii="Arial" w:hAnsi="Arial"/>
                <w:sz w:val="24"/>
              </w:rPr>
              <w:t>201</w:t>
            </w:r>
            <w:r w:rsidR="008102C4">
              <w:rPr>
                <w:rFonts w:ascii="Arial" w:hAnsi="Arial"/>
                <w:sz w:val="24"/>
              </w:rPr>
              <w:t>9</w:t>
            </w:r>
          </w:p>
        </w:tc>
        <w:tc>
          <w:tcPr>
            <w:tcW w:w="1890" w:type="dxa"/>
          </w:tcPr>
          <w:p w:rsidR="008102C4" w:rsidRPr="006149DD" w:rsidRDefault="008102C4" w:rsidP="00AD65BB">
            <w:pPr>
              <w:spacing w:line="360" w:lineRule="auto"/>
              <w:jc w:val="both"/>
              <w:rPr>
                <w:rFonts w:ascii="Arial" w:hAnsi="Arial"/>
                <w:sz w:val="24"/>
              </w:rPr>
            </w:pPr>
            <w:r>
              <w:rPr>
                <w:rFonts w:ascii="Arial" w:hAnsi="Arial"/>
                <w:sz w:val="24"/>
              </w:rPr>
              <w:t>51.38</w:t>
            </w:r>
          </w:p>
        </w:tc>
        <w:tc>
          <w:tcPr>
            <w:tcW w:w="1986" w:type="dxa"/>
          </w:tcPr>
          <w:p w:rsidR="008102C4" w:rsidRPr="006149DD" w:rsidRDefault="008102C4" w:rsidP="00AD65BB">
            <w:pPr>
              <w:spacing w:line="360" w:lineRule="auto"/>
              <w:jc w:val="both"/>
              <w:rPr>
                <w:rFonts w:ascii="Arial" w:hAnsi="Arial"/>
                <w:sz w:val="24"/>
              </w:rPr>
            </w:pPr>
            <w:r>
              <w:rPr>
                <w:rFonts w:ascii="Arial" w:hAnsi="Arial"/>
                <w:sz w:val="24"/>
              </w:rPr>
              <w:t>48.62</w:t>
            </w:r>
          </w:p>
        </w:tc>
        <w:tc>
          <w:tcPr>
            <w:tcW w:w="1974" w:type="dxa"/>
          </w:tcPr>
          <w:p w:rsidR="008102C4" w:rsidRPr="006149DD" w:rsidRDefault="008102C4" w:rsidP="00AD65BB">
            <w:pPr>
              <w:spacing w:line="360" w:lineRule="auto"/>
              <w:jc w:val="both"/>
              <w:rPr>
                <w:rFonts w:ascii="Arial" w:hAnsi="Arial"/>
                <w:sz w:val="24"/>
              </w:rPr>
            </w:pPr>
            <w:r>
              <w:rPr>
                <w:rFonts w:ascii="Arial" w:hAnsi="Arial"/>
                <w:sz w:val="24"/>
              </w:rPr>
              <w:t>64.39</w:t>
            </w:r>
          </w:p>
        </w:tc>
        <w:tc>
          <w:tcPr>
            <w:tcW w:w="1620" w:type="dxa"/>
          </w:tcPr>
          <w:p w:rsidR="008102C4" w:rsidRPr="006149DD" w:rsidRDefault="008102C4" w:rsidP="00AD65BB">
            <w:pPr>
              <w:spacing w:line="360" w:lineRule="auto"/>
              <w:jc w:val="both"/>
              <w:rPr>
                <w:rFonts w:ascii="Arial" w:hAnsi="Arial"/>
                <w:sz w:val="24"/>
              </w:rPr>
            </w:pPr>
            <w:r>
              <w:rPr>
                <w:rFonts w:ascii="Arial" w:hAnsi="Arial"/>
                <w:sz w:val="24"/>
              </w:rPr>
              <w:t>35.61</w:t>
            </w:r>
          </w:p>
        </w:tc>
      </w:tr>
      <w:tr w:rsidR="008102C4" w:rsidRPr="006149DD" w:rsidTr="000810D0">
        <w:tc>
          <w:tcPr>
            <w:tcW w:w="918" w:type="dxa"/>
          </w:tcPr>
          <w:p w:rsidR="008102C4" w:rsidRPr="006149DD" w:rsidRDefault="000810D0" w:rsidP="00AD65BB">
            <w:pPr>
              <w:spacing w:line="360" w:lineRule="auto"/>
              <w:jc w:val="both"/>
              <w:rPr>
                <w:rFonts w:ascii="Arial" w:hAnsi="Arial"/>
                <w:sz w:val="24"/>
              </w:rPr>
            </w:pPr>
            <w:r>
              <w:rPr>
                <w:rFonts w:ascii="Arial" w:hAnsi="Arial"/>
                <w:sz w:val="24"/>
              </w:rPr>
              <w:t>202</w:t>
            </w:r>
            <w:r w:rsidR="008102C4">
              <w:rPr>
                <w:rFonts w:ascii="Arial" w:hAnsi="Arial"/>
                <w:sz w:val="24"/>
              </w:rPr>
              <w:t>0</w:t>
            </w:r>
          </w:p>
        </w:tc>
        <w:tc>
          <w:tcPr>
            <w:tcW w:w="1890" w:type="dxa"/>
          </w:tcPr>
          <w:p w:rsidR="008102C4" w:rsidRPr="006149DD" w:rsidRDefault="008102C4" w:rsidP="00AD65BB">
            <w:pPr>
              <w:spacing w:line="360" w:lineRule="auto"/>
              <w:jc w:val="both"/>
              <w:rPr>
                <w:rFonts w:ascii="Arial" w:hAnsi="Arial"/>
                <w:sz w:val="24"/>
              </w:rPr>
            </w:pPr>
            <w:r>
              <w:rPr>
                <w:rFonts w:ascii="Arial" w:hAnsi="Arial"/>
                <w:sz w:val="24"/>
              </w:rPr>
              <w:t>58.97</w:t>
            </w:r>
          </w:p>
        </w:tc>
        <w:tc>
          <w:tcPr>
            <w:tcW w:w="1986" w:type="dxa"/>
          </w:tcPr>
          <w:p w:rsidR="008102C4" w:rsidRPr="006149DD" w:rsidRDefault="008102C4" w:rsidP="00AD65BB">
            <w:pPr>
              <w:spacing w:line="360" w:lineRule="auto"/>
              <w:jc w:val="both"/>
              <w:rPr>
                <w:rFonts w:ascii="Arial" w:hAnsi="Arial"/>
                <w:sz w:val="24"/>
              </w:rPr>
            </w:pPr>
            <w:r>
              <w:rPr>
                <w:rFonts w:ascii="Arial" w:hAnsi="Arial"/>
                <w:sz w:val="24"/>
              </w:rPr>
              <w:t>41.03</w:t>
            </w:r>
          </w:p>
        </w:tc>
        <w:tc>
          <w:tcPr>
            <w:tcW w:w="1974" w:type="dxa"/>
          </w:tcPr>
          <w:p w:rsidR="008102C4" w:rsidRPr="006149DD" w:rsidRDefault="008102C4" w:rsidP="00AD65BB">
            <w:pPr>
              <w:spacing w:line="360" w:lineRule="auto"/>
              <w:jc w:val="both"/>
              <w:rPr>
                <w:rFonts w:ascii="Arial" w:hAnsi="Arial"/>
                <w:sz w:val="24"/>
              </w:rPr>
            </w:pPr>
            <w:r>
              <w:rPr>
                <w:rFonts w:ascii="Arial" w:hAnsi="Arial"/>
                <w:sz w:val="24"/>
              </w:rPr>
              <w:t>56.32</w:t>
            </w:r>
          </w:p>
        </w:tc>
        <w:tc>
          <w:tcPr>
            <w:tcW w:w="1620" w:type="dxa"/>
          </w:tcPr>
          <w:p w:rsidR="008102C4" w:rsidRPr="006149DD" w:rsidRDefault="008102C4" w:rsidP="00AD65BB">
            <w:pPr>
              <w:spacing w:line="360" w:lineRule="auto"/>
              <w:jc w:val="both"/>
              <w:rPr>
                <w:rFonts w:ascii="Arial" w:hAnsi="Arial"/>
                <w:sz w:val="24"/>
              </w:rPr>
            </w:pPr>
            <w:r>
              <w:rPr>
                <w:rFonts w:ascii="Arial" w:hAnsi="Arial"/>
                <w:sz w:val="24"/>
              </w:rPr>
              <w:t>43.68</w:t>
            </w:r>
          </w:p>
        </w:tc>
      </w:tr>
      <w:tr w:rsidR="008102C4" w:rsidRPr="006149DD" w:rsidTr="000810D0">
        <w:tc>
          <w:tcPr>
            <w:tcW w:w="918" w:type="dxa"/>
          </w:tcPr>
          <w:p w:rsidR="008102C4" w:rsidRPr="006149DD" w:rsidRDefault="000810D0" w:rsidP="00AD65BB">
            <w:pPr>
              <w:spacing w:line="360" w:lineRule="auto"/>
              <w:jc w:val="both"/>
              <w:rPr>
                <w:rFonts w:ascii="Arial" w:hAnsi="Arial"/>
                <w:sz w:val="24"/>
              </w:rPr>
            </w:pPr>
            <w:r>
              <w:rPr>
                <w:rFonts w:ascii="Arial" w:hAnsi="Arial"/>
                <w:sz w:val="24"/>
              </w:rPr>
              <w:t>202</w:t>
            </w:r>
            <w:r w:rsidR="008102C4">
              <w:rPr>
                <w:rFonts w:ascii="Arial" w:hAnsi="Arial"/>
                <w:sz w:val="24"/>
              </w:rPr>
              <w:t>1</w:t>
            </w:r>
          </w:p>
        </w:tc>
        <w:tc>
          <w:tcPr>
            <w:tcW w:w="1890" w:type="dxa"/>
          </w:tcPr>
          <w:p w:rsidR="008102C4" w:rsidRPr="006149DD" w:rsidRDefault="008102C4" w:rsidP="00AD65BB">
            <w:pPr>
              <w:spacing w:line="360" w:lineRule="auto"/>
              <w:jc w:val="both"/>
              <w:rPr>
                <w:rFonts w:ascii="Arial" w:hAnsi="Arial"/>
                <w:sz w:val="24"/>
              </w:rPr>
            </w:pPr>
            <w:r>
              <w:rPr>
                <w:rFonts w:ascii="Arial" w:hAnsi="Arial"/>
                <w:sz w:val="24"/>
              </w:rPr>
              <w:t>54.81</w:t>
            </w:r>
          </w:p>
        </w:tc>
        <w:tc>
          <w:tcPr>
            <w:tcW w:w="1986" w:type="dxa"/>
          </w:tcPr>
          <w:p w:rsidR="008102C4" w:rsidRPr="006149DD" w:rsidRDefault="008102C4" w:rsidP="00AD65BB">
            <w:pPr>
              <w:spacing w:line="360" w:lineRule="auto"/>
              <w:jc w:val="both"/>
              <w:rPr>
                <w:rFonts w:ascii="Arial" w:hAnsi="Arial"/>
                <w:sz w:val="24"/>
              </w:rPr>
            </w:pPr>
            <w:r>
              <w:rPr>
                <w:rFonts w:ascii="Arial" w:hAnsi="Arial"/>
                <w:sz w:val="24"/>
              </w:rPr>
              <w:t>45.19</w:t>
            </w:r>
          </w:p>
        </w:tc>
        <w:tc>
          <w:tcPr>
            <w:tcW w:w="1974" w:type="dxa"/>
          </w:tcPr>
          <w:p w:rsidR="008102C4" w:rsidRPr="006149DD" w:rsidRDefault="008102C4" w:rsidP="00AD65BB">
            <w:pPr>
              <w:spacing w:line="360" w:lineRule="auto"/>
              <w:jc w:val="both"/>
              <w:rPr>
                <w:rFonts w:ascii="Arial" w:hAnsi="Arial"/>
                <w:sz w:val="24"/>
              </w:rPr>
            </w:pPr>
            <w:r>
              <w:rPr>
                <w:rFonts w:ascii="Arial" w:hAnsi="Arial"/>
                <w:sz w:val="24"/>
              </w:rPr>
              <w:t>35.60</w:t>
            </w:r>
          </w:p>
        </w:tc>
        <w:tc>
          <w:tcPr>
            <w:tcW w:w="1620" w:type="dxa"/>
          </w:tcPr>
          <w:p w:rsidR="008102C4" w:rsidRPr="006149DD" w:rsidRDefault="008102C4" w:rsidP="00AD65BB">
            <w:pPr>
              <w:spacing w:line="360" w:lineRule="auto"/>
              <w:jc w:val="both"/>
              <w:rPr>
                <w:rFonts w:ascii="Arial" w:hAnsi="Arial"/>
                <w:sz w:val="24"/>
              </w:rPr>
            </w:pPr>
            <w:r>
              <w:rPr>
                <w:rFonts w:ascii="Arial" w:hAnsi="Arial"/>
                <w:sz w:val="24"/>
              </w:rPr>
              <w:t>64.40</w:t>
            </w:r>
          </w:p>
        </w:tc>
      </w:tr>
    </w:tbl>
    <w:p w:rsidR="008102C4" w:rsidRDefault="008102C4" w:rsidP="00AD65BB">
      <w:pPr>
        <w:spacing w:line="360" w:lineRule="auto"/>
        <w:jc w:val="both"/>
        <w:rPr>
          <w:rFonts w:ascii="Arial" w:hAnsi="Arial"/>
          <w:b/>
          <w:sz w:val="24"/>
        </w:rPr>
      </w:pPr>
      <w:r w:rsidRPr="006149DD">
        <w:rPr>
          <w:rFonts w:ascii="Arial" w:hAnsi="Arial"/>
          <w:b/>
          <w:sz w:val="24"/>
        </w:rPr>
        <w:t xml:space="preserve"> </w:t>
      </w:r>
    </w:p>
    <w:p w:rsidR="008102C4" w:rsidRDefault="008102C4" w:rsidP="00AD65BB">
      <w:pPr>
        <w:spacing w:line="360" w:lineRule="auto"/>
        <w:ind w:firstLine="720"/>
        <w:jc w:val="both"/>
        <w:rPr>
          <w:rFonts w:ascii="Bookman Old Style" w:hAnsi="Bookman Old Style"/>
          <w:sz w:val="28"/>
        </w:rPr>
      </w:pPr>
      <w:r w:rsidRPr="005075C4">
        <w:rPr>
          <w:rFonts w:ascii="Bookman Old Style" w:hAnsi="Bookman Old Style"/>
          <w:sz w:val="28"/>
        </w:rPr>
        <w:t>The results in table 1 showed that the students performed well in both WAEC and NECO chemistry in 20</w:t>
      </w:r>
      <w:r w:rsidR="000810D0">
        <w:rPr>
          <w:rFonts w:ascii="Bookman Old Style" w:hAnsi="Bookman Old Style"/>
          <w:sz w:val="28"/>
        </w:rPr>
        <w:t>15, 2016, 2017, 2018, 201</w:t>
      </w:r>
      <w:r w:rsidRPr="005075C4">
        <w:rPr>
          <w:rFonts w:ascii="Bookman Old Style" w:hAnsi="Bookman Old Style"/>
          <w:sz w:val="28"/>
        </w:rPr>
        <w:t xml:space="preserve">9 and </w:t>
      </w:r>
      <w:r w:rsidR="000810D0">
        <w:rPr>
          <w:rFonts w:ascii="Bookman Old Style" w:hAnsi="Bookman Old Style"/>
          <w:sz w:val="28"/>
        </w:rPr>
        <w:t>202</w:t>
      </w:r>
      <w:r w:rsidRPr="005075C4">
        <w:rPr>
          <w:rFonts w:ascii="Bookman Old Style" w:hAnsi="Bookman Old Style"/>
          <w:sz w:val="28"/>
        </w:rPr>
        <w:t xml:space="preserve">0 scoring 56.69%. 59.16%, 55.49%, 60.13%, 51.38% and 58.97% in WAEC chemistry and 66.02%, 67.59%, 61.09%, </w:t>
      </w:r>
      <w:r w:rsidRPr="005075C4">
        <w:rPr>
          <w:rFonts w:ascii="Bookman Old Style" w:hAnsi="Bookman Old Style"/>
          <w:sz w:val="28"/>
        </w:rPr>
        <w:lastRenderedPageBreak/>
        <w:t>66.05%, 64.39% and 56.32% in NE</w:t>
      </w:r>
      <w:r>
        <w:rPr>
          <w:rFonts w:ascii="Bookman Old Style" w:hAnsi="Bookman Old Style"/>
          <w:sz w:val="28"/>
        </w:rPr>
        <w:t>CO chemistry; but performed better in NECO chem</w:t>
      </w:r>
      <w:r w:rsidR="000810D0">
        <w:rPr>
          <w:rFonts w:ascii="Bookman Old Style" w:hAnsi="Bookman Old Style"/>
          <w:sz w:val="28"/>
        </w:rPr>
        <w:t>istry than WAEC chemistry in 2015, 2016, 2017, 2018, and 201</w:t>
      </w:r>
      <w:r>
        <w:rPr>
          <w:rFonts w:ascii="Bookman Old Style" w:hAnsi="Bookman Old Style"/>
          <w:sz w:val="28"/>
        </w:rPr>
        <w:t>9 except in 20</w:t>
      </w:r>
      <w:r w:rsidR="000810D0">
        <w:rPr>
          <w:rFonts w:ascii="Bookman Old Style" w:hAnsi="Bookman Old Style"/>
          <w:sz w:val="28"/>
        </w:rPr>
        <w:t>2</w:t>
      </w:r>
      <w:r>
        <w:rPr>
          <w:rFonts w:ascii="Bookman Old Style" w:hAnsi="Bookman Old Style"/>
          <w:sz w:val="28"/>
        </w:rPr>
        <w:t>0 that the students performed better in WAEC chemistry than NECO chemistry. The results in table 1 also showed that students failed NECO chemistry and averag</w:t>
      </w:r>
      <w:r w:rsidR="000810D0">
        <w:rPr>
          <w:rFonts w:ascii="Bookman Old Style" w:hAnsi="Bookman Old Style"/>
          <w:sz w:val="28"/>
        </w:rPr>
        <w:t>ely passed WAEC chemistry in 202</w:t>
      </w:r>
      <w:r>
        <w:rPr>
          <w:rFonts w:ascii="Bookman Old Style" w:hAnsi="Bookman Old Style"/>
          <w:sz w:val="28"/>
        </w:rPr>
        <w:t>1</w:t>
      </w:r>
    </w:p>
    <w:p w:rsidR="000810D0" w:rsidRDefault="000810D0" w:rsidP="00AD65BB">
      <w:pPr>
        <w:spacing w:line="360" w:lineRule="auto"/>
        <w:rPr>
          <w:rFonts w:ascii="Bookman Old Style" w:hAnsi="Bookman Old Style"/>
          <w:b/>
          <w:sz w:val="28"/>
        </w:rPr>
      </w:pPr>
      <w:r>
        <w:rPr>
          <w:rFonts w:ascii="Bookman Old Style" w:hAnsi="Bookman Old Style"/>
          <w:b/>
          <w:sz w:val="28"/>
        </w:rPr>
        <w:br w:type="page"/>
      </w:r>
    </w:p>
    <w:p w:rsidR="008102C4" w:rsidRDefault="008102C4" w:rsidP="00AD65BB">
      <w:pPr>
        <w:spacing w:line="360" w:lineRule="auto"/>
        <w:jc w:val="both"/>
        <w:rPr>
          <w:rFonts w:ascii="Bookman Old Style" w:hAnsi="Bookman Old Style"/>
          <w:b/>
          <w:sz w:val="28"/>
        </w:rPr>
      </w:pPr>
      <w:r w:rsidRPr="00EC6C02">
        <w:rPr>
          <w:rFonts w:ascii="Bookman Old Style" w:hAnsi="Bookman Old Style"/>
          <w:b/>
          <w:sz w:val="28"/>
        </w:rPr>
        <w:lastRenderedPageBreak/>
        <w:t xml:space="preserve">Table </w:t>
      </w:r>
      <w:r w:rsidR="00AD65BB">
        <w:rPr>
          <w:rFonts w:ascii="Bookman Old Style" w:hAnsi="Bookman Old Style"/>
          <w:b/>
          <w:sz w:val="28"/>
        </w:rPr>
        <w:t>3</w:t>
      </w:r>
      <w:r w:rsidRPr="00EC6C02">
        <w:rPr>
          <w:rFonts w:ascii="Bookman Old Style" w:hAnsi="Bookman Old Style"/>
          <w:b/>
          <w:sz w:val="28"/>
        </w:rPr>
        <w:t>: Summary</w:t>
      </w:r>
      <w:r>
        <w:rPr>
          <w:rFonts w:ascii="Bookman Old Style" w:hAnsi="Bookman Old Style"/>
          <w:b/>
          <w:sz w:val="28"/>
        </w:rPr>
        <w:t>:</w:t>
      </w:r>
      <w:r w:rsidRPr="00EC6C02">
        <w:rPr>
          <w:rFonts w:ascii="Bookman Old Style" w:hAnsi="Bookman Old Style"/>
          <w:b/>
          <w:sz w:val="28"/>
        </w:rPr>
        <w:t xml:space="preserve"> Pearson Moment Correlation Co-efficient </w:t>
      </w:r>
    </w:p>
    <w:tbl>
      <w:tblPr>
        <w:tblStyle w:val="TableGrid"/>
        <w:tblW w:w="0" w:type="auto"/>
        <w:tblLook w:val="04A0" w:firstRow="1" w:lastRow="0" w:firstColumn="1" w:lastColumn="0" w:noHBand="0" w:noVBand="1"/>
      </w:tblPr>
      <w:tblGrid>
        <w:gridCol w:w="1998"/>
        <w:gridCol w:w="1998"/>
        <w:gridCol w:w="1998"/>
        <w:gridCol w:w="1998"/>
      </w:tblGrid>
      <w:tr w:rsidR="008102C4" w:rsidTr="000810D0">
        <w:tc>
          <w:tcPr>
            <w:tcW w:w="1998" w:type="dxa"/>
          </w:tcPr>
          <w:p w:rsidR="008102C4" w:rsidRDefault="008102C4" w:rsidP="00AD65BB">
            <w:pPr>
              <w:spacing w:line="360" w:lineRule="auto"/>
              <w:jc w:val="both"/>
              <w:rPr>
                <w:rFonts w:ascii="Bookman Old Style" w:hAnsi="Bookman Old Style"/>
                <w:b/>
                <w:sz w:val="28"/>
              </w:rPr>
            </w:pPr>
            <w:r>
              <w:rPr>
                <w:rFonts w:ascii="Bookman Old Style" w:hAnsi="Bookman Old Style"/>
                <w:b/>
                <w:sz w:val="28"/>
              </w:rPr>
              <w:t>Variable</w:t>
            </w:r>
          </w:p>
        </w:tc>
        <w:tc>
          <w:tcPr>
            <w:tcW w:w="1998" w:type="dxa"/>
          </w:tcPr>
          <w:p w:rsidR="008102C4" w:rsidRDefault="008102C4" w:rsidP="00AD65BB">
            <w:pPr>
              <w:spacing w:line="360" w:lineRule="auto"/>
              <w:jc w:val="both"/>
              <w:rPr>
                <w:rFonts w:ascii="Bookman Old Style" w:hAnsi="Bookman Old Style"/>
                <w:b/>
                <w:sz w:val="28"/>
              </w:rPr>
            </w:pPr>
            <w:r>
              <w:rPr>
                <w:rFonts w:ascii="Bookman Old Style" w:hAnsi="Bookman Old Style"/>
                <w:b/>
                <w:sz w:val="28"/>
              </w:rPr>
              <w:t xml:space="preserve">No </w:t>
            </w:r>
          </w:p>
        </w:tc>
        <w:tc>
          <w:tcPr>
            <w:tcW w:w="1998" w:type="dxa"/>
          </w:tcPr>
          <w:p w:rsidR="008102C4" w:rsidRDefault="008102C4" w:rsidP="00AD65BB">
            <w:pPr>
              <w:spacing w:line="360" w:lineRule="auto"/>
              <w:jc w:val="both"/>
              <w:rPr>
                <w:rFonts w:ascii="Bookman Old Style" w:hAnsi="Bookman Old Style"/>
                <w:b/>
                <w:sz w:val="28"/>
              </w:rPr>
            </w:pPr>
            <w:r>
              <w:rPr>
                <w:rFonts w:ascii="Bookman Old Style" w:hAnsi="Bookman Old Style"/>
                <w:b/>
                <w:sz w:val="28"/>
              </w:rPr>
              <w:t>r-</w:t>
            </w:r>
            <w:proofErr w:type="spellStart"/>
            <w:r>
              <w:rPr>
                <w:rFonts w:ascii="Bookman Old Style" w:hAnsi="Bookman Old Style"/>
                <w:b/>
                <w:sz w:val="28"/>
              </w:rPr>
              <w:t>cal</w:t>
            </w:r>
            <w:proofErr w:type="spellEnd"/>
          </w:p>
        </w:tc>
        <w:tc>
          <w:tcPr>
            <w:tcW w:w="1998" w:type="dxa"/>
          </w:tcPr>
          <w:p w:rsidR="008102C4" w:rsidRDefault="008102C4" w:rsidP="00AD65BB">
            <w:pPr>
              <w:spacing w:line="360" w:lineRule="auto"/>
              <w:jc w:val="both"/>
              <w:rPr>
                <w:rFonts w:ascii="Bookman Old Style" w:hAnsi="Bookman Old Style"/>
                <w:b/>
                <w:sz w:val="28"/>
              </w:rPr>
            </w:pPr>
            <w:r>
              <w:rPr>
                <w:rFonts w:ascii="Bookman Old Style" w:hAnsi="Bookman Old Style"/>
                <w:b/>
                <w:sz w:val="28"/>
              </w:rPr>
              <w:t>Decision</w:t>
            </w:r>
          </w:p>
        </w:tc>
      </w:tr>
      <w:tr w:rsidR="008102C4" w:rsidRPr="00EC6C02" w:rsidTr="000810D0">
        <w:trPr>
          <w:trHeight w:val="944"/>
        </w:trPr>
        <w:tc>
          <w:tcPr>
            <w:tcW w:w="1998" w:type="dxa"/>
          </w:tcPr>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WAEC</w:t>
            </w:r>
          </w:p>
        </w:tc>
        <w:tc>
          <w:tcPr>
            <w:tcW w:w="1998" w:type="dxa"/>
          </w:tcPr>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2483</w:t>
            </w:r>
          </w:p>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1906</w:t>
            </w:r>
          </w:p>
        </w:tc>
        <w:tc>
          <w:tcPr>
            <w:tcW w:w="1998" w:type="dxa"/>
          </w:tcPr>
          <w:p w:rsidR="008102C4" w:rsidRDefault="008102C4" w:rsidP="00AD65BB">
            <w:pPr>
              <w:spacing w:line="360" w:lineRule="auto"/>
              <w:jc w:val="both"/>
              <w:rPr>
                <w:rFonts w:ascii="Bookman Old Style" w:hAnsi="Bookman Old Style"/>
                <w:sz w:val="28"/>
              </w:rPr>
            </w:pPr>
          </w:p>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-0.12</w:t>
            </w:r>
          </w:p>
        </w:tc>
        <w:tc>
          <w:tcPr>
            <w:tcW w:w="1998" w:type="dxa"/>
            <w:vMerge w:val="restart"/>
          </w:tcPr>
          <w:p w:rsidR="008102C4" w:rsidRDefault="008102C4" w:rsidP="00AD65BB">
            <w:pPr>
              <w:spacing w:line="360" w:lineRule="auto"/>
              <w:jc w:val="both"/>
              <w:rPr>
                <w:rFonts w:ascii="Bookman Old Style" w:hAnsi="Bookman Old Style"/>
                <w:sz w:val="28"/>
              </w:rPr>
            </w:pPr>
          </w:p>
          <w:p w:rsidR="008102C4" w:rsidRDefault="008102C4" w:rsidP="00AD65BB">
            <w:pPr>
              <w:spacing w:line="360" w:lineRule="auto"/>
              <w:jc w:val="both"/>
              <w:rPr>
                <w:rFonts w:ascii="Bookman Old Style" w:hAnsi="Bookman Old Style"/>
                <w:sz w:val="28"/>
              </w:rPr>
            </w:pPr>
          </w:p>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 xml:space="preserve">Hypothesis </w:t>
            </w:r>
            <w:r>
              <w:rPr>
                <w:rFonts w:ascii="Bookman Old Style" w:hAnsi="Bookman Old Style"/>
                <w:sz w:val="28"/>
              </w:rPr>
              <w:t>Accep</w:t>
            </w:r>
            <w:r w:rsidRPr="00EC6C02">
              <w:rPr>
                <w:rFonts w:ascii="Bookman Old Style" w:hAnsi="Bookman Old Style"/>
                <w:sz w:val="28"/>
              </w:rPr>
              <w:t xml:space="preserve">ted </w:t>
            </w:r>
          </w:p>
        </w:tc>
      </w:tr>
      <w:tr w:rsidR="008102C4" w:rsidRPr="00EC6C02" w:rsidTr="000810D0">
        <w:trPr>
          <w:trHeight w:val="818"/>
        </w:trPr>
        <w:tc>
          <w:tcPr>
            <w:tcW w:w="1998" w:type="dxa"/>
          </w:tcPr>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NECO</w:t>
            </w:r>
          </w:p>
        </w:tc>
        <w:tc>
          <w:tcPr>
            <w:tcW w:w="1998" w:type="dxa"/>
          </w:tcPr>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1977</w:t>
            </w:r>
          </w:p>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1389</w:t>
            </w:r>
          </w:p>
        </w:tc>
        <w:tc>
          <w:tcPr>
            <w:tcW w:w="1998" w:type="dxa"/>
          </w:tcPr>
          <w:p w:rsidR="008102C4" w:rsidRDefault="008102C4" w:rsidP="00AD65BB">
            <w:pPr>
              <w:spacing w:line="360" w:lineRule="auto"/>
              <w:jc w:val="both"/>
              <w:rPr>
                <w:rFonts w:ascii="Bookman Old Style" w:hAnsi="Bookman Old Style"/>
                <w:sz w:val="28"/>
              </w:rPr>
            </w:pPr>
          </w:p>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-2.89</w:t>
            </w:r>
          </w:p>
        </w:tc>
        <w:tc>
          <w:tcPr>
            <w:tcW w:w="1998" w:type="dxa"/>
            <w:vMerge/>
          </w:tcPr>
          <w:p w:rsidR="008102C4" w:rsidRPr="00EC6C02" w:rsidRDefault="008102C4" w:rsidP="00AD65BB">
            <w:pPr>
              <w:spacing w:line="360" w:lineRule="auto"/>
              <w:jc w:val="both"/>
              <w:rPr>
                <w:rFonts w:ascii="Bookman Old Style" w:hAnsi="Bookman Old Style"/>
                <w:sz w:val="28"/>
              </w:rPr>
            </w:pPr>
          </w:p>
        </w:tc>
      </w:tr>
    </w:tbl>
    <w:p w:rsidR="008102C4" w:rsidRPr="00EC6C02" w:rsidRDefault="008102C4" w:rsidP="00AD65BB">
      <w:pPr>
        <w:spacing w:line="360" w:lineRule="auto"/>
        <w:jc w:val="both"/>
        <w:rPr>
          <w:rFonts w:ascii="Bookman Old Style" w:hAnsi="Bookman Old Style"/>
          <w:sz w:val="28"/>
        </w:rPr>
      </w:pPr>
      <w:r w:rsidRPr="00EC6C02">
        <w:rPr>
          <w:rFonts w:ascii="Bookman Old Style" w:hAnsi="Bookman Old Style"/>
          <w:sz w:val="28"/>
        </w:rPr>
        <w:t xml:space="preserve"> </w:t>
      </w:r>
    </w:p>
    <w:p w:rsidR="008102C4" w:rsidRPr="00F170DB" w:rsidRDefault="008102C4" w:rsidP="00AD65BB">
      <w:pPr>
        <w:spacing w:line="360" w:lineRule="auto"/>
        <w:ind w:firstLine="720"/>
        <w:jc w:val="both"/>
        <w:rPr>
          <w:rFonts w:ascii="Bookman Old Style" w:hAnsi="Bookman Old Style"/>
          <w:sz w:val="28"/>
        </w:rPr>
      </w:pPr>
      <w:r w:rsidRPr="00F170DB">
        <w:rPr>
          <w:rFonts w:ascii="Bookman Old Style" w:hAnsi="Bookman Old Style"/>
          <w:sz w:val="28"/>
        </w:rPr>
        <w:t>The results in table 2 showed that r-</w:t>
      </w:r>
      <w:proofErr w:type="spellStart"/>
      <w:r w:rsidRPr="00F170DB">
        <w:rPr>
          <w:rFonts w:ascii="Bookman Old Style" w:hAnsi="Bookman Old Style"/>
          <w:sz w:val="28"/>
        </w:rPr>
        <w:t>cal</w:t>
      </w:r>
      <w:proofErr w:type="spellEnd"/>
      <w:r w:rsidRPr="00F170DB">
        <w:rPr>
          <w:rFonts w:ascii="Bookman Old Style" w:hAnsi="Bookman Old Style"/>
          <w:sz w:val="28"/>
        </w:rPr>
        <w:t xml:space="preserve"> of -0.12 and -2.87 are a perfect negative correlation. Therefore the research hypothesis one is </w:t>
      </w:r>
      <w:r>
        <w:rPr>
          <w:rFonts w:ascii="Bookman Old Style" w:hAnsi="Bookman Old Style"/>
          <w:sz w:val="28"/>
        </w:rPr>
        <w:t>accep</w:t>
      </w:r>
      <w:r w:rsidRPr="00F170DB">
        <w:rPr>
          <w:rFonts w:ascii="Bookman Old Style" w:hAnsi="Bookman Old Style"/>
          <w:sz w:val="28"/>
        </w:rPr>
        <w:t>ted. The conclusion is tha</w:t>
      </w:r>
      <w:r>
        <w:rPr>
          <w:rFonts w:ascii="Bookman Old Style" w:hAnsi="Bookman Old Style"/>
          <w:sz w:val="28"/>
        </w:rPr>
        <w:t>t there is no significant relationship</w:t>
      </w:r>
      <w:r w:rsidRPr="00F170DB">
        <w:rPr>
          <w:rFonts w:ascii="Bookman Old Style" w:hAnsi="Bookman Old Style"/>
          <w:sz w:val="28"/>
        </w:rPr>
        <w:t xml:space="preserve"> in the performance in WAEC and NECO chemistry by candidates who sat for the two examinations in 20</w:t>
      </w:r>
      <w:r w:rsidR="000810D0">
        <w:rPr>
          <w:rFonts w:ascii="Bookman Old Style" w:hAnsi="Bookman Old Style"/>
          <w:sz w:val="28"/>
        </w:rPr>
        <w:t>1</w:t>
      </w:r>
      <w:r w:rsidRPr="00F170DB">
        <w:rPr>
          <w:rFonts w:ascii="Bookman Old Style" w:hAnsi="Bookman Old Style"/>
          <w:sz w:val="28"/>
        </w:rPr>
        <w:t>5 to 20</w:t>
      </w:r>
      <w:r w:rsidR="000810D0">
        <w:rPr>
          <w:rFonts w:ascii="Bookman Old Style" w:hAnsi="Bookman Old Style"/>
          <w:sz w:val="28"/>
        </w:rPr>
        <w:t>2</w:t>
      </w:r>
      <w:r w:rsidRPr="00F170DB">
        <w:rPr>
          <w:rFonts w:ascii="Bookman Old Style" w:hAnsi="Bookman Old Style"/>
          <w:sz w:val="28"/>
        </w:rPr>
        <w:t>1</w:t>
      </w:r>
    </w:p>
    <w:p w:rsidR="008102C4" w:rsidRDefault="008102C4" w:rsidP="00AD65BB">
      <w:pPr>
        <w:spacing w:line="360" w:lineRule="auto"/>
        <w:rPr>
          <w:rFonts w:ascii="Bookman Old Style" w:hAnsi="Bookman Old Style"/>
          <w:b/>
          <w:sz w:val="28"/>
        </w:rPr>
      </w:pPr>
      <w:r>
        <w:rPr>
          <w:rFonts w:ascii="Bookman Old Style" w:hAnsi="Bookman Old Style"/>
          <w:b/>
          <w:sz w:val="28"/>
        </w:rPr>
        <w:br w:type="page"/>
      </w:r>
    </w:p>
    <w:p w:rsidR="008102C4" w:rsidRDefault="008102C4" w:rsidP="00AD65BB">
      <w:pPr>
        <w:spacing w:line="360" w:lineRule="auto"/>
        <w:jc w:val="both"/>
        <w:rPr>
          <w:rFonts w:ascii="Bookman Old Style" w:hAnsi="Bookman Old Style"/>
          <w:b/>
          <w:sz w:val="28"/>
        </w:rPr>
      </w:pPr>
      <w:r>
        <w:rPr>
          <w:rFonts w:ascii="Bookman Old Style" w:hAnsi="Bookman Old Style"/>
          <w:b/>
          <w:sz w:val="28"/>
        </w:rPr>
        <w:lastRenderedPageBreak/>
        <w:t xml:space="preserve">Summary of Findings </w:t>
      </w:r>
    </w:p>
    <w:p w:rsidR="008102C4" w:rsidRDefault="008102C4" w:rsidP="00AD65BB">
      <w:pPr>
        <w:spacing w:line="360" w:lineRule="auto"/>
        <w:jc w:val="both"/>
        <w:rPr>
          <w:rFonts w:ascii="Bookman Old Style" w:hAnsi="Bookman Old Style"/>
          <w:sz w:val="28"/>
        </w:rPr>
      </w:pPr>
      <w:r>
        <w:rPr>
          <w:rFonts w:ascii="Bookman Old Style" w:hAnsi="Bookman Old Style"/>
          <w:b/>
          <w:sz w:val="28"/>
        </w:rPr>
        <w:tab/>
      </w:r>
      <w:r>
        <w:rPr>
          <w:rFonts w:ascii="Bookman Old Style" w:hAnsi="Bookman Old Style"/>
          <w:sz w:val="28"/>
        </w:rPr>
        <w:t>Considering the tables presented that is table 1 and 2; it can be observed that the decision of the research findings are rejected because it is perfect negative correlation.</w:t>
      </w:r>
    </w:p>
    <w:p w:rsidR="008102C4" w:rsidRPr="001C424E" w:rsidRDefault="00AD65BB" w:rsidP="00AD65BB">
      <w:pPr>
        <w:spacing w:line="360" w:lineRule="auto"/>
        <w:jc w:val="both"/>
        <w:rPr>
          <w:rFonts w:ascii="Bookman Old Style" w:hAnsi="Bookman Old Style"/>
          <w:b/>
          <w:sz w:val="28"/>
        </w:rPr>
      </w:pPr>
      <w:r>
        <w:rPr>
          <w:rFonts w:ascii="Bookman Old Style" w:hAnsi="Bookman Old Style"/>
          <w:b/>
          <w:sz w:val="28"/>
        </w:rPr>
        <w:t>Table 4</w:t>
      </w:r>
      <w:r w:rsidR="008102C4" w:rsidRPr="001C424E">
        <w:rPr>
          <w:rFonts w:ascii="Bookman Old Style" w:hAnsi="Bookman Old Style"/>
          <w:b/>
          <w:sz w:val="28"/>
        </w:rPr>
        <w:t>: summary</w:t>
      </w:r>
      <w:r w:rsidR="008102C4">
        <w:rPr>
          <w:rFonts w:ascii="Bookman Old Style" w:hAnsi="Bookman Old Style"/>
          <w:b/>
          <w:sz w:val="28"/>
        </w:rPr>
        <w:t>:</w:t>
      </w:r>
      <w:r w:rsidR="008102C4" w:rsidRPr="001C424E">
        <w:rPr>
          <w:rFonts w:ascii="Bookman Old Style" w:hAnsi="Bookman Old Style"/>
          <w:b/>
          <w:sz w:val="28"/>
        </w:rPr>
        <w:t xml:space="preserve"> Table for Chi-Square</w:t>
      </w:r>
    </w:p>
    <w:p w:rsidR="008102C4" w:rsidRPr="001C424E" w:rsidRDefault="008102C4" w:rsidP="00AD65BB">
      <w:pPr>
        <w:spacing w:line="360" w:lineRule="auto"/>
        <w:jc w:val="both"/>
        <w:rPr>
          <w:rFonts w:ascii="Bookman Old Style" w:hAnsi="Bookman Old Style"/>
          <w:b/>
          <w:sz w:val="28"/>
        </w:rPr>
      </w:pPr>
      <w:r w:rsidRPr="001C424E">
        <w:rPr>
          <w:rFonts w:ascii="Bookman Old Style" w:hAnsi="Bookman Old Style"/>
          <w:b/>
          <w:sz w:val="28"/>
        </w:rPr>
        <w:t xml:space="preserve">Test of independence Analysis </w:t>
      </w:r>
    </w:p>
    <w:tbl>
      <w:tblPr>
        <w:tblStyle w:val="TableGrid"/>
        <w:tblW w:w="0" w:type="auto"/>
        <w:tblLook w:val="04A0" w:firstRow="1" w:lastRow="0" w:firstColumn="1" w:lastColumn="0" w:noHBand="0" w:noVBand="1"/>
      </w:tblPr>
      <w:tblGrid>
        <w:gridCol w:w="1080"/>
        <w:gridCol w:w="1027"/>
        <w:gridCol w:w="1074"/>
        <w:gridCol w:w="1019"/>
        <w:gridCol w:w="1092"/>
        <w:gridCol w:w="1074"/>
        <w:gridCol w:w="1626"/>
      </w:tblGrid>
      <w:tr w:rsidR="008102C4" w:rsidTr="000810D0">
        <w:tc>
          <w:tcPr>
            <w:tcW w:w="1080" w:type="dxa"/>
          </w:tcPr>
          <w:p w:rsidR="008102C4" w:rsidRPr="001C424E" w:rsidRDefault="008102C4" w:rsidP="00AD65BB">
            <w:pPr>
              <w:spacing w:line="360" w:lineRule="auto"/>
              <w:jc w:val="both"/>
              <w:rPr>
                <w:rFonts w:ascii="Bookman Old Style" w:hAnsi="Bookman Old Style"/>
                <w:b/>
                <w:sz w:val="24"/>
              </w:rPr>
            </w:pPr>
            <w:r w:rsidRPr="001C424E">
              <w:rPr>
                <w:rFonts w:ascii="Bookman Old Style" w:hAnsi="Bookman Old Style"/>
                <w:b/>
                <w:sz w:val="24"/>
              </w:rPr>
              <w:t>Cells</w:t>
            </w:r>
          </w:p>
        </w:tc>
        <w:tc>
          <w:tcPr>
            <w:tcW w:w="1027" w:type="dxa"/>
          </w:tcPr>
          <w:p w:rsidR="008102C4" w:rsidRPr="001C424E" w:rsidRDefault="008102C4" w:rsidP="00AD65BB">
            <w:pPr>
              <w:spacing w:line="360" w:lineRule="auto"/>
              <w:jc w:val="both"/>
              <w:rPr>
                <w:rFonts w:ascii="Bookman Old Style" w:hAnsi="Bookman Old Style"/>
                <w:b/>
                <w:sz w:val="24"/>
              </w:rPr>
            </w:pPr>
            <w:proofErr w:type="spellStart"/>
            <w:r w:rsidRPr="001C424E">
              <w:rPr>
                <w:rFonts w:ascii="Bookman Old Style" w:hAnsi="Bookman Old Style"/>
                <w:b/>
                <w:sz w:val="24"/>
              </w:rPr>
              <w:t>Fo</w:t>
            </w:r>
            <w:proofErr w:type="spellEnd"/>
          </w:p>
        </w:tc>
        <w:tc>
          <w:tcPr>
            <w:tcW w:w="1074" w:type="dxa"/>
          </w:tcPr>
          <w:p w:rsidR="008102C4" w:rsidRPr="001C424E" w:rsidRDefault="008102C4" w:rsidP="00AD65BB">
            <w:pPr>
              <w:spacing w:line="360" w:lineRule="auto"/>
              <w:jc w:val="both"/>
              <w:rPr>
                <w:rFonts w:ascii="Bookman Old Style" w:hAnsi="Bookman Old Style"/>
                <w:b/>
                <w:sz w:val="24"/>
              </w:rPr>
            </w:pPr>
            <w:r w:rsidRPr="001C424E">
              <w:rPr>
                <w:rFonts w:ascii="Bookman Old Style" w:hAnsi="Bookman Old Style"/>
                <w:b/>
                <w:sz w:val="24"/>
              </w:rPr>
              <w:t>Fe</w:t>
            </w:r>
          </w:p>
        </w:tc>
        <w:tc>
          <w:tcPr>
            <w:tcW w:w="1019" w:type="dxa"/>
          </w:tcPr>
          <w:p w:rsidR="008102C4" w:rsidRPr="001C424E" w:rsidRDefault="008102C4" w:rsidP="00AD65BB">
            <w:pPr>
              <w:spacing w:line="360" w:lineRule="auto"/>
              <w:jc w:val="both"/>
              <w:rPr>
                <w:rFonts w:ascii="Bookman Old Style" w:hAnsi="Bookman Old Style"/>
                <w:b/>
                <w:sz w:val="24"/>
              </w:rPr>
            </w:pPr>
            <w:proofErr w:type="spellStart"/>
            <w:r w:rsidRPr="001C424E">
              <w:rPr>
                <w:rFonts w:ascii="Bookman Old Style" w:hAnsi="Bookman Old Style"/>
                <w:b/>
                <w:sz w:val="24"/>
              </w:rPr>
              <w:t>Df</w:t>
            </w:r>
            <w:proofErr w:type="spellEnd"/>
          </w:p>
        </w:tc>
        <w:tc>
          <w:tcPr>
            <w:tcW w:w="1092" w:type="dxa"/>
          </w:tcPr>
          <w:p w:rsidR="008102C4" w:rsidRPr="001C424E" w:rsidRDefault="008102C4" w:rsidP="00AD65BB">
            <w:pPr>
              <w:spacing w:line="360" w:lineRule="auto"/>
              <w:jc w:val="both"/>
              <w:rPr>
                <w:rFonts w:ascii="Bookman Old Style" w:hAnsi="Bookman Old Style"/>
                <w:b/>
                <w:sz w:val="24"/>
              </w:rPr>
            </w:pPr>
            <w:r w:rsidRPr="001C424E">
              <w:rPr>
                <w:rFonts w:ascii="Bookman Old Style" w:hAnsi="Bookman Old Style"/>
                <w:b/>
                <w:sz w:val="24"/>
              </w:rPr>
              <w:t>Cal. X2 value</w:t>
            </w:r>
          </w:p>
        </w:tc>
        <w:tc>
          <w:tcPr>
            <w:tcW w:w="1074" w:type="dxa"/>
          </w:tcPr>
          <w:p w:rsidR="008102C4" w:rsidRPr="001C424E" w:rsidRDefault="008102C4" w:rsidP="00AD65BB">
            <w:pPr>
              <w:spacing w:line="360" w:lineRule="auto"/>
              <w:jc w:val="both"/>
              <w:rPr>
                <w:rFonts w:ascii="Bookman Old Style" w:hAnsi="Bookman Old Style"/>
                <w:b/>
                <w:sz w:val="24"/>
              </w:rPr>
            </w:pPr>
            <w:r w:rsidRPr="001C424E">
              <w:rPr>
                <w:rFonts w:ascii="Bookman Old Style" w:hAnsi="Bookman Old Style"/>
                <w:b/>
                <w:sz w:val="24"/>
              </w:rPr>
              <w:t xml:space="preserve">Crit. X2 val. </w:t>
            </w:r>
          </w:p>
        </w:tc>
        <w:tc>
          <w:tcPr>
            <w:tcW w:w="1626" w:type="dxa"/>
          </w:tcPr>
          <w:p w:rsidR="008102C4" w:rsidRPr="001C424E" w:rsidRDefault="008102C4" w:rsidP="00AD65BB">
            <w:pPr>
              <w:spacing w:line="360" w:lineRule="auto"/>
              <w:jc w:val="both"/>
              <w:rPr>
                <w:rFonts w:ascii="Bookman Old Style" w:hAnsi="Bookman Old Style"/>
                <w:b/>
                <w:sz w:val="24"/>
              </w:rPr>
            </w:pPr>
            <w:r w:rsidRPr="001C424E">
              <w:rPr>
                <w:rFonts w:ascii="Bookman Old Style" w:hAnsi="Bookman Old Style"/>
                <w:b/>
                <w:sz w:val="24"/>
              </w:rPr>
              <w:t xml:space="preserve">Decision </w:t>
            </w:r>
          </w:p>
        </w:tc>
      </w:tr>
      <w:tr w:rsidR="008102C4" w:rsidTr="000810D0">
        <w:tc>
          <w:tcPr>
            <w:tcW w:w="1080" w:type="dxa"/>
          </w:tcPr>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w:t>
            </w:r>
            <w:proofErr w:type="spellStart"/>
            <w:r>
              <w:rPr>
                <w:rFonts w:ascii="Bookman Old Style" w:hAnsi="Bookman Old Style"/>
                <w:sz w:val="26"/>
              </w:rPr>
              <w:t>i</w:t>
            </w:r>
            <w:proofErr w:type="spellEnd"/>
            <w:r>
              <w:rPr>
                <w:rFonts w:ascii="Bookman Old Style" w:hAnsi="Bookman Old Style"/>
                <w:sz w:val="26"/>
              </w:rPr>
              <w:t>)</w:t>
            </w:r>
          </w:p>
        </w:tc>
        <w:tc>
          <w:tcPr>
            <w:tcW w:w="1027" w:type="dxa"/>
          </w:tcPr>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60</w:t>
            </w:r>
          </w:p>
        </w:tc>
        <w:tc>
          <w:tcPr>
            <w:tcW w:w="1074" w:type="dxa"/>
          </w:tcPr>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67.5</w:t>
            </w:r>
          </w:p>
        </w:tc>
        <w:tc>
          <w:tcPr>
            <w:tcW w:w="1019" w:type="dxa"/>
            <w:vMerge w:val="restart"/>
          </w:tcPr>
          <w:p w:rsidR="008102C4" w:rsidRDefault="008102C4" w:rsidP="00AD65BB">
            <w:pPr>
              <w:spacing w:line="360" w:lineRule="auto"/>
              <w:jc w:val="both"/>
              <w:rPr>
                <w:rFonts w:ascii="Bookman Old Style" w:hAnsi="Bookman Old Style"/>
                <w:sz w:val="26"/>
              </w:rPr>
            </w:pPr>
          </w:p>
          <w:p w:rsidR="008102C4" w:rsidRDefault="008102C4" w:rsidP="00AD65BB">
            <w:pPr>
              <w:spacing w:line="360" w:lineRule="auto"/>
              <w:jc w:val="both"/>
              <w:rPr>
                <w:rFonts w:ascii="Bookman Old Style" w:hAnsi="Bookman Old Style"/>
                <w:sz w:val="26"/>
              </w:rPr>
            </w:pPr>
          </w:p>
          <w:p w:rsidR="008102C4" w:rsidRDefault="008102C4" w:rsidP="00AD65BB">
            <w:pPr>
              <w:spacing w:line="360" w:lineRule="auto"/>
              <w:jc w:val="both"/>
              <w:rPr>
                <w:rFonts w:ascii="Bookman Old Style" w:hAnsi="Bookman Old Style"/>
                <w:sz w:val="26"/>
              </w:rPr>
            </w:pPr>
          </w:p>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1</w:t>
            </w:r>
          </w:p>
        </w:tc>
        <w:tc>
          <w:tcPr>
            <w:tcW w:w="1092" w:type="dxa"/>
            <w:vMerge w:val="restart"/>
          </w:tcPr>
          <w:p w:rsidR="008102C4" w:rsidRDefault="008102C4" w:rsidP="00AD65BB">
            <w:pPr>
              <w:spacing w:line="360" w:lineRule="auto"/>
              <w:jc w:val="both"/>
              <w:rPr>
                <w:rFonts w:ascii="Bookman Old Style" w:hAnsi="Bookman Old Style"/>
                <w:sz w:val="26"/>
              </w:rPr>
            </w:pPr>
          </w:p>
          <w:p w:rsidR="008102C4" w:rsidRDefault="008102C4" w:rsidP="00AD65BB">
            <w:pPr>
              <w:spacing w:line="360" w:lineRule="auto"/>
              <w:jc w:val="both"/>
              <w:rPr>
                <w:rFonts w:ascii="Bookman Old Style" w:hAnsi="Bookman Old Style"/>
                <w:sz w:val="26"/>
              </w:rPr>
            </w:pPr>
          </w:p>
          <w:p w:rsidR="008102C4" w:rsidRDefault="008102C4" w:rsidP="00AD65BB">
            <w:pPr>
              <w:spacing w:line="360" w:lineRule="auto"/>
              <w:jc w:val="both"/>
              <w:rPr>
                <w:rFonts w:ascii="Bookman Old Style" w:hAnsi="Bookman Old Style"/>
                <w:sz w:val="26"/>
              </w:rPr>
            </w:pPr>
          </w:p>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3.03</w:t>
            </w:r>
          </w:p>
        </w:tc>
        <w:tc>
          <w:tcPr>
            <w:tcW w:w="1074" w:type="dxa"/>
            <w:vMerge w:val="restart"/>
          </w:tcPr>
          <w:p w:rsidR="008102C4" w:rsidRDefault="008102C4" w:rsidP="00AD65BB">
            <w:pPr>
              <w:spacing w:line="360" w:lineRule="auto"/>
              <w:jc w:val="both"/>
              <w:rPr>
                <w:rFonts w:ascii="Bookman Old Style" w:hAnsi="Bookman Old Style"/>
                <w:sz w:val="26"/>
              </w:rPr>
            </w:pPr>
          </w:p>
          <w:p w:rsidR="008102C4" w:rsidRDefault="008102C4" w:rsidP="00AD65BB">
            <w:pPr>
              <w:spacing w:line="360" w:lineRule="auto"/>
              <w:jc w:val="both"/>
              <w:rPr>
                <w:rFonts w:ascii="Bookman Old Style" w:hAnsi="Bookman Old Style"/>
                <w:sz w:val="26"/>
              </w:rPr>
            </w:pPr>
          </w:p>
          <w:p w:rsidR="008102C4" w:rsidRDefault="008102C4" w:rsidP="00AD65BB">
            <w:pPr>
              <w:spacing w:line="360" w:lineRule="auto"/>
              <w:jc w:val="both"/>
              <w:rPr>
                <w:rFonts w:ascii="Bookman Old Style" w:hAnsi="Bookman Old Style"/>
                <w:sz w:val="26"/>
              </w:rPr>
            </w:pPr>
          </w:p>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3.84</w:t>
            </w:r>
          </w:p>
        </w:tc>
        <w:tc>
          <w:tcPr>
            <w:tcW w:w="1626" w:type="dxa"/>
            <w:vMerge w:val="restart"/>
          </w:tcPr>
          <w:p w:rsidR="008102C4" w:rsidRDefault="008102C4" w:rsidP="00AD65BB">
            <w:pPr>
              <w:spacing w:line="360" w:lineRule="auto"/>
              <w:jc w:val="both"/>
              <w:rPr>
                <w:rFonts w:ascii="Bookman Old Style" w:hAnsi="Bookman Old Style"/>
                <w:sz w:val="26"/>
              </w:rPr>
            </w:pPr>
          </w:p>
          <w:p w:rsidR="008102C4" w:rsidRDefault="008102C4" w:rsidP="00AD65BB">
            <w:pPr>
              <w:spacing w:line="360" w:lineRule="auto"/>
              <w:jc w:val="both"/>
              <w:rPr>
                <w:rFonts w:ascii="Bookman Old Style" w:hAnsi="Bookman Old Style"/>
                <w:sz w:val="26"/>
              </w:rPr>
            </w:pPr>
          </w:p>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Hypothesis accepted</w:t>
            </w:r>
          </w:p>
        </w:tc>
      </w:tr>
      <w:tr w:rsidR="008102C4" w:rsidTr="000810D0">
        <w:tc>
          <w:tcPr>
            <w:tcW w:w="1080" w:type="dxa"/>
          </w:tcPr>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(ii)</w:t>
            </w:r>
          </w:p>
        </w:tc>
        <w:tc>
          <w:tcPr>
            <w:tcW w:w="1027" w:type="dxa"/>
          </w:tcPr>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90</w:t>
            </w:r>
          </w:p>
        </w:tc>
        <w:tc>
          <w:tcPr>
            <w:tcW w:w="1074" w:type="dxa"/>
          </w:tcPr>
          <w:p w:rsidR="008102C4" w:rsidRPr="001C424E" w:rsidRDefault="008102C4" w:rsidP="00AD65BB">
            <w:pPr>
              <w:spacing w:line="360" w:lineRule="auto"/>
              <w:jc w:val="both"/>
              <w:rPr>
                <w:rFonts w:ascii="Bookman Old Style" w:hAnsi="Bookman Old Style"/>
                <w:sz w:val="26"/>
              </w:rPr>
            </w:pPr>
            <w:r>
              <w:rPr>
                <w:rFonts w:ascii="Bookman Old Style" w:hAnsi="Bookman Old Style"/>
                <w:sz w:val="26"/>
              </w:rPr>
              <w:t>82.5</w:t>
            </w:r>
          </w:p>
        </w:tc>
        <w:tc>
          <w:tcPr>
            <w:tcW w:w="1019" w:type="dxa"/>
            <w:vMerge/>
          </w:tcPr>
          <w:p w:rsidR="008102C4" w:rsidRPr="001C424E" w:rsidRDefault="008102C4" w:rsidP="00AD65BB">
            <w:pPr>
              <w:spacing w:line="360" w:lineRule="auto"/>
              <w:jc w:val="both"/>
              <w:rPr>
                <w:rFonts w:ascii="Bookman Old Style" w:hAnsi="Bookman Old Style"/>
                <w:sz w:val="26"/>
              </w:rPr>
            </w:pPr>
          </w:p>
        </w:tc>
        <w:tc>
          <w:tcPr>
            <w:tcW w:w="1092" w:type="dxa"/>
            <w:vMerge/>
          </w:tcPr>
          <w:p w:rsidR="008102C4" w:rsidRPr="001C424E" w:rsidRDefault="008102C4" w:rsidP="00AD65BB">
            <w:pPr>
              <w:spacing w:line="360" w:lineRule="auto"/>
              <w:jc w:val="both"/>
              <w:rPr>
                <w:rFonts w:ascii="Bookman Old Style" w:hAnsi="Bookman Old Style"/>
                <w:sz w:val="26"/>
              </w:rPr>
            </w:pPr>
          </w:p>
        </w:tc>
        <w:tc>
          <w:tcPr>
            <w:tcW w:w="1074" w:type="dxa"/>
            <w:vMerge/>
          </w:tcPr>
          <w:p w:rsidR="008102C4" w:rsidRPr="001C424E" w:rsidRDefault="008102C4" w:rsidP="00AD65BB">
            <w:pPr>
              <w:spacing w:line="360" w:lineRule="auto"/>
              <w:jc w:val="both"/>
              <w:rPr>
                <w:rFonts w:ascii="Bookman Old Style" w:hAnsi="Bookman Old Style"/>
                <w:sz w:val="26"/>
              </w:rPr>
            </w:pPr>
          </w:p>
        </w:tc>
        <w:tc>
          <w:tcPr>
            <w:tcW w:w="1626" w:type="dxa"/>
            <w:vMerge/>
          </w:tcPr>
          <w:p w:rsidR="008102C4" w:rsidRPr="001C424E" w:rsidRDefault="008102C4" w:rsidP="00AD65BB">
            <w:pPr>
              <w:spacing w:line="360" w:lineRule="auto"/>
              <w:jc w:val="both"/>
              <w:rPr>
                <w:rFonts w:ascii="Bookman Old Style" w:hAnsi="Bookman Old Style"/>
                <w:sz w:val="26"/>
              </w:rPr>
            </w:pPr>
          </w:p>
        </w:tc>
      </w:tr>
      <w:tr w:rsidR="008102C4" w:rsidTr="000810D0">
        <w:tc>
          <w:tcPr>
            <w:tcW w:w="1080" w:type="dxa"/>
          </w:tcPr>
          <w:p w:rsidR="008102C4" w:rsidRDefault="008102C4" w:rsidP="00AD65BB">
            <w:pPr>
              <w:spacing w:line="360" w:lineRule="auto"/>
              <w:jc w:val="both"/>
              <w:rPr>
                <w:rFonts w:ascii="Bookman Old Style" w:hAnsi="Bookman Old Style"/>
                <w:sz w:val="26"/>
              </w:rPr>
            </w:pPr>
            <w:r>
              <w:rPr>
                <w:rFonts w:ascii="Bookman Old Style" w:hAnsi="Bookman Old Style"/>
                <w:sz w:val="26"/>
              </w:rPr>
              <w:t>(iii)</w:t>
            </w:r>
          </w:p>
        </w:tc>
        <w:tc>
          <w:tcPr>
            <w:tcW w:w="1027" w:type="dxa"/>
          </w:tcPr>
          <w:p w:rsidR="008102C4" w:rsidRDefault="008102C4" w:rsidP="00AD65BB">
            <w:pPr>
              <w:spacing w:line="360" w:lineRule="auto"/>
              <w:jc w:val="both"/>
              <w:rPr>
                <w:rFonts w:ascii="Bookman Old Style" w:hAnsi="Bookman Old Style"/>
                <w:sz w:val="26"/>
              </w:rPr>
            </w:pPr>
            <w:r>
              <w:rPr>
                <w:rFonts w:ascii="Bookman Old Style" w:hAnsi="Bookman Old Style"/>
                <w:sz w:val="26"/>
              </w:rPr>
              <w:t>75</w:t>
            </w:r>
          </w:p>
        </w:tc>
        <w:tc>
          <w:tcPr>
            <w:tcW w:w="1074" w:type="dxa"/>
          </w:tcPr>
          <w:p w:rsidR="008102C4" w:rsidRDefault="008102C4" w:rsidP="00AD65BB">
            <w:pPr>
              <w:spacing w:line="360" w:lineRule="auto"/>
              <w:jc w:val="both"/>
              <w:rPr>
                <w:rFonts w:ascii="Bookman Old Style" w:hAnsi="Bookman Old Style"/>
                <w:sz w:val="26"/>
              </w:rPr>
            </w:pPr>
            <w:r>
              <w:rPr>
                <w:rFonts w:ascii="Bookman Old Style" w:hAnsi="Bookman Old Style"/>
                <w:sz w:val="26"/>
              </w:rPr>
              <w:t>67.5</w:t>
            </w:r>
          </w:p>
        </w:tc>
        <w:tc>
          <w:tcPr>
            <w:tcW w:w="1019" w:type="dxa"/>
            <w:vMerge/>
          </w:tcPr>
          <w:p w:rsidR="008102C4" w:rsidRPr="001C424E" w:rsidRDefault="008102C4" w:rsidP="00AD65BB">
            <w:pPr>
              <w:spacing w:line="360" w:lineRule="auto"/>
              <w:jc w:val="both"/>
              <w:rPr>
                <w:rFonts w:ascii="Bookman Old Style" w:hAnsi="Bookman Old Style"/>
                <w:sz w:val="26"/>
              </w:rPr>
            </w:pPr>
          </w:p>
        </w:tc>
        <w:tc>
          <w:tcPr>
            <w:tcW w:w="1092" w:type="dxa"/>
            <w:vMerge/>
          </w:tcPr>
          <w:p w:rsidR="008102C4" w:rsidRPr="001C424E" w:rsidRDefault="008102C4" w:rsidP="00AD65BB">
            <w:pPr>
              <w:spacing w:line="360" w:lineRule="auto"/>
              <w:jc w:val="both"/>
              <w:rPr>
                <w:rFonts w:ascii="Bookman Old Style" w:hAnsi="Bookman Old Style"/>
                <w:sz w:val="26"/>
              </w:rPr>
            </w:pPr>
          </w:p>
        </w:tc>
        <w:tc>
          <w:tcPr>
            <w:tcW w:w="1074" w:type="dxa"/>
            <w:vMerge/>
          </w:tcPr>
          <w:p w:rsidR="008102C4" w:rsidRPr="001C424E" w:rsidRDefault="008102C4" w:rsidP="00AD65BB">
            <w:pPr>
              <w:spacing w:line="360" w:lineRule="auto"/>
              <w:jc w:val="both"/>
              <w:rPr>
                <w:rFonts w:ascii="Bookman Old Style" w:hAnsi="Bookman Old Style"/>
                <w:sz w:val="26"/>
              </w:rPr>
            </w:pPr>
          </w:p>
        </w:tc>
        <w:tc>
          <w:tcPr>
            <w:tcW w:w="1626" w:type="dxa"/>
            <w:vMerge/>
          </w:tcPr>
          <w:p w:rsidR="008102C4" w:rsidRPr="001C424E" w:rsidRDefault="008102C4" w:rsidP="00AD65BB">
            <w:pPr>
              <w:spacing w:line="360" w:lineRule="auto"/>
              <w:jc w:val="both"/>
              <w:rPr>
                <w:rFonts w:ascii="Bookman Old Style" w:hAnsi="Bookman Old Style"/>
                <w:sz w:val="26"/>
              </w:rPr>
            </w:pPr>
          </w:p>
        </w:tc>
      </w:tr>
      <w:tr w:rsidR="008102C4" w:rsidTr="000810D0">
        <w:tc>
          <w:tcPr>
            <w:tcW w:w="1080" w:type="dxa"/>
          </w:tcPr>
          <w:p w:rsidR="008102C4" w:rsidRDefault="008102C4" w:rsidP="00AD65BB">
            <w:pPr>
              <w:spacing w:line="360" w:lineRule="auto"/>
              <w:jc w:val="both"/>
              <w:rPr>
                <w:rFonts w:ascii="Bookman Old Style" w:hAnsi="Bookman Old Style"/>
                <w:sz w:val="26"/>
              </w:rPr>
            </w:pPr>
            <w:r>
              <w:rPr>
                <w:rFonts w:ascii="Bookman Old Style" w:hAnsi="Bookman Old Style"/>
                <w:sz w:val="26"/>
              </w:rPr>
              <w:t>(iv)</w:t>
            </w:r>
          </w:p>
        </w:tc>
        <w:tc>
          <w:tcPr>
            <w:tcW w:w="1027" w:type="dxa"/>
          </w:tcPr>
          <w:p w:rsidR="008102C4" w:rsidRDefault="008102C4" w:rsidP="00AD65BB">
            <w:pPr>
              <w:spacing w:line="360" w:lineRule="auto"/>
              <w:jc w:val="both"/>
              <w:rPr>
                <w:rFonts w:ascii="Bookman Old Style" w:hAnsi="Bookman Old Style"/>
                <w:sz w:val="26"/>
              </w:rPr>
            </w:pPr>
            <w:r>
              <w:rPr>
                <w:rFonts w:ascii="Bookman Old Style" w:hAnsi="Bookman Old Style"/>
                <w:sz w:val="26"/>
              </w:rPr>
              <w:t>75</w:t>
            </w:r>
          </w:p>
        </w:tc>
        <w:tc>
          <w:tcPr>
            <w:tcW w:w="1074" w:type="dxa"/>
          </w:tcPr>
          <w:p w:rsidR="008102C4" w:rsidRDefault="008102C4" w:rsidP="00AD65BB">
            <w:pPr>
              <w:spacing w:line="360" w:lineRule="auto"/>
              <w:jc w:val="both"/>
              <w:rPr>
                <w:rFonts w:ascii="Bookman Old Style" w:hAnsi="Bookman Old Style"/>
                <w:sz w:val="26"/>
              </w:rPr>
            </w:pPr>
            <w:r>
              <w:rPr>
                <w:rFonts w:ascii="Bookman Old Style" w:hAnsi="Bookman Old Style"/>
                <w:sz w:val="26"/>
              </w:rPr>
              <w:t>82.5</w:t>
            </w:r>
          </w:p>
        </w:tc>
        <w:tc>
          <w:tcPr>
            <w:tcW w:w="1019" w:type="dxa"/>
            <w:vMerge/>
          </w:tcPr>
          <w:p w:rsidR="008102C4" w:rsidRPr="001C424E" w:rsidRDefault="008102C4" w:rsidP="00AD65BB">
            <w:pPr>
              <w:spacing w:line="360" w:lineRule="auto"/>
              <w:jc w:val="both"/>
              <w:rPr>
                <w:rFonts w:ascii="Bookman Old Style" w:hAnsi="Bookman Old Style"/>
                <w:sz w:val="26"/>
              </w:rPr>
            </w:pPr>
          </w:p>
        </w:tc>
        <w:tc>
          <w:tcPr>
            <w:tcW w:w="1092" w:type="dxa"/>
            <w:vMerge/>
          </w:tcPr>
          <w:p w:rsidR="008102C4" w:rsidRPr="001C424E" w:rsidRDefault="008102C4" w:rsidP="00AD65BB">
            <w:pPr>
              <w:spacing w:line="360" w:lineRule="auto"/>
              <w:jc w:val="both"/>
              <w:rPr>
                <w:rFonts w:ascii="Bookman Old Style" w:hAnsi="Bookman Old Style"/>
                <w:sz w:val="26"/>
              </w:rPr>
            </w:pPr>
          </w:p>
        </w:tc>
        <w:tc>
          <w:tcPr>
            <w:tcW w:w="1074" w:type="dxa"/>
            <w:vMerge/>
          </w:tcPr>
          <w:p w:rsidR="008102C4" w:rsidRPr="001C424E" w:rsidRDefault="008102C4" w:rsidP="00AD65BB">
            <w:pPr>
              <w:spacing w:line="360" w:lineRule="auto"/>
              <w:jc w:val="both"/>
              <w:rPr>
                <w:rFonts w:ascii="Bookman Old Style" w:hAnsi="Bookman Old Style"/>
                <w:sz w:val="26"/>
              </w:rPr>
            </w:pPr>
          </w:p>
        </w:tc>
        <w:tc>
          <w:tcPr>
            <w:tcW w:w="1626" w:type="dxa"/>
            <w:vMerge/>
          </w:tcPr>
          <w:p w:rsidR="008102C4" w:rsidRPr="001C424E" w:rsidRDefault="008102C4" w:rsidP="00AD65BB">
            <w:pPr>
              <w:spacing w:line="360" w:lineRule="auto"/>
              <w:jc w:val="both"/>
              <w:rPr>
                <w:rFonts w:ascii="Bookman Old Style" w:hAnsi="Bookman Old Style"/>
                <w:sz w:val="26"/>
              </w:rPr>
            </w:pPr>
          </w:p>
        </w:tc>
      </w:tr>
    </w:tbl>
    <w:p w:rsidR="008102C4" w:rsidRPr="008873C2" w:rsidRDefault="008102C4" w:rsidP="00AD65BB">
      <w:pPr>
        <w:spacing w:line="360" w:lineRule="auto"/>
        <w:jc w:val="both"/>
        <w:rPr>
          <w:rFonts w:ascii="Bookman Old Style" w:hAnsi="Bookman Old Style"/>
          <w:b/>
          <w:sz w:val="16"/>
        </w:rPr>
      </w:pPr>
    </w:p>
    <w:p w:rsidR="008102C4" w:rsidRDefault="008102C4" w:rsidP="00AD65BB">
      <w:pPr>
        <w:spacing w:line="360" w:lineRule="auto"/>
        <w:ind w:firstLine="720"/>
        <w:jc w:val="both"/>
        <w:rPr>
          <w:rFonts w:ascii="Bookman Old Style" w:hAnsi="Bookman Old Style"/>
          <w:b/>
          <w:sz w:val="28"/>
        </w:rPr>
      </w:pPr>
      <w:r w:rsidRPr="00B75248">
        <w:rPr>
          <w:rFonts w:ascii="Bookman Old Style" w:hAnsi="Bookman Old Style"/>
          <w:sz w:val="28"/>
        </w:rPr>
        <w:t xml:space="preserve">The results in </w:t>
      </w:r>
      <w:proofErr w:type="gramStart"/>
      <w:r w:rsidRPr="00B75248">
        <w:rPr>
          <w:rFonts w:ascii="Bookman Old Style" w:hAnsi="Bookman Old Style"/>
          <w:sz w:val="28"/>
        </w:rPr>
        <w:t>table  3</w:t>
      </w:r>
      <w:proofErr w:type="gramEnd"/>
      <w:r w:rsidRPr="00B75248">
        <w:rPr>
          <w:rFonts w:ascii="Bookman Old Style" w:hAnsi="Bookman Old Style"/>
          <w:sz w:val="28"/>
        </w:rPr>
        <w:t xml:space="preserve"> showed that calculated value</w:t>
      </w:r>
      <w:r>
        <w:rPr>
          <w:rFonts w:ascii="Bookman Old Style" w:hAnsi="Bookman Old Style"/>
          <w:sz w:val="28"/>
        </w:rPr>
        <w:t xml:space="preserve"> of X</w:t>
      </w:r>
      <w:r w:rsidRPr="008E4AAF">
        <w:rPr>
          <w:rFonts w:ascii="Bookman Old Style" w:hAnsi="Bookman Old Style"/>
          <w:sz w:val="28"/>
          <w:vertAlign w:val="superscript"/>
        </w:rPr>
        <w:t>2</w:t>
      </w:r>
      <w:r>
        <w:rPr>
          <w:rFonts w:ascii="Bookman Old Style" w:hAnsi="Bookman Old Style"/>
          <w:sz w:val="28"/>
        </w:rPr>
        <w:t>(3.03) is less than the critical value X</w:t>
      </w:r>
      <w:r w:rsidRPr="008E4AAF">
        <w:rPr>
          <w:rFonts w:ascii="Bookman Old Style" w:hAnsi="Bookman Old Style"/>
          <w:sz w:val="28"/>
          <w:vertAlign w:val="superscript"/>
        </w:rPr>
        <w:t>2</w:t>
      </w:r>
      <w:r>
        <w:rPr>
          <w:rFonts w:ascii="Bookman Old Style" w:hAnsi="Bookman Old Style"/>
          <w:sz w:val="28"/>
        </w:rPr>
        <w:t xml:space="preserve">(3.84). </w:t>
      </w:r>
      <w:proofErr w:type="gramStart"/>
      <w:r>
        <w:rPr>
          <w:rFonts w:ascii="Bookman Old Style" w:hAnsi="Bookman Old Style"/>
          <w:sz w:val="28"/>
        </w:rPr>
        <w:t>therefore</w:t>
      </w:r>
      <w:proofErr w:type="gramEnd"/>
      <w:r>
        <w:rPr>
          <w:rFonts w:ascii="Bookman Old Style" w:hAnsi="Bookman Old Style"/>
          <w:sz w:val="28"/>
        </w:rPr>
        <w:t xml:space="preserve"> the research hypothesis two is accepted. The conclusion is that there is no significant difference in the role played by WAEC and NECO syllabi-chemistry.</w:t>
      </w:r>
      <w:r>
        <w:rPr>
          <w:rFonts w:ascii="Bookman Old Style" w:hAnsi="Bookman Old Style"/>
          <w:b/>
          <w:sz w:val="28"/>
        </w:rPr>
        <w:br w:type="page"/>
      </w:r>
    </w:p>
    <w:p w:rsidR="008102C4" w:rsidRPr="005075C4" w:rsidRDefault="008102C4" w:rsidP="00AD65BB">
      <w:pPr>
        <w:spacing w:line="360" w:lineRule="auto"/>
        <w:jc w:val="center"/>
        <w:rPr>
          <w:rFonts w:ascii="Bookman Old Style" w:hAnsi="Bookman Old Style"/>
          <w:b/>
          <w:sz w:val="28"/>
        </w:rPr>
      </w:pPr>
      <w:r w:rsidRPr="005075C4">
        <w:rPr>
          <w:rFonts w:ascii="Bookman Old Style" w:hAnsi="Bookman Old Style"/>
          <w:b/>
          <w:sz w:val="28"/>
        </w:rPr>
        <w:lastRenderedPageBreak/>
        <w:t>CHAPTER FIVE</w:t>
      </w:r>
    </w:p>
    <w:p w:rsidR="008102C4" w:rsidRDefault="008102C4" w:rsidP="00AD65BB">
      <w:pPr>
        <w:spacing w:line="360" w:lineRule="auto"/>
        <w:jc w:val="center"/>
        <w:rPr>
          <w:rFonts w:ascii="Bookman Old Style" w:hAnsi="Bookman Old Style"/>
          <w:b/>
          <w:sz w:val="28"/>
        </w:rPr>
      </w:pPr>
      <w:r w:rsidRPr="008E2F4B">
        <w:rPr>
          <w:rFonts w:ascii="Bookman Old Style" w:hAnsi="Bookman Old Style"/>
          <w:b/>
          <w:sz w:val="28"/>
        </w:rPr>
        <w:t>SUMMARY, CONCLUSION AND RECOMMENDATION</w:t>
      </w:r>
      <w:r>
        <w:rPr>
          <w:rFonts w:ascii="Bookman Old Style" w:hAnsi="Bookman Old Style"/>
          <w:b/>
          <w:sz w:val="28"/>
        </w:rPr>
        <w:t>S</w:t>
      </w:r>
    </w:p>
    <w:p w:rsidR="008102C4" w:rsidRPr="009A61EE" w:rsidRDefault="008102C4" w:rsidP="00AD65BB">
      <w:pPr>
        <w:spacing w:line="360" w:lineRule="auto"/>
        <w:jc w:val="both"/>
        <w:rPr>
          <w:rFonts w:ascii="Bookman Old Style" w:hAnsi="Bookman Old Style"/>
          <w:sz w:val="28"/>
        </w:rPr>
      </w:pPr>
      <w:r w:rsidRPr="009A61EE">
        <w:rPr>
          <w:rFonts w:ascii="Bookman Old Style" w:hAnsi="Bookman Old Style"/>
          <w:sz w:val="28"/>
        </w:rPr>
        <w:tab/>
        <w:t xml:space="preserve">This chapter represents the summary of the results </w:t>
      </w:r>
      <w:bookmarkStart w:id="0" w:name="_GoBack"/>
      <w:bookmarkEnd w:id="0"/>
      <w:r w:rsidRPr="009A61EE">
        <w:rPr>
          <w:rFonts w:ascii="Bookman Old Style" w:hAnsi="Bookman Old Style"/>
          <w:sz w:val="28"/>
        </w:rPr>
        <w:t xml:space="preserve">of the investigation and conclusion drawn from the finding on the comparative analysis of student performance in NECO chemistry in selected secondary school in Ilorin metropolis, </w:t>
      </w:r>
      <w:proofErr w:type="spellStart"/>
      <w:r w:rsidRPr="009A61EE">
        <w:rPr>
          <w:rFonts w:ascii="Bookman Old Style" w:hAnsi="Bookman Old Style"/>
          <w:sz w:val="28"/>
        </w:rPr>
        <w:t>Kwara</w:t>
      </w:r>
      <w:proofErr w:type="spellEnd"/>
      <w:r w:rsidRPr="009A61EE">
        <w:rPr>
          <w:rFonts w:ascii="Bookman Old Style" w:hAnsi="Bookman Old Style"/>
          <w:sz w:val="28"/>
        </w:rPr>
        <w:t xml:space="preserve"> state. </w:t>
      </w:r>
    </w:p>
    <w:p w:rsidR="008102C4" w:rsidRPr="009A61EE" w:rsidRDefault="008102C4" w:rsidP="00AD65BB">
      <w:pPr>
        <w:spacing w:line="360" w:lineRule="auto"/>
        <w:jc w:val="both"/>
        <w:rPr>
          <w:rFonts w:ascii="Bookman Old Style" w:hAnsi="Bookman Old Style"/>
          <w:b/>
          <w:sz w:val="28"/>
        </w:rPr>
      </w:pPr>
      <w:r w:rsidRPr="009A61EE">
        <w:rPr>
          <w:rFonts w:ascii="Bookman Old Style" w:hAnsi="Bookman Old Style"/>
          <w:b/>
          <w:sz w:val="28"/>
        </w:rPr>
        <w:t xml:space="preserve">Summary </w:t>
      </w:r>
    </w:p>
    <w:p w:rsidR="008102C4" w:rsidRPr="009A61EE" w:rsidRDefault="008102C4" w:rsidP="00AD65BB">
      <w:pPr>
        <w:spacing w:line="360" w:lineRule="auto"/>
        <w:ind w:firstLine="720"/>
        <w:jc w:val="both"/>
        <w:rPr>
          <w:rFonts w:ascii="Bookman Old Style" w:hAnsi="Bookman Old Style"/>
          <w:sz w:val="28"/>
        </w:rPr>
      </w:pPr>
      <w:r w:rsidRPr="009A61EE">
        <w:rPr>
          <w:rFonts w:ascii="Bookman Old Style" w:hAnsi="Bookman Old Style"/>
          <w:sz w:val="28"/>
        </w:rPr>
        <w:t xml:space="preserve">The study made the comparative analysis of </w:t>
      </w:r>
      <w:proofErr w:type="gramStart"/>
      <w:r w:rsidRPr="009A61EE">
        <w:rPr>
          <w:rFonts w:ascii="Bookman Old Style" w:hAnsi="Bookman Old Style"/>
          <w:sz w:val="28"/>
        </w:rPr>
        <w:t>students</w:t>
      </w:r>
      <w:proofErr w:type="gramEnd"/>
      <w:r w:rsidRPr="009A61EE">
        <w:rPr>
          <w:rFonts w:ascii="Bookman Old Style" w:hAnsi="Bookman Old Style"/>
          <w:sz w:val="28"/>
        </w:rPr>
        <w:t xml:space="preserve"> performance in WAEC and NECO chemistry. The performance score of students in NECO chemistry was better</w:t>
      </w:r>
      <w:r w:rsidR="000810D0">
        <w:rPr>
          <w:rFonts w:ascii="Bookman Old Style" w:hAnsi="Bookman Old Style"/>
          <w:sz w:val="28"/>
        </w:rPr>
        <w:t xml:space="preserve"> than WAEC chemistry, but in 2020 and 202</w:t>
      </w:r>
      <w:r w:rsidRPr="009A61EE">
        <w:rPr>
          <w:rFonts w:ascii="Bookman Old Style" w:hAnsi="Bookman Old Style"/>
          <w:sz w:val="28"/>
        </w:rPr>
        <w:t xml:space="preserve">1 students performed better in </w:t>
      </w:r>
      <w:proofErr w:type="gramStart"/>
      <w:r w:rsidRPr="009A61EE">
        <w:rPr>
          <w:rFonts w:ascii="Bookman Old Style" w:hAnsi="Bookman Old Style"/>
          <w:sz w:val="28"/>
        </w:rPr>
        <w:t>WAEC  chemistry</w:t>
      </w:r>
      <w:proofErr w:type="gramEnd"/>
      <w:r w:rsidRPr="009A61EE">
        <w:rPr>
          <w:rFonts w:ascii="Bookman Old Style" w:hAnsi="Bookman Old Style"/>
          <w:sz w:val="28"/>
        </w:rPr>
        <w:t xml:space="preserve">. It can be said that there is </w:t>
      </w:r>
      <w:r>
        <w:rPr>
          <w:rFonts w:ascii="Bookman Old Style" w:hAnsi="Bookman Old Style"/>
          <w:sz w:val="28"/>
        </w:rPr>
        <w:t xml:space="preserve">no </w:t>
      </w:r>
      <w:proofErr w:type="gramStart"/>
      <w:r w:rsidRPr="009A61EE">
        <w:rPr>
          <w:rFonts w:ascii="Bookman Old Style" w:hAnsi="Bookman Old Style"/>
          <w:sz w:val="28"/>
        </w:rPr>
        <w:t xml:space="preserve">significant </w:t>
      </w:r>
      <w:r>
        <w:rPr>
          <w:rFonts w:ascii="Bookman Old Style" w:hAnsi="Bookman Old Style"/>
          <w:sz w:val="28"/>
        </w:rPr>
        <w:t xml:space="preserve"> relationship</w:t>
      </w:r>
      <w:proofErr w:type="gramEnd"/>
      <w:r>
        <w:rPr>
          <w:rFonts w:ascii="Bookman Old Style" w:hAnsi="Bookman Old Style"/>
          <w:sz w:val="28"/>
        </w:rPr>
        <w:t xml:space="preserve"> </w:t>
      </w:r>
      <w:r w:rsidRPr="009A61EE">
        <w:rPr>
          <w:rFonts w:ascii="Bookman Old Style" w:hAnsi="Bookman Old Style"/>
          <w:sz w:val="28"/>
        </w:rPr>
        <w:t>in the performance in WAEC and NECO chemistry by candidates who sat for the two exam</w:t>
      </w:r>
      <w:r>
        <w:rPr>
          <w:rFonts w:ascii="Bookman Old Style" w:hAnsi="Bookman Old Style"/>
          <w:sz w:val="28"/>
        </w:rPr>
        <w:t>i</w:t>
      </w:r>
      <w:r w:rsidRPr="009A61EE">
        <w:rPr>
          <w:rFonts w:ascii="Bookman Old Style" w:hAnsi="Bookman Old Style"/>
          <w:sz w:val="28"/>
        </w:rPr>
        <w:t xml:space="preserve">nation in 2005 to 2011 and also there is no significant </w:t>
      </w:r>
      <w:r>
        <w:rPr>
          <w:rFonts w:ascii="Bookman Old Style" w:hAnsi="Bookman Old Style"/>
          <w:sz w:val="28"/>
        </w:rPr>
        <w:t xml:space="preserve">difference </w:t>
      </w:r>
      <w:r w:rsidRPr="009A61EE">
        <w:rPr>
          <w:rFonts w:ascii="Bookman Old Style" w:hAnsi="Bookman Old Style"/>
          <w:sz w:val="28"/>
        </w:rPr>
        <w:t xml:space="preserve"> in the role played by WAEC and NECO syllabi chemistry.</w:t>
      </w:r>
    </w:p>
    <w:p w:rsidR="0042084F" w:rsidRDefault="0042084F">
      <w:pPr>
        <w:rPr>
          <w:rFonts w:ascii="Arial" w:hAnsi="Arial"/>
          <w:b/>
          <w:sz w:val="28"/>
        </w:rPr>
      </w:pPr>
      <w:r>
        <w:rPr>
          <w:rFonts w:ascii="Arial" w:hAnsi="Arial"/>
          <w:b/>
          <w:sz w:val="28"/>
        </w:rPr>
        <w:br w:type="page"/>
      </w:r>
    </w:p>
    <w:p w:rsidR="008102C4" w:rsidRPr="009A61EE" w:rsidRDefault="008102C4" w:rsidP="00AD65BB">
      <w:pPr>
        <w:spacing w:line="360" w:lineRule="auto"/>
        <w:jc w:val="both"/>
        <w:rPr>
          <w:rFonts w:ascii="Arial" w:hAnsi="Arial"/>
          <w:b/>
          <w:sz w:val="28"/>
        </w:rPr>
      </w:pPr>
      <w:r w:rsidRPr="009A61EE">
        <w:rPr>
          <w:rFonts w:ascii="Arial" w:hAnsi="Arial"/>
          <w:b/>
          <w:sz w:val="28"/>
        </w:rPr>
        <w:lastRenderedPageBreak/>
        <w:t>Conclusions</w:t>
      </w:r>
    </w:p>
    <w:p w:rsidR="008102C4" w:rsidRPr="009A61EE" w:rsidRDefault="008102C4" w:rsidP="00AD65BB">
      <w:pPr>
        <w:spacing w:line="360" w:lineRule="auto"/>
        <w:jc w:val="both"/>
        <w:rPr>
          <w:rFonts w:ascii="Bookman Old Style" w:hAnsi="Bookman Old Style"/>
          <w:sz w:val="28"/>
        </w:rPr>
      </w:pPr>
      <w:r w:rsidRPr="009A61EE">
        <w:rPr>
          <w:rFonts w:ascii="Bookman Old Style" w:hAnsi="Bookman Old Style"/>
          <w:b/>
          <w:sz w:val="28"/>
        </w:rPr>
        <w:tab/>
      </w:r>
      <w:r w:rsidRPr="009A61EE">
        <w:rPr>
          <w:rFonts w:ascii="Bookman Old Style" w:hAnsi="Bookman Old Style"/>
          <w:sz w:val="28"/>
        </w:rPr>
        <w:t xml:space="preserve">Based on the findings of this study, it can be concluded that students performed better in NECO than WAEC chemistry. And it can be concluded that NECO chemistry Syllabus is less </w:t>
      </w:r>
      <w:proofErr w:type="gramStart"/>
      <w:r w:rsidRPr="009A61EE">
        <w:rPr>
          <w:rFonts w:ascii="Bookman Old Style" w:hAnsi="Bookman Old Style"/>
          <w:sz w:val="28"/>
        </w:rPr>
        <w:t>comprehensive  compared</w:t>
      </w:r>
      <w:proofErr w:type="gramEnd"/>
      <w:r w:rsidRPr="009A61EE">
        <w:rPr>
          <w:rFonts w:ascii="Bookman Old Style" w:hAnsi="Bookman Old Style"/>
          <w:sz w:val="28"/>
        </w:rPr>
        <w:t xml:space="preserve"> to WAEC chemistry syllabus.</w:t>
      </w:r>
    </w:p>
    <w:p w:rsidR="008102C4" w:rsidRPr="009A61EE" w:rsidRDefault="008102C4" w:rsidP="00AD65BB">
      <w:pPr>
        <w:spacing w:line="360" w:lineRule="auto"/>
        <w:jc w:val="both"/>
        <w:rPr>
          <w:rFonts w:ascii="Arial" w:hAnsi="Arial"/>
          <w:b/>
          <w:sz w:val="28"/>
        </w:rPr>
      </w:pPr>
      <w:r w:rsidRPr="009A61EE">
        <w:rPr>
          <w:rFonts w:ascii="Arial" w:hAnsi="Arial"/>
          <w:b/>
          <w:sz w:val="28"/>
        </w:rPr>
        <w:t>Implications of the Study</w:t>
      </w:r>
    </w:p>
    <w:p w:rsidR="008102C4" w:rsidRPr="009A61EE" w:rsidRDefault="008102C4" w:rsidP="00AD65BB">
      <w:pPr>
        <w:spacing w:line="360" w:lineRule="auto"/>
        <w:jc w:val="both"/>
        <w:rPr>
          <w:rFonts w:ascii="Bookman Old Style" w:hAnsi="Bookman Old Style"/>
          <w:sz w:val="28"/>
        </w:rPr>
      </w:pPr>
      <w:r w:rsidRPr="009A61EE">
        <w:rPr>
          <w:rFonts w:ascii="Arial" w:hAnsi="Arial"/>
          <w:sz w:val="28"/>
        </w:rPr>
        <w:tab/>
      </w:r>
      <w:r w:rsidRPr="009A61EE">
        <w:rPr>
          <w:rFonts w:ascii="Bookman Old Style" w:hAnsi="Bookman Old Style"/>
          <w:sz w:val="28"/>
        </w:rPr>
        <w:t xml:space="preserve">The result shows that the students performed better in NECO chemistry and averagely in </w:t>
      </w:r>
      <w:r>
        <w:rPr>
          <w:rFonts w:ascii="Bookman Old Style" w:hAnsi="Bookman Old Style"/>
          <w:sz w:val="28"/>
        </w:rPr>
        <w:t xml:space="preserve">WAEC chemistry except for year </w:t>
      </w:r>
      <w:r w:rsidR="00782E4D">
        <w:rPr>
          <w:rFonts w:ascii="Bookman Old Style" w:hAnsi="Bookman Old Style"/>
          <w:sz w:val="28"/>
        </w:rPr>
        <w:t>2020 and 202</w:t>
      </w:r>
      <w:r w:rsidRPr="009A61EE">
        <w:rPr>
          <w:rFonts w:ascii="Bookman Old Style" w:hAnsi="Bookman Old Style"/>
          <w:sz w:val="28"/>
        </w:rPr>
        <w:t>1 that they performed better</w:t>
      </w:r>
    </w:p>
    <w:p w:rsidR="008102C4" w:rsidRDefault="008102C4" w:rsidP="00AD65BB">
      <w:pPr>
        <w:spacing w:line="360" w:lineRule="auto"/>
        <w:jc w:val="both"/>
        <w:rPr>
          <w:rFonts w:ascii="Arial" w:hAnsi="Arial"/>
          <w:b/>
          <w:sz w:val="28"/>
        </w:rPr>
      </w:pPr>
    </w:p>
    <w:p w:rsidR="008102C4" w:rsidRPr="009A61EE" w:rsidRDefault="008102C4" w:rsidP="00AD65BB">
      <w:pPr>
        <w:spacing w:line="360" w:lineRule="auto"/>
        <w:jc w:val="both"/>
        <w:rPr>
          <w:rFonts w:ascii="Arial" w:hAnsi="Arial"/>
          <w:b/>
          <w:sz w:val="28"/>
        </w:rPr>
      </w:pPr>
      <w:r w:rsidRPr="009A61EE">
        <w:rPr>
          <w:rFonts w:ascii="Arial" w:hAnsi="Arial"/>
          <w:b/>
          <w:sz w:val="28"/>
        </w:rPr>
        <w:t>Recommendations</w:t>
      </w:r>
    </w:p>
    <w:p w:rsidR="008102C4" w:rsidRPr="009A61EE" w:rsidRDefault="008102C4" w:rsidP="00AD65BB">
      <w:pPr>
        <w:spacing w:line="360" w:lineRule="auto"/>
        <w:jc w:val="both"/>
        <w:rPr>
          <w:rFonts w:ascii="Bookman Old Style" w:hAnsi="Bookman Old Style"/>
          <w:sz w:val="28"/>
        </w:rPr>
      </w:pPr>
      <w:r w:rsidRPr="009A61EE">
        <w:rPr>
          <w:rFonts w:ascii="Bookman Old Style" w:hAnsi="Bookman Old Style"/>
          <w:b/>
          <w:sz w:val="28"/>
        </w:rPr>
        <w:tab/>
      </w:r>
      <w:r w:rsidRPr="009A61EE">
        <w:rPr>
          <w:rFonts w:ascii="Bookman Old Style" w:hAnsi="Bookman Old Style"/>
          <w:sz w:val="28"/>
        </w:rPr>
        <w:t>Based on the results and discussion in chapter four, the following recommendation were made:</w:t>
      </w:r>
    </w:p>
    <w:p w:rsidR="008102C4" w:rsidRPr="009A61EE" w:rsidRDefault="008102C4" w:rsidP="00AD65BB">
      <w:pPr>
        <w:pStyle w:val="ListParagraph"/>
        <w:numPr>
          <w:ilvl w:val="0"/>
          <w:numId w:val="3"/>
        </w:numPr>
        <w:spacing w:line="360" w:lineRule="auto"/>
        <w:jc w:val="both"/>
        <w:rPr>
          <w:rFonts w:ascii="Bookman Old Style" w:hAnsi="Bookman Old Style"/>
          <w:sz w:val="28"/>
        </w:rPr>
      </w:pPr>
      <w:r w:rsidRPr="009A61EE">
        <w:rPr>
          <w:rFonts w:ascii="Bookman Old Style" w:hAnsi="Bookman Old Style"/>
          <w:sz w:val="28"/>
        </w:rPr>
        <w:t>Teachers of chemistry should be provided with relevant teaching or instructional materials to enhance meaningful teaching and learning activities.</w:t>
      </w:r>
    </w:p>
    <w:p w:rsidR="008102C4" w:rsidRPr="009A61EE" w:rsidRDefault="008102C4" w:rsidP="00AD65BB">
      <w:pPr>
        <w:pStyle w:val="ListParagraph"/>
        <w:numPr>
          <w:ilvl w:val="0"/>
          <w:numId w:val="3"/>
        </w:numPr>
        <w:spacing w:line="360" w:lineRule="auto"/>
        <w:jc w:val="both"/>
        <w:rPr>
          <w:rFonts w:ascii="Bookman Old Style" w:hAnsi="Bookman Old Style"/>
          <w:sz w:val="28"/>
        </w:rPr>
      </w:pPr>
      <w:r w:rsidRPr="009A61EE">
        <w:rPr>
          <w:rFonts w:ascii="Bookman Old Style" w:hAnsi="Bookman Old Style"/>
          <w:sz w:val="28"/>
        </w:rPr>
        <w:lastRenderedPageBreak/>
        <w:t xml:space="preserve">Salaries of science (Chemistry) should be promptly paid to enhance their efficiency and </w:t>
      </w:r>
      <w:proofErr w:type="gramStart"/>
      <w:r w:rsidRPr="009A61EE">
        <w:rPr>
          <w:rFonts w:ascii="Bookman Old Style" w:hAnsi="Bookman Old Style"/>
          <w:sz w:val="28"/>
        </w:rPr>
        <w:t>effectiveness  in</w:t>
      </w:r>
      <w:proofErr w:type="gramEnd"/>
      <w:r w:rsidRPr="009A61EE">
        <w:rPr>
          <w:rFonts w:ascii="Bookman Old Style" w:hAnsi="Bookman Old Style"/>
          <w:sz w:val="28"/>
        </w:rPr>
        <w:t xml:space="preserve"> the schools.</w:t>
      </w:r>
    </w:p>
    <w:p w:rsidR="008102C4" w:rsidRPr="009A61EE" w:rsidRDefault="008102C4" w:rsidP="00AD65BB">
      <w:pPr>
        <w:pStyle w:val="ListParagraph"/>
        <w:numPr>
          <w:ilvl w:val="0"/>
          <w:numId w:val="3"/>
        </w:numPr>
        <w:spacing w:line="360" w:lineRule="auto"/>
        <w:jc w:val="both"/>
        <w:rPr>
          <w:rFonts w:ascii="Bookman Old Style" w:hAnsi="Bookman Old Style"/>
          <w:sz w:val="28"/>
        </w:rPr>
      </w:pPr>
      <w:r w:rsidRPr="009A61EE">
        <w:rPr>
          <w:rFonts w:ascii="Bookman Old Style" w:hAnsi="Bookman Old Style"/>
          <w:sz w:val="28"/>
        </w:rPr>
        <w:t>Conducive teaching environment should be provided in schools to ensure teachers effectiveness in the schools</w:t>
      </w:r>
    </w:p>
    <w:p w:rsidR="008102C4" w:rsidRPr="009A61EE" w:rsidRDefault="008102C4" w:rsidP="00AD65BB">
      <w:pPr>
        <w:pStyle w:val="ListParagraph"/>
        <w:numPr>
          <w:ilvl w:val="0"/>
          <w:numId w:val="3"/>
        </w:numPr>
        <w:spacing w:line="360" w:lineRule="auto"/>
        <w:jc w:val="both"/>
        <w:rPr>
          <w:rFonts w:ascii="Bookman Old Style" w:hAnsi="Bookman Old Style"/>
          <w:sz w:val="28"/>
        </w:rPr>
      </w:pPr>
      <w:r w:rsidRPr="009A61EE">
        <w:rPr>
          <w:rFonts w:ascii="Bookman Old Style" w:hAnsi="Bookman Old Style"/>
          <w:sz w:val="28"/>
        </w:rPr>
        <w:t xml:space="preserve">Appropriate infrastructural facilities should be provided in </w:t>
      </w:r>
      <w:proofErr w:type="gramStart"/>
      <w:r w:rsidRPr="009A61EE">
        <w:rPr>
          <w:rFonts w:ascii="Bookman Old Style" w:hAnsi="Bookman Old Style"/>
          <w:sz w:val="28"/>
        </w:rPr>
        <w:t>school  to</w:t>
      </w:r>
      <w:proofErr w:type="gramEnd"/>
      <w:r w:rsidRPr="009A61EE">
        <w:rPr>
          <w:rFonts w:ascii="Bookman Old Style" w:hAnsi="Bookman Old Style"/>
          <w:sz w:val="28"/>
        </w:rPr>
        <w:t xml:space="preserve"> enhance teaching and learning activities.</w:t>
      </w:r>
    </w:p>
    <w:p w:rsidR="008102C4" w:rsidRPr="009A61EE" w:rsidRDefault="008102C4" w:rsidP="00AD65BB">
      <w:pPr>
        <w:pStyle w:val="ListParagraph"/>
        <w:numPr>
          <w:ilvl w:val="0"/>
          <w:numId w:val="3"/>
        </w:numPr>
        <w:spacing w:line="360" w:lineRule="auto"/>
        <w:jc w:val="both"/>
        <w:rPr>
          <w:rFonts w:ascii="Bookman Old Style" w:hAnsi="Bookman Old Style"/>
          <w:sz w:val="28"/>
        </w:rPr>
      </w:pPr>
      <w:r w:rsidRPr="009A61EE">
        <w:rPr>
          <w:rFonts w:ascii="Bookman Old Style" w:hAnsi="Bookman Old Style"/>
          <w:sz w:val="28"/>
        </w:rPr>
        <w:t>Teacher should be provided with opportunity to attend seminars and conferences to enhance their professional competences.</w:t>
      </w:r>
    </w:p>
    <w:p w:rsidR="008102C4" w:rsidRPr="009A61EE" w:rsidRDefault="008102C4" w:rsidP="00AD65BB">
      <w:pPr>
        <w:pStyle w:val="ListParagraph"/>
        <w:numPr>
          <w:ilvl w:val="0"/>
          <w:numId w:val="3"/>
        </w:numPr>
        <w:spacing w:line="360" w:lineRule="auto"/>
        <w:jc w:val="both"/>
        <w:rPr>
          <w:rFonts w:ascii="Bookman Old Style" w:hAnsi="Bookman Old Style"/>
          <w:sz w:val="28"/>
        </w:rPr>
      </w:pPr>
      <w:r w:rsidRPr="009A61EE">
        <w:rPr>
          <w:rFonts w:ascii="Bookman Old Style" w:hAnsi="Bookman Old Style"/>
          <w:sz w:val="28"/>
        </w:rPr>
        <w:t>The school library should be well stock</w:t>
      </w:r>
      <w:r>
        <w:rPr>
          <w:rFonts w:ascii="Bookman Old Style" w:hAnsi="Bookman Old Style"/>
          <w:sz w:val="28"/>
        </w:rPr>
        <w:t>ed</w:t>
      </w:r>
      <w:r w:rsidRPr="009A61EE">
        <w:rPr>
          <w:rFonts w:ascii="Bookman Old Style" w:hAnsi="Bookman Old Style"/>
          <w:sz w:val="28"/>
        </w:rPr>
        <w:t xml:space="preserve"> with chemistry textbooks and journals to enhance </w:t>
      </w:r>
      <w:proofErr w:type="spellStart"/>
      <w:proofErr w:type="gramStart"/>
      <w:r w:rsidRPr="009A61EE">
        <w:rPr>
          <w:rFonts w:ascii="Bookman Old Style" w:hAnsi="Bookman Old Style"/>
          <w:sz w:val="28"/>
        </w:rPr>
        <w:t>students</w:t>
      </w:r>
      <w:proofErr w:type="spellEnd"/>
      <w:proofErr w:type="gramEnd"/>
      <w:r w:rsidRPr="009A61EE">
        <w:rPr>
          <w:rFonts w:ascii="Bookman Old Style" w:hAnsi="Bookman Old Style"/>
          <w:sz w:val="28"/>
        </w:rPr>
        <w:t xml:space="preserve"> academic performance in Schools.</w:t>
      </w:r>
    </w:p>
    <w:p w:rsidR="008102C4" w:rsidRPr="009A61EE" w:rsidRDefault="008102C4" w:rsidP="00AD65BB">
      <w:pPr>
        <w:pStyle w:val="ListParagraph"/>
        <w:numPr>
          <w:ilvl w:val="0"/>
          <w:numId w:val="3"/>
        </w:numPr>
        <w:spacing w:line="360" w:lineRule="auto"/>
        <w:jc w:val="both"/>
        <w:rPr>
          <w:rFonts w:ascii="Bookman Old Style" w:hAnsi="Bookman Old Style"/>
          <w:sz w:val="28"/>
        </w:rPr>
      </w:pPr>
      <w:r w:rsidRPr="009A61EE">
        <w:rPr>
          <w:rFonts w:ascii="Bookman Old Style" w:hAnsi="Bookman Old Style"/>
          <w:sz w:val="28"/>
        </w:rPr>
        <w:t xml:space="preserve">Chemistry laboratory is needed for keeping chemistry apparatus and chemical substances. </w:t>
      </w:r>
      <w:r>
        <w:rPr>
          <w:rFonts w:ascii="Bookman Old Style" w:hAnsi="Bookman Old Style"/>
          <w:sz w:val="28"/>
        </w:rPr>
        <w:t xml:space="preserve">Therefore, there should be </w:t>
      </w:r>
      <w:r w:rsidRPr="009A61EE">
        <w:rPr>
          <w:rFonts w:ascii="Bookman Old Style" w:hAnsi="Bookman Old Style"/>
          <w:sz w:val="28"/>
        </w:rPr>
        <w:t>establishment of laboratory in schools where this is lacking.</w:t>
      </w:r>
    </w:p>
    <w:p w:rsidR="008102C4" w:rsidRPr="009A61EE" w:rsidRDefault="008102C4" w:rsidP="00AD65BB">
      <w:pPr>
        <w:pStyle w:val="ListParagraph"/>
        <w:numPr>
          <w:ilvl w:val="0"/>
          <w:numId w:val="3"/>
        </w:numPr>
        <w:spacing w:line="360" w:lineRule="auto"/>
        <w:jc w:val="both"/>
        <w:rPr>
          <w:rFonts w:ascii="Bookman Old Style" w:hAnsi="Bookman Old Style"/>
          <w:sz w:val="28"/>
        </w:rPr>
      </w:pPr>
      <w:r w:rsidRPr="009A61EE">
        <w:rPr>
          <w:rFonts w:ascii="Bookman Old Style" w:hAnsi="Bookman Old Style"/>
          <w:sz w:val="28"/>
        </w:rPr>
        <w:t>Qualified and competent chemistry teacher should be considered and given employment by the government or private  secondary school owner</w:t>
      </w:r>
    </w:p>
    <w:p w:rsidR="008102C4" w:rsidRPr="009A61EE" w:rsidRDefault="008102C4" w:rsidP="00AD65BB">
      <w:pPr>
        <w:pStyle w:val="ListParagraph"/>
        <w:numPr>
          <w:ilvl w:val="0"/>
          <w:numId w:val="3"/>
        </w:numPr>
        <w:spacing w:line="360" w:lineRule="auto"/>
        <w:jc w:val="both"/>
        <w:rPr>
          <w:rFonts w:ascii="Bookman Old Style" w:hAnsi="Bookman Old Style"/>
          <w:sz w:val="28"/>
        </w:rPr>
      </w:pPr>
      <w:r w:rsidRPr="009A61EE">
        <w:rPr>
          <w:rFonts w:ascii="Bookman Old Style" w:hAnsi="Bookman Old Style"/>
          <w:sz w:val="28"/>
        </w:rPr>
        <w:lastRenderedPageBreak/>
        <w:t xml:space="preserve">Available chemistry laboratories should be well equipped to meet the ever growing needs of the students </w:t>
      </w:r>
    </w:p>
    <w:p w:rsidR="008102C4" w:rsidRPr="009A61EE" w:rsidRDefault="008102C4" w:rsidP="00AD65BB">
      <w:pPr>
        <w:spacing w:line="360" w:lineRule="auto"/>
        <w:jc w:val="both"/>
        <w:rPr>
          <w:rFonts w:ascii="Bookman Old Style" w:hAnsi="Bookman Old Style"/>
          <w:sz w:val="28"/>
        </w:rPr>
      </w:pPr>
      <w:r>
        <w:rPr>
          <w:rFonts w:ascii="Bookman Old Style" w:hAnsi="Bookman Old Style"/>
          <w:sz w:val="28"/>
        </w:rPr>
        <w:t xml:space="preserve">10.   </w:t>
      </w:r>
      <w:r w:rsidRPr="009A61EE">
        <w:rPr>
          <w:rFonts w:ascii="Bookman Old Style" w:hAnsi="Bookman Old Style"/>
          <w:sz w:val="28"/>
        </w:rPr>
        <w:t xml:space="preserve">Students should be encouraged more in the study </w:t>
      </w:r>
      <w:r>
        <w:rPr>
          <w:rFonts w:ascii="Bookman Old Style" w:hAnsi="Bookman Old Style"/>
          <w:sz w:val="28"/>
        </w:rPr>
        <w:tab/>
        <w:t xml:space="preserve">of </w:t>
      </w:r>
      <w:r w:rsidRPr="009A61EE">
        <w:rPr>
          <w:rFonts w:ascii="Bookman Old Style" w:hAnsi="Bookman Old Style"/>
          <w:sz w:val="28"/>
        </w:rPr>
        <w:t xml:space="preserve">chemistry to see chemistry as an easy subject. </w:t>
      </w:r>
      <w:r>
        <w:rPr>
          <w:rFonts w:ascii="Bookman Old Style" w:hAnsi="Bookman Old Style"/>
          <w:sz w:val="28"/>
        </w:rPr>
        <w:tab/>
      </w:r>
      <w:r w:rsidRPr="009A61EE">
        <w:rPr>
          <w:rFonts w:ascii="Bookman Old Style" w:hAnsi="Bookman Old Style"/>
          <w:sz w:val="28"/>
        </w:rPr>
        <w:t xml:space="preserve">Also </w:t>
      </w:r>
      <w:r>
        <w:rPr>
          <w:rFonts w:ascii="Bookman Old Style" w:hAnsi="Bookman Old Style"/>
          <w:sz w:val="28"/>
        </w:rPr>
        <w:tab/>
      </w:r>
      <w:r w:rsidRPr="009A61EE">
        <w:rPr>
          <w:rFonts w:ascii="Bookman Old Style" w:hAnsi="Bookman Old Style"/>
          <w:sz w:val="28"/>
        </w:rPr>
        <w:t xml:space="preserve">frequent </w:t>
      </w:r>
      <w:proofErr w:type="gramStart"/>
      <w:r w:rsidRPr="009A61EE">
        <w:rPr>
          <w:rFonts w:ascii="Bookman Old Style" w:hAnsi="Bookman Old Style"/>
          <w:sz w:val="28"/>
        </w:rPr>
        <w:t>change  in</w:t>
      </w:r>
      <w:proofErr w:type="gramEnd"/>
      <w:r w:rsidRPr="009A61EE">
        <w:rPr>
          <w:rFonts w:ascii="Bookman Old Style" w:hAnsi="Bookman Old Style"/>
          <w:sz w:val="28"/>
        </w:rPr>
        <w:t xml:space="preserve"> the content of chemistry </w:t>
      </w:r>
      <w:r>
        <w:rPr>
          <w:rFonts w:ascii="Bookman Old Style" w:hAnsi="Bookman Old Style"/>
          <w:sz w:val="28"/>
        </w:rPr>
        <w:tab/>
      </w:r>
      <w:r w:rsidRPr="009A61EE">
        <w:rPr>
          <w:rFonts w:ascii="Bookman Old Style" w:hAnsi="Bookman Old Style"/>
          <w:sz w:val="28"/>
        </w:rPr>
        <w:t>syllabus and changing of textbook should stop</w:t>
      </w:r>
    </w:p>
    <w:p w:rsidR="008102C4" w:rsidRPr="009A61EE" w:rsidRDefault="008102C4" w:rsidP="00AD65BB">
      <w:pPr>
        <w:spacing w:line="360" w:lineRule="auto"/>
        <w:jc w:val="both"/>
        <w:rPr>
          <w:rFonts w:ascii="Bookman Old Style" w:hAnsi="Bookman Old Style"/>
          <w:sz w:val="28"/>
        </w:rPr>
      </w:pPr>
      <w:r>
        <w:rPr>
          <w:rFonts w:ascii="Bookman Old Style" w:hAnsi="Bookman Old Style"/>
          <w:sz w:val="28"/>
        </w:rPr>
        <w:t>11.</w:t>
      </w:r>
      <w:r>
        <w:rPr>
          <w:rFonts w:ascii="Bookman Old Style" w:hAnsi="Bookman Old Style"/>
          <w:sz w:val="28"/>
        </w:rPr>
        <w:tab/>
      </w:r>
      <w:r w:rsidRPr="009A61EE">
        <w:rPr>
          <w:rFonts w:ascii="Bookman Old Style" w:hAnsi="Bookman Old Style"/>
          <w:sz w:val="28"/>
        </w:rPr>
        <w:t xml:space="preserve">Parents should encourage their wards in taking </w:t>
      </w:r>
      <w:r>
        <w:rPr>
          <w:rFonts w:ascii="Bookman Old Style" w:hAnsi="Bookman Old Style"/>
          <w:sz w:val="28"/>
        </w:rPr>
        <w:tab/>
      </w:r>
      <w:r w:rsidRPr="009A61EE">
        <w:rPr>
          <w:rFonts w:ascii="Bookman Old Style" w:hAnsi="Bookman Old Style"/>
          <w:sz w:val="28"/>
        </w:rPr>
        <w:t xml:space="preserve">both exams since some higher institutions of </w:t>
      </w:r>
      <w:r>
        <w:rPr>
          <w:rFonts w:ascii="Bookman Old Style" w:hAnsi="Bookman Old Style"/>
          <w:sz w:val="28"/>
        </w:rPr>
        <w:tab/>
      </w:r>
      <w:r w:rsidRPr="009A61EE">
        <w:rPr>
          <w:rFonts w:ascii="Bookman Old Style" w:hAnsi="Bookman Old Style"/>
          <w:sz w:val="28"/>
        </w:rPr>
        <w:t xml:space="preserve">learning consider WAEC and NECO result making </w:t>
      </w:r>
      <w:r>
        <w:rPr>
          <w:rFonts w:ascii="Bookman Old Style" w:hAnsi="Bookman Old Style"/>
          <w:sz w:val="28"/>
        </w:rPr>
        <w:tab/>
      </w:r>
      <w:r w:rsidRPr="009A61EE">
        <w:rPr>
          <w:rFonts w:ascii="Bookman Old Style" w:hAnsi="Bookman Old Style"/>
          <w:sz w:val="28"/>
        </w:rPr>
        <w:t xml:space="preserve">a two sitting examination and this is turn can </w:t>
      </w:r>
      <w:r>
        <w:rPr>
          <w:rFonts w:ascii="Bookman Old Style" w:hAnsi="Bookman Old Style"/>
          <w:sz w:val="28"/>
        </w:rPr>
        <w:tab/>
      </w:r>
      <w:r w:rsidRPr="009A61EE">
        <w:rPr>
          <w:rFonts w:ascii="Bookman Old Style" w:hAnsi="Bookman Old Style"/>
          <w:sz w:val="28"/>
        </w:rPr>
        <w:t xml:space="preserve">make such wards(s) to gain admission into </w:t>
      </w:r>
      <w:r>
        <w:rPr>
          <w:rFonts w:ascii="Bookman Old Style" w:hAnsi="Bookman Old Style"/>
          <w:sz w:val="28"/>
        </w:rPr>
        <w:tab/>
      </w:r>
      <w:r w:rsidRPr="009A61EE">
        <w:rPr>
          <w:rFonts w:ascii="Bookman Old Style" w:hAnsi="Bookman Old Style"/>
          <w:sz w:val="28"/>
        </w:rPr>
        <w:t>university of choice</w:t>
      </w:r>
    </w:p>
    <w:p w:rsidR="008102C4" w:rsidRPr="009A61EE" w:rsidRDefault="008102C4" w:rsidP="00AD65BB">
      <w:pPr>
        <w:spacing w:line="360" w:lineRule="auto"/>
        <w:jc w:val="both"/>
        <w:rPr>
          <w:rFonts w:ascii="Arial" w:hAnsi="Arial"/>
          <w:sz w:val="24"/>
        </w:rPr>
      </w:pPr>
      <w:r>
        <w:rPr>
          <w:rFonts w:ascii="Bookman Old Style" w:hAnsi="Bookman Old Style"/>
          <w:sz w:val="28"/>
        </w:rPr>
        <w:t xml:space="preserve">12. </w:t>
      </w:r>
      <w:r w:rsidRPr="009A61EE">
        <w:rPr>
          <w:rFonts w:ascii="Bookman Old Style" w:hAnsi="Bookman Old Style"/>
          <w:sz w:val="28"/>
        </w:rPr>
        <w:t xml:space="preserve">West African Examination Council (WAEC) board </w:t>
      </w:r>
      <w:r>
        <w:rPr>
          <w:rFonts w:ascii="Bookman Old Style" w:hAnsi="Bookman Old Style"/>
          <w:sz w:val="28"/>
        </w:rPr>
        <w:tab/>
      </w:r>
      <w:r w:rsidRPr="009A61EE">
        <w:rPr>
          <w:rFonts w:ascii="Bookman Old Style" w:hAnsi="Bookman Old Style"/>
          <w:sz w:val="28"/>
        </w:rPr>
        <w:t>and</w:t>
      </w:r>
      <w:r>
        <w:rPr>
          <w:rFonts w:ascii="Bookman Old Style" w:hAnsi="Bookman Old Style"/>
          <w:sz w:val="28"/>
        </w:rPr>
        <w:t xml:space="preserve"> </w:t>
      </w:r>
      <w:r w:rsidRPr="009A61EE">
        <w:rPr>
          <w:rFonts w:ascii="Bookman Old Style" w:hAnsi="Bookman Old Style"/>
          <w:sz w:val="28"/>
        </w:rPr>
        <w:t xml:space="preserve">National Examination Council </w:t>
      </w:r>
      <w:r>
        <w:rPr>
          <w:rFonts w:ascii="Bookman Old Style" w:hAnsi="Bookman Old Style"/>
          <w:sz w:val="28"/>
        </w:rPr>
        <w:tab/>
      </w:r>
      <w:r w:rsidRPr="009A61EE">
        <w:rPr>
          <w:rFonts w:ascii="Bookman Old Style" w:hAnsi="Bookman Old Style"/>
          <w:sz w:val="28"/>
        </w:rPr>
        <w:t xml:space="preserve">(NECO) board should come together as a body and </w:t>
      </w:r>
      <w:r>
        <w:rPr>
          <w:rFonts w:ascii="Bookman Old Style" w:hAnsi="Bookman Old Style"/>
          <w:sz w:val="28"/>
        </w:rPr>
        <w:tab/>
      </w:r>
      <w:r w:rsidRPr="009A61EE">
        <w:rPr>
          <w:rFonts w:ascii="Bookman Old Style" w:hAnsi="Bookman Old Style"/>
          <w:sz w:val="28"/>
        </w:rPr>
        <w:t xml:space="preserve">have a round table objective examination </w:t>
      </w:r>
      <w:r w:rsidRPr="009A61EE">
        <w:rPr>
          <w:rFonts w:ascii="Bookman Old Style" w:hAnsi="Bookman Old Style"/>
          <w:sz w:val="24"/>
        </w:rPr>
        <w:t xml:space="preserve"> </w:t>
      </w:r>
    </w:p>
    <w:p w:rsidR="008102C4" w:rsidRDefault="008102C4" w:rsidP="00AD65BB">
      <w:pPr>
        <w:spacing w:line="360" w:lineRule="auto"/>
        <w:rPr>
          <w:rFonts w:ascii="Arial" w:hAnsi="Arial"/>
          <w:b/>
          <w:sz w:val="28"/>
        </w:rPr>
      </w:pPr>
    </w:p>
    <w:p w:rsidR="008102C4" w:rsidRDefault="008102C4" w:rsidP="00AD65BB">
      <w:pPr>
        <w:spacing w:line="360" w:lineRule="auto"/>
        <w:rPr>
          <w:rFonts w:ascii="Arial" w:hAnsi="Arial"/>
          <w:b/>
          <w:sz w:val="28"/>
        </w:rPr>
      </w:pPr>
    </w:p>
    <w:p w:rsidR="008102C4" w:rsidRPr="00BE7216" w:rsidRDefault="008102C4" w:rsidP="00AD65BB">
      <w:pPr>
        <w:spacing w:line="360" w:lineRule="auto"/>
        <w:rPr>
          <w:rFonts w:ascii="Arial" w:hAnsi="Arial"/>
          <w:b/>
          <w:sz w:val="28"/>
        </w:rPr>
      </w:pPr>
      <w:r w:rsidRPr="00BE7216">
        <w:rPr>
          <w:rFonts w:ascii="Arial" w:hAnsi="Arial"/>
          <w:b/>
          <w:sz w:val="28"/>
        </w:rPr>
        <w:lastRenderedPageBreak/>
        <w:t>Limitation of the study</w:t>
      </w:r>
    </w:p>
    <w:p w:rsidR="008102C4" w:rsidRDefault="008102C4" w:rsidP="00AD65BB">
      <w:pPr>
        <w:spacing w:line="360" w:lineRule="auto"/>
        <w:ind w:firstLine="720"/>
        <w:jc w:val="both"/>
        <w:rPr>
          <w:rFonts w:ascii="Bookman Old Style" w:hAnsi="Bookman Old Style"/>
          <w:sz w:val="28"/>
        </w:rPr>
      </w:pPr>
      <w:r w:rsidRPr="00BE7216">
        <w:rPr>
          <w:rFonts w:ascii="Bookman Old Style" w:hAnsi="Bookman Old Style"/>
          <w:sz w:val="28"/>
        </w:rPr>
        <w:t xml:space="preserve">The study is limited to the comparative analysis of </w:t>
      </w:r>
      <w:proofErr w:type="gramStart"/>
      <w:r w:rsidRPr="00BE7216">
        <w:rPr>
          <w:rFonts w:ascii="Bookman Old Style" w:hAnsi="Bookman Old Style"/>
          <w:sz w:val="28"/>
        </w:rPr>
        <w:t>students</w:t>
      </w:r>
      <w:proofErr w:type="gramEnd"/>
      <w:r w:rsidRPr="00BE7216">
        <w:rPr>
          <w:rFonts w:ascii="Bookman Old Style" w:hAnsi="Bookman Old Style"/>
          <w:sz w:val="28"/>
        </w:rPr>
        <w:t xml:space="preserve"> performance in WAEC and NECO chemistry. The study is limited to selected secondary school in Ilorin metro</w:t>
      </w:r>
      <w:r>
        <w:rPr>
          <w:rFonts w:ascii="Bookman Old Style" w:hAnsi="Bookman Old Style"/>
          <w:sz w:val="28"/>
        </w:rPr>
        <w:t>polis (</w:t>
      </w:r>
      <w:proofErr w:type="spellStart"/>
      <w:r>
        <w:rPr>
          <w:rFonts w:ascii="Bookman Old Style" w:hAnsi="Bookman Old Style"/>
          <w:sz w:val="28"/>
        </w:rPr>
        <w:t>i.e</w:t>
      </w:r>
      <w:proofErr w:type="spellEnd"/>
      <w:r>
        <w:rPr>
          <w:rFonts w:ascii="Bookman Old Style" w:hAnsi="Bookman Old Style"/>
          <w:sz w:val="28"/>
        </w:rPr>
        <w:t xml:space="preserve"> Ilorin West, Ilorin Ea</w:t>
      </w:r>
      <w:r w:rsidRPr="00BE7216">
        <w:rPr>
          <w:rFonts w:ascii="Bookman Old Style" w:hAnsi="Bookman Old Style"/>
          <w:sz w:val="28"/>
        </w:rPr>
        <w:t xml:space="preserve">st, Ilorin South) </w:t>
      </w:r>
      <w:proofErr w:type="spellStart"/>
      <w:r w:rsidRPr="00BE7216">
        <w:rPr>
          <w:rFonts w:ascii="Bookman Old Style" w:hAnsi="Bookman Old Style"/>
          <w:sz w:val="28"/>
        </w:rPr>
        <w:t>Kwara</w:t>
      </w:r>
      <w:proofErr w:type="spellEnd"/>
      <w:r w:rsidRPr="00BE7216">
        <w:rPr>
          <w:rFonts w:ascii="Bookman Old Style" w:hAnsi="Bookman Old Style"/>
          <w:sz w:val="28"/>
        </w:rPr>
        <w:t xml:space="preserve"> state due to time and financial constraints</w:t>
      </w:r>
    </w:p>
    <w:p w:rsidR="008102C4" w:rsidRPr="00BE7216" w:rsidRDefault="008102C4" w:rsidP="00AD65BB">
      <w:pPr>
        <w:spacing w:line="360" w:lineRule="auto"/>
        <w:jc w:val="both"/>
        <w:rPr>
          <w:rFonts w:ascii="Arial" w:hAnsi="Arial"/>
          <w:b/>
          <w:sz w:val="28"/>
        </w:rPr>
      </w:pPr>
      <w:r w:rsidRPr="00BE7216">
        <w:rPr>
          <w:rFonts w:ascii="Arial" w:hAnsi="Arial"/>
          <w:b/>
          <w:sz w:val="28"/>
        </w:rPr>
        <w:t>Suggestion for Further Studies</w:t>
      </w:r>
    </w:p>
    <w:p w:rsidR="008102C4" w:rsidRDefault="008102C4" w:rsidP="00AD65BB">
      <w:pPr>
        <w:spacing w:line="360" w:lineRule="auto"/>
        <w:jc w:val="both"/>
        <w:rPr>
          <w:rFonts w:ascii="Bookman Old Style" w:hAnsi="Bookman Old Style"/>
          <w:sz w:val="28"/>
        </w:rPr>
      </w:pPr>
      <w:r>
        <w:rPr>
          <w:rFonts w:ascii="Bookman Old Style" w:hAnsi="Bookman Old Style"/>
          <w:sz w:val="28"/>
        </w:rPr>
        <w:tab/>
        <w:t>The following suggestion we</w:t>
      </w:r>
      <w:r w:rsidRPr="00BE7216">
        <w:rPr>
          <w:rFonts w:ascii="Bookman Old Style" w:hAnsi="Bookman Old Style"/>
          <w:sz w:val="28"/>
        </w:rPr>
        <w:t>re offered for further research</w:t>
      </w:r>
      <w:r>
        <w:rPr>
          <w:rFonts w:ascii="Bookman Old Style" w:hAnsi="Bookman Old Style"/>
          <w:sz w:val="28"/>
        </w:rPr>
        <w:t>:</w:t>
      </w:r>
    </w:p>
    <w:p w:rsidR="008102C4" w:rsidRPr="00BE7216" w:rsidRDefault="008102C4" w:rsidP="00AD65BB">
      <w:pPr>
        <w:pStyle w:val="ListParagraph"/>
        <w:numPr>
          <w:ilvl w:val="0"/>
          <w:numId w:val="1"/>
        </w:numPr>
        <w:spacing w:line="360" w:lineRule="auto"/>
        <w:jc w:val="both"/>
        <w:rPr>
          <w:rFonts w:ascii="Arial" w:hAnsi="Arial"/>
          <w:sz w:val="24"/>
        </w:rPr>
      </w:pPr>
      <w:r>
        <w:rPr>
          <w:rFonts w:ascii="Bookman Old Style" w:hAnsi="Bookman Old Style"/>
          <w:sz w:val="28"/>
        </w:rPr>
        <w:t xml:space="preserve">This study is only limited to comparative analysis of </w:t>
      </w:r>
      <w:proofErr w:type="gramStart"/>
      <w:r>
        <w:rPr>
          <w:rFonts w:ascii="Bookman Old Style" w:hAnsi="Bookman Old Style"/>
          <w:sz w:val="28"/>
        </w:rPr>
        <w:t>students</w:t>
      </w:r>
      <w:proofErr w:type="gramEnd"/>
      <w:r>
        <w:rPr>
          <w:rFonts w:ascii="Bookman Old Style" w:hAnsi="Bookman Old Style"/>
          <w:sz w:val="28"/>
        </w:rPr>
        <w:t xml:space="preserve"> performance in WAEC and NECO chemistry in Ilorin metropolis. It is suggested that further studies should be carried out on this topic in other local government areas of the state</w:t>
      </w:r>
    </w:p>
    <w:p w:rsidR="008102C4" w:rsidRPr="00BE7216" w:rsidRDefault="008102C4" w:rsidP="00AD65BB">
      <w:pPr>
        <w:pStyle w:val="ListParagraph"/>
        <w:numPr>
          <w:ilvl w:val="0"/>
          <w:numId w:val="1"/>
        </w:numPr>
        <w:spacing w:line="360" w:lineRule="auto"/>
        <w:jc w:val="both"/>
        <w:rPr>
          <w:rFonts w:ascii="Arial" w:hAnsi="Arial"/>
          <w:sz w:val="24"/>
        </w:rPr>
      </w:pPr>
      <w:r>
        <w:rPr>
          <w:rFonts w:ascii="Bookman Old Style" w:hAnsi="Bookman Old Style"/>
          <w:sz w:val="28"/>
        </w:rPr>
        <w:t>Further studies should also be conducted with large sample size to be able to have more acceptable result in secondary schools in the state as a whole.</w:t>
      </w:r>
    </w:p>
    <w:p w:rsidR="008102C4" w:rsidRPr="00BE7216" w:rsidRDefault="008102C4" w:rsidP="00AD65BB">
      <w:pPr>
        <w:pStyle w:val="ListParagraph"/>
        <w:numPr>
          <w:ilvl w:val="0"/>
          <w:numId w:val="1"/>
        </w:numPr>
        <w:spacing w:line="360" w:lineRule="auto"/>
        <w:jc w:val="both"/>
        <w:rPr>
          <w:rFonts w:ascii="Arial" w:hAnsi="Arial"/>
          <w:sz w:val="24"/>
        </w:rPr>
      </w:pPr>
      <w:r>
        <w:rPr>
          <w:rFonts w:ascii="Bookman Old Style" w:hAnsi="Bookman Old Style"/>
          <w:sz w:val="28"/>
        </w:rPr>
        <w:lastRenderedPageBreak/>
        <w:t xml:space="preserve">Further studies could be conducted in other science subjects (physics, biology </w:t>
      </w:r>
      <w:proofErr w:type="spellStart"/>
      <w:r>
        <w:rPr>
          <w:rFonts w:ascii="Bookman Old Style" w:hAnsi="Bookman Old Style"/>
          <w:sz w:val="28"/>
        </w:rPr>
        <w:t>etc</w:t>
      </w:r>
      <w:proofErr w:type="spellEnd"/>
      <w:r>
        <w:rPr>
          <w:rFonts w:ascii="Bookman Old Style" w:hAnsi="Bookman Old Style"/>
          <w:sz w:val="28"/>
        </w:rPr>
        <w:t>) so as to know the fundamental problems associating with science subjects and to know if the correlate with chemistry as a science subject.</w:t>
      </w:r>
    </w:p>
    <w:p w:rsidR="008102C4" w:rsidRPr="00BE7216" w:rsidRDefault="008102C4" w:rsidP="00AD65BB">
      <w:pPr>
        <w:spacing w:line="360" w:lineRule="auto"/>
        <w:ind w:left="360"/>
        <w:jc w:val="both"/>
        <w:rPr>
          <w:rFonts w:ascii="Arial" w:hAnsi="Arial"/>
          <w:sz w:val="24"/>
        </w:rPr>
      </w:pPr>
      <w:r w:rsidRPr="00BE7216">
        <w:rPr>
          <w:rFonts w:ascii="Bookman Old Style" w:hAnsi="Bookman Old Style"/>
          <w:sz w:val="28"/>
        </w:rPr>
        <w:t xml:space="preserve">   </w:t>
      </w:r>
      <w:r w:rsidRPr="00BE7216">
        <w:rPr>
          <w:rFonts w:ascii="Bookman Old Style" w:hAnsi="Bookman Old Style"/>
          <w:sz w:val="24"/>
        </w:rPr>
        <w:br w:type="page"/>
      </w:r>
    </w:p>
    <w:p w:rsidR="008102C4" w:rsidRPr="0098117D" w:rsidRDefault="008102C4" w:rsidP="0042084F">
      <w:pPr>
        <w:spacing w:line="240" w:lineRule="auto"/>
        <w:jc w:val="center"/>
        <w:rPr>
          <w:rFonts w:ascii="Arial" w:hAnsi="Arial"/>
          <w:b/>
          <w:sz w:val="24"/>
        </w:rPr>
      </w:pPr>
      <w:r w:rsidRPr="0098117D">
        <w:rPr>
          <w:rFonts w:ascii="Arial" w:hAnsi="Arial"/>
          <w:b/>
          <w:sz w:val="24"/>
        </w:rPr>
        <w:lastRenderedPageBreak/>
        <w:t>REFERENCES</w:t>
      </w:r>
    </w:p>
    <w:p w:rsidR="008102C4" w:rsidRPr="009A61EE" w:rsidRDefault="008102C4" w:rsidP="0042084F">
      <w:pPr>
        <w:tabs>
          <w:tab w:val="left" w:pos="810"/>
        </w:tabs>
        <w:spacing w:line="240" w:lineRule="auto"/>
        <w:ind w:left="720" w:hanging="720"/>
        <w:jc w:val="both"/>
        <w:rPr>
          <w:rFonts w:ascii="Bookman Old Style" w:hAnsi="Bookman Old Style"/>
          <w:sz w:val="26"/>
        </w:rPr>
      </w:pPr>
      <w:proofErr w:type="spellStart"/>
      <w:r w:rsidRPr="009A61EE">
        <w:rPr>
          <w:rFonts w:ascii="Bookman Old Style" w:hAnsi="Bookman Old Style"/>
          <w:sz w:val="26"/>
        </w:rPr>
        <w:t>Adelokun</w:t>
      </w:r>
      <w:proofErr w:type="spellEnd"/>
      <w:r w:rsidRPr="009A61EE">
        <w:rPr>
          <w:rFonts w:ascii="Bookman Old Style" w:hAnsi="Bookman Old Style"/>
          <w:sz w:val="26"/>
        </w:rPr>
        <w:t>, L.F (20</w:t>
      </w:r>
      <w:r w:rsidR="00782E4D">
        <w:rPr>
          <w:rFonts w:ascii="Bookman Old Style" w:hAnsi="Bookman Old Style"/>
          <w:sz w:val="26"/>
        </w:rPr>
        <w:t>2</w:t>
      </w:r>
      <w:r w:rsidRPr="009A61EE">
        <w:rPr>
          <w:rFonts w:ascii="Bookman Old Style" w:hAnsi="Bookman Old Style"/>
          <w:sz w:val="26"/>
        </w:rPr>
        <w:t xml:space="preserve">1). </w:t>
      </w:r>
      <w:r w:rsidRPr="009A61EE">
        <w:rPr>
          <w:rFonts w:ascii="Bookman Old Style" w:hAnsi="Bookman Old Style"/>
          <w:i/>
        </w:rPr>
        <w:t xml:space="preserve">The Role of the Counsellor in </w:t>
      </w:r>
      <w:proofErr w:type="spellStart"/>
      <w:r w:rsidRPr="009A61EE">
        <w:rPr>
          <w:rFonts w:ascii="Bookman Old Style" w:hAnsi="Bookman Old Style"/>
          <w:i/>
        </w:rPr>
        <w:t>Chidren’s</w:t>
      </w:r>
      <w:proofErr w:type="spellEnd"/>
      <w:r w:rsidRPr="009A61EE">
        <w:rPr>
          <w:rFonts w:ascii="Bookman Old Style" w:hAnsi="Bookman Old Style"/>
          <w:i/>
        </w:rPr>
        <w:t xml:space="preserve"> Right</w:t>
      </w:r>
      <w:r w:rsidRPr="009A61EE">
        <w:rPr>
          <w:rFonts w:ascii="Bookman Old Style" w:hAnsi="Bookman Old Style"/>
          <w:sz w:val="26"/>
        </w:rPr>
        <w:t>. The counselors 18(2), 284-289</w:t>
      </w:r>
    </w:p>
    <w:p w:rsidR="008102C4" w:rsidRPr="009A61EE" w:rsidRDefault="00782E4D" w:rsidP="0042084F">
      <w:pPr>
        <w:tabs>
          <w:tab w:val="left" w:pos="810"/>
        </w:tabs>
        <w:spacing w:line="240" w:lineRule="auto"/>
        <w:ind w:left="720" w:hanging="720"/>
        <w:jc w:val="both"/>
        <w:rPr>
          <w:rFonts w:ascii="Bookman Old Style" w:hAnsi="Bookman Old Style"/>
          <w:sz w:val="26"/>
        </w:rPr>
      </w:pPr>
      <w:proofErr w:type="spellStart"/>
      <w:r>
        <w:rPr>
          <w:rFonts w:ascii="Bookman Old Style" w:hAnsi="Bookman Old Style"/>
          <w:sz w:val="26"/>
        </w:rPr>
        <w:t>Adegbola</w:t>
      </w:r>
      <w:proofErr w:type="spellEnd"/>
      <w:r>
        <w:rPr>
          <w:rFonts w:ascii="Bookman Old Style" w:hAnsi="Bookman Old Style"/>
          <w:sz w:val="26"/>
        </w:rPr>
        <w:t>, J.O (201</w:t>
      </w:r>
      <w:r w:rsidR="008102C4" w:rsidRPr="009A61EE">
        <w:rPr>
          <w:rFonts w:ascii="Bookman Old Style" w:hAnsi="Bookman Old Style"/>
          <w:sz w:val="26"/>
        </w:rPr>
        <w:t>5). The Effect of a meta</w:t>
      </w:r>
      <w:r w:rsidR="008102C4">
        <w:rPr>
          <w:rFonts w:ascii="Bookman Old Style" w:hAnsi="Bookman Old Style"/>
          <w:sz w:val="26"/>
        </w:rPr>
        <w:t xml:space="preserve"> </w:t>
      </w:r>
      <w:proofErr w:type="gramStart"/>
      <w:r w:rsidR="008102C4" w:rsidRPr="009A61EE">
        <w:rPr>
          <w:rFonts w:ascii="Bookman Old Style" w:hAnsi="Bookman Old Style"/>
          <w:sz w:val="26"/>
        </w:rPr>
        <w:t>cognitive  Strategy</w:t>
      </w:r>
      <w:proofErr w:type="gramEnd"/>
      <w:r w:rsidR="008102C4" w:rsidRPr="009A61EE">
        <w:rPr>
          <w:rFonts w:ascii="Bookman Old Style" w:hAnsi="Bookman Old Style"/>
          <w:sz w:val="26"/>
        </w:rPr>
        <w:t xml:space="preserve"> of instruction o</w:t>
      </w:r>
      <w:r w:rsidR="008102C4">
        <w:rPr>
          <w:rFonts w:ascii="Bookman Old Style" w:hAnsi="Bookman Old Style"/>
          <w:sz w:val="26"/>
        </w:rPr>
        <w:t>n</w:t>
      </w:r>
      <w:r w:rsidR="008102C4" w:rsidRPr="009A61EE">
        <w:rPr>
          <w:rFonts w:ascii="Bookman Old Style" w:hAnsi="Bookman Old Style"/>
          <w:sz w:val="26"/>
        </w:rPr>
        <w:t xml:space="preserve"> the anxiety level of students in Science class</w:t>
      </w:r>
      <w:r w:rsidR="008102C4">
        <w:rPr>
          <w:rFonts w:ascii="Bookman Old Style" w:hAnsi="Bookman Old Style"/>
          <w:sz w:val="26"/>
        </w:rPr>
        <w:t>.</w:t>
      </w:r>
      <w:r w:rsidR="008102C4" w:rsidRPr="009A61EE">
        <w:rPr>
          <w:rFonts w:ascii="Bookman Old Style" w:hAnsi="Bookman Old Style"/>
          <w:sz w:val="26"/>
        </w:rPr>
        <w:t xml:space="preserve"> </w:t>
      </w:r>
      <w:r w:rsidR="008102C4" w:rsidRPr="009E18E3">
        <w:rPr>
          <w:rFonts w:ascii="Bookman Old Style" w:hAnsi="Bookman Old Style"/>
          <w:i/>
        </w:rPr>
        <w:t xml:space="preserve">International Journal of Science </w:t>
      </w:r>
      <w:proofErr w:type="gramStart"/>
      <w:r w:rsidR="008102C4" w:rsidRPr="009E18E3">
        <w:rPr>
          <w:rFonts w:ascii="Bookman Old Style" w:hAnsi="Bookman Old Style"/>
          <w:i/>
        </w:rPr>
        <w:t xml:space="preserve">Education </w:t>
      </w:r>
      <w:r w:rsidR="008102C4" w:rsidRPr="009A61EE">
        <w:rPr>
          <w:rFonts w:ascii="Bookman Old Style" w:hAnsi="Bookman Old Style"/>
          <w:sz w:val="26"/>
        </w:rPr>
        <w:t xml:space="preserve"> 5</w:t>
      </w:r>
      <w:proofErr w:type="gramEnd"/>
      <w:r w:rsidR="008102C4" w:rsidRPr="009A61EE">
        <w:rPr>
          <w:rFonts w:ascii="Bookman Old Style" w:hAnsi="Bookman Old Style"/>
          <w:sz w:val="26"/>
        </w:rPr>
        <w:t>(8), 251-256</w:t>
      </w:r>
    </w:p>
    <w:p w:rsidR="008102C4" w:rsidRPr="009A61EE" w:rsidRDefault="00782E4D" w:rsidP="0042084F">
      <w:pPr>
        <w:tabs>
          <w:tab w:val="left" w:pos="810"/>
        </w:tabs>
        <w:spacing w:line="240" w:lineRule="auto"/>
        <w:ind w:left="720" w:hanging="720"/>
        <w:jc w:val="both"/>
        <w:rPr>
          <w:rFonts w:ascii="Bookman Old Style" w:hAnsi="Bookman Old Style"/>
          <w:sz w:val="26"/>
        </w:rPr>
      </w:pPr>
      <w:proofErr w:type="spellStart"/>
      <w:r>
        <w:rPr>
          <w:rFonts w:ascii="Bookman Old Style" w:hAnsi="Bookman Old Style"/>
          <w:sz w:val="26"/>
        </w:rPr>
        <w:t>Adejuwon</w:t>
      </w:r>
      <w:proofErr w:type="spellEnd"/>
      <w:r>
        <w:rPr>
          <w:rFonts w:ascii="Bookman Old Style" w:hAnsi="Bookman Old Style"/>
          <w:sz w:val="26"/>
        </w:rPr>
        <w:t>, B.M (201</w:t>
      </w:r>
      <w:r w:rsidR="008102C4" w:rsidRPr="009A61EE">
        <w:rPr>
          <w:rFonts w:ascii="Bookman Old Style" w:hAnsi="Bookman Old Style"/>
          <w:sz w:val="26"/>
        </w:rPr>
        <w:t xml:space="preserve">5). </w:t>
      </w:r>
      <w:r w:rsidR="008102C4" w:rsidRPr="009E18E3">
        <w:rPr>
          <w:rFonts w:ascii="Bookman Old Style" w:hAnsi="Bookman Old Style"/>
          <w:i/>
        </w:rPr>
        <w:t>A guide to school effectiveness in Nigeria</w:t>
      </w:r>
      <w:r w:rsidR="008102C4" w:rsidRPr="009A61EE">
        <w:rPr>
          <w:rFonts w:ascii="Bookman Old Style" w:hAnsi="Bookman Old Style"/>
          <w:sz w:val="26"/>
        </w:rPr>
        <w:t xml:space="preserve"> Lara Publication: Ibadan</w:t>
      </w:r>
    </w:p>
    <w:p w:rsidR="008102C4" w:rsidRPr="009A61EE" w:rsidRDefault="00782E4D" w:rsidP="0042084F">
      <w:pPr>
        <w:tabs>
          <w:tab w:val="left" w:pos="810"/>
        </w:tabs>
        <w:spacing w:line="240" w:lineRule="auto"/>
        <w:ind w:left="720" w:hanging="720"/>
        <w:jc w:val="both"/>
        <w:rPr>
          <w:rFonts w:ascii="Bookman Old Style" w:hAnsi="Bookman Old Style"/>
          <w:sz w:val="26"/>
        </w:rPr>
      </w:pPr>
      <w:proofErr w:type="spellStart"/>
      <w:r>
        <w:rPr>
          <w:rFonts w:ascii="Bookman Old Style" w:hAnsi="Bookman Old Style"/>
          <w:sz w:val="26"/>
        </w:rPr>
        <w:t>Atikinson</w:t>
      </w:r>
      <w:proofErr w:type="spellEnd"/>
      <w:r>
        <w:rPr>
          <w:rFonts w:ascii="Bookman Old Style" w:hAnsi="Bookman Old Style"/>
          <w:sz w:val="26"/>
        </w:rPr>
        <w:t>, E.E (201</w:t>
      </w:r>
      <w:r w:rsidR="008102C4" w:rsidRPr="009A61EE">
        <w:rPr>
          <w:rFonts w:ascii="Bookman Old Style" w:hAnsi="Bookman Old Style"/>
          <w:sz w:val="26"/>
        </w:rPr>
        <w:t xml:space="preserve">5) </w:t>
      </w:r>
      <w:proofErr w:type="gramStart"/>
      <w:r w:rsidR="008102C4" w:rsidRPr="009A61EE">
        <w:rPr>
          <w:rFonts w:ascii="Bookman Old Style" w:hAnsi="Bookman Old Style"/>
          <w:sz w:val="26"/>
        </w:rPr>
        <w:t>A</w:t>
      </w:r>
      <w:proofErr w:type="gramEnd"/>
      <w:r w:rsidR="008102C4" w:rsidRPr="009A61EE">
        <w:rPr>
          <w:rFonts w:ascii="Bookman Old Style" w:hAnsi="Bookman Old Style"/>
          <w:sz w:val="26"/>
        </w:rPr>
        <w:t xml:space="preserve"> conceptual change approach to learning science Europe</w:t>
      </w:r>
      <w:r w:rsidR="008102C4">
        <w:rPr>
          <w:rFonts w:ascii="Bookman Old Style" w:hAnsi="Bookman Old Style"/>
          <w:sz w:val="26"/>
        </w:rPr>
        <w:t>.</w:t>
      </w:r>
      <w:r w:rsidR="008102C4" w:rsidRPr="009A61EE">
        <w:rPr>
          <w:rFonts w:ascii="Bookman Old Style" w:hAnsi="Bookman Old Style"/>
          <w:sz w:val="26"/>
        </w:rPr>
        <w:t xml:space="preserve"> </w:t>
      </w:r>
      <w:r w:rsidR="008102C4" w:rsidRPr="009E18E3">
        <w:rPr>
          <w:rFonts w:ascii="Bookman Old Style" w:hAnsi="Bookman Old Style"/>
          <w:i/>
        </w:rPr>
        <w:t>Journal of Science Education</w:t>
      </w:r>
      <w:r w:rsidR="008102C4" w:rsidRPr="009A61EE">
        <w:rPr>
          <w:rFonts w:ascii="Bookman Old Style" w:hAnsi="Bookman Old Style"/>
          <w:sz w:val="26"/>
        </w:rPr>
        <w:t xml:space="preserve"> (8</w:t>
      </w:r>
      <w:proofErr w:type="gramStart"/>
      <w:r w:rsidR="008102C4" w:rsidRPr="009A61EE">
        <w:rPr>
          <w:rFonts w:ascii="Bookman Old Style" w:hAnsi="Bookman Old Style"/>
          <w:sz w:val="26"/>
        </w:rPr>
        <w:t>)  104</w:t>
      </w:r>
      <w:proofErr w:type="gramEnd"/>
      <w:r w:rsidR="008102C4" w:rsidRPr="009A61EE">
        <w:rPr>
          <w:rFonts w:ascii="Bookman Old Style" w:hAnsi="Bookman Old Style"/>
          <w:sz w:val="26"/>
        </w:rPr>
        <w:t>-109</w:t>
      </w:r>
    </w:p>
    <w:p w:rsidR="008102C4" w:rsidRPr="009A61EE" w:rsidRDefault="00782E4D" w:rsidP="0042084F">
      <w:pPr>
        <w:tabs>
          <w:tab w:val="left" w:pos="810"/>
        </w:tabs>
        <w:spacing w:line="240" w:lineRule="auto"/>
        <w:ind w:left="720" w:hanging="720"/>
        <w:jc w:val="both"/>
        <w:rPr>
          <w:rFonts w:ascii="Bookman Old Style" w:hAnsi="Bookman Old Style"/>
          <w:sz w:val="26"/>
        </w:rPr>
      </w:pPr>
      <w:proofErr w:type="spellStart"/>
      <w:r>
        <w:rPr>
          <w:rFonts w:ascii="Bookman Old Style" w:hAnsi="Bookman Old Style"/>
          <w:sz w:val="26"/>
        </w:rPr>
        <w:t>Awolola</w:t>
      </w:r>
      <w:proofErr w:type="spellEnd"/>
      <w:r>
        <w:rPr>
          <w:rFonts w:ascii="Bookman Old Style" w:hAnsi="Bookman Old Style"/>
          <w:sz w:val="26"/>
        </w:rPr>
        <w:t>, A.B (201</w:t>
      </w:r>
      <w:r w:rsidR="008102C4" w:rsidRPr="009A61EE">
        <w:rPr>
          <w:rFonts w:ascii="Bookman Old Style" w:hAnsi="Bookman Old Style"/>
          <w:sz w:val="26"/>
        </w:rPr>
        <w:t xml:space="preserve">3). </w:t>
      </w:r>
      <w:r w:rsidR="008102C4" w:rsidRPr="009E18E3">
        <w:rPr>
          <w:rFonts w:ascii="Bookman Old Style" w:hAnsi="Bookman Old Style"/>
          <w:i/>
        </w:rPr>
        <w:t>Education in Nigeria toward better administration and supervision</w:t>
      </w:r>
      <w:r w:rsidR="008102C4" w:rsidRPr="009A61EE">
        <w:rPr>
          <w:rFonts w:ascii="Bookman Old Style" w:hAnsi="Bookman Old Style"/>
          <w:sz w:val="26"/>
        </w:rPr>
        <w:t xml:space="preserve">, Ile-Ife </w:t>
      </w:r>
      <w:proofErr w:type="gramStart"/>
      <w:r w:rsidR="008102C4" w:rsidRPr="009A61EE">
        <w:rPr>
          <w:rFonts w:ascii="Bookman Old Style" w:hAnsi="Bookman Old Style"/>
          <w:sz w:val="26"/>
        </w:rPr>
        <w:t>University  Press</w:t>
      </w:r>
      <w:proofErr w:type="gramEnd"/>
      <w:r w:rsidR="008102C4" w:rsidRPr="009A61EE">
        <w:rPr>
          <w:rFonts w:ascii="Bookman Old Style" w:hAnsi="Bookman Old Style"/>
          <w:sz w:val="26"/>
        </w:rPr>
        <w:t>.</w:t>
      </w:r>
    </w:p>
    <w:p w:rsidR="008102C4" w:rsidRPr="009A61EE" w:rsidRDefault="008102C4" w:rsidP="0042084F">
      <w:pPr>
        <w:tabs>
          <w:tab w:val="left" w:pos="810"/>
        </w:tabs>
        <w:spacing w:line="240" w:lineRule="auto"/>
        <w:ind w:left="720" w:hanging="720"/>
        <w:jc w:val="both"/>
        <w:rPr>
          <w:rFonts w:ascii="Bookman Old Style" w:hAnsi="Bookman Old Style"/>
          <w:sz w:val="26"/>
        </w:rPr>
      </w:pPr>
      <w:proofErr w:type="spellStart"/>
      <w:r w:rsidRPr="009A61EE">
        <w:rPr>
          <w:rFonts w:ascii="Bookman Old Style" w:hAnsi="Bookman Old Style"/>
          <w:sz w:val="26"/>
        </w:rPr>
        <w:t>Azubuike</w:t>
      </w:r>
      <w:proofErr w:type="spellEnd"/>
      <w:r w:rsidRPr="009A61EE">
        <w:rPr>
          <w:rFonts w:ascii="Bookman Old Style" w:hAnsi="Bookman Old Style"/>
          <w:sz w:val="26"/>
        </w:rPr>
        <w:t>, C.F. (20</w:t>
      </w:r>
      <w:r w:rsidR="00782E4D">
        <w:rPr>
          <w:rFonts w:ascii="Bookman Old Style" w:hAnsi="Bookman Old Style"/>
          <w:sz w:val="26"/>
        </w:rPr>
        <w:t>21</w:t>
      </w:r>
      <w:r w:rsidRPr="009A61EE">
        <w:rPr>
          <w:rFonts w:ascii="Bookman Old Style" w:hAnsi="Bookman Old Style"/>
          <w:sz w:val="26"/>
        </w:rPr>
        <w:t xml:space="preserve">) Correlates of students Extrinsic school environment factors with level of attainment in a </w:t>
      </w:r>
      <w:proofErr w:type="gramStart"/>
      <w:r w:rsidRPr="009A61EE">
        <w:rPr>
          <w:rFonts w:ascii="Bookman Old Style" w:hAnsi="Bookman Old Style"/>
          <w:sz w:val="26"/>
        </w:rPr>
        <w:t>standardized  test</w:t>
      </w:r>
      <w:proofErr w:type="gramEnd"/>
      <w:r w:rsidRPr="009A61EE">
        <w:rPr>
          <w:rFonts w:ascii="Bookman Old Style" w:hAnsi="Bookman Old Style"/>
          <w:sz w:val="26"/>
        </w:rPr>
        <w:t xml:space="preserve"> in chemistry. </w:t>
      </w:r>
      <w:r w:rsidRPr="009E18E3">
        <w:rPr>
          <w:rFonts w:ascii="Bookman Old Style" w:hAnsi="Bookman Old Style"/>
          <w:i/>
        </w:rPr>
        <w:t xml:space="preserve">Journal of Science Teachers Association of </w:t>
      </w:r>
      <w:proofErr w:type="gramStart"/>
      <w:r w:rsidRPr="009E18E3">
        <w:rPr>
          <w:rFonts w:ascii="Bookman Old Style" w:hAnsi="Bookman Old Style"/>
          <w:i/>
        </w:rPr>
        <w:t>Nigeria</w:t>
      </w:r>
      <w:r w:rsidRPr="009A61EE">
        <w:rPr>
          <w:rFonts w:ascii="Bookman Old Style" w:hAnsi="Bookman Old Style"/>
          <w:sz w:val="26"/>
        </w:rPr>
        <w:t xml:space="preserve">  9</w:t>
      </w:r>
      <w:proofErr w:type="gramEnd"/>
      <w:r w:rsidRPr="009A61EE">
        <w:rPr>
          <w:rFonts w:ascii="Bookman Old Style" w:hAnsi="Bookman Old Style"/>
          <w:sz w:val="26"/>
        </w:rPr>
        <w:t>(1), 62</w:t>
      </w:r>
    </w:p>
    <w:p w:rsidR="008102C4" w:rsidRPr="009A61EE" w:rsidRDefault="00782E4D" w:rsidP="0042084F">
      <w:pPr>
        <w:tabs>
          <w:tab w:val="left" w:pos="810"/>
        </w:tabs>
        <w:spacing w:line="240" w:lineRule="auto"/>
        <w:ind w:left="720" w:hanging="720"/>
        <w:jc w:val="both"/>
        <w:rPr>
          <w:rFonts w:ascii="Bookman Old Style" w:hAnsi="Bookman Old Style"/>
          <w:sz w:val="26"/>
        </w:rPr>
      </w:pPr>
      <w:proofErr w:type="spellStart"/>
      <w:r>
        <w:rPr>
          <w:rFonts w:ascii="Bookman Old Style" w:hAnsi="Bookman Old Style"/>
          <w:sz w:val="26"/>
        </w:rPr>
        <w:t>Babarinde</w:t>
      </w:r>
      <w:proofErr w:type="spellEnd"/>
      <w:r>
        <w:rPr>
          <w:rFonts w:ascii="Bookman Old Style" w:hAnsi="Bookman Old Style"/>
          <w:sz w:val="26"/>
        </w:rPr>
        <w:t>, A.S. (201</w:t>
      </w:r>
      <w:r w:rsidR="008102C4" w:rsidRPr="009A61EE">
        <w:rPr>
          <w:rFonts w:ascii="Bookman Old Style" w:hAnsi="Bookman Old Style"/>
          <w:sz w:val="26"/>
        </w:rPr>
        <w:t xml:space="preserve">5). Influence of Home environment in teaching of chemistry in selected schools in Ilorin west of </w:t>
      </w:r>
      <w:proofErr w:type="spellStart"/>
      <w:r w:rsidR="008102C4" w:rsidRPr="009A61EE">
        <w:rPr>
          <w:rFonts w:ascii="Bookman Old Style" w:hAnsi="Bookman Old Style"/>
          <w:sz w:val="26"/>
        </w:rPr>
        <w:t>Kwara</w:t>
      </w:r>
      <w:proofErr w:type="spellEnd"/>
      <w:r w:rsidR="008102C4" w:rsidRPr="009A61EE">
        <w:rPr>
          <w:rFonts w:ascii="Bookman Old Style" w:hAnsi="Bookman Old Style"/>
          <w:sz w:val="26"/>
        </w:rPr>
        <w:t xml:space="preserve"> State. Unpublished masters project, university of Ilorin.</w:t>
      </w:r>
    </w:p>
    <w:p w:rsidR="008102C4" w:rsidRPr="009A61EE" w:rsidRDefault="008102C4" w:rsidP="0042084F">
      <w:pPr>
        <w:tabs>
          <w:tab w:val="left" w:pos="810"/>
        </w:tabs>
        <w:spacing w:line="240" w:lineRule="auto"/>
        <w:ind w:left="720" w:hanging="720"/>
        <w:jc w:val="both"/>
        <w:rPr>
          <w:rFonts w:ascii="Bookman Old Style" w:hAnsi="Bookman Old Style"/>
          <w:sz w:val="26"/>
        </w:rPr>
      </w:pPr>
      <w:r w:rsidRPr="009A61EE">
        <w:rPr>
          <w:rFonts w:ascii="Bookman Old Style" w:hAnsi="Bookman Old Style"/>
          <w:sz w:val="26"/>
        </w:rPr>
        <w:t>Chaplin, P.H (20</w:t>
      </w:r>
      <w:r w:rsidR="00782E4D">
        <w:rPr>
          <w:rFonts w:ascii="Bookman Old Style" w:hAnsi="Bookman Old Style"/>
          <w:sz w:val="26"/>
        </w:rPr>
        <w:t>1</w:t>
      </w:r>
      <w:r w:rsidRPr="009A61EE">
        <w:rPr>
          <w:rFonts w:ascii="Bookman Old Style" w:hAnsi="Bookman Old Style"/>
          <w:sz w:val="26"/>
        </w:rPr>
        <w:t xml:space="preserve">2) Building conditions Parental </w:t>
      </w:r>
      <w:proofErr w:type="gramStart"/>
      <w:r w:rsidRPr="009A61EE">
        <w:rPr>
          <w:rFonts w:ascii="Bookman Old Style" w:hAnsi="Bookman Old Style"/>
          <w:sz w:val="26"/>
        </w:rPr>
        <w:t>involvement  and</w:t>
      </w:r>
      <w:proofErr w:type="gramEnd"/>
      <w:r w:rsidRPr="009A61EE">
        <w:rPr>
          <w:rFonts w:ascii="Bookman Old Style" w:hAnsi="Bookman Old Style"/>
          <w:sz w:val="26"/>
        </w:rPr>
        <w:t xml:space="preserve"> students achievement in the D.C public school system Unpublished master  thesis, </w:t>
      </w:r>
      <w:proofErr w:type="spellStart"/>
      <w:r w:rsidRPr="009A61EE">
        <w:rPr>
          <w:rFonts w:ascii="Bookman Old Style" w:hAnsi="Bookman Old Style"/>
          <w:sz w:val="26"/>
        </w:rPr>
        <w:t>Geogetown</w:t>
      </w:r>
      <w:proofErr w:type="spellEnd"/>
      <w:r w:rsidRPr="009A61EE">
        <w:rPr>
          <w:rFonts w:ascii="Bookman Old Style" w:hAnsi="Bookman Old Style"/>
          <w:sz w:val="26"/>
        </w:rPr>
        <w:t xml:space="preserve"> University, May 1999. 180 pages Ed338743.</w:t>
      </w:r>
    </w:p>
    <w:p w:rsidR="008102C4" w:rsidRPr="009A61EE" w:rsidRDefault="008102C4" w:rsidP="0042084F">
      <w:pPr>
        <w:tabs>
          <w:tab w:val="left" w:pos="810"/>
        </w:tabs>
        <w:spacing w:line="240" w:lineRule="auto"/>
        <w:ind w:left="720" w:hanging="720"/>
        <w:jc w:val="both"/>
        <w:rPr>
          <w:rFonts w:ascii="Bookman Old Style" w:hAnsi="Bookman Old Style"/>
          <w:sz w:val="26"/>
        </w:rPr>
      </w:pPr>
      <w:proofErr w:type="spellStart"/>
      <w:r w:rsidRPr="009A61EE">
        <w:rPr>
          <w:rFonts w:ascii="Bookman Old Style" w:hAnsi="Bookman Old Style"/>
          <w:sz w:val="26"/>
        </w:rPr>
        <w:t>Croab</w:t>
      </w:r>
      <w:r>
        <w:rPr>
          <w:rFonts w:ascii="Bookman Old Style" w:hAnsi="Bookman Old Style"/>
          <w:sz w:val="26"/>
        </w:rPr>
        <w:t>a</w:t>
      </w:r>
      <w:r w:rsidR="00782E4D">
        <w:rPr>
          <w:rFonts w:ascii="Bookman Old Style" w:hAnsi="Bookman Old Style"/>
          <w:sz w:val="26"/>
        </w:rPr>
        <w:t>ch</w:t>
      </w:r>
      <w:proofErr w:type="spellEnd"/>
      <w:r w:rsidR="00782E4D">
        <w:rPr>
          <w:rFonts w:ascii="Bookman Old Style" w:hAnsi="Bookman Old Style"/>
          <w:sz w:val="26"/>
        </w:rPr>
        <w:t>, D.J (201</w:t>
      </w:r>
      <w:r w:rsidRPr="009A61EE">
        <w:rPr>
          <w:rFonts w:ascii="Bookman Old Style" w:hAnsi="Bookman Old Style"/>
          <w:sz w:val="26"/>
        </w:rPr>
        <w:t>8). Education reforms</w:t>
      </w:r>
      <w:r>
        <w:rPr>
          <w:rFonts w:ascii="Bookman Old Style" w:hAnsi="Bookman Old Style"/>
          <w:sz w:val="26"/>
        </w:rPr>
        <w:t>.</w:t>
      </w:r>
      <w:r w:rsidRPr="009A61EE">
        <w:rPr>
          <w:rFonts w:ascii="Bookman Old Style" w:hAnsi="Bookman Old Style"/>
          <w:sz w:val="26"/>
        </w:rPr>
        <w:t xml:space="preserve"> </w:t>
      </w:r>
      <w:r w:rsidRPr="009E18E3">
        <w:rPr>
          <w:rFonts w:ascii="Bookman Old Style" w:hAnsi="Bookman Old Style"/>
          <w:i/>
        </w:rPr>
        <w:t>Vanguard Newspaper</w:t>
      </w:r>
      <w:r w:rsidRPr="009A61EE">
        <w:rPr>
          <w:rFonts w:ascii="Bookman Old Style" w:hAnsi="Bookman Old Style"/>
          <w:sz w:val="26"/>
        </w:rPr>
        <w:t xml:space="preserve"> (2000). </w:t>
      </w:r>
      <w:proofErr w:type="spellStart"/>
      <w:r w:rsidRPr="009A61EE">
        <w:rPr>
          <w:rFonts w:ascii="Bookman Old Style" w:hAnsi="Bookman Old Style"/>
          <w:sz w:val="26"/>
        </w:rPr>
        <w:t>Apapa</w:t>
      </w:r>
      <w:proofErr w:type="spellEnd"/>
      <w:r w:rsidRPr="009A61EE">
        <w:rPr>
          <w:rFonts w:ascii="Bookman Old Style" w:hAnsi="Bookman Old Style"/>
          <w:sz w:val="26"/>
        </w:rPr>
        <w:t xml:space="preserve"> Lagos</w:t>
      </w:r>
    </w:p>
    <w:p w:rsidR="008102C4" w:rsidRPr="009A61EE" w:rsidRDefault="008102C4" w:rsidP="0042084F">
      <w:pPr>
        <w:tabs>
          <w:tab w:val="left" w:pos="810"/>
        </w:tabs>
        <w:spacing w:line="240" w:lineRule="auto"/>
        <w:ind w:left="720" w:hanging="720"/>
        <w:jc w:val="both"/>
        <w:rPr>
          <w:rFonts w:ascii="Bookman Old Style" w:hAnsi="Bookman Old Style"/>
          <w:sz w:val="26"/>
        </w:rPr>
      </w:pPr>
      <w:proofErr w:type="spellStart"/>
      <w:r w:rsidRPr="009A61EE">
        <w:rPr>
          <w:rFonts w:ascii="Bookman Old Style" w:hAnsi="Bookman Old Style"/>
          <w:sz w:val="26"/>
        </w:rPr>
        <w:lastRenderedPageBreak/>
        <w:t>Fafunwa</w:t>
      </w:r>
      <w:proofErr w:type="spellEnd"/>
      <w:r w:rsidRPr="009A61EE">
        <w:rPr>
          <w:rFonts w:ascii="Bookman Old Style" w:hAnsi="Bookman Old Style"/>
          <w:sz w:val="26"/>
        </w:rPr>
        <w:t xml:space="preserve">, </w:t>
      </w:r>
      <w:proofErr w:type="gramStart"/>
      <w:r w:rsidRPr="009A61EE">
        <w:rPr>
          <w:rFonts w:ascii="Bookman Old Style" w:hAnsi="Bookman Old Style"/>
          <w:sz w:val="26"/>
        </w:rPr>
        <w:t>A.B  (</w:t>
      </w:r>
      <w:proofErr w:type="gramEnd"/>
      <w:r w:rsidRPr="009A61EE">
        <w:rPr>
          <w:rFonts w:ascii="Bookman Old Style" w:hAnsi="Bookman Old Style"/>
          <w:sz w:val="26"/>
        </w:rPr>
        <w:t>1974).</w:t>
      </w:r>
      <w:r>
        <w:rPr>
          <w:rFonts w:ascii="Bookman Old Style" w:hAnsi="Bookman Old Style"/>
          <w:sz w:val="26"/>
        </w:rPr>
        <w:t xml:space="preserve"> </w:t>
      </w:r>
      <w:r w:rsidRPr="009E18E3">
        <w:rPr>
          <w:rFonts w:ascii="Bookman Old Style" w:hAnsi="Bookman Old Style"/>
          <w:i/>
        </w:rPr>
        <w:t>History of Education in Nigeria</w:t>
      </w:r>
      <w:r w:rsidRPr="009A61EE">
        <w:rPr>
          <w:rFonts w:ascii="Bookman Old Style" w:hAnsi="Bookman Old Style"/>
          <w:sz w:val="26"/>
        </w:rPr>
        <w:t xml:space="preserve">. London: George Allen and </w:t>
      </w:r>
      <w:proofErr w:type="spellStart"/>
      <w:r w:rsidRPr="009A61EE">
        <w:rPr>
          <w:rFonts w:ascii="Bookman Old Style" w:hAnsi="Bookman Old Style"/>
          <w:sz w:val="26"/>
        </w:rPr>
        <w:t>unrin</w:t>
      </w:r>
      <w:proofErr w:type="spellEnd"/>
    </w:p>
    <w:p w:rsidR="008102C4" w:rsidRPr="009A61EE" w:rsidRDefault="008102C4" w:rsidP="0042084F">
      <w:pPr>
        <w:tabs>
          <w:tab w:val="left" w:pos="810"/>
        </w:tabs>
        <w:spacing w:line="240" w:lineRule="auto"/>
        <w:ind w:left="720" w:hanging="720"/>
        <w:jc w:val="both"/>
        <w:rPr>
          <w:rFonts w:ascii="Bookman Old Style" w:hAnsi="Bookman Old Style"/>
          <w:sz w:val="26"/>
        </w:rPr>
      </w:pPr>
      <w:proofErr w:type="spellStart"/>
      <w:r w:rsidRPr="009A61EE">
        <w:rPr>
          <w:rFonts w:ascii="Bookman Old Style" w:hAnsi="Bookman Old Style"/>
          <w:sz w:val="26"/>
        </w:rPr>
        <w:t>Fakunade</w:t>
      </w:r>
      <w:proofErr w:type="spellEnd"/>
      <w:r w:rsidRPr="009A61EE">
        <w:rPr>
          <w:rFonts w:ascii="Bookman Old Style" w:hAnsi="Bookman Old Style"/>
          <w:sz w:val="26"/>
        </w:rPr>
        <w:t>, B.D (20</w:t>
      </w:r>
      <w:r w:rsidR="00782E4D">
        <w:rPr>
          <w:rFonts w:ascii="Bookman Old Style" w:hAnsi="Bookman Old Style"/>
          <w:sz w:val="26"/>
        </w:rPr>
        <w:t>1</w:t>
      </w:r>
      <w:r w:rsidRPr="009A61EE">
        <w:rPr>
          <w:rFonts w:ascii="Bookman Old Style" w:hAnsi="Bookman Old Style"/>
          <w:sz w:val="26"/>
        </w:rPr>
        <w:t xml:space="preserve">5). Effects of </w:t>
      </w:r>
      <w:proofErr w:type="spellStart"/>
      <w:r w:rsidRPr="009A61EE">
        <w:rPr>
          <w:rFonts w:ascii="Bookman Old Style" w:hAnsi="Bookman Old Style"/>
          <w:sz w:val="26"/>
        </w:rPr>
        <w:t>self instruction</w:t>
      </w:r>
      <w:proofErr w:type="spellEnd"/>
      <w:r w:rsidRPr="009A61EE">
        <w:rPr>
          <w:rFonts w:ascii="Bookman Old Style" w:hAnsi="Bookman Old Style"/>
          <w:sz w:val="26"/>
        </w:rPr>
        <w:t xml:space="preserve"> on Students achievement in Chemistry</w:t>
      </w:r>
      <w:r>
        <w:rPr>
          <w:rFonts w:ascii="Bookman Old Style" w:hAnsi="Bookman Old Style"/>
          <w:sz w:val="26"/>
        </w:rPr>
        <w:t>.</w:t>
      </w:r>
      <w:r w:rsidRPr="009A61EE">
        <w:rPr>
          <w:rFonts w:ascii="Bookman Old Style" w:hAnsi="Bookman Old Style"/>
          <w:sz w:val="26"/>
        </w:rPr>
        <w:t xml:space="preserve"> </w:t>
      </w:r>
      <w:r w:rsidRPr="009E18E3">
        <w:rPr>
          <w:rFonts w:ascii="Bookman Old Style" w:hAnsi="Bookman Old Style"/>
          <w:i/>
        </w:rPr>
        <w:t>Journal of Science Teachers Association of Nigeria</w:t>
      </w:r>
      <w:r w:rsidRPr="009A61EE">
        <w:rPr>
          <w:rFonts w:ascii="Bookman Old Style" w:hAnsi="Bookman Old Style"/>
          <w:sz w:val="26"/>
        </w:rPr>
        <w:t xml:space="preserve"> 3(4), 383-387</w:t>
      </w:r>
    </w:p>
    <w:p w:rsidR="008102C4" w:rsidRPr="009A61EE" w:rsidRDefault="008102C4" w:rsidP="0042084F">
      <w:pPr>
        <w:tabs>
          <w:tab w:val="left" w:pos="810"/>
        </w:tabs>
        <w:spacing w:line="240" w:lineRule="auto"/>
        <w:ind w:left="720" w:hanging="720"/>
        <w:jc w:val="both"/>
        <w:rPr>
          <w:rFonts w:ascii="Bookman Old Style" w:hAnsi="Bookman Old Style"/>
          <w:sz w:val="26"/>
        </w:rPr>
      </w:pPr>
      <w:r w:rsidRPr="009A61EE">
        <w:rPr>
          <w:rFonts w:ascii="Bookman Old Style" w:hAnsi="Bookman Old Style"/>
          <w:sz w:val="26"/>
        </w:rPr>
        <w:t>Federal Republic of Nigeria (20</w:t>
      </w:r>
      <w:r w:rsidR="00782E4D">
        <w:rPr>
          <w:rFonts w:ascii="Bookman Old Style" w:hAnsi="Bookman Old Style"/>
          <w:sz w:val="26"/>
        </w:rPr>
        <w:t>1</w:t>
      </w:r>
      <w:r w:rsidRPr="009A61EE">
        <w:rPr>
          <w:rFonts w:ascii="Bookman Old Style" w:hAnsi="Bookman Old Style"/>
          <w:sz w:val="26"/>
        </w:rPr>
        <w:t>4, 4</w:t>
      </w:r>
      <w:r w:rsidRPr="009A61EE">
        <w:rPr>
          <w:rFonts w:ascii="Bookman Old Style" w:hAnsi="Bookman Old Style"/>
          <w:sz w:val="26"/>
          <w:vertAlign w:val="superscript"/>
        </w:rPr>
        <w:t>th</w:t>
      </w:r>
      <w:r w:rsidRPr="009A61EE">
        <w:rPr>
          <w:rFonts w:ascii="Bookman Old Style" w:hAnsi="Bookman Old Style"/>
          <w:sz w:val="26"/>
        </w:rPr>
        <w:t xml:space="preserve"> Edition). National Policy on Education. Lagos NERDC Press</w:t>
      </w:r>
    </w:p>
    <w:p w:rsidR="008102C4" w:rsidRPr="009A61EE" w:rsidRDefault="008102C4" w:rsidP="0042084F">
      <w:pPr>
        <w:tabs>
          <w:tab w:val="left" w:pos="810"/>
        </w:tabs>
        <w:spacing w:line="240" w:lineRule="auto"/>
        <w:ind w:left="720" w:hanging="720"/>
        <w:jc w:val="both"/>
        <w:rPr>
          <w:rFonts w:ascii="Bookman Old Style" w:hAnsi="Bookman Old Style"/>
          <w:sz w:val="26"/>
        </w:rPr>
      </w:pPr>
      <w:proofErr w:type="spellStart"/>
      <w:r w:rsidRPr="009A61EE">
        <w:rPr>
          <w:rFonts w:ascii="Bookman Old Style" w:hAnsi="Bookman Old Style"/>
          <w:sz w:val="26"/>
        </w:rPr>
        <w:t>Garuba</w:t>
      </w:r>
      <w:proofErr w:type="spellEnd"/>
      <w:r w:rsidRPr="009A61EE">
        <w:rPr>
          <w:rFonts w:ascii="Bookman Old Style" w:hAnsi="Bookman Old Style"/>
          <w:sz w:val="26"/>
        </w:rPr>
        <w:t>, A.Y (20</w:t>
      </w:r>
      <w:r w:rsidR="00782E4D">
        <w:rPr>
          <w:rFonts w:ascii="Bookman Old Style" w:hAnsi="Bookman Old Style"/>
          <w:sz w:val="26"/>
        </w:rPr>
        <w:t>1</w:t>
      </w:r>
      <w:r w:rsidRPr="009A61EE">
        <w:rPr>
          <w:rFonts w:ascii="Bookman Old Style" w:hAnsi="Bookman Old Style"/>
          <w:sz w:val="26"/>
        </w:rPr>
        <w:t xml:space="preserve">8). </w:t>
      </w:r>
      <w:r w:rsidRPr="009E18E3">
        <w:rPr>
          <w:rFonts w:ascii="Bookman Old Style" w:hAnsi="Bookman Old Style"/>
          <w:i/>
        </w:rPr>
        <w:t>Factors Affecting Students Personality</w:t>
      </w:r>
      <w:r w:rsidRPr="009A61EE">
        <w:rPr>
          <w:rFonts w:ascii="Bookman Old Style" w:hAnsi="Bookman Old Style"/>
          <w:sz w:val="26"/>
        </w:rPr>
        <w:t xml:space="preserve">: unpublished H.N.D Project Ilorin, </w:t>
      </w:r>
      <w:proofErr w:type="spellStart"/>
      <w:r w:rsidRPr="009A61EE">
        <w:rPr>
          <w:rFonts w:ascii="Bookman Old Style" w:hAnsi="Bookman Old Style"/>
          <w:sz w:val="26"/>
        </w:rPr>
        <w:t>Kwara</w:t>
      </w:r>
      <w:proofErr w:type="spellEnd"/>
      <w:r w:rsidRPr="009A61EE">
        <w:rPr>
          <w:rFonts w:ascii="Bookman Old Style" w:hAnsi="Bookman Old Style"/>
          <w:sz w:val="26"/>
        </w:rPr>
        <w:t xml:space="preserve"> State Polytechnic.</w:t>
      </w:r>
    </w:p>
    <w:p w:rsidR="008102C4" w:rsidRPr="009A61EE" w:rsidRDefault="00782E4D" w:rsidP="0042084F">
      <w:pPr>
        <w:tabs>
          <w:tab w:val="left" w:pos="810"/>
        </w:tabs>
        <w:spacing w:line="240" w:lineRule="auto"/>
        <w:ind w:left="720" w:hanging="720"/>
        <w:jc w:val="both"/>
        <w:rPr>
          <w:rFonts w:ascii="Bookman Old Style" w:hAnsi="Bookman Old Style"/>
          <w:sz w:val="26"/>
        </w:rPr>
      </w:pPr>
      <w:r>
        <w:rPr>
          <w:rFonts w:ascii="Bookman Old Style" w:hAnsi="Bookman Old Style"/>
          <w:sz w:val="26"/>
        </w:rPr>
        <w:t>Gay, D. J (202</w:t>
      </w:r>
      <w:r w:rsidR="008102C4" w:rsidRPr="009A61EE">
        <w:rPr>
          <w:rFonts w:ascii="Bookman Old Style" w:hAnsi="Bookman Old Style"/>
          <w:sz w:val="26"/>
        </w:rPr>
        <w:t xml:space="preserve">1). </w:t>
      </w:r>
      <w:r w:rsidR="008102C4" w:rsidRPr="009E18E3">
        <w:rPr>
          <w:rFonts w:ascii="Bookman Old Style" w:hAnsi="Bookman Old Style"/>
          <w:i/>
        </w:rPr>
        <w:t>Fundamental principles and practices of instructions</w:t>
      </w:r>
      <w:r w:rsidR="008102C4" w:rsidRPr="009A61EE">
        <w:rPr>
          <w:rFonts w:ascii="Bookman Old Style" w:hAnsi="Bookman Old Style"/>
          <w:sz w:val="26"/>
        </w:rPr>
        <w:t xml:space="preserve">. </w:t>
      </w:r>
      <w:proofErr w:type="gramStart"/>
      <w:r w:rsidR="008102C4" w:rsidRPr="009A61EE">
        <w:rPr>
          <w:rFonts w:ascii="Bookman Old Style" w:hAnsi="Bookman Old Style"/>
          <w:sz w:val="26"/>
        </w:rPr>
        <w:t>Department  of</w:t>
      </w:r>
      <w:proofErr w:type="gramEnd"/>
      <w:r w:rsidR="008102C4" w:rsidRPr="009A61EE">
        <w:rPr>
          <w:rFonts w:ascii="Bookman Old Style" w:hAnsi="Bookman Old Style"/>
          <w:sz w:val="26"/>
        </w:rPr>
        <w:t xml:space="preserve"> curriculum studies  and Educational Technology </w:t>
      </w:r>
    </w:p>
    <w:p w:rsidR="008102C4" w:rsidRPr="009A61EE" w:rsidRDefault="008102C4" w:rsidP="0042084F">
      <w:pPr>
        <w:tabs>
          <w:tab w:val="left" w:pos="810"/>
        </w:tabs>
        <w:spacing w:line="240" w:lineRule="auto"/>
        <w:ind w:left="720" w:hanging="720"/>
        <w:jc w:val="both"/>
        <w:rPr>
          <w:rFonts w:ascii="Bookman Old Style" w:hAnsi="Bookman Old Style"/>
          <w:sz w:val="26"/>
        </w:rPr>
      </w:pPr>
      <w:proofErr w:type="spellStart"/>
      <w:r w:rsidRPr="009A61EE">
        <w:rPr>
          <w:rFonts w:ascii="Bookman Old Style" w:hAnsi="Bookman Old Style"/>
          <w:sz w:val="26"/>
        </w:rPr>
        <w:t>Hemmit</w:t>
      </w:r>
      <w:proofErr w:type="spellEnd"/>
      <w:r w:rsidRPr="009A61EE">
        <w:rPr>
          <w:rFonts w:ascii="Bookman Old Style" w:hAnsi="Bookman Old Style"/>
          <w:sz w:val="26"/>
        </w:rPr>
        <w:t>, E.F (202</w:t>
      </w:r>
      <w:r w:rsidR="00782E4D">
        <w:rPr>
          <w:rFonts w:ascii="Bookman Old Style" w:hAnsi="Bookman Old Style"/>
          <w:sz w:val="26"/>
        </w:rPr>
        <w:t>0</w:t>
      </w:r>
      <w:r w:rsidRPr="009A61EE">
        <w:rPr>
          <w:rFonts w:ascii="Bookman Old Style" w:hAnsi="Bookman Old Style"/>
          <w:sz w:val="26"/>
        </w:rPr>
        <w:t>). Open Educ</w:t>
      </w:r>
      <w:r>
        <w:rPr>
          <w:rFonts w:ascii="Bookman Old Style" w:hAnsi="Bookman Old Style"/>
          <w:sz w:val="26"/>
        </w:rPr>
        <w:t>a</w:t>
      </w:r>
      <w:r w:rsidRPr="009A61EE">
        <w:rPr>
          <w:rFonts w:ascii="Bookman Old Style" w:hAnsi="Bookman Old Style"/>
          <w:sz w:val="26"/>
        </w:rPr>
        <w:t>tion: An operational definition and validation in create British and the United States.</w:t>
      </w:r>
    </w:p>
    <w:p w:rsidR="008102C4" w:rsidRPr="009A61EE" w:rsidRDefault="00782E4D" w:rsidP="0042084F">
      <w:pPr>
        <w:tabs>
          <w:tab w:val="left" w:pos="810"/>
        </w:tabs>
        <w:spacing w:line="240" w:lineRule="auto"/>
        <w:ind w:left="720" w:hanging="720"/>
        <w:jc w:val="both"/>
        <w:rPr>
          <w:rFonts w:ascii="Bookman Old Style" w:hAnsi="Bookman Old Style"/>
          <w:sz w:val="26"/>
        </w:rPr>
      </w:pPr>
      <w:r>
        <w:rPr>
          <w:rFonts w:ascii="Bookman Old Style" w:hAnsi="Bookman Old Style"/>
          <w:sz w:val="26"/>
        </w:rPr>
        <w:t>Ibrahim, A.B (201</w:t>
      </w:r>
      <w:r w:rsidR="008102C4" w:rsidRPr="009A61EE">
        <w:rPr>
          <w:rFonts w:ascii="Bookman Old Style" w:hAnsi="Bookman Old Style"/>
          <w:sz w:val="26"/>
        </w:rPr>
        <w:t xml:space="preserve">2). </w:t>
      </w:r>
      <w:r w:rsidR="008102C4" w:rsidRPr="009E18E3">
        <w:rPr>
          <w:rFonts w:ascii="Bookman Old Style" w:hAnsi="Bookman Old Style"/>
          <w:i/>
        </w:rPr>
        <w:t>Management theory and Practice</w:t>
      </w:r>
      <w:r w:rsidR="008102C4">
        <w:rPr>
          <w:rFonts w:ascii="Bookman Old Style" w:hAnsi="Bookman Old Style"/>
          <w:sz w:val="26"/>
        </w:rPr>
        <w:t>: Onitsha Africa Feb. Publish</w:t>
      </w:r>
      <w:r w:rsidR="008102C4" w:rsidRPr="009A61EE">
        <w:rPr>
          <w:rFonts w:ascii="Bookman Old Style" w:hAnsi="Bookman Old Style"/>
          <w:sz w:val="26"/>
        </w:rPr>
        <w:t>er ltd</w:t>
      </w:r>
    </w:p>
    <w:p w:rsidR="008102C4" w:rsidRPr="009A61EE" w:rsidRDefault="008102C4" w:rsidP="0042084F">
      <w:pPr>
        <w:tabs>
          <w:tab w:val="left" w:pos="810"/>
        </w:tabs>
        <w:spacing w:line="240" w:lineRule="auto"/>
        <w:ind w:left="720" w:hanging="720"/>
        <w:jc w:val="both"/>
        <w:rPr>
          <w:rFonts w:ascii="Bookman Old Style" w:hAnsi="Bookman Old Style"/>
          <w:sz w:val="26"/>
        </w:rPr>
      </w:pPr>
      <w:r w:rsidRPr="009A61EE">
        <w:rPr>
          <w:rFonts w:ascii="Bookman Old Style" w:hAnsi="Bookman Old Style"/>
          <w:sz w:val="26"/>
        </w:rPr>
        <w:t>Johnson, N.C (20</w:t>
      </w:r>
      <w:r w:rsidR="00782E4D">
        <w:rPr>
          <w:rFonts w:ascii="Bookman Old Style" w:hAnsi="Bookman Old Style"/>
          <w:sz w:val="26"/>
        </w:rPr>
        <w:t>2</w:t>
      </w:r>
      <w:r w:rsidRPr="009A61EE">
        <w:rPr>
          <w:rFonts w:ascii="Bookman Old Style" w:hAnsi="Bookman Old Style"/>
          <w:sz w:val="26"/>
        </w:rPr>
        <w:t xml:space="preserve">1). </w:t>
      </w:r>
      <w:r w:rsidRPr="009E18E3">
        <w:rPr>
          <w:rFonts w:ascii="Bookman Old Style" w:hAnsi="Bookman Old Style"/>
          <w:i/>
        </w:rPr>
        <w:t>Common Sense on the curriculum Great</w:t>
      </w:r>
      <w:r w:rsidRPr="009A61EE">
        <w:rPr>
          <w:rFonts w:ascii="Bookman Old Style" w:hAnsi="Bookman Old Style"/>
          <w:sz w:val="26"/>
        </w:rPr>
        <w:t xml:space="preserve"> Britain </w:t>
      </w:r>
      <w:proofErr w:type="spellStart"/>
      <w:r w:rsidRPr="009A61EE">
        <w:rPr>
          <w:rFonts w:ascii="Bookman Old Style" w:hAnsi="Bookman Old Style"/>
          <w:sz w:val="26"/>
        </w:rPr>
        <w:t>Biddles</w:t>
      </w:r>
      <w:proofErr w:type="spellEnd"/>
      <w:r w:rsidRPr="009A61EE">
        <w:rPr>
          <w:rFonts w:ascii="Bookman Old Style" w:hAnsi="Bookman Old Style"/>
          <w:sz w:val="26"/>
        </w:rPr>
        <w:t xml:space="preserve"> Guide Ford ltd</w:t>
      </w:r>
    </w:p>
    <w:p w:rsidR="008102C4" w:rsidRPr="009A61EE" w:rsidRDefault="00782E4D" w:rsidP="0042084F">
      <w:pPr>
        <w:tabs>
          <w:tab w:val="left" w:pos="810"/>
        </w:tabs>
        <w:spacing w:line="240" w:lineRule="auto"/>
        <w:ind w:left="720" w:hanging="720"/>
        <w:jc w:val="both"/>
        <w:rPr>
          <w:rFonts w:ascii="Bookman Old Style" w:hAnsi="Bookman Old Style"/>
          <w:sz w:val="26"/>
        </w:rPr>
      </w:pPr>
      <w:proofErr w:type="spellStart"/>
      <w:r>
        <w:rPr>
          <w:rFonts w:ascii="Bookman Old Style" w:hAnsi="Bookman Old Style"/>
          <w:sz w:val="26"/>
        </w:rPr>
        <w:t>Onuoha</w:t>
      </w:r>
      <w:proofErr w:type="spellEnd"/>
      <w:r>
        <w:rPr>
          <w:rFonts w:ascii="Bookman Old Style" w:hAnsi="Bookman Old Style"/>
          <w:sz w:val="26"/>
        </w:rPr>
        <w:t>, J.N (201</w:t>
      </w:r>
      <w:r w:rsidR="008102C4" w:rsidRPr="009A61EE">
        <w:rPr>
          <w:rFonts w:ascii="Bookman Old Style" w:hAnsi="Bookman Old Style"/>
          <w:sz w:val="26"/>
        </w:rPr>
        <w:t xml:space="preserve">7). </w:t>
      </w:r>
      <w:r w:rsidR="008102C4" w:rsidRPr="009E18E3">
        <w:rPr>
          <w:rFonts w:ascii="Bookman Old Style" w:hAnsi="Bookman Old Style"/>
          <w:i/>
        </w:rPr>
        <w:t>The Importance of Science to the society</w:t>
      </w:r>
      <w:r w:rsidR="008102C4" w:rsidRPr="009A61EE">
        <w:rPr>
          <w:rFonts w:ascii="Bookman Old Style" w:hAnsi="Bookman Old Style"/>
          <w:sz w:val="26"/>
        </w:rPr>
        <w:t>. P</w:t>
      </w:r>
      <w:r w:rsidR="008102C4">
        <w:rPr>
          <w:rFonts w:ascii="Bookman Old Style" w:hAnsi="Bookman Old Style"/>
          <w:sz w:val="26"/>
        </w:rPr>
        <w:t>ort Harcourt ray. Publisher ltd.</w:t>
      </w:r>
    </w:p>
    <w:p w:rsidR="008102C4" w:rsidRPr="009A61EE" w:rsidRDefault="008102C4" w:rsidP="0042084F">
      <w:pPr>
        <w:tabs>
          <w:tab w:val="left" w:pos="810"/>
        </w:tabs>
        <w:spacing w:line="240" w:lineRule="auto"/>
        <w:ind w:left="720" w:hanging="720"/>
        <w:jc w:val="both"/>
        <w:rPr>
          <w:rFonts w:ascii="Bookman Old Style" w:hAnsi="Bookman Old Style"/>
          <w:sz w:val="26"/>
        </w:rPr>
      </w:pPr>
      <w:proofErr w:type="spellStart"/>
      <w:r w:rsidRPr="009A61EE">
        <w:rPr>
          <w:rFonts w:ascii="Bookman Old Style" w:hAnsi="Bookman Old Style"/>
          <w:sz w:val="26"/>
        </w:rPr>
        <w:t>Oriafor</w:t>
      </w:r>
      <w:proofErr w:type="spellEnd"/>
      <w:r w:rsidRPr="009A61EE">
        <w:rPr>
          <w:rFonts w:ascii="Bookman Old Style" w:hAnsi="Bookman Old Style"/>
          <w:sz w:val="26"/>
        </w:rPr>
        <w:t xml:space="preserve">, </w:t>
      </w:r>
      <w:proofErr w:type="gramStart"/>
      <w:r w:rsidRPr="009A61EE">
        <w:rPr>
          <w:rFonts w:ascii="Bookman Old Style" w:hAnsi="Bookman Old Style"/>
          <w:sz w:val="26"/>
        </w:rPr>
        <w:t>W.C  (</w:t>
      </w:r>
      <w:proofErr w:type="gramEnd"/>
      <w:r w:rsidRPr="009A61EE">
        <w:rPr>
          <w:rFonts w:ascii="Bookman Old Style" w:hAnsi="Bookman Old Style"/>
          <w:sz w:val="26"/>
        </w:rPr>
        <w:t>20</w:t>
      </w:r>
      <w:r w:rsidR="00782E4D">
        <w:rPr>
          <w:rFonts w:ascii="Bookman Old Style" w:hAnsi="Bookman Old Style"/>
          <w:sz w:val="26"/>
        </w:rPr>
        <w:t>1</w:t>
      </w:r>
      <w:r w:rsidRPr="009A61EE">
        <w:rPr>
          <w:rFonts w:ascii="Bookman Old Style" w:hAnsi="Bookman Old Style"/>
          <w:sz w:val="26"/>
        </w:rPr>
        <w:t xml:space="preserve">8) Teachers Personality and Parents behavior to a science course. </w:t>
      </w:r>
      <w:proofErr w:type="spellStart"/>
      <w:r w:rsidRPr="009A61EE">
        <w:rPr>
          <w:rFonts w:ascii="Bookman Old Style" w:hAnsi="Bookman Old Style"/>
          <w:sz w:val="26"/>
        </w:rPr>
        <w:t>Aust</w:t>
      </w:r>
      <w:proofErr w:type="spellEnd"/>
      <w:r w:rsidRPr="009A61EE">
        <w:rPr>
          <w:rFonts w:ascii="Bookman Old Style" w:hAnsi="Bookman Old Style"/>
          <w:sz w:val="26"/>
        </w:rPr>
        <w:t xml:space="preserve"> and </w:t>
      </w:r>
      <w:proofErr w:type="spellStart"/>
      <w:r w:rsidRPr="009A61EE">
        <w:rPr>
          <w:rFonts w:ascii="Bookman Old Style" w:hAnsi="Bookman Old Style"/>
          <w:sz w:val="26"/>
        </w:rPr>
        <w:t>Roberton</w:t>
      </w:r>
      <w:proofErr w:type="spellEnd"/>
    </w:p>
    <w:p w:rsidR="008102C4" w:rsidRPr="009A61EE" w:rsidRDefault="00782E4D" w:rsidP="0042084F">
      <w:pPr>
        <w:tabs>
          <w:tab w:val="left" w:pos="810"/>
        </w:tabs>
        <w:spacing w:line="240" w:lineRule="auto"/>
        <w:ind w:left="720" w:hanging="720"/>
        <w:jc w:val="both"/>
        <w:rPr>
          <w:rFonts w:ascii="Bookman Old Style" w:hAnsi="Bookman Old Style"/>
          <w:sz w:val="26"/>
        </w:rPr>
      </w:pPr>
      <w:proofErr w:type="spellStart"/>
      <w:r>
        <w:rPr>
          <w:rFonts w:ascii="Bookman Old Style" w:hAnsi="Bookman Old Style"/>
          <w:sz w:val="26"/>
        </w:rPr>
        <w:t>Pidgeon</w:t>
      </w:r>
      <w:proofErr w:type="spellEnd"/>
      <w:r>
        <w:rPr>
          <w:rFonts w:ascii="Bookman Old Style" w:hAnsi="Bookman Old Style"/>
          <w:sz w:val="26"/>
        </w:rPr>
        <w:t>, W.F (201</w:t>
      </w:r>
      <w:r w:rsidR="008102C4" w:rsidRPr="009A61EE">
        <w:rPr>
          <w:rFonts w:ascii="Bookman Old Style" w:hAnsi="Bookman Old Style"/>
          <w:sz w:val="26"/>
        </w:rPr>
        <w:t xml:space="preserve">8), “The impact of chemistry teachers on the choice occupation and profession” </w:t>
      </w:r>
      <w:proofErr w:type="spellStart"/>
      <w:r w:rsidR="008102C4" w:rsidRPr="009A61EE">
        <w:rPr>
          <w:rFonts w:ascii="Bookman Old Style" w:hAnsi="Bookman Old Style"/>
          <w:sz w:val="26"/>
        </w:rPr>
        <w:t>Palestian</w:t>
      </w:r>
      <w:proofErr w:type="spellEnd"/>
      <w:r w:rsidR="008102C4" w:rsidRPr="009A61EE">
        <w:rPr>
          <w:rFonts w:ascii="Bookman Old Style" w:hAnsi="Bookman Old Style"/>
          <w:sz w:val="26"/>
        </w:rPr>
        <w:t xml:space="preserve"> Monk. Publisher ltd</w:t>
      </w:r>
    </w:p>
    <w:p w:rsidR="008102C4" w:rsidRPr="009A61EE" w:rsidRDefault="008102C4" w:rsidP="0042084F">
      <w:pPr>
        <w:tabs>
          <w:tab w:val="left" w:pos="810"/>
        </w:tabs>
        <w:spacing w:line="240" w:lineRule="auto"/>
        <w:ind w:left="720" w:hanging="720"/>
        <w:jc w:val="both"/>
        <w:rPr>
          <w:rFonts w:ascii="Bookman Old Style" w:hAnsi="Bookman Old Style"/>
          <w:sz w:val="26"/>
        </w:rPr>
      </w:pPr>
      <w:r w:rsidRPr="009A61EE">
        <w:rPr>
          <w:rFonts w:ascii="Bookman Old Style" w:hAnsi="Bookman Old Style"/>
          <w:sz w:val="26"/>
        </w:rPr>
        <w:lastRenderedPageBreak/>
        <w:t xml:space="preserve">Salami, A.S (2004). </w:t>
      </w:r>
      <w:r w:rsidRPr="009E18E3">
        <w:rPr>
          <w:rFonts w:ascii="Bookman Old Style" w:hAnsi="Bookman Old Style"/>
          <w:i/>
        </w:rPr>
        <w:t>School Based Home instruction and Learning:</w:t>
      </w:r>
      <w:r w:rsidRPr="009A61EE">
        <w:rPr>
          <w:rFonts w:ascii="Bookman Old Style" w:hAnsi="Bookman Old Style"/>
          <w:sz w:val="26"/>
        </w:rPr>
        <w:t xml:space="preserve"> A quantitative synth</w:t>
      </w:r>
      <w:r>
        <w:rPr>
          <w:rFonts w:ascii="Bookman Old Style" w:hAnsi="Bookman Old Style"/>
          <w:sz w:val="26"/>
        </w:rPr>
        <w:t>e</w:t>
      </w:r>
      <w:r w:rsidRPr="009A61EE">
        <w:rPr>
          <w:rFonts w:ascii="Bookman Old Style" w:hAnsi="Bookman Old Style"/>
          <w:sz w:val="26"/>
        </w:rPr>
        <w:t>sis paper</w:t>
      </w:r>
    </w:p>
    <w:p w:rsidR="008102C4" w:rsidRPr="009A61EE" w:rsidRDefault="008102C4" w:rsidP="0042084F">
      <w:pPr>
        <w:tabs>
          <w:tab w:val="left" w:pos="810"/>
        </w:tabs>
        <w:spacing w:line="240" w:lineRule="auto"/>
        <w:ind w:left="720" w:hanging="720"/>
        <w:jc w:val="both"/>
        <w:rPr>
          <w:rFonts w:ascii="Bookman Old Style" w:hAnsi="Bookman Old Style"/>
          <w:sz w:val="26"/>
        </w:rPr>
      </w:pPr>
      <w:r w:rsidRPr="009A61EE">
        <w:rPr>
          <w:rFonts w:ascii="Bookman Old Style" w:hAnsi="Bookman Old Style"/>
          <w:sz w:val="26"/>
        </w:rPr>
        <w:t>Sell, C.I</w:t>
      </w:r>
      <w:r w:rsidR="00782E4D">
        <w:rPr>
          <w:rFonts w:ascii="Bookman Old Style" w:hAnsi="Bookman Old Style"/>
          <w:sz w:val="26"/>
        </w:rPr>
        <w:t xml:space="preserve"> (202</w:t>
      </w:r>
      <w:r w:rsidRPr="009A61EE">
        <w:rPr>
          <w:rFonts w:ascii="Bookman Old Style" w:hAnsi="Bookman Old Style"/>
          <w:sz w:val="26"/>
        </w:rPr>
        <w:t xml:space="preserve">0). Scientific Literacy in Chemistry in International Prospective, </w:t>
      </w:r>
      <w:proofErr w:type="spellStart"/>
      <w:r w:rsidRPr="009A61EE">
        <w:rPr>
          <w:rFonts w:ascii="Bookman Old Style" w:hAnsi="Bookman Old Style"/>
          <w:sz w:val="26"/>
        </w:rPr>
        <w:t>Granons</w:t>
      </w:r>
      <w:proofErr w:type="spellEnd"/>
      <w:r w:rsidRPr="009A61EE">
        <w:rPr>
          <w:rFonts w:ascii="Bookman Old Style" w:hAnsi="Bookman Old Style"/>
          <w:sz w:val="26"/>
        </w:rPr>
        <w:t>, 112, (2) 1-8</w:t>
      </w:r>
    </w:p>
    <w:p w:rsidR="008102C4" w:rsidRPr="009A61EE" w:rsidRDefault="008102C4" w:rsidP="0042084F">
      <w:pPr>
        <w:tabs>
          <w:tab w:val="left" w:pos="810"/>
        </w:tabs>
        <w:spacing w:line="240" w:lineRule="auto"/>
        <w:ind w:left="720" w:hanging="720"/>
        <w:jc w:val="both"/>
        <w:rPr>
          <w:rFonts w:ascii="Bookman Old Style" w:hAnsi="Bookman Old Style"/>
          <w:sz w:val="26"/>
        </w:rPr>
      </w:pPr>
      <w:r w:rsidRPr="009A61EE">
        <w:rPr>
          <w:rFonts w:ascii="Bookman Old Style" w:hAnsi="Bookman Old Style"/>
          <w:sz w:val="26"/>
        </w:rPr>
        <w:t xml:space="preserve"> </w:t>
      </w:r>
      <w:proofErr w:type="spellStart"/>
      <w:r w:rsidRPr="009A61EE">
        <w:rPr>
          <w:rFonts w:ascii="Bookman Old Style" w:hAnsi="Bookman Old Style"/>
          <w:sz w:val="26"/>
        </w:rPr>
        <w:t>Sirhan</w:t>
      </w:r>
      <w:proofErr w:type="spellEnd"/>
      <w:r w:rsidRPr="009A61EE">
        <w:rPr>
          <w:rFonts w:ascii="Bookman Old Style" w:hAnsi="Bookman Old Style"/>
          <w:sz w:val="26"/>
        </w:rPr>
        <w:t>, M.J. (20</w:t>
      </w:r>
      <w:r w:rsidR="00782E4D">
        <w:rPr>
          <w:rFonts w:ascii="Bookman Old Style" w:hAnsi="Bookman Old Style"/>
          <w:sz w:val="26"/>
        </w:rPr>
        <w:t>1</w:t>
      </w:r>
      <w:r w:rsidRPr="009A61EE">
        <w:rPr>
          <w:rFonts w:ascii="Bookman Old Style" w:hAnsi="Bookman Old Style"/>
          <w:sz w:val="26"/>
        </w:rPr>
        <w:t xml:space="preserve">7). </w:t>
      </w:r>
      <w:r w:rsidRPr="009E18E3">
        <w:rPr>
          <w:rFonts w:ascii="Bookman Old Style" w:hAnsi="Bookman Old Style"/>
          <w:i/>
        </w:rPr>
        <w:t>Educational Resources</w:t>
      </w:r>
      <w:r w:rsidRPr="009A61EE">
        <w:rPr>
          <w:rFonts w:ascii="Bookman Old Style" w:hAnsi="Bookman Old Style"/>
          <w:sz w:val="26"/>
        </w:rPr>
        <w:t xml:space="preserve">: An introduction. Abeokuta: </w:t>
      </w:r>
      <w:proofErr w:type="spellStart"/>
      <w:r w:rsidRPr="009A61EE">
        <w:rPr>
          <w:rFonts w:ascii="Bookman Old Style" w:hAnsi="Bookman Old Style"/>
          <w:sz w:val="26"/>
        </w:rPr>
        <w:t>Gbemi</w:t>
      </w:r>
      <w:proofErr w:type="spellEnd"/>
      <w:r w:rsidRPr="009A61EE">
        <w:rPr>
          <w:rFonts w:ascii="Bookman Old Style" w:hAnsi="Bookman Old Style"/>
          <w:sz w:val="26"/>
        </w:rPr>
        <w:t xml:space="preserve"> </w:t>
      </w:r>
      <w:proofErr w:type="spellStart"/>
      <w:r w:rsidRPr="009A61EE">
        <w:rPr>
          <w:rFonts w:ascii="Bookman Old Style" w:hAnsi="Bookman Old Style"/>
          <w:sz w:val="26"/>
        </w:rPr>
        <w:t>Sodi</w:t>
      </w:r>
      <w:proofErr w:type="spellEnd"/>
      <w:r w:rsidRPr="009A61EE">
        <w:rPr>
          <w:rFonts w:ascii="Bookman Old Style" w:hAnsi="Bookman Old Style"/>
          <w:sz w:val="26"/>
        </w:rPr>
        <w:t xml:space="preserve"> Press limited</w:t>
      </w:r>
    </w:p>
    <w:p w:rsidR="008102C4" w:rsidRPr="009A61EE" w:rsidRDefault="008102C4" w:rsidP="0042084F">
      <w:pPr>
        <w:tabs>
          <w:tab w:val="left" w:pos="810"/>
        </w:tabs>
        <w:spacing w:line="240" w:lineRule="auto"/>
        <w:ind w:left="720" w:hanging="720"/>
        <w:jc w:val="both"/>
        <w:rPr>
          <w:rFonts w:ascii="Bookman Old Style" w:hAnsi="Bookman Old Style"/>
          <w:sz w:val="26"/>
        </w:rPr>
      </w:pPr>
      <w:r w:rsidRPr="009A61EE">
        <w:rPr>
          <w:rFonts w:ascii="Bookman Old Style" w:hAnsi="Bookman Old Style"/>
          <w:sz w:val="26"/>
        </w:rPr>
        <w:t>Stanley, E.T (20</w:t>
      </w:r>
      <w:r w:rsidR="00782E4D">
        <w:rPr>
          <w:rFonts w:ascii="Bookman Old Style" w:hAnsi="Bookman Old Style"/>
          <w:sz w:val="26"/>
        </w:rPr>
        <w:t>1</w:t>
      </w:r>
      <w:r w:rsidRPr="009A61EE">
        <w:rPr>
          <w:rFonts w:ascii="Bookman Old Style" w:hAnsi="Bookman Old Style"/>
          <w:sz w:val="26"/>
        </w:rPr>
        <w:t xml:space="preserve">3). </w:t>
      </w:r>
      <w:r w:rsidRPr="009E18E3">
        <w:rPr>
          <w:rFonts w:ascii="Bookman Old Style" w:hAnsi="Bookman Old Style"/>
          <w:i/>
        </w:rPr>
        <w:t xml:space="preserve">Teaching Learning Situations. Retrieved. </w:t>
      </w:r>
      <w:r w:rsidRPr="009A61EE">
        <w:rPr>
          <w:rFonts w:ascii="Bookman Old Style" w:hAnsi="Bookman Old Style"/>
          <w:sz w:val="26"/>
        </w:rPr>
        <w:t>April 24, 2008 from http//:www.librarythinkingquest.org.</w:t>
      </w:r>
    </w:p>
    <w:p w:rsidR="008102C4" w:rsidRPr="009A61EE" w:rsidRDefault="008102C4" w:rsidP="00AD65BB">
      <w:pPr>
        <w:tabs>
          <w:tab w:val="left" w:pos="810"/>
        </w:tabs>
        <w:spacing w:line="360" w:lineRule="auto"/>
        <w:ind w:left="720" w:hanging="720"/>
        <w:jc w:val="both"/>
        <w:rPr>
          <w:rFonts w:ascii="Bookman Old Style" w:hAnsi="Bookman Old Style"/>
          <w:sz w:val="26"/>
        </w:rPr>
      </w:pPr>
      <w:r w:rsidRPr="009A61EE">
        <w:rPr>
          <w:rFonts w:ascii="Bookman Old Style" w:hAnsi="Bookman Old Style"/>
          <w:sz w:val="26"/>
        </w:rPr>
        <w:t xml:space="preserve"> </w:t>
      </w:r>
    </w:p>
    <w:p w:rsidR="008102C4" w:rsidRPr="009A61EE" w:rsidRDefault="008102C4" w:rsidP="00AD65BB">
      <w:pPr>
        <w:tabs>
          <w:tab w:val="left" w:pos="810"/>
        </w:tabs>
        <w:spacing w:line="360" w:lineRule="auto"/>
        <w:ind w:left="720" w:hanging="720"/>
        <w:jc w:val="both"/>
        <w:rPr>
          <w:rFonts w:ascii="Bookman Old Style" w:hAnsi="Bookman Old Style"/>
          <w:sz w:val="26"/>
        </w:rPr>
      </w:pPr>
      <w:r w:rsidRPr="009A61EE">
        <w:rPr>
          <w:rFonts w:ascii="Bookman Old Style" w:hAnsi="Bookman Old Style"/>
          <w:sz w:val="26"/>
        </w:rPr>
        <w:t xml:space="preserve">                    </w:t>
      </w:r>
      <w:r w:rsidRPr="009A61EE">
        <w:rPr>
          <w:rFonts w:ascii="Bookman Old Style" w:hAnsi="Bookman Old Style"/>
          <w:sz w:val="26"/>
        </w:rPr>
        <w:tab/>
        <w:t xml:space="preserve"> </w:t>
      </w:r>
    </w:p>
    <w:p w:rsidR="008102C4" w:rsidRPr="00C775CD" w:rsidRDefault="008102C4" w:rsidP="00AD65BB">
      <w:pPr>
        <w:tabs>
          <w:tab w:val="left" w:pos="810"/>
        </w:tabs>
        <w:spacing w:line="360" w:lineRule="auto"/>
        <w:ind w:left="720" w:hanging="720"/>
        <w:jc w:val="center"/>
        <w:rPr>
          <w:rFonts w:ascii="Arial" w:hAnsi="Arial"/>
          <w:sz w:val="24"/>
        </w:rPr>
      </w:pPr>
      <w:r w:rsidRPr="00EA5A5C">
        <w:rPr>
          <w:rFonts w:ascii="Arial" w:hAnsi="Arial"/>
          <w:sz w:val="24"/>
        </w:rPr>
        <w:br w:type="page"/>
      </w:r>
      <w:r>
        <w:rPr>
          <w:rFonts w:ascii="Bookman Old Style" w:hAnsi="Bookman Old Style"/>
          <w:b/>
          <w:sz w:val="28"/>
        </w:rPr>
        <w:lastRenderedPageBreak/>
        <w:t>APPENDIX I</w:t>
      </w:r>
    </w:p>
    <w:p w:rsidR="008102C4" w:rsidRDefault="008102C4" w:rsidP="00AD65BB">
      <w:pPr>
        <w:spacing w:line="360" w:lineRule="auto"/>
        <w:jc w:val="center"/>
        <w:rPr>
          <w:rFonts w:ascii="Bookman Old Style" w:hAnsi="Bookman Old Style"/>
          <w:b/>
          <w:sz w:val="28"/>
        </w:rPr>
      </w:pPr>
      <w:r>
        <w:rPr>
          <w:rFonts w:ascii="Bookman Old Style" w:hAnsi="Bookman Old Style"/>
          <w:b/>
          <w:sz w:val="28"/>
        </w:rPr>
        <w:t>QUESTIONNAIRE FOR CHEMISTRY TEACHER “RELATIONSHIPS ON THE ROLE PLAYED BY WAEC AND NECO SYLLABI-CHEMISTRY ON STUDENTS PERFORMANCE</w:t>
      </w:r>
    </w:p>
    <w:p w:rsidR="008102C4" w:rsidRPr="00BC157F" w:rsidRDefault="008102C4" w:rsidP="00AD65BB">
      <w:pPr>
        <w:spacing w:line="360" w:lineRule="auto"/>
        <w:rPr>
          <w:rFonts w:ascii="Bookman Old Style" w:hAnsi="Bookman Old Style"/>
          <w:sz w:val="28"/>
        </w:rPr>
      </w:pPr>
      <w:r w:rsidRPr="00BC157F">
        <w:rPr>
          <w:rFonts w:ascii="Bookman Old Style" w:hAnsi="Bookman Old Style"/>
          <w:sz w:val="28"/>
        </w:rPr>
        <w:t xml:space="preserve">Dear Respondents </w:t>
      </w:r>
    </w:p>
    <w:p w:rsidR="008102C4" w:rsidRDefault="008102C4" w:rsidP="00AD65BB">
      <w:pPr>
        <w:spacing w:line="360" w:lineRule="auto"/>
        <w:ind w:firstLine="720"/>
        <w:jc w:val="both"/>
        <w:rPr>
          <w:rFonts w:ascii="Arial" w:hAnsi="Arial"/>
          <w:sz w:val="24"/>
        </w:rPr>
      </w:pPr>
      <w:r>
        <w:rPr>
          <w:rFonts w:ascii="Arial" w:hAnsi="Arial"/>
          <w:sz w:val="24"/>
        </w:rPr>
        <w:t xml:space="preserve">This questionnaire is designed to obtained your views on the above subject matter, </w:t>
      </w:r>
      <w:proofErr w:type="gramStart"/>
      <w:r>
        <w:rPr>
          <w:rFonts w:ascii="Arial" w:hAnsi="Arial"/>
          <w:sz w:val="24"/>
        </w:rPr>
        <w:t>you  are</w:t>
      </w:r>
      <w:proofErr w:type="gramEnd"/>
      <w:r>
        <w:rPr>
          <w:rFonts w:ascii="Arial" w:hAnsi="Arial"/>
          <w:sz w:val="24"/>
        </w:rPr>
        <w:t xml:space="preserve"> therefore requested to provided answer to the questions; to enable the researcher arrive at conclusion for this research purpose. Please respond appropriately.</w:t>
      </w:r>
    </w:p>
    <w:p w:rsidR="008102C4" w:rsidRDefault="008102C4" w:rsidP="00AD65BB">
      <w:pPr>
        <w:spacing w:line="360" w:lineRule="auto"/>
        <w:jc w:val="center"/>
        <w:rPr>
          <w:rFonts w:ascii="Arial" w:hAnsi="Arial"/>
          <w:b/>
          <w:sz w:val="24"/>
        </w:rPr>
      </w:pPr>
      <w:r w:rsidRPr="00BC157F">
        <w:rPr>
          <w:rFonts w:ascii="Arial" w:hAnsi="Arial"/>
          <w:b/>
          <w:sz w:val="24"/>
        </w:rPr>
        <w:t xml:space="preserve">Section A   </w:t>
      </w:r>
    </w:p>
    <w:p w:rsidR="008102C4" w:rsidRDefault="008102C4" w:rsidP="00AD65BB">
      <w:pPr>
        <w:spacing w:line="360" w:lineRule="auto"/>
        <w:jc w:val="center"/>
        <w:rPr>
          <w:rFonts w:ascii="Arial" w:hAnsi="Arial"/>
          <w:b/>
          <w:sz w:val="24"/>
        </w:rPr>
      </w:pPr>
      <w:r>
        <w:rPr>
          <w:rFonts w:ascii="Arial" w:hAnsi="Arial"/>
          <w:b/>
          <w:sz w:val="24"/>
        </w:rPr>
        <w:t>Personal Data</w:t>
      </w:r>
    </w:p>
    <w:p w:rsidR="008102C4" w:rsidRDefault="008102C4" w:rsidP="00AD65BB">
      <w:pPr>
        <w:spacing w:line="360" w:lineRule="auto"/>
        <w:rPr>
          <w:rFonts w:ascii="Arial" w:hAnsi="Arial"/>
          <w:sz w:val="24"/>
        </w:rPr>
      </w:pPr>
      <w:r>
        <w:rPr>
          <w:rFonts w:ascii="Arial" w:hAnsi="Arial"/>
          <w:sz w:val="24"/>
        </w:rPr>
        <w:t>Name of School</w:t>
      </w:r>
      <w:proofErr w:type="gramStart"/>
      <w:r>
        <w:rPr>
          <w:rFonts w:ascii="Arial" w:hAnsi="Arial"/>
          <w:sz w:val="24"/>
        </w:rPr>
        <w:t>:…………………………………………………………………</w:t>
      </w:r>
      <w:proofErr w:type="gramEnd"/>
    </w:p>
    <w:p w:rsidR="008102C4" w:rsidRDefault="008102C4" w:rsidP="00AD65BB">
      <w:pPr>
        <w:spacing w:line="360" w:lineRule="auto"/>
        <w:rPr>
          <w:rFonts w:ascii="Arial" w:hAnsi="Arial"/>
          <w:sz w:val="24"/>
        </w:rPr>
      </w:pPr>
      <w:r>
        <w:rPr>
          <w:rFonts w:ascii="Arial" w:hAnsi="Arial"/>
          <w:sz w:val="24"/>
        </w:rPr>
        <w:t>Sex: Male (</w:t>
      </w:r>
      <w:r>
        <w:rPr>
          <w:rFonts w:ascii="Arial" w:hAnsi="Arial"/>
          <w:sz w:val="24"/>
        </w:rPr>
        <w:tab/>
        <w:t>) Female (</w:t>
      </w:r>
      <w:r>
        <w:rPr>
          <w:rFonts w:ascii="Arial" w:hAnsi="Arial"/>
          <w:sz w:val="24"/>
        </w:rPr>
        <w:tab/>
        <w:t>)</w:t>
      </w:r>
    </w:p>
    <w:p w:rsidR="008102C4" w:rsidRDefault="008102C4" w:rsidP="00AD65BB">
      <w:pPr>
        <w:spacing w:line="360" w:lineRule="auto"/>
        <w:rPr>
          <w:rFonts w:ascii="Arial" w:hAnsi="Arial"/>
          <w:sz w:val="24"/>
        </w:rPr>
      </w:pPr>
      <w:r>
        <w:rPr>
          <w:rFonts w:ascii="Arial" w:hAnsi="Arial"/>
          <w:sz w:val="24"/>
        </w:rPr>
        <w:t>Educational Qualification</w:t>
      </w:r>
      <w:proofErr w:type="gramStart"/>
      <w:r>
        <w:rPr>
          <w:rFonts w:ascii="Arial" w:hAnsi="Arial"/>
          <w:sz w:val="24"/>
        </w:rPr>
        <w:t>:………………………………………………………</w:t>
      </w:r>
      <w:proofErr w:type="gramEnd"/>
    </w:p>
    <w:p w:rsidR="008102C4" w:rsidRDefault="008102C4" w:rsidP="00AD65BB">
      <w:pPr>
        <w:spacing w:line="360" w:lineRule="auto"/>
        <w:rPr>
          <w:rFonts w:ascii="Arial" w:hAnsi="Arial"/>
          <w:sz w:val="24"/>
        </w:rPr>
      </w:pPr>
      <w:r>
        <w:rPr>
          <w:rFonts w:ascii="Arial" w:hAnsi="Arial"/>
          <w:sz w:val="24"/>
        </w:rPr>
        <w:t>Years of Service/experience….................................................................</w:t>
      </w:r>
    </w:p>
    <w:p w:rsidR="008102C4" w:rsidRDefault="008102C4" w:rsidP="00AD65BB">
      <w:pPr>
        <w:spacing w:line="360" w:lineRule="auto"/>
        <w:rPr>
          <w:rFonts w:ascii="Arial" w:hAnsi="Arial"/>
          <w:sz w:val="24"/>
        </w:rPr>
      </w:pPr>
      <w:r>
        <w:rPr>
          <w:rFonts w:ascii="Arial" w:hAnsi="Arial"/>
          <w:sz w:val="24"/>
        </w:rPr>
        <w:t>Age: Below 40 years (</w:t>
      </w:r>
      <w:r>
        <w:rPr>
          <w:rFonts w:ascii="Arial" w:hAnsi="Arial"/>
          <w:sz w:val="24"/>
        </w:rPr>
        <w:tab/>
        <w:t>) 40 and above years (</w:t>
      </w:r>
      <w:r>
        <w:rPr>
          <w:rFonts w:ascii="Arial" w:hAnsi="Arial"/>
          <w:sz w:val="24"/>
        </w:rPr>
        <w:tab/>
        <w:t>)</w:t>
      </w:r>
    </w:p>
    <w:p w:rsidR="008102C4" w:rsidRDefault="008102C4" w:rsidP="00AD65BB">
      <w:pPr>
        <w:spacing w:line="360" w:lineRule="auto"/>
        <w:rPr>
          <w:rFonts w:ascii="Arial" w:hAnsi="Arial"/>
          <w:sz w:val="24"/>
        </w:rPr>
      </w:pPr>
      <w:r>
        <w:rPr>
          <w:rFonts w:ascii="Arial" w:hAnsi="Arial"/>
          <w:sz w:val="24"/>
        </w:rPr>
        <w:t>Local Government Area</w:t>
      </w:r>
      <w:proofErr w:type="gramStart"/>
      <w:r>
        <w:rPr>
          <w:rFonts w:ascii="Arial" w:hAnsi="Arial"/>
          <w:sz w:val="24"/>
        </w:rPr>
        <w:t>:……………………………………………………..</w:t>
      </w:r>
      <w:proofErr w:type="gramEnd"/>
    </w:p>
    <w:p w:rsidR="008102C4" w:rsidRDefault="008102C4" w:rsidP="00AD65BB">
      <w:pPr>
        <w:spacing w:line="360" w:lineRule="auto"/>
        <w:rPr>
          <w:rFonts w:ascii="Arial" w:hAnsi="Arial"/>
          <w:sz w:val="24"/>
        </w:rPr>
      </w:pPr>
      <w:r>
        <w:rPr>
          <w:rFonts w:ascii="Arial" w:hAnsi="Arial"/>
          <w:sz w:val="24"/>
        </w:rPr>
        <w:br w:type="page"/>
      </w:r>
    </w:p>
    <w:p w:rsidR="008102C4" w:rsidRDefault="008102C4" w:rsidP="00AD65BB">
      <w:pPr>
        <w:spacing w:line="360" w:lineRule="auto"/>
        <w:jc w:val="center"/>
        <w:rPr>
          <w:rFonts w:ascii="Arial" w:hAnsi="Arial"/>
          <w:b/>
          <w:sz w:val="24"/>
        </w:rPr>
      </w:pPr>
      <w:r>
        <w:rPr>
          <w:rFonts w:ascii="Arial" w:hAnsi="Arial"/>
          <w:b/>
          <w:sz w:val="24"/>
        </w:rPr>
        <w:lastRenderedPageBreak/>
        <w:t>Section B</w:t>
      </w:r>
    </w:p>
    <w:p w:rsidR="008102C4" w:rsidRDefault="008102C4" w:rsidP="00AD65BB">
      <w:pPr>
        <w:spacing w:line="360" w:lineRule="auto"/>
        <w:ind w:firstLine="720"/>
        <w:jc w:val="both"/>
        <w:rPr>
          <w:rFonts w:ascii="Arial" w:hAnsi="Arial"/>
          <w:sz w:val="24"/>
        </w:rPr>
      </w:pPr>
      <w:r w:rsidRPr="00EA5A5C">
        <w:rPr>
          <w:rFonts w:ascii="Arial" w:hAnsi="Arial"/>
          <w:sz w:val="24"/>
        </w:rPr>
        <w:t>You are requested to tick any of the following alternatives of your choice</w:t>
      </w:r>
    </w:p>
    <w:p w:rsidR="008102C4" w:rsidRDefault="008102C4" w:rsidP="00AD65BB">
      <w:pPr>
        <w:spacing w:line="360" w:lineRule="auto"/>
        <w:ind w:firstLine="720"/>
        <w:jc w:val="both"/>
        <w:rPr>
          <w:rFonts w:ascii="Arial" w:hAnsi="Arial"/>
          <w:sz w:val="24"/>
        </w:rPr>
      </w:pPr>
      <w:r>
        <w:rPr>
          <w:rFonts w:ascii="Arial" w:hAnsi="Arial"/>
          <w:sz w:val="24"/>
        </w:rPr>
        <w:t>SA:</w:t>
      </w:r>
      <w:r>
        <w:rPr>
          <w:rFonts w:ascii="Arial" w:hAnsi="Arial"/>
          <w:sz w:val="24"/>
        </w:rPr>
        <w:tab/>
        <w:t>Strongly Agreed</w:t>
      </w:r>
    </w:p>
    <w:p w:rsidR="008102C4" w:rsidRDefault="008102C4" w:rsidP="00AD65BB">
      <w:pPr>
        <w:spacing w:line="360" w:lineRule="auto"/>
        <w:ind w:firstLine="720"/>
        <w:jc w:val="both"/>
        <w:rPr>
          <w:rFonts w:ascii="Arial" w:hAnsi="Arial"/>
          <w:sz w:val="24"/>
        </w:rPr>
      </w:pPr>
      <w:r>
        <w:rPr>
          <w:rFonts w:ascii="Arial" w:hAnsi="Arial"/>
          <w:sz w:val="24"/>
        </w:rPr>
        <w:t>A:</w:t>
      </w:r>
      <w:r>
        <w:rPr>
          <w:rFonts w:ascii="Arial" w:hAnsi="Arial"/>
          <w:sz w:val="24"/>
        </w:rPr>
        <w:tab/>
        <w:t>Agreed</w:t>
      </w:r>
    </w:p>
    <w:p w:rsidR="008102C4" w:rsidRDefault="008102C4" w:rsidP="00AD65BB">
      <w:pPr>
        <w:spacing w:line="360" w:lineRule="auto"/>
        <w:ind w:firstLine="720"/>
        <w:jc w:val="both"/>
        <w:rPr>
          <w:rFonts w:ascii="Arial" w:hAnsi="Arial"/>
          <w:sz w:val="24"/>
        </w:rPr>
      </w:pPr>
      <w:r>
        <w:rPr>
          <w:rFonts w:ascii="Arial" w:hAnsi="Arial"/>
          <w:sz w:val="24"/>
        </w:rPr>
        <w:t>D:</w:t>
      </w:r>
      <w:r>
        <w:rPr>
          <w:rFonts w:ascii="Arial" w:hAnsi="Arial"/>
          <w:sz w:val="24"/>
        </w:rPr>
        <w:tab/>
        <w:t>Disagree</w:t>
      </w:r>
    </w:p>
    <w:p w:rsidR="008102C4" w:rsidRDefault="008102C4" w:rsidP="00AD65BB">
      <w:pPr>
        <w:spacing w:line="360" w:lineRule="auto"/>
        <w:ind w:firstLine="720"/>
        <w:jc w:val="both"/>
        <w:rPr>
          <w:rFonts w:ascii="Arial" w:hAnsi="Arial"/>
          <w:sz w:val="24"/>
        </w:rPr>
      </w:pPr>
      <w:r>
        <w:rPr>
          <w:rFonts w:ascii="Arial" w:hAnsi="Arial"/>
          <w:sz w:val="24"/>
        </w:rPr>
        <w:t>SD:</w:t>
      </w:r>
      <w:r>
        <w:rPr>
          <w:rFonts w:ascii="Arial" w:hAnsi="Arial"/>
          <w:sz w:val="24"/>
        </w:rPr>
        <w:tab/>
        <w:t>Strongly Disagreed</w:t>
      </w:r>
    </w:p>
    <w:tbl>
      <w:tblPr>
        <w:tblStyle w:val="TableGrid"/>
        <w:tblW w:w="0" w:type="auto"/>
        <w:tblLook w:val="04A0" w:firstRow="1" w:lastRow="0" w:firstColumn="1" w:lastColumn="0" w:noHBand="0" w:noVBand="1"/>
      </w:tblPr>
      <w:tblGrid>
        <w:gridCol w:w="646"/>
        <w:gridCol w:w="5284"/>
        <w:gridCol w:w="550"/>
        <w:gridCol w:w="390"/>
        <w:gridCol w:w="446"/>
        <w:gridCol w:w="676"/>
      </w:tblGrid>
      <w:tr w:rsidR="008102C4" w:rsidTr="000810D0">
        <w:tc>
          <w:tcPr>
            <w:tcW w:w="648" w:type="dxa"/>
          </w:tcPr>
          <w:p w:rsidR="008102C4" w:rsidRPr="001C4884" w:rsidRDefault="008102C4" w:rsidP="00AD65BB">
            <w:pPr>
              <w:spacing w:line="360" w:lineRule="auto"/>
              <w:jc w:val="both"/>
              <w:rPr>
                <w:rFonts w:ascii="Arial" w:hAnsi="Arial"/>
                <w:b/>
                <w:sz w:val="24"/>
              </w:rPr>
            </w:pPr>
            <w:r w:rsidRPr="001C4884">
              <w:rPr>
                <w:rFonts w:ascii="Arial" w:hAnsi="Arial"/>
                <w:b/>
                <w:sz w:val="24"/>
              </w:rPr>
              <w:t>S/N</w:t>
            </w:r>
          </w:p>
        </w:tc>
        <w:tc>
          <w:tcPr>
            <w:tcW w:w="5490" w:type="dxa"/>
          </w:tcPr>
          <w:p w:rsidR="008102C4" w:rsidRPr="001C4884" w:rsidRDefault="008102C4" w:rsidP="00AD65BB">
            <w:pPr>
              <w:spacing w:line="360" w:lineRule="auto"/>
              <w:jc w:val="both"/>
              <w:rPr>
                <w:rFonts w:ascii="Arial" w:hAnsi="Arial"/>
                <w:b/>
                <w:sz w:val="24"/>
              </w:rPr>
            </w:pPr>
            <w:r w:rsidRPr="001C4884">
              <w:rPr>
                <w:rFonts w:ascii="Arial" w:hAnsi="Arial"/>
                <w:b/>
                <w:sz w:val="24"/>
              </w:rPr>
              <w:t xml:space="preserve">RELATIONSHIPS IN THE ROLE PLAYED BY WAEC AND NECO SYLLABI-CHEMISTRY ON STUDENTS PERFORMANCE </w:t>
            </w:r>
          </w:p>
        </w:tc>
        <w:tc>
          <w:tcPr>
            <w:tcW w:w="450" w:type="dxa"/>
          </w:tcPr>
          <w:p w:rsidR="008102C4" w:rsidRPr="001C4884" w:rsidRDefault="008102C4" w:rsidP="00AD65BB">
            <w:pPr>
              <w:spacing w:line="360" w:lineRule="auto"/>
              <w:jc w:val="both"/>
              <w:rPr>
                <w:rFonts w:ascii="Arial" w:hAnsi="Arial"/>
                <w:b/>
                <w:sz w:val="24"/>
              </w:rPr>
            </w:pPr>
            <w:r w:rsidRPr="001C4884">
              <w:rPr>
                <w:rFonts w:ascii="Arial" w:hAnsi="Arial"/>
                <w:b/>
                <w:sz w:val="24"/>
              </w:rPr>
              <w:t>SA</w:t>
            </w:r>
          </w:p>
        </w:tc>
        <w:tc>
          <w:tcPr>
            <w:tcW w:w="270" w:type="dxa"/>
          </w:tcPr>
          <w:p w:rsidR="008102C4" w:rsidRPr="001C4884" w:rsidRDefault="008102C4" w:rsidP="00AD65BB">
            <w:pPr>
              <w:spacing w:line="360" w:lineRule="auto"/>
              <w:jc w:val="both"/>
              <w:rPr>
                <w:rFonts w:ascii="Arial" w:hAnsi="Arial"/>
                <w:b/>
                <w:sz w:val="24"/>
              </w:rPr>
            </w:pPr>
            <w:r w:rsidRPr="001C4884">
              <w:rPr>
                <w:rFonts w:ascii="Arial" w:hAnsi="Arial"/>
                <w:b/>
                <w:sz w:val="24"/>
              </w:rPr>
              <w:t>A</w:t>
            </w:r>
          </w:p>
        </w:tc>
        <w:tc>
          <w:tcPr>
            <w:tcW w:w="450" w:type="dxa"/>
          </w:tcPr>
          <w:p w:rsidR="008102C4" w:rsidRPr="001C4884" w:rsidRDefault="008102C4" w:rsidP="00AD65BB">
            <w:pPr>
              <w:spacing w:line="360" w:lineRule="auto"/>
              <w:jc w:val="both"/>
              <w:rPr>
                <w:rFonts w:ascii="Arial" w:hAnsi="Arial"/>
                <w:b/>
                <w:sz w:val="24"/>
              </w:rPr>
            </w:pPr>
            <w:r w:rsidRPr="001C4884">
              <w:rPr>
                <w:rFonts w:ascii="Arial" w:hAnsi="Arial"/>
                <w:b/>
                <w:sz w:val="24"/>
              </w:rPr>
              <w:t>D</w:t>
            </w:r>
          </w:p>
        </w:tc>
        <w:tc>
          <w:tcPr>
            <w:tcW w:w="684" w:type="dxa"/>
          </w:tcPr>
          <w:p w:rsidR="008102C4" w:rsidRPr="001C4884" w:rsidRDefault="008102C4" w:rsidP="00AD65BB">
            <w:pPr>
              <w:spacing w:line="360" w:lineRule="auto"/>
              <w:jc w:val="both"/>
              <w:rPr>
                <w:rFonts w:ascii="Arial" w:hAnsi="Arial"/>
                <w:b/>
                <w:sz w:val="24"/>
              </w:rPr>
            </w:pPr>
            <w:r w:rsidRPr="001C4884">
              <w:rPr>
                <w:rFonts w:ascii="Arial" w:hAnsi="Arial"/>
                <w:b/>
                <w:sz w:val="24"/>
              </w:rPr>
              <w:t>SD</w:t>
            </w: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t>1.</w:t>
            </w:r>
          </w:p>
        </w:tc>
        <w:tc>
          <w:tcPr>
            <w:tcW w:w="5490" w:type="dxa"/>
          </w:tcPr>
          <w:p w:rsidR="008102C4" w:rsidRDefault="008102C4" w:rsidP="00AD65BB">
            <w:pPr>
              <w:spacing w:line="360" w:lineRule="auto"/>
              <w:jc w:val="both"/>
              <w:rPr>
                <w:rFonts w:ascii="Arial" w:hAnsi="Arial"/>
                <w:sz w:val="24"/>
              </w:rPr>
            </w:pPr>
            <w:r>
              <w:rPr>
                <w:rFonts w:ascii="Arial" w:hAnsi="Arial"/>
                <w:sz w:val="24"/>
              </w:rPr>
              <w:t>WAEC and NECO  Chemistry syllabi have  the same aims and objectives</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t>2.</w:t>
            </w:r>
          </w:p>
        </w:tc>
        <w:tc>
          <w:tcPr>
            <w:tcW w:w="5490" w:type="dxa"/>
          </w:tcPr>
          <w:p w:rsidR="008102C4" w:rsidRDefault="008102C4" w:rsidP="00AD65BB">
            <w:pPr>
              <w:spacing w:line="360" w:lineRule="auto"/>
              <w:jc w:val="both"/>
              <w:rPr>
                <w:rFonts w:ascii="Arial" w:hAnsi="Arial"/>
                <w:sz w:val="24"/>
              </w:rPr>
            </w:pPr>
            <w:r>
              <w:rPr>
                <w:rFonts w:ascii="Arial" w:hAnsi="Arial"/>
                <w:sz w:val="24"/>
              </w:rPr>
              <w:t>The goals and objectives of National Policy  on Education is reflected both in WAEC and NECO syllabi  chemistry</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t>3.</w:t>
            </w:r>
          </w:p>
        </w:tc>
        <w:tc>
          <w:tcPr>
            <w:tcW w:w="5490" w:type="dxa"/>
          </w:tcPr>
          <w:p w:rsidR="008102C4" w:rsidRDefault="008102C4" w:rsidP="00AD65BB">
            <w:pPr>
              <w:spacing w:line="360" w:lineRule="auto"/>
              <w:jc w:val="both"/>
              <w:rPr>
                <w:rFonts w:ascii="Arial" w:hAnsi="Arial"/>
                <w:sz w:val="24"/>
              </w:rPr>
            </w:pPr>
            <w:r>
              <w:rPr>
                <w:rFonts w:ascii="Arial" w:hAnsi="Arial"/>
                <w:sz w:val="24"/>
              </w:rPr>
              <w:t>WAEC chemistry syllabus is complex than NECO chemistry syllabus</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t>4.</w:t>
            </w:r>
          </w:p>
        </w:tc>
        <w:tc>
          <w:tcPr>
            <w:tcW w:w="5490" w:type="dxa"/>
          </w:tcPr>
          <w:p w:rsidR="008102C4" w:rsidRDefault="008102C4" w:rsidP="00AD65BB">
            <w:pPr>
              <w:spacing w:line="360" w:lineRule="auto"/>
              <w:jc w:val="both"/>
              <w:rPr>
                <w:rFonts w:ascii="Arial" w:hAnsi="Arial"/>
                <w:sz w:val="24"/>
              </w:rPr>
            </w:pPr>
            <w:r>
              <w:rPr>
                <w:rFonts w:ascii="Arial" w:hAnsi="Arial"/>
                <w:sz w:val="24"/>
              </w:rPr>
              <w:t xml:space="preserve">Questions set by WAEC are worth difficult than questions set by NECO </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t>5.</w:t>
            </w:r>
          </w:p>
        </w:tc>
        <w:tc>
          <w:tcPr>
            <w:tcW w:w="5490" w:type="dxa"/>
          </w:tcPr>
          <w:p w:rsidR="008102C4" w:rsidRDefault="008102C4" w:rsidP="00AD65BB">
            <w:pPr>
              <w:spacing w:line="360" w:lineRule="auto"/>
              <w:jc w:val="both"/>
              <w:rPr>
                <w:rFonts w:ascii="Arial" w:hAnsi="Arial"/>
                <w:sz w:val="24"/>
              </w:rPr>
            </w:pPr>
            <w:r>
              <w:rPr>
                <w:rFonts w:ascii="Arial" w:hAnsi="Arial"/>
                <w:sz w:val="24"/>
              </w:rPr>
              <w:t>There is more sufficient time in answering WAEC chemistry questions than NECO chemistry questions</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lastRenderedPageBreak/>
              <w:t>6.</w:t>
            </w:r>
          </w:p>
        </w:tc>
        <w:tc>
          <w:tcPr>
            <w:tcW w:w="5490" w:type="dxa"/>
          </w:tcPr>
          <w:p w:rsidR="008102C4" w:rsidRDefault="008102C4" w:rsidP="00AD65BB">
            <w:pPr>
              <w:spacing w:line="360" w:lineRule="auto"/>
              <w:jc w:val="both"/>
              <w:rPr>
                <w:rFonts w:ascii="Arial" w:hAnsi="Arial"/>
                <w:sz w:val="24"/>
              </w:rPr>
            </w:pPr>
            <w:r>
              <w:rPr>
                <w:rFonts w:ascii="Arial" w:hAnsi="Arial"/>
                <w:sz w:val="24"/>
              </w:rPr>
              <w:t xml:space="preserve">WAEC invigilators are indiscipline compared to NECO invigilators </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t>7.</w:t>
            </w:r>
          </w:p>
        </w:tc>
        <w:tc>
          <w:tcPr>
            <w:tcW w:w="5490" w:type="dxa"/>
          </w:tcPr>
          <w:p w:rsidR="008102C4" w:rsidRDefault="008102C4" w:rsidP="00AD65BB">
            <w:pPr>
              <w:spacing w:line="360" w:lineRule="auto"/>
              <w:jc w:val="both"/>
              <w:rPr>
                <w:rFonts w:ascii="Arial" w:hAnsi="Arial"/>
                <w:sz w:val="24"/>
              </w:rPr>
            </w:pPr>
            <w:r>
              <w:rPr>
                <w:rFonts w:ascii="Arial" w:hAnsi="Arial"/>
                <w:sz w:val="24"/>
              </w:rPr>
              <w:t xml:space="preserve"> Marking scheme of WAEC is more rigorous than marking scheme of NECO </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t>8.</w:t>
            </w:r>
          </w:p>
        </w:tc>
        <w:tc>
          <w:tcPr>
            <w:tcW w:w="5490" w:type="dxa"/>
          </w:tcPr>
          <w:p w:rsidR="008102C4" w:rsidRDefault="008102C4" w:rsidP="00AD65BB">
            <w:pPr>
              <w:spacing w:line="360" w:lineRule="auto"/>
              <w:jc w:val="both"/>
              <w:rPr>
                <w:rFonts w:ascii="Arial" w:hAnsi="Arial"/>
                <w:sz w:val="24"/>
              </w:rPr>
            </w:pPr>
            <w:r>
              <w:rPr>
                <w:rFonts w:ascii="Arial" w:hAnsi="Arial"/>
                <w:sz w:val="24"/>
              </w:rPr>
              <w:t xml:space="preserve">Instructions for answering WAEC Chemistry is more understandable than instructions for answering NECO chemistry questions </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t>9.</w:t>
            </w:r>
          </w:p>
        </w:tc>
        <w:tc>
          <w:tcPr>
            <w:tcW w:w="5490" w:type="dxa"/>
          </w:tcPr>
          <w:p w:rsidR="008102C4" w:rsidRDefault="008102C4" w:rsidP="00AD65BB">
            <w:pPr>
              <w:spacing w:line="360" w:lineRule="auto"/>
              <w:jc w:val="both"/>
              <w:rPr>
                <w:rFonts w:ascii="Arial" w:hAnsi="Arial"/>
                <w:sz w:val="24"/>
              </w:rPr>
            </w:pPr>
            <w:r>
              <w:rPr>
                <w:rFonts w:ascii="Arial" w:hAnsi="Arial"/>
                <w:sz w:val="24"/>
              </w:rPr>
              <w:t xml:space="preserve">WAEC and NECO examining bodies compile grade through the combination of continuous assessment score weighing 30% and the examination scores weighing 70% </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r w:rsidR="008102C4" w:rsidTr="000810D0">
        <w:tc>
          <w:tcPr>
            <w:tcW w:w="648" w:type="dxa"/>
          </w:tcPr>
          <w:p w:rsidR="008102C4" w:rsidRDefault="008102C4" w:rsidP="00AD65BB">
            <w:pPr>
              <w:spacing w:line="360" w:lineRule="auto"/>
              <w:jc w:val="both"/>
              <w:rPr>
                <w:rFonts w:ascii="Arial" w:hAnsi="Arial"/>
                <w:sz w:val="24"/>
              </w:rPr>
            </w:pPr>
            <w:r>
              <w:rPr>
                <w:rFonts w:ascii="Arial" w:hAnsi="Arial"/>
                <w:sz w:val="24"/>
              </w:rPr>
              <w:t>10.</w:t>
            </w:r>
          </w:p>
        </w:tc>
        <w:tc>
          <w:tcPr>
            <w:tcW w:w="5490" w:type="dxa"/>
          </w:tcPr>
          <w:p w:rsidR="008102C4" w:rsidRDefault="008102C4" w:rsidP="00AD65BB">
            <w:pPr>
              <w:spacing w:line="360" w:lineRule="auto"/>
              <w:jc w:val="both"/>
              <w:rPr>
                <w:rFonts w:ascii="Arial" w:hAnsi="Arial"/>
                <w:sz w:val="24"/>
              </w:rPr>
            </w:pPr>
            <w:r>
              <w:rPr>
                <w:rFonts w:ascii="Arial" w:hAnsi="Arial"/>
                <w:sz w:val="24"/>
              </w:rPr>
              <w:t>Textbooks or materials for teaching WAEC chemistry is different from NECO Chemistry</w:t>
            </w:r>
          </w:p>
        </w:tc>
        <w:tc>
          <w:tcPr>
            <w:tcW w:w="450" w:type="dxa"/>
          </w:tcPr>
          <w:p w:rsidR="008102C4" w:rsidRDefault="008102C4" w:rsidP="00AD65BB">
            <w:pPr>
              <w:spacing w:line="360" w:lineRule="auto"/>
              <w:jc w:val="both"/>
              <w:rPr>
                <w:rFonts w:ascii="Arial" w:hAnsi="Arial"/>
                <w:sz w:val="24"/>
              </w:rPr>
            </w:pPr>
          </w:p>
        </w:tc>
        <w:tc>
          <w:tcPr>
            <w:tcW w:w="270" w:type="dxa"/>
          </w:tcPr>
          <w:p w:rsidR="008102C4" w:rsidRDefault="008102C4" w:rsidP="00AD65BB">
            <w:pPr>
              <w:spacing w:line="360" w:lineRule="auto"/>
              <w:jc w:val="both"/>
              <w:rPr>
                <w:rFonts w:ascii="Arial" w:hAnsi="Arial"/>
                <w:sz w:val="24"/>
              </w:rPr>
            </w:pPr>
          </w:p>
        </w:tc>
        <w:tc>
          <w:tcPr>
            <w:tcW w:w="450" w:type="dxa"/>
          </w:tcPr>
          <w:p w:rsidR="008102C4" w:rsidRDefault="008102C4" w:rsidP="00AD65BB">
            <w:pPr>
              <w:spacing w:line="360" w:lineRule="auto"/>
              <w:jc w:val="both"/>
              <w:rPr>
                <w:rFonts w:ascii="Arial" w:hAnsi="Arial"/>
                <w:sz w:val="24"/>
              </w:rPr>
            </w:pPr>
          </w:p>
        </w:tc>
        <w:tc>
          <w:tcPr>
            <w:tcW w:w="684" w:type="dxa"/>
          </w:tcPr>
          <w:p w:rsidR="008102C4" w:rsidRDefault="008102C4" w:rsidP="00AD65BB">
            <w:pPr>
              <w:spacing w:line="360" w:lineRule="auto"/>
              <w:jc w:val="both"/>
              <w:rPr>
                <w:rFonts w:ascii="Arial" w:hAnsi="Arial"/>
                <w:sz w:val="24"/>
              </w:rPr>
            </w:pPr>
          </w:p>
        </w:tc>
      </w:tr>
    </w:tbl>
    <w:p w:rsidR="00C81366" w:rsidRDefault="00C81366" w:rsidP="00AD65BB">
      <w:pPr>
        <w:spacing w:line="360" w:lineRule="auto"/>
        <w:rPr>
          <w:rFonts w:ascii="Arial" w:hAnsi="Arial"/>
          <w:sz w:val="24"/>
        </w:rPr>
      </w:pPr>
    </w:p>
    <w:sectPr w:rsidR="00C81366" w:rsidSect="000810D0">
      <w:pgSz w:w="11520" w:h="14400"/>
      <w:pgMar w:top="1440" w:right="1728" w:bottom="2160" w:left="201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5D" w:rsidRDefault="0083185D" w:rsidP="000B45F8">
      <w:pPr>
        <w:spacing w:after="0" w:line="240" w:lineRule="auto"/>
      </w:pPr>
      <w:r>
        <w:separator/>
      </w:r>
    </w:p>
  </w:endnote>
  <w:endnote w:type="continuationSeparator" w:id="0">
    <w:p w:rsidR="0083185D" w:rsidRDefault="0083185D" w:rsidP="000B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335"/>
      <w:docPartObj>
        <w:docPartGallery w:val="Page Numbers (Bottom of Page)"/>
        <w:docPartUnique/>
      </w:docPartObj>
    </w:sdtPr>
    <w:sdtEndPr/>
    <w:sdtContent>
      <w:p w:rsidR="00AD65BB" w:rsidRDefault="00AD65BB">
        <w:pPr>
          <w:pStyle w:val="Footer"/>
          <w:jc w:val="center"/>
        </w:pPr>
        <w:r>
          <w:fldChar w:fldCharType="begin"/>
        </w:r>
        <w:r>
          <w:instrText xml:space="preserve"> PAGE   \* MERGEFORMAT </w:instrText>
        </w:r>
        <w:r>
          <w:fldChar w:fldCharType="separate"/>
        </w:r>
        <w:r w:rsidR="00B70A18">
          <w:rPr>
            <w:noProof/>
          </w:rPr>
          <w:t>42</w:t>
        </w:r>
        <w:r>
          <w:rPr>
            <w:noProof/>
          </w:rPr>
          <w:fldChar w:fldCharType="end"/>
        </w:r>
      </w:p>
    </w:sdtContent>
  </w:sdt>
  <w:p w:rsidR="00AD65BB" w:rsidRDefault="00AD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5D" w:rsidRDefault="0083185D" w:rsidP="000B45F8">
      <w:pPr>
        <w:spacing w:after="0" w:line="240" w:lineRule="auto"/>
      </w:pPr>
      <w:r>
        <w:separator/>
      </w:r>
    </w:p>
  </w:footnote>
  <w:footnote w:type="continuationSeparator" w:id="0">
    <w:p w:rsidR="0083185D" w:rsidRDefault="0083185D" w:rsidP="000B4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235E6"/>
    <w:multiLevelType w:val="hybridMultilevel"/>
    <w:tmpl w:val="D5D03ADA"/>
    <w:lvl w:ilvl="0" w:tplc="68667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B86D09"/>
    <w:multiLevelType w:val="hybridMultilevel"/>
    <w:tmpl w:val="71B24B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032879"/>
    <w:multiLevelType w:val="hybridMultilevel"/>
    <w:tmpl w:val="D4A681EC"/>
    <w:lvl w:ilvl="0" w:tplc="63B214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5D6FE4"/>
    <w:multiLevelType w:val="hybridMultilevel"/>
    <w:tmpl w:val="A0D2FEE0"/>
    <w:lvl w:ilvl="0" w:tplc="EFB6996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02C4"/>
    <w:rsid w:val="000810D0"/>
    <w:rsid w:val="000B45F8"/>
    <w:rsid w:val="0016660B"/>
    <w:rsid w:val="00196564"/>
    <w:rsid w:val="002D2B9D"/>
    <w:rsid w:val="00363183"/>
    <w:rsid w:val="003645AD"/>
    <w:rsid w:val="0042084F"/>
    <w:rsid w:val="005C30C4"/>
    <w:rsid w:val="005F50F0"/>
    <w:rsid w:val="006866C6"/>
    <w:rsid w:val="006D6FE1"/>
    <w:rsid w:val="00782E4D"/>
    <w:rsid w:val="008102C4"/>
    <w:rsid w:val="0083185D"/>
    <w:rsid w:val="00AD65BB"/>
    <w:rsid w:val="00AF08E1"/>
    <w:rsid w:val="00B50C00"/>
    <w:rsid w:val="00B70A18"/>
    <w:rsid w:val="00B77361"/>
    <w:rsid w:val="00C74D3B"/>
    <w:rsid w:val="00C81366"/>
    <w:rsid w:val="00CD4EB3"/>
    <w:rsid w:val="00CE2821"/>
    <w:rsid w:val="00EA4FE0"/>
    <w:rsid w:val="00FE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7F2D23-737E-4F51-970C-20F0A462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2C4"/>
    <w:pPr>
      <w:ind w:left="720"/>
      <w:contextualSpacing/>
    </w:pPr>
  </w:style>
  <w:style w:type="table" w:styleId="TableGrid">
    <w:name w:val="Table Grid"/>
    <w:basedOn w:val="TableNormal"/>
    <w:uiPriority w:val="59"/>
    <w:rsid w:val="008102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02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02C4"/>
  </w:style>
  <w:style w:type="paragraph" w:styleId="Footer">
    <w:name w:val="footer"/>
    <w:basedOn w:val="Normal"/>
    <w:link w:val="FooterChar"/>
    <w:uiPriority w:val="99"/>
    <w:unhideWhenUsed/>
    <w:rsid w:val="00810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C4"/>
  </w:style>
  <w:style w:type="paragraph" w:styleId="BalloonText">
    <w:name w:val="Balloon Text"/>
    <w:basedOn w:val="Normal"/>
    <w:link w:val="BalloonTextChar"/>
    <w:uiPriority w:val="99"/>
    <w:semiHidden/>
    <w:unhideWhenUsed/>
    <w:rsid w:val="00C81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52</Pages>
  <Words>6038</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8</cp:revision>
  <cp:lastPrinted>2024-11-28T10:20:00Z</cp:lastPrinted>
  <dcterms:created xsi:type="dcterms:W3CDTF">1980-01-04T08:06:00Z</dcterms:created>
  <dcterms:modified xsi:type="dcterms:W3CDTF">2024-12-06T12:41:00Z</dcterms:modified>
</cp:coreProperties>
</file>