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08D" w:rsidRPr="00081E58" w:rsidRDefault="00E5008D" w:rsidP="00E5008D">
      <w:pPr>
        <w:spacing w:line="240" w:lineRule="auto"/>
        <w:jc w:val="center"/>
        <w:rPr>
          <w:rFonts w:ascii="Arial Black" w:hAnsi="Arial Black"/>
          <w:b/>
          <w:bCs/>
          <w:sz w:val="26"/>
          <w:szCs w:val="27"/>
        </w:rPr>
      </w:pPr>
      <w:r w:rsidRPr="00081E58">
        <w:rPr>
          <w:rFonts w:ascii="Arial Black" w:hAnsi="Arial Black"/>
          <w:sz w:val="26"/>
          <w:szCs w:val="41"/>
        </w:rPr>
        <w:t>ATTITUDE OF ADOLESCENT TOWARDS THE INTRODUCTION OF SEX EDUCATION IN SELECTED SECONDARY SCHOOL IN ILORIN WEST L.G.A OF KWARA STATE</w:t>
      </w:r>
    </w:p>
    <w:p w:rsidR="00E5008D" w:rsidRDefault="00E5008D" w:rsidP="00E5008D">
      <w:pPr>
        <w:spacing w:line="480" w:lineRule="auto"/>
        <w:jc w:val="center"/>
        <w:rPr>
          <w:rFonts w:ascii="Arial" w:hAnsi="Arial"/>
          <w:b/>
          <w:bCs/>
          <w:i/>
          <w:iCs/>
          <w:sz w:val="28"/>
          <w:szCs w:val="53"/>
        </w:rPr>
      </w:pPr>
    </w:p>
    <w:p w:rsidR="00E5008D" w:rsidRDefault="00E5008D" w:rsidP="00E5008D">
      <w:pPr>
        <w:spacing w:line="480" w:lineRule="auto"/>
        <w:jc w:val="center"/>
        <w:rPr>
          <w:rFonts w:ascii="Arial" w:hAnsi="Arial"/>
          <w:b/>
          <w:bCs/>
          <w:i/>
          <w:iCs/>
          <w:sz w:val="28"/>
          <w:szCs w:val="53"/>
        </w:rPr>
      </w:pPr>
    </w:p>
    <w:p w:rsidR="00E5008D" w:rsidRPr="00081E58" w:rsidRDefault="00E5008D" w:rsidP="00E5008D">
      <w:pPr>
        <w:spacing w:line="480" w:lineRule="auto"/>
        <w:jc w:val="center"/>
        <w:rPr>
          <w:rFonts w:ascii="Arial" w:hAnsi="Arial"/>
          <w:b/>
          <w:bCs/>
          <w:i/>
          <w:iCs/>
          <w:sz w:val="28"/>
          <w:szCs w:val="53"/>
        </w:rPr>
      </w:pPr>
      <w:r w:rsidRPr="00081E58">
        <w:rPr>
          <w:rFonts w:ascii="Arial" w:hAnsi="Arial"/>
          <w:b/>
          <w:bCs/>
          <w:i/>
          <w:iCs/>
          <w:sz w:val="28"/>
          <w:szCs w:val="53"/>
        </w:rPr>
        <w:t>BY</w:t>
      </w:r>
    </w:p>
    <w:p w:rsidR="00E5008D" w:rsidRPr="004E428C" w:rsidRDefault="004E428C" w:rsidP="00E5008D">
      <w:pPr>
        <w:spacing w:line="240" w:lineRule="auto"/>
        <w:jc w:val="center"/>
        <w:rPr>
          <w:rFonts w:ascii="Arial Black" w:hAnsi="Arial Black"/>
          <w:sz w:val="42"/>
          <w:szCs w:val="33"/>
        </w:rPr>
      </w:pPr>
      <w:r w:rsidRPr="004E428C">
        <w:rPr>
          <w:rFonts w:ascii="Arial Black" w:hAnsi="Arial Black"/>
          <w:sz w:val="42"/>
          <w:szCs w:val="33"/>
        </w:rPr>
        <w:t>ABDULGANIYU NAHEEM AYINDE</w:t>
      </w:r>
    </w:p>
    <w:p w:rsidR="00E5008D" w:rsidRPr="004E428C" w:rsidRDefault="004E428C" w:rsidP="00E5008D">
      <w:pPr>
        <w:spacing w:line="240" w:lineRule="auto"/>
        <w:jc w:val="center"/>
        <w:rPr>
          <w:rFonts w:ascii="Arial" w:hAnsi="Arial"/>
          <w:b/>
          <w:i/>
          <w:iCs/>
          <w:sz w:val="28"/>
          <w:szCs w:val="27"/>
        </w:rPr>
      </w:pPr>
      <w:r w:rsidRPr="004E428C">
        <w:rPr>
          <w:rFonts w:ascii="Arial" w:hAnsi="Arial"/>
          <w:b/>
          <w:i/>
          <w:iCs/>
          <w:sz w:val="28"/>
          <w:szCs w:val="27"/>
        </w:rPr>
        <w:t>KWCOED/IL/22/0809</w:t>
      </w:r>
    </w:p>
    <w:p w:rsidR="00E5008D" w:rsidRDefault="00E5008D" w:rsidP="00E5008D">
      <w:pPr>
        <w:spacing w:line="240" w:lineRule="auto"/>
        <w:jc w:val="center"/>
        <w:rPr>
          <w:rFonts w:ascii="Arial" w:hAnsi="Arial"/>
          <w:i/>
          <w:iCs/>
          <w:sz w:val="28"/>
          <w:szCs w:val="27"/>
        </w:rPr>
      </w:pPr>
    </w:p>
    <w:p w:rsidR="00E5008D" w:rsidRPr="00081E58" w:rsidRDefault="00E5008D" w:rsidP="00E5008D">
      <w:pPr>
        <w:spacing w:line="240" w:lineRule="auto"/>
        <w:jc w:val="center"/>
        <w:rPr>
          <w:rFonts w:ascii="Arial" w:hAnsi="Arial"/>
          <w:i/>
          <w:iCs/>
          <w:sz w:val="28"/>
          <w:szCs w:val="27"/>
        </w:rPr>
      </w:pPr>
    </w:p>
    <w:p w:rsidR="00E5008D" w:rsidRPr="00081E58" w:rsidRDefault="00E5008D" w:rsidP="00E5008D">
      <w:pPr>
        <w:spacing w:line="240" w:lineRule="auto"/>
        <w:jc w:val="center"/>
        <w:rPr>
          <w:rFonts w:ascii="Arial" w:hAnsi="Arial"/>
          <w:b/>
          <w:bCs/>
          <w:sz w:val="30"/>
          <w:szCs w:val="25"/>
        </w:rPr>
      </w:pPr>
      <w:r w:rsidRPr="00081E58">
        <w:rPr>
          <w:rFonts w:ascii="Arial" w:hAnsi="Arial"/>
          <w:b/>
          <w:bCs/>
          <w:sz w:val="30"/>
          <w:szCs w:val="25"/>
        </w:rPr>
        <w:t>A RESEARCH PROJECT SUBMITTED TO THE DEPARTMENT OF</w:t>
      </w:r>
      <w:r w:rsidR="004E428C">
        <w:rPr>
          <w:rFonts w:ascii="Arial" w:hAnsi="Arial"/>
          <w:b/>
          <w:bCs/>
          <w:sz w:val="30"/>
          <w:szCs w:val="25"/>
        </w:rPr>
        <w:t xml:space="preserve"> PRIMARY EDUCATION</w:t>
      </w:r>
      <w:r w:rsidRPr="00081E58">
        <w:rPr>
          <w:rFonts w:ascii="Arial" w:hAnsi="Arial"/>
          <w:b/>
          <w:bCs/>
          <w:sz w:val="30"/>
          <w:szCs w:val="25"/>
        </w:rPr>
        <w:t xml:space="preserve">, SCHOOL OF </w:t>
      </w:r>
      <w:r w:rsidR="004E428C">
        <w:rPr>
          <w:rFonts w:ascii="Arial" w:hAnsi="Arial"/>
          <w:b/>
          <w:bCs/>
          <w:sz w:val="30"/>
          <w:szCs w:val="25"/>
        </w:rPr>
        <w:t>ECCE/PED</w:t>
      </w:r>
      <w:r w:rsidRPr="00081E58">
        <w:rPr>
          <w:rFonts w:ascii="Arial" w:hAnsi="Arial"/>
          <w:b/>
          <w:bCs/>
          <w:sz w:val="30"/>
          <w:szCs w:val="25"/>
        </w:rPr>
        <w:t>, KWARA STATE COLLEGE OF EDUCATION, ILORIN</w:t>
      </w:r>
    </w:p>
    <w:p w:rsidR="00E5008D" w:rsidRPr="00081E58" w:rsidRDefault="00E5008D" w:rsidP="00E5008D">
      <w:pPr>
        <w:spacing w:line="240" w:lineRule="auto"/>
        <w:jc w:val="center"/>
        <w:rPr>
          <w:rFonts w:ascii="Arial" w:hAnsi="Arial"/>
          <w:b/>
          <w:bCs/>
          <w:sz w:val="32"/>
          <w:szCs w:val="25"/>
        </w:rPr>
      </w:pPr>
      <w:r w:rsidRPr="00081E58">
        <w:rPr>
          <w:rFonts w:ascii="Arial" w:hAnsi="Arial"/>
          <w:b/>
          <w:bCs/>
          <w:sz w:val="30"/>
          <w:szCs w:val="25"/>
        </w:rPr>
        <w:t xml:space="preserve">IN PARTIAL FULFILLMENT OF THE REQUIREMENTS FOR THE AWARD OF NIGERIA CERTIFICATE IN EDUCATION (N.C.E) </w:t>
      </w:r>
    </w:p>
    <w:p w:rsidR="00E5008D" w:rsidRDefault="00E5008D" w:rsidP="00E5008D">
      <w:pPr>
        <w:spacing w:line="480" w:lineRule="auto"/>
        <w:ind w:left="5040" w:firstLine="720"/>
        <w:jc w:val="both"/>
        <w:rPr>
          <w:rFonts w:ascii="Arial" w:hAnsi="Arial" w:cs="Microsoft Sans Serif"/>
          <w:b/>
          <w:bCs/>
          <w:sz w:val="28"/>
          <w:szCs w:val="39"/>
        </w:rPr>
      </w:pPr>
    </w:p>
    <w:p w:rsidR="00E5008D" w:rsidRPr="00081E58" w:rsidRDefault="004E428C" w:rsidP="00E5008D">
      <w:pPr>
        <w:spacing w:line="480" w:lineRule="auto"/>
        <w:ind w:left="5040" w:firstLine="720"/>
        <w:jc w:val="both"/>
        <w:rPr>
          <w:rFonts w:ascii="Arial" w:hAnsi="Arial" w:cs="Microsoft Sans Serif"/>
          <w:b/>
          <w:bCs/>
          <w:sz w:val="28"/>
          <w:szCs w:val="39"/>
        </w:rPr>
      </w:pPr>
      <w:r>
        <w:rPr>
          <w:rFonts w:ascii="Arial" w:hAnsi="Arial" w:cs="Microsoft Sans Serif"/>
          <w:b/>
          <w:bCs/>
          <w:sz w:val="28"/>
          <w:szCs w:val="39"/>
        </w:rPr>
        <w:t>AUGUST, 2025</w:t>
      </w:r>
    </w:p>
    <w:p w:rsidR="00E5008D" w:rsidRPr="00081E58" w:rsidRDefault="00E01DBB" w:rsidP="00E5008D">
      <w:pPr>
        <w:spacing w:line="480" w:lineRule="auto"/>
        <w:jc w:val="center"/>
        <w:rPr>
          <w:rFonts w:ascii="Arial" w:hAnsi="Arial"/>
          <w:b/>
          <w:sz w:val="28"/>
          <w:szCs w:val="27"/>
        </w:rPr>
      </w:pPr>
      <w:r>
        <w:rPr>
          <w:rFonts w:ascii="Arial" w:hAnsi="Arial"/>
          <w:b/>
          <w:sz w:val="28"/>
          <w:szCs w:val="27"/>
        </w:rPr>
        <w:lastRenderedPageBreak/>
        <w:t>CERTIFICATION</w:t>
      </w:r>
    </w:p>
    <w:p w:rsidR="00E5008D" w:rsidRPr="00081E58" w:rsidRDefault="00E5008D" w:rsidP="00E5008D">
      <w:pPr>
        <w:spacing w:line="480" w:lineRule="auto"/>
        <w:jc w:val="both"/>
        <w:rPr>
          <w:rFonts w:ascii="Arial" w:hAnsi="Arial"/>
          <w:sz w:val="28"/>
          <w:szCs w:val="28"/>
        </w:rPr>
      </w:pPr>
      <w:r w:rsidRPr="00081E58">
        <w:rPr>
          <w:rFonts w:ascii="Arial" w:hAnsi="Arial"/>
          <w:sz w:val="28"/>
          <w:szCs w:val="27"/>
        </w:rPr>
        <w:tab/>
      </w:r>
      <w:r w:rsidRPr="00081E58">
        <w:rPr>
          <w:rFonts w:ascii="Arial" w:hAnsi="Arial"/>
          <w:sz w:val="28"/>
          <w:szCs w:val="28"/>
        </w:rPr>
        <w:t xml:space="preserve">This project work has been read and certified as meeting the requirement for the partial fulfillment of award of Nigeria Certificate in Education (N.C.E) in the Department of </w:t>
      </w:r>
      <w:r w:rsidR="00E01DBB">
        <w:rPr>
          <w:rFonts w:ascii="Arial" w:hAnsi="Arial"/>
          <w:sz w:val="28"/>
          <w:szCs w:val="28"/>
        </w:rPr>
        <w:t>Primary Education</w:t>
      </w:r>
      <w:r>
        <w:rPr>
          <w:rFonts w:ascii="Arial" w:hAnsi="Arial"/>
          <w:sz w:val="28"/>
          <w:szCs w:val="28"/>
        </w:rPr>
        <w:t xml:space="preserve"> Studies</w:t>
      </w:r>
      <w:r w:rsidRPr="00081E58">
        <w:rPr>
          <w:rFonts w:ascii="Arial" w:hAnsi="Arial"/>
          <w:sz w:val="28"/>
          <w:szCs w:val="28"/>
        </w:rPr>
        <w:t xml:space="preserve">, School of </w:t>
      </w:r>
      <w:r w:rsidR="00E01DBB">
        <w:rPr>
          <w:rFonts w:ascii="Arial" w:hAnsi="Arial"/>
          <w:sz w:val="28"/>
          <w:szCs w:val="28"/>
        </w:rPr>
        <w:t>ECCE/PED</w:t>
      </w:r>
      <w:r w:rsidRPr="00081E58">
        <w:rPr>
          <w:rFonts w:ascii="Arial" w:hAnsi="Arial"/>
          <w:sz w:val="28"/>
          <w:szCs w:val="28"/>
        </w:rPr>
        <w:t xml:space="preserve">, </w:t>
      </w:r>
      <w:proofErr w:type="spellStart"/>
      <w:r w:rsidRPr="00081E58">
        <w:rPr>
          <w:rFonts w:ascii="Arial" w:hAnsi="Arial"/>
          <w:sz w:val="28"/>
          <w:szCs w:val="28"/>
        </w:rPr>
        <w:t>Kwara</w:t>
      </w:r>
      <w:proofErr w:type="spellEnd"/>
      <w:r w:rsidRPr="00081E58">
        <w:rPr>
          <w:rFonts w:ascii="Arial" w:hAnsi="Arial"/>
          <w:sz w:val="28"/>
          <w:szCs w:val="28"/>
        </w:rPr>
        <w:t xml:space="preserve"> State College of Education, Ilorin</w:t>
      </w:r>
      <w:proofErr w:type="gramStart"/>
      <w:r w:rsidRPr="00081E58">
        <w:rPr>
          <w:rFonts w:ascii="Arial" w:hAnsi="Arial"/>
          <w:sz w:val="28"/>
          <w:szCs w:val="28"/>
        </w:rPr>
        <w:t>..</w:t>
      </w:r>
      <w:proofErr w:type="gramEnd"/>
      <w:r w:rsidRPr="00081E58">
        <w:rPr>
          <w:rFonts w:ascii="Arial" w:hAnsi="Arial"/>
          <w:sz w:val="28"/>
          <w:szCs w:val="28"/>
        </w:rPr>
        <w:t xml:space="preserve"> </w:t>
      </w:r>
    </w:p>
    <w:p w:rsidR="00E5008D" w:rsidRDefault="00E5008D" w:rsidP="00E5008D">
      <w:pPr>
        <w:spacing w:line="480" w:lineRule="auto"/>
        <w:jc w:val="both"/>
        <w:rPr>
          <w:rFonts w:ascii="Arial" w:hAnsi="Arial"/>
          <w:b/>
          <w:bCs/>
          <w:sz w:val="26"/>
          <w:szCs w:val="26"/>
          <w:u w:val="single"/>
        </w:rPr>
      </w:pPr>
    </w:p>
    <w:p w:rsidR="00E5008D" w:rsidRPr="00081E58" w:rsidRDefault="00237F04" w:rsidP="00E5008D">
      <w:pPr>
        <w:spacing w:line="240" w:lineRule="auto"/>
        <w:jc w:val="both"/>
        <w:rPr>
          <w:rFonts w:ascii="Arial" w:hAnsi="Arial"/>
          <w:b/>
          <w:bCs/>
          <w:sz w:val="26"/>
          <w:szCs w:val="26"/>
        </w:rPr>
      </w:pPr>
      <w:proofErr w:type="spellStart"/>
      <w:r>
        <w:rPr>
          <w:rFonts w:ascii="Arial" w:hAnsi="Arial"/>
          <w:b/>
          <w:bCs/>
          <w:sz w:val="26"/>
          <w:szCs w:val="26"/>
          <w:u w:val="single"/>
        </w:rPr>
        <w:t>Mr</w:t>
      </w:r>
      <w:proofErr w:type="spellEnd"/>
      <w:r>
        <w:rPr>
          <w:rFonts w:ascii="Arial" w:hAnsi="Arial"/>
          <w:b/>
          <w:bCs/>
          <w:sz w:val="26"/>
          <w:szCs w:val="26"/>
          <w:u w:val="single"/>
        </w:rPr>
        <w:t xml:space="preserve">, </w:t>
      </w:r>
      <w:proofErr w:type="spellStart"/>
      <w:r>
        <w:rPr>
          <w:rFonts w:ascii="Arial" w:hAnsi="Arial"/>
          <w:b/>
          <w:bCs/>
          <w:sz w:val="26"/>
          <w:szCs w:val="26"/>
          <w:u w:val="single"/>
        </w:rPr>
        <w:t>Abdulrasheed</w:t>
      </w:r>
      <w:proofErr w:type="spellEnd"/>
      <w:r>
        <w:rPr>
          <w:rFonts w:ascii="Arial" w:hAnsi="Arial"/>
          <w:b/>
          <w:bCs/>
          <w:sz w:val="26"/>
          <w:szCs w:val="26"/>
          <w:u w:val="single"/>
        </w:rPr>
        <w:t xml:space="preserve"> </w:t>
      </w:r>
      <w:proofErr w:type="spellStart"/>
      <w:r>
        <w:rPr>
          <w:rFonts w:ascii="Arial" w:hAnsi="Arial"/>
          <w:b/>
          <w:bCs/>
          <w:sz w:val="26"/>
          <w:szCs w:val="26"/>
          <w:u w:val="single"/>
        </w:rPr>
        <w:t>Ambali</w:t>
      </w:r>
      <w:proofErr w:type="spellEnd"/>
      <w:r>
        <w:rPr>
          <w:rFonts w:ascii="Arial" w:hAnsi="Arial"/>
          <w:b/>
          <w:bCs/>
          <w:sz w:val="26"/>
          <w:szCs w:val="26"/>
        </w:rPr>
        <w:tab/>
        <w:t>_______________</w:t>
      </w:r>
      <w:r>
        <w:rPr>
          <w:rFonts w:ascii="Arial" w:hAnsi="Arial"/>
          <w:b/>
          <w:bCs/>
          <w:sz w:val="26"/>
          <w:szCs w:val="26"/>
        </w:rPr>
        <w:tab/>
        <w:t>___________</w:t>
      </w:r>
    </w:p>
    <w:p w:rsidR="00E5008D" w:rsidRPr="00081E58" w:rsidRDefault="00E5008D" w:rsidP="00E5008D">
      <w:pPr>
        <w:spacing w:line="240" w:lineRule="auto"/>
        <w:jc w:val="both"/>
        <w:rPr>
          <w:rFonts w:ascii="Arial" w:hAnsi="Arial"/>
          <w:b/>
          <w:bCs/>
          <w:sz w:val="26"/>
          <w:szCs w:val="26"/>
        </w:rPr>
      </w:pPr>
      <w:r w:rsidRPr="00081E58">
        <w:rPr>
          <w:rFonts w:ascii="Arial" w:hAnsi="Arial"/>
          <w:b/>
          <w:bCs/>
          <w:sz w:val="26"/>
          <w:szCs w:val="26"/>
        </w:rPr>
        <w:t>Project Supervisor</w:t>
      </w:r>
      <w:r w:rsidRPr="00081E58">
        <w:rPr>
          <w:rFonts w:ascii="Arial" w:hAnsi="Arial"/>
          <w:b/>
          <w:bCs/>
          <w:sz w:val="26"/>
          <w:szCs w:val="26"/>
        </w:rPr>
        <w:tab/>
      </w:r>
      <w:r w:rsidRPr="00081E58">
        <w:rPr>
          <w:rFonts w:ascii="Arial" w:hAnsi="Arial"/>
          <w:b/>
          <w:bCs/>
          <w:sz w:val="26"/>
          <w:szCs w:val="26"/>
        </w:rPr>
        <w:tab/>
        <w:t xml:space="preserve">Signature </w:t>
      </w:r>
      <w:r w:rsidRPr="00081E58">
        <w:rPr>
          <w:rFonts w:ascii="Arial" w:hAnsi="Arial"/>
          <w:b/>
          <w:bCs/>
          <w:sz w:val="26"/>
          <w:szCs w:val="26"/>
        </w:rPr>
        <w:tab/>
      </w:r>
      <w:r w:rsidRPr="00081E58">
        <w:rPr>
          <w:rFonts w:ascii="Arial" w:hAnsi="Arial"/>
          <w:b/>
          <w:bCs/>
          <w:sz w:val="26"/>
          <w:szCs w:val="26"/>
        </w:rPr>
        <w:tab/>
        <w:t xml:space="preserve">    </w:t>
      </w:r>
      <w:r w:rsidR="00237F04">
        <w:rPr>
          <w:rFonts w:ascii="Arial" w:hAnsi="Arial"/>
          <w:b/>
          <w:bCs/>
          <w:sz w:val="26"/>
          <w:szCs w:val="26"/>
        </w:rPr>
        <w:tab/>
      </w:r>
      <w:r w:rsidRPr="00081E58">
        <w:rPr>
          <w:rFonts w:ascii="Arial" w:hAnsi="Arial"/>
          <w:b/>
          <w:bCs/>
          <w:sz w:val="26"/>
          <w:szCs w:val="26"/>
        </w:rPr>
        <w:t xml:space="preserve"> Date</w:t>
      </w:r>
    </w:p>
    <w:p w:rsidR="00E5008D" w:rsidRDefault="00E5008D" w:rsidP="00E5008D">
      <w:pPr>
        <w:spacing w:line="240" w:lineRule="auto"/>
        <w:jc w:val="both"/>
        <w:rPr>
          <w:rFonts w:ascii="Arial" w:hAnsi="Arial"/>
          <w:b/>
          <w:bCs/>
          <w:sz w:val="26"/>
          <w:szCs w:val="26"/>
          <w:u w:val="single"/>
        </w:rPr>
      </w:pPr>
    </w:p>
    <w:p w:rsidR="00E5008D" w:rsidRDefault="00E5008D" w:rsidP="00E5008D">
      <w:pPr>
        <w:spacing w:line="240" w:lineRule="auto"/>
        <w:jc w:val="both"/>
        <w:rPr>
          <w:rFonts w:ascii="Arial" w:hAnsi="Arial"/>
          <w:b/>
          <w:bCs/>
          <w:sz w:val="26"/>
          <w:szCs w:val="26"/>
          <w:u w:val="single"/>
        </w:rPr>
      </w:pPr>
    </w:p>
    <w:p w:rsidR="00E5008D" w:rsidRPr="00081E58" w:rsidRDefault="00E5008D" w:rsidP="00E5008D">
      <w:pPr>
        <w:spacing w:line="240" w:lineRule="auto"/>
        <w:jc w:val="both"/>
        <w:rPr>
          <w:rFonts w:ascii="Arial" w:hAnsi="Arial"/>
          <w:b/>
          <w:bCs/>
          <w:sz w:val="26"/>
          <w:szCs w:val="26"/>
        </w:rPr>
      </w:pPr>
      <w:r w:rsidRPr="00081E58">
        <w:rPr>
          <w:rFonts w:ascii="Arial" w:hAnsi="Arial"/>
          <w:b/>
          <w:bCs/>
          <w:sz w:val="26"/>
          <w:szCs w:val="26"/>
          <w:u w:val="single"/>
        </w:rPr>
        <w:t>__________________</w:t>
      </w:r>
      <w:r w:rsidRPr="00081E58">
        <w:rPr>
          <w:rFonts w:ascii="Arial" w:hAnsi="Arial"/>
          <w:b/>
          <w:bCs/>
          <w:sz w:val="26"/>
          <w:szCs w:val="26"/>
        </w:rPr>
        <w:tab/>
      </w:r>
      <w:r w:rsidR="00237F04">
        <w:rPr>
          <w:rFonts w:ascii="Arial" w:hAnsi="Arial"/>
          <w:b/>
          <w:bCs/>
          <w:sz w:val="26"/>
          <w:szCs w:val="26"/>
        </w:rPr>
        <w:tab/>
        <w:t>_______________</w:t>
      </w:r>
      <w:r w:rsidR="00237F04">
        <w:rPr>
          <w:rFonts w:ascii="Arial" w:hAnsi="Arial"/>
          <w:b/>
          <w:bCs/>
          <w:sz w:val="26"/>
          <w:szCs w:val="26"/>
        </w:rPr>
        <w:tab/>
        <w:t>___________</w:t>
      </w:r>
    </w:p>
    <w:p w:rsidR="00E5008D" w:rsidRPr="00081E58" w:rsidRDefault="00E5008D" w:rsidP="00E5008D">
      <w:pPr>
        <w:spacing w:line="240" w:lineRule="auto"/>
        <w:jc w:val="both"/>
        <w:rPr>
          <w:rFonts w:ascii="Arial" w:hAnsi="Arial"/>
          <w:b/>
          <w:bCs/>
          <w:sz w:val="26"/>
          <w:szCs w:val="26"/>
        </w:rPr>
      </w:pPr>
      <w:r w:rsidRPr="00081E58">
        <w:rPr>
          <w:rFonts w:ascii="Arial" w:hAnsi="Arial"/>
          <w:b/>
          <w:bCs/>
          <w:sz w:val="26"/>
          <w:szCs w:val="26"/>
        </w:rPr>
        <w:t>Head of Department</w:t>
      </w:r>
      <w:r w:rsidRPr="00081E58">
        <w:rPr>
          <w:rFonts w:ascii="Arial" w:hAnsi="Arial"/>
          <w:sz w:val="26"/>
          <w:szCs w:val="26"/>
        </w:rPr>
        <w:t xml:space="preserve"> </w:t>
      </w:r>
      <w:r w:rsidRPr="00081E58">
        <w:rPr>
          <w:rFonts w:ascii="Arial" w:hAnsi="Arial"/>
          <w:sz w:val="26"/>
          <w:szCs w:val="26"/>
        </w:rPr>
        <w:tab/>
      </w:r>
      <w:r w:rsidRPr="00081E58">
        <w:rPr>
          <w:rFonts w:ascii="Arial" w:hAnsi="Arial"/>
          <w:b/>
          <w:bCs/>
          <w:sz w:val="26"/>
          <w:szCs w:val="26"/>
        </w:rPr>
        <w:tab/>
        <w:t xml:space="preserve">Signature </w:t>
      </w:r>
      <w:r w:rsidRPr="00081E58">
        <w:rPr>
          <w:rFonts w:ascii="Arial" w:hAnsi="Arial"/>
          <w:b/>
          <w:bCs/>
          <w:sz w:val="26"/>
          <w:szCs w:val="26"/>
        </w:rPr>
        <w:tab/>
      </w:r>
      <w:r w:rsidRPr="00081E58">
        <w:rPr>
          <w:rFonts w:ascii="Arial" w:hAnsi="Arial"/>
          <w:b/>
          <w:bCs/>
          <w:sz w:val="26"/>
          <w:szCs w:val="26"/>
        </w:rPr>
        <w:tab/>
        <w:t xml:space="preserve">    </w:t>
      </w:r>
      <w:r w:rsidR="00237F04">
        <w:rPr>
          <w:rFonts w:ascii="Arial" w:hAnsi="Arial"/>
          <w:b/>
          <w:bCs/>
          <w:sz w:val="26"/>
          <w:szCs w:val="26"/>
        </w:rPr>
        <w:tab/>
      </w:r>
      <w:r w:rsidRPr="00081E58">
        <w:rPr>
          <w:rFonts w:ascii="Arial" w:hAnsi="Arial"/>
          <w:b/>
          <w:bCs/>
          <w:sz w:val="26"/>
          <w:szCs w:val="26"/>
        </w:rPr>
        <w:t xml:space="preserve"> Date</w:t>
      </w:r>
    </w:p>
    <w:p w:rsidR="00E5008D" w:rsidRDefault="00E5008D" w:rsidP="00E5008D">
      <w:pPr>
        <w:rPr>
          <w:rFonts w:ascii="Arial" w:hAnsi="Arial"/>
          <w:b/>
          <w:sz w:val="28"/>
          <w:szCs w:val="27"/>
        </w:rPr>
      </w:pPr>
      <w:r>
        <w:rPr>
          <w:rFonts w:ascii="Arial" w:hAnsi="Arial"/>
          <w:b/>
          <w:sz w:val="28"/>
          <w:szCs w:val="27"/>
        </w:rPr>
        <w:br w:type="page"/>
      </w:r>
    </w:p>
    <w:p w:rsidR="00E5008D" w:rsidRPr="00081E58" w:rsidRDefault="00E5008D" w:rsidP="00E5008D">
      <w:pPr>
        <w:spacing w:line="480" w:lineRule="auto"/>
        <w:jc w:val="center"/>
        <w:rPr>
          <w:rFonts w:ascii="Arial" w:hAnsi="Arial"/>
          <w:b/>
          <w:sz w:val="28"/>
          <w:szCs w:val="27"/>
        </w:rPr>
      </w:pPr>
      <w:r w:rsidRPr="00081E58">
        <w:rPr>
          <w:rFonts w:ascii="Arial" w:hAnsi="Arial"/>
          <w:b/>
          <w:sz w:val="28"/>
          <w:szCs w:val="27"/>
        </w:rPr>
        <w:lastRenderedPageBreak/>
        <w:t>DEDICATION</w:t>
      </w:r>
    </w:p>
    <w:p w:rsidR="00E5008D" w:rsidRPr="00081E58" w:rsidRDefault="00E5008D" w:rsidP="00E5008D">
      <w:pPr>
        <w:spacing w:line="480" w:lineRule="auto"/>
        <w:jc w:val="both"/>
        <w:rPr>
          <w:rFonts w:ascii="Arial" w:hAnsi="Arial"/>
          <w:sz w:val="28"/>
          <w:szCs w:val="27"/>
        </w:rPr>
      </w:pPr>
      <w:r w:rsidRPr="00081E58">
        <w:rPr>
          <w:rFonts w:ascii="Arial" w:hAnsi="Arial"/>
          <w:sz w:val="28"/>
          <w:szCs w:val="27"/>
        </w:rPr>
        <w:tab/>
      </w:r>
      <w:r w:rsidRPr="00081E58">
        <w:rPr>
          <w:rFonts w:ascii="Arial" w:hAnsi="Arial"/>
          <w:sz w:val="28"/>
          <w:szCs w:val="28"/>
        </w:rPr>
        <w:t>This project is dedicated to the Almighty Allah and my parent</w:t>
      </w:r>
    </w:p>
    <w:p w:rsidR="00E5008D" w:rsidRDefault="00E5008D" w:rsidP="00E5008D">
      <w:pPr>
        <w:rPr>
          <w:rFonts w:ascii="Arial" w:hAnsi="Arial"/>
          <w:b/>
          <w:sz w:val="28"/>
          <w:szCs w:val="27"/>
        </w:rPr>
      </w:pPr>
      <w:r>
        <w:rPr>
          <w:rFonts w:ascii="Arial" w:hAnsi="Arial"/>
          <w:b/>
          <w:sz w:val="28"/>
          <w:szCs w:val="27"/>
        </w:rPr>
        <w:br w:type="page"/>
      </w:r>
    </w:p>
    <w:p w:rsidR="00E5008D" w:rsidRPr="00081E58" w:rsidRDefault="00E5008D" w:rsidP="00E5008D">
      <w:pPr>
        <w:spacing w:line="480" w:lineRule="auto"/>
        <w:jc w:val="center"/>
        <w:rPr>
          <w:rFonts w:ascii="Arial" w:hAnsi="Arial"/>
          <w:b/>
          <w:sz w:val="28"/>
          <w:szCs w:val="27"/>
        </w:rPr>
      </w:pPr>
      <w:r w:rsidRPr="00081E58">
        <w:rPr>
          <w:rFonts w:ascii="Arial" w:hAnsi="Arial"/>
          <w:b/>
          <w:sz w:val="28"/>
          <w:szCs w:val="27"/>
        </w:rPr>
        <w:lastRenderedPageBreak/>
        <w:t>ACKNOWLEDGEMENTS</w:t>
      </w:r>
    </w:p>
    <w:p w:rsidR="00E5008D" w:rsidRPr="00081E58" w:rsidRDefault="00E5008D" w:rsidP="00E5008D">
      <w:pPr>
        <w:spacing w:line="480" w:lineRule="auto"/>
        <w:ind w:firstLine="720"/>
        <w:jc w:val="both"/>
        <w:rPr>
          <w:rFonts w:ascii="Arial" w:hAnsi="Arial"/>
          <w:sz w:val="28"/>
          <w:szCs w:val="27"/>
        </w:rPr>
      </w:pPr>
      <w:r w:rsidRPr="00081E58">
        <w:rPr>
          <w:rFonts w:ascii="Arial" w:hAnsi="Arial"/>
          <w:sz w:val="28"/>
          <w:szCs w:val="27"/>
        </w:rPr>
        <w:t xml:space="preserve">In writing this project, I express my sincere adoration </w:t>
      </w:r>
      <w:proofErr w:type="spellStart"/>
      <w:r w:rsidRPr="00081E58">
        <w:rPr>
          <w:rFonts w:ascii="Arial" w:hAnsi="Arial"/>
          <w:sz w:val="28"/>
          <w:szCs w:val="27"/>
        </w:rPr>
        <w:t>honour</w:t>
      </w:r>
      <w:proofErr w:type="spellEnd"/>
      <w:r w:rsidRPr="00081E58">
        <w:rPr>
          <w:rFonts w:ascii="Arial" w:hAnsi="Arial"/>
          <w:sz w:val="28"/>
          <w:szCs w:val="27"/>
        </w:rPr>
        <w:t xml:space="preserve">, glory majesty to Almighty Allah who spare my life seeing the end of the NCE programmed in </w:t>
      </w:r>
      <w:proofErr w:type="spellStart"/>
      <w:r w:rsidRPr="00081E58">
        <w:rPr>
          <w:rFonts w:ascii="Arial" w:hAnsi="Arial"/>
          <w:sz w:val="28"/>
          <w:szCs w:val="27"/>
        </w:rPr>
        <w:t>Kwara</w:t>
      </w:r>
      <w:proofErr w:type="spellEnd"/>
      <w:r w:rsidRPr="00081E58">
        <w:rPr>
          <w:rFonts w:ascii="Arial" w:hAnsi="Arial"/>
          <w:sz w:val="28"/>
          <w:szCs w:val="27"/>
        </w:rPr>
        <w:t xml:space="preserve"> State College of Education Ilorin</w:t>
      </w:r>
    </w:p>
    <w:p w:rsidR="00E5008D" w:rsidRPr="00081E58" w:rsidRDefault="00E5008D" w:rsidP="00E5008D">
      <w:pPr>
        <w:spacing w:line="480" w:lineRule="auto"/>
        <w:ind w:firstLine="720"/>
        <w:jc w:val="both"/>
        <w:rPr>
          <w:rFonts w:ascii="Arial" w:hAnsi="Arial"/>
          <w:sz w:val="28"/>
          <w:szCs w:val="27"/>
        </w:rPr>
      </w:pPr>
      <w:r w:rsidRPr="00081E58">
        <w:rPr>
          <w:rFonts w:ascii="Arial" w:hAnsi="Arial"/>
          <w:sz w:val="28"/>
          <w:szCs w:val="27"/>
        </w:rPr>
        <w:t xml:space="preserve">Salutations greeting also goes to my project supervisor Mr.  </w:t>
      </w:r>
      <w:proofErr w:type="spellStart"/>
      <w:r w:rsidR="00E01DBB">
        <w:rPr>
          <w:rFonts w:ascii="Arial" w:hAnsi="Arial"/>
          <w:sz w:val="28"/>
          <w:szCs w:val="27"/>
        </w:rPr>
        <w:t>Agbaoja</w:t>
      </w:r>
      <w:proofErr w:type="spellEnd"/>
      <w:r w:rsidR="00E01DBB">
        <w:rPr>
          <w:rFonts w:ascii="Arial" w:hAnsi="Arial"/>
          <w:sz w:val="28"/>
          <w:szCs w:val="27"/>
        </w:rPr>
        <w:t xml:space="preserve"> A.S</w:t>
      </w:r>
      <w:r w:rsidRPr="00081E58">
        <w:rPr>
          <w:rFonts w:ascii="Arial" w:hAnsi="Arial"/>
          <w:sz w:val="28"/>
          <w:szCs w:val="27"/>
        </w:rPr>
        <w:t xml:space="preserve"> for his dynamic and encouragement for all tremendous </w:t>
      </w:r>
      <w:proofErr w:type="gramStart"/>
      <w:r w:rsidRPr="00081E58">
        <w:rPr>
          <w:rFonts w:ascii="Arial" w:hAnsi="Arial"/>
          <w:sz w:val="28"/>
          <w:szCs w:val="27"/>
        </w:rPr>
        <w:t>contributions  towards</w:t>
      </w:r>
      <w:proofErr w:type="gramEnd"/>
      <w:r w:rsidRPr="00081E58">
        <w:rPr>
          <w:rFonts w:ascii="Arial" w:hAnsi="Arial"/>
          <w:sz w:val="28"/>
          <w:szCs w:val="27"/>
        </w:rPr>
        <w:t xml:space="preserve"> the success of this work. His suggestion and correction had helped alloy in placing this research work on a sound </w:t>
      </w:r>
      <w:proofErr w:type="gramStart"/>
      <w:r w:rsidRPr="00081E58">
        <w:rPr>
          <w:rFonts w:ascii="Arial" w:hAnsi="Arial"/>
          <w:sz w:val="28"/>
          <w:szCs w:val="27"/>
        </w:rPr>
        <w:t>footing  may</w:t>
      </w:r>
      <w:proofErr w:type="gramEnd"/>
      <w:r w:rsidRPr="00081E58">
        <w:rPr>
          <w:rFonts w:ascii="Arial" w:hAnsi="Arial"/>
          <w:sz w:val="28"/>
          <w:szCs w:val="27"/>
        </w:rPr>
        <w:t xml:space="preserve"> God be with him.</w:t>
      </w:r>
    </w:p>
    <w:p w:rsidR="00E5008D" w:rsidRDefault="00E5008D" w:rsidP="00E5008D">
      <w:pPr>
        <w:spacing w:line="480" w:lineRule="auto"/>
        <w:ind w:firstLine="720"/>
        <w:jc w:val="both"/>
        <w:rPr>
          <w:rFonts w:ascii="Arial" w:hAnsi="Arial"/>
          <w:sz w:val="28"/>
          <w:szCs w:val="27"/>
        </w:rPr>
      </w:pPr>
      <w:r w:rsidRPr="00081E58">
        <w:rPr>
          <w:rFonts w:ascii="Arial" w:hAnsi="Arial"/>
          <w:sz w:val="28"/>
          <w:szCs w:val="27"/>
        </w:rPr>
        <w:t xml:space="preserve">My profound greeting also goes to my </w:t>
      </w:r>
      <w:r w:rsidR="00E01DBB">
        <w:rPr>
          <w:rFonts w:ascii="Arial" w:hAnsi="Arial"/>
          <w:sz w:val="28"/>
          <w:szCs w:val="27"/>
        </w:rPr>
        <w:t>parents, wife and my kid</w:t>
      </w:r>
      <w:r>
        <w:rPr>
          <w:rFonts w:ascii="Arial" w:hAnsi="Arial"/>
          <w:sz w:val="28"/>
          <w:szCs w:val="27"/>
        </w:rPr>
        <w:t xml:space="preserve"> for their endurance, caring and support giving to me for success of this course may Almighty Allah be with them.</w:t>
      </w:r>
    </w:p>
    <w:p w:rsidR="00E5008D" w:rsidRPr="00081E58" w:rsidRDefault="00E5008D" w:rsidP="00E5008D">
      <w:pPr>
        <w:spacing w:line="360" w:lineRule="auto"/>
        <w:ind w:firstLine="720"/>
        <w:jc w:val="both"/>
        <w:rPr>
          <w:rFonts w:ascii="Arial" w:hAnsi="Arial"/>
          <w:sz w:val="28"/>
          <w:szCs w:val="27"/>
        </w:rPr>
      </w:pPr>
      <w:r w:rsidRPr="00081E58">
        <w:rPr>
          <w:rFonts w:ascii="Arial" w:hAnsi="Arial"/>
          <w:sz w:val="28"/>
          <w:szCs w:val="27"/>
        </w:rPr>
        <w:t xml:space="preserve">My gratitude also goes to </w:t>
      </w:r>
      <w:r>
        <w:rPr>
          <w:rFonts w:ascii="Arial" w:hAnsi="Arial"/>
          <w:sz w:val="28"/>
          <w:szCs w:val="27"/>
        </w:rPr>
        <w:t xml:space="preserve">my </w:t>
      </w:r>
      <w:proofErr w:type="gramStart"/>
      <w:r>
        <w:rPr>
          <w:rFonts w:ascii="Arial" w:hAnsi="Arial"/>
          <w:sz w:val="28"/>
          <w:szCs w:val="27"/>
        </w:rPr>
        <w:t xml:space="preserve">fiends </w:t>
      </w:r>
      <w:r w:rsidR="00A412B5">
        <w:rPr>
          <w:rFonts w:ascii="Arial" w:hAnsi="Arial"/>
          <w:sz w:val="28"/>
          <w:szCs w:val="27"/>
        </w:rPr>
        <w:t xml:space="preserve"> </w:t>
      </w:r>
      <w:r w:rsidR="00E01DBB">
        <w:rPr>
          <w:rFonts w:ascii="Arial" w:hAnsi="Arial"/>
          <w:sz w:val="28"/>
          <w:szCs w:val="27"/>
        </w:rPr>
        <w:t>colleagues</w:t>
      </w:r>
      <w:proofErr w:type="gramEnd"/>
      <w:r w:rsidR="00E01DBB">
        <w:rPr>
          <w:rFonts w:ascii="Arial" w:hAnsi="Arial"/>
          <w:sz w:val="28"/>
          <w:szCs w:val="27"/>
        </w:rPr>
        <w:t xml:space="preserve"> </w:t>
      </w:r>
      <w:r w:rsidR="00A412B5">
        <w:rPr>
          <w:rFonts w:ascii="Arial" w:hAnsi="Arial"/>
          <w:sz w:val="28"/>
          <w:szCs w:val="27"/>
        </w:rPr>
        <w:t xml:space="preserve"> and </w:t>
      </w:r>
      <w:r w:rsidRPr="00081E58">
        <w:rPr>
          <w:rFonts w:ascii="Arial" w:hAnsi="Arial"/>
          <w:sz w:val="28"/>
          <w:szCs w:val="27"/>
        </w:rPr>
        <w:t xml:space="preserve">all my </w:t>
      </w:r>
      <w:proofErr w:type="spellStart"/>
      <w:r w:rsidRPr="00081E58">
        <w:rPr>
          <w:rFonts w:ascii="Arial" w:hAnsi="Arial"/>
          <w:sz w:val="28"/>
          <w:szCs w:val="27"/>
        </w:rPr>
        <w:t>well wisher</w:t>
      </w:r>
      <w:proofErr w:type="spellEnd"/>
      <w:r w:rsidRPr="00081E58">
        <w:rPr>
          <w:rFonts w:ascii="Arial" w:hAnsi="Arial"/>
          <w:sz w:val="28"/>
          <w:szCs w:val="27"/>
        </w:rPr>
        <w:t>. And my friend you are all wonderful people around me</w:t>
      </w:r>
    </w:p>
    <w:p w:rsidR="00E5008D" w:rsidRDefault="00E5008D" w:rsidP="00E5008D">
      <w:pPr>
        <w:spacing w:line="360" w:lineRule="auto"/>
        <w:rPr>
          <w:rFonts w:ascii="Arial" w:hAnsi="Arial"/>
          <w:sz w:val="28"/>
        </w:rPr>
      </w:pPr>
      <w:r>
        <w:rPr>
          <w:rFonts w:ascii="Arial" w:hAnsi="Arial"/>
          <w:sz w:val="28"/>
        </w:rPr>
        <w:br w:type="page"/>
      </w:r>
    </w:p>
    <w:p w:rsidR="00E5008D" w:rsidRPr="00081E58" w:rsidRDefault="00E5008D" w:rsidP="00E5008D">
      <w:pPr>
        <w:spacing w:line="480" w:lineRule="auto"/>
        <w:jc w:val="center"/>
        <w:rPr>
          <w:rFonts w:ascii="Arial" w:hAnsi="Arial"/>
          <w:b/>
          <w:sz w:val="28"/>
        </w:rPr>
      </w:pPr>
      <w:r w:rsidRPr="00081E58">
        <w:rPr>
          <w:rFonts w:ascii="Arial" w:hAnsi="Arial"/>
          <w:b/>
          <w:sz w:val="28"/>
        </w:rPr>
        <w:lastRenderedPageBreak/>
        <w:t>ABSTRACT</w:t>
      </w:r>
    </w:p>
    <w:p w:rsidR="00E5008D" w:rsidRPr="00081E58" w:rsidRDefault="00E5008D" w:rsidP="00E5008D">
      <w:pPr>
        <w:spacing w:line="240" w:lineRule="auto"/>
        <w:jc w:val="both"/>
        <w:rPr>
          <w:rFonts w:ascii="Arial" w:hAnsi="Arial"/>
          <w:i/>
          <w:sz w:val="28"/>
        </w:rPr>
      </w:pPr>
      <w:r w:rsidRPr="00081E58">
        <w:rPr>
          <w:rFonts w:ascii="Arial" w:hAnsi="Arial"/>
          <w:i/>
          <w:sz w:val="28"/>
        </w:rPr>
        <w:tab/>
        <w:t xml:space="preserve">This project investigate the attitude of adolescent toward the introduction of sex education in some selected secondary schools in Ilorin west local government area of </w:t>
      </w:r>
      <w:proofErr w:type="spellStart"/>
      <w:r w:rsidRPr="00081E58">
        <w:rPr>
          <w:rFonts w:ascii="Arial" w:hAnsi="Arial"/>
          <w:i/>
          <w:sz w:val="28"/>
        </w:rPr>
        <w:t>kwara</w:t>
      </w:r>
      <w:proofErr w:type="spellEnd"/>
      <w:r w:rsidRPr="00081E58">
        <w:rPr>
          <w:rFonts w:ascii="Arial" w:hAnsi="Arial"/>
          <w:i/>
          <w:sz w:val="28"/>
        </w:rPr>
        <w:t xml:space="preserve"> state. One hundred questionnaires will be form and administered by the researcher to obtain data from three secondary schools samples in Ilorin west local government Area. This study also elucidates on how sex education should be included into the </w:t>
      </w:r>
      <w:proofErr w:type="spellStart"/>
      <w:r w:rsidRPr="00081E58">
        <w:rPr>
          <w:rFonts w:ascii="Arial" w:hAnsi="Arial"/>
          <w:i/>
          <w:sz w:val="28"/>
        </w:rPr>
        <w:t>schools</w:t>
      </w:r>
      <w:proofErr w:type="spellEnd"/>
      <w:r w:rsidRPr="00081E58">
        <w:rPr>
          <w:rFonts w:ascii="Arial" w:hAnsi="Arial"/>
          <w:i/>
          <w:sz w:val="28"/>
        </w:rPr>
        <w:t xml:space="preserve"> curriculum and the need for comprehensive counseling </w:t>
      </w:r>
      <w:proofErr w:type="spellStart"/>
      <w:r w:rsidRPr="00081E58">
        <w:rPr>
          <w:rFonts w:ascii="Arial" w:hAnsi="Arial"/>
          <w:i/>
          <w:sz w:val="28"/>
        </w:rPr>
        <w:t>programme</w:t>
      </w:r>
      <w:proofErr w:type="spellEnd"/>
      <w:r w:rsidRPr="00081E58">
        <w:rPr>
          <w:rFonts w:ascii="Arial" w:hAnsi="Arial"/>
          <w:i/>
          <w:sz w:val="28"/>
        </w:rPr>
        <w:t xml:space="preserve"> in secondary schools. The </w:t>
      </w:r>
      <w:proofErr w:type="spellStart"/>
      <w:r w:rsidRPr="00081E58">
        <w:rPr>
          <w:rFonts w:ascii="Arial" w:hAnsi="Arial"/>
          <w:i/>
          <w:sz w:val="28"/>
        </w:rPr>
        <w:t>comparism</w:t>
      </w:r>
      <w:proofErr w:type="spellEnd"/>
      <w:r w:rsidRPr="00081E58">
        <w:rPr>
          <w:rFonts w:ascii="Arial" w:hAnsi="Arial"/>
          <w:i/>
          <w:sz w:val="28"/>
        </w:rPr>
        <w:t xml:space="preserve"> of attitudes will base on sex age, class, level, religion and use of frequency with percentage to test the formulated hypothesis. The study conclude that parents, teachers, religion leaders and concern educational planners should play vital attention in the realization of the major risk behind neglecting sex education in our society. One of the recommendation to put forward is that parents should be ready to take up the responsibilities of teaching their children sex educational and support them morally. </w:t>
      </w:r>
    </w:p>
    <w:p w:rsidR="00E5008D" w:rsidRDefault="00E5008D" w:rsidP="00E5008D">
      <w:pPr>
        <w:rPr>
          <w:rFonts w:ascii="Arial" w:hAnsi="Arial"/>
          <w:b/>
          <w:sz w:val="28"/>
        </w:rPr>
      </w:pPr>
      <w:r>
        <w:rPr>
          <w:rFonts w:ascii="Arial" w:hAnsi="Arial"/>
          <w:b/>
          <w:sz w:val="28"/>
        </w:rPr>
        <w:br w:type="page"/>
      </w:r>
    </w:p>
    <w:p w:rsidR="00E5008D" w:rsidRPr="00081E58" w:rsidRDefault="00E5008D" w:rsidP="00E5008D">
      <w:pPr>
        <w:spacing w:line="480" w:lineRule="auto"/>
        <w:jc w:val="center"/>
        <w:rPr>
          <w:rFonts w:ascii="Arial" w:hAnsi="Arial"/>
          <w:b/>
          <w:sz w:val="28"/>
        </w:rPr>
      </w:pPr>
      <w:r w:rsidRPr="00081E58">
        <w:rPr>
          <w:rFonts w:ascii="Arial" w:hAnsi="Arial"/>
          <w:b/>
          <w:sz w:val="28"/>
        </w:rPr>
        <w:lastRenderedPageBreak/>
        <w:t>TABLE OF CONTENTS</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TITLE PAGE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proofErr w:type="spellStart"/>
      <w:r w:rsidRPr="00081E58">
        <w:rPr>
          <w:rFonts w:ascii="Arial" w:hAnsi="Arial"/>
          <w:sz w:val="28"/>
        </w:rPr>
        <w:t>page</w:t>
      </w:r>
      <w:proofErr w:type="spellEnd"/>
      <w:r w:rsidRPr="00081E58">
        <w:rPr>
          <w:rFonts w:ascii="Arial" w:hAnsi="Arial"/>
          <w:sz w:val="28"/>
        </w:rPr>
        <w:t xml:space="preserve"> </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CERTIFICATION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 xml:space="preserve"> I </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DEDICATION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 xml:space="preserve"> ii</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ACKNOWLEDGEMENTS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 xml:space="preserve"> iii </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ABSTRACT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 xml:space="preserve"> v</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TABLE OF CONTENTS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 xml:space="preserve">  </w:t>
      </w:r>
      <w:r>
        <w:rPr>
          <w:rFonts w:ascii="Arial" w:hAnsi="Arial"/>
          <w:sz w:val="28"/>
        </w:rPr>
        <w:tab/>
      </w:r>
      <w:r w:rsidRPr="00081E58">
        <w:rPr>
          <w:rFonts w:ascii="Arial" w:hAnsi="Arial"/>
          <w:sz w:val="28"/>
        </w:rPr>
        <w:t>vii</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CHAPTER ONE:  INTRODUCTION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p>
    <w:p w:rsidR="00E5008D" w:rsidRPr="00081E58" w:rsidRDefault="00E5008D" w:rsidP="00E5008D">
      <w:pPr>
        <w:spacing w:line="480" w:lineRule="auto"/>
        <w:jc w:val="both"/>
        <w:rPr>
          <w:rFonts w:ascii="Arial" w:hAnsi="Arial"/>
          <w:sz w:val="28"/>
        </w:rPr>
      </w:pPr>
      <w:r>
        <w:rPr>
          <w:rFonts w:ascii="Arial" w:hAnsi="Arial"/>
          <w:sz w:val="28"/>
        </w:rPr>
        <w:t>1.1</w:t>
      </w:r>
      <w:r>
        <w:rPr>
          <w:rFonts w:ascii="Arial" w:hAnsi="Arial"/>
          <w:sz w:val="28"/>
        </w:rPr>
        <w:tab/>
      </w:r>
      <w:r w:rsidRPr="00081E58">
        <w:rPr>
          <w:rFonts w:ascii="Arial" w:hAnsi="Arial"/>
          <w:sz w:val="28"/>
        </w:rPr>
        <w:t xml:space="preserve">Background to the Study </w:t>
      </w:r>
      <w:r>
        <w:rPr>
          <w:rFonts w:ascii="Arial" w:hAnsi="Arial"/>
          <w:sz w:val="28"/>
        </w:rPr>
        <w:tab/>
      </w:r>
      <w:r>
        <w:rPr>
          <w:rFonts w:ascii="Arial" w:hAnsi="Arial"/>
          <w:sz w:val="28"/>
        </w:rPr>
        <w:tab/>
      </w:r>
      <w:r>
        <w:rPr>
          <w:rFonts w:ascii="Arial" w:hAnsi="Arial"/>
          <w:sz w:val="28"/>
        </w:rPr>
        <w:tab/>
        <w:t xml:space="preserve">                  1</w:t>
      </w:r>
    </w:p>
    <w:p w:rsidR="00E5008D" w:rsidRPr="00081E58" w:rsidRDefault="00E5008D" w:rsidP="00E5008D">
      <w:pPr>
        <w:spacing w:line="480" w:lineRule="auto"/>
        <w:jc w:val="both"/>
        <w:rPr>
          <w:rFonts w:ascii="Arial" w:hAnsi="Arial"/>
          <w:sz w:val="28"/>
        </w:rPr>
      </w:pPr>
      <w:r>
        <w:rPr>
          <w:rFonts w:ascii="Arial" w:hAnsi="Arial"/>
          <w:sz w:val="28"/>
        </w:rPr>
        <w:t>1.2</w:t>
      </w:r>
      <w:r>
        <w:rPr>
          <w:rFonts w:ascii="Arial" w:hAnsi="Arial"/>
          <w:sz w:val="28"/>
        </w:rPr>
        <w:tab/>
      </w:r>
      <w:r w:rsidRPr="00081E58">
        <w:rPr>
          <w:rFonts w:ascii="Arial" w:hAnsi="Arial"/>
          <w:sz w:val="28"/>
        </w:rPr>
        <w:t xml:space="preserve">Statement of the Problem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Pr="00081E58">
        <w:rPr>
          <w:rFonts w:ascii="Arial" w:hAnsi="Arial"/>
          <w:sz w:val="28"/>
        </w:rPr>
        <w:t>8</w:t>
      </w:r>
      <w:r w:rsidRPr="00081E58">
        <w:rPr>
          <w:rFonts w:ascii="Arial" w:hAnsi="Arial"/>
          <w:sz w:val="28"/>
        </w:rPr>
        <w:tab/>
      </w:r>
    </w:p>
    <w:p w:rsidR="00E5008D" w:rsidRPr="00081E58" w:rsidRDefault="00E5008D" w:rsidP="00E5008D">
      <w:pPr>
        <w:spacing w:line="480" w:lineRule="auto"/>
        <w:jc w:val="both"/>
        <w:rPr>
          <w:rFonts w:ascii="Arial" w:hAnsi="Arial"/>
          <w:sz w:val="28"/>
        </w:rPr>
      </w:pPr>
      <w:r>
        <w:rPr>
          <w:rFonts w:ascii="Arial" w:hAnsi="Arial"/>
          <w:sz w:val="28"/>
        </w:rPr>
        <w:t>1.3</w:t>
      </w:r>
      <w:r>
        <w:rPr>
          <w:rFonts w:ascii="Arial" w:hAnsi="Arial"/>
          <w:sz w:val="28"/>
        </w:rPr>
        <w:tab/>
      </w:r>
      <w:r w:rsidRPr="00081E58">
        <w:rPr>
          <w:rFonts w:ascii="Arial" w:hAnsi="Arial"/>
          <w:sz w:val="28"/>
        </w:rPr>
        <w:t xml:space="preserve">Objective of the Study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 xml:space="preserve">     </w:t>
      </w:r>
      <w:r>
        <w:rPr>
          <w:rFonts w:ascii="Arial" w:hAnsi="Arial"/>
          <w:sz w:val="28"/>
        </w:rPr>
        <w:t xml:space="preserve">    </w:t>
      </w:r>
      <w:r w:rsidRPr="00081E58">
        <w:rPr>
          <w:rFonts w:ascii="Arial" w:hAnsi="Arial"/>
          <w:sz w:val="28"/>
        </w:rPr>
        <w:t>9</w:t>
      </w:r>
      <w:r w:rsidRPr="00081E58">
        <w:rPr>
          <w:rFonts w:ascii="Arial" w:hAnsi="Arial"/>
          <w:sz w:val="28"/>
        </w:rPr>
        <w:tab/>
      </w:r>
    </w:p>
    <w:p w:rsidR="00E5008D" w:rsidRPr="00081E58" w:rsidRDefault="00E5008D" w:rsidP="00E5008D">
      <w:pPr>
        <w:spacing w:line="480" w:lineRule="auto"/>
        <w:jc w:val="both"/>
        <w:rPr>
          <w:rFonts w:ascii="Arial" w:hAnsi="Arial"/>
          <w:sz w:val="28"/>
        </w:rPr>
      </w:pPr>
      <w:r>
        <w:rPr>
          <w:rFonts w:ascii="Arial" w:hAnsi="Arial"/>
          <w:sz w:val="28"/>
        </w:rPr>
        <w:t>1.4</w:t>
      </w:r>
      <w:r>
        <w:rPr>
          <w:rFonts w:ascii="Arial" w:hAnsi="Arial"/>
          <w:sz w:val="28"/>
        </w:rPr>
        <w:tab/>
      </w:r>
      <w:r w:rsidRPr="00081E58">
        <w:rPr>
          <w:rFonts w:ascii="Arial" w:hAnsi="Arial"/>
          <w:sz w:val="28"/>
        </w:rPr>
        <w:t xml:space="preserve">Significance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Pr="00081E58">
        <w:rPr>
          <w:rFonts w:ascii="Arial" w:hAnsi="Arial"/>
          <w:sz w:val="28"/>
        </w:rPr>
        <w:t>9</w:t>
      </w:r>
    </w:p>
    <w:p w:rsidR="00E5008D" w:rsidRPr="00081E58" w:rsidRDefault="00E5008D" w:rsidP="00E5008D">
      <w:pPr>
        <w:spacing w:line="480" w:lineRule="auto"/>
        <w:jc w:val="both"/>
        <w:rPr>
          <w:rFonts w:ascii="Arial" w:hAnsi="Arial"/>
          <w:b/>
          <w:sz w:val="28"/>
        </w:rPr>
      </w:pPr>
      <w:r>
        <w:rPr>
          <w:rFonts w:ascii="Arial" w:hAnsi="Arial"/>
          <w:sz w:val="28"/>
        </w:rPr>
        <w:t>1.5</w:t>
      </w:r>
      <w:r>
        <w:rPr>
          <w:rFonts w:ascii="Arial" w:hAnsi="Arial"/>
          <w:sz w:val="28"/>
        </w:rPr>
        <w:tab/>
        <w:t>Research Questions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Pr="00081E58">
        <w:rPr>
          <w:rFonts w:ascii="Arial" w:hAnsi="Arial"/>
          <w:sz w:val="28"/>
        </w:rPr>
        <w:t>9</w:t>
      </w:r>
    </w:p>
    <w:p w:rsidR="00E5008D" w:rsidRPr="00081E58" w:rsidRDefault="00E5008D" w:rsidP="00E5008D">
      <w:pPr>
        <w:spacing w:line="480" w:lineRule="auto"/>
        <w:jc w:val="both"/>
        <w:rPr>
          <w:rFonts w:ascii="Arial" w:hAnsi="Arial"/>
          <w:b/>
          <w:sz w:val="28"/>
        </w:rPr>
      </w:pPr>
      <w:r>
        <w:rPr>
          <w:rFonts w:ascii="Arial" w:hAnsi="Arial"/>
          <w:sz w:val="28"/>
        </w:rPr>
        <w:lastRenderedPageBreak/>
        <w:t>1.6</w:t>
      </w:r>
      <w:r>
        <w:rPr>
          <w:rFonts w:ascii="Arial" w:hAnsi="Arial"/>
          <w:sz w:val="28"/>
        </w:rPr>
        <w:tab/>
      </w:r>
      <w:r w:rsidRPr="00081E58">
        <w:rPr>
          <w:rFonts w:ascii="Arial" w:hAnsi="Arial"/>
          <w:sz w:val="28"/>
        </w:rPr>
        <w:t>Research hypothesis</w:t>
      </w:r>
      <w:r w:rsidRPr="00081E58">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w:t>
      </w:r>
      <w:r w:rsidRPr="00081E58">
        <w:rPr>
          <w:rFonts w:ascii="Arial" w:hAnsi="Arial"/>
          <w:sz w:val="28"/>
        </w:rPr>
        <w:t xml:space="preserve">10 </w:t>
      </w:r>
    </w:p>
    <w:p w:rsidR="00E5008D" w:rsidRPr="00081E58" w:rsidRDefault="00E5008D" w:rsidP="00E5008D">
      <w:pPr>
        <w:spacing w:line="480" w:lineRule="auto"/>
        <w:jc w:val="both"/>
        <w:rPr>
          <w:rFonts w:ascii="Arial" w:hAnsi="Arial"/>
          <w:b/>
          <w:sz w:val="28"/>
        </w:rPr>
      </w:pPr>
      <w:r>
        <w:rPr>
          <w:rFonts w:ascii="Arial" w:hAnsi="Arial"/>
          <w:sz w:val="28"/>
        </w:rPr>
        <w:t>1.7</w:t>
      </w:r>
      <w:r>
        <w:rPr>
          <w:rFonts w:ascii="Arial" w:hAnsi="Arial"/>
          <w:sz w:val="28"/>
        </w:rPr>
        <w:tab/>
      </w:r>
      <w:r w:rsidRPr="00081E58">
        <w:rPr>
          <w:rFonts w:ascii="Arial" w:hAnsi="Arial"/>
          <w:sz w:val="28"/>
        </w:rPr>
        <w:t xml:space="preserve">Scope and limitation of the study         </w:t>
      </w:r>
      <w:r>
        <w:rPr>
          <w:rFonts w:ascii="Arial" w:hAnsi="Arial"/>
          <w:sz w:val="28"/>
        </w:rPr>
        <w:t xml:space="preserve">                        </w:t>
      </w:r>
      <w:r w:rsidRPr="00081E58">
        <w:rPr>
          <w:rFonts w:ascii="Arial" w:hAnsi="Arial"/>
          <w:sz w:val="28"/>
        </w:rPr>
        <w:t>11</w:t>
      </w:r>
    </w:p>
    <w:p w:rsidR="00E5008D" w:rsidRPr="00081E58" w:rsidRDefault="00E5008D" w:rsidP="00E5008D">
      <w:pPr>
        <w:spacing w:line="480" w:lineRule="auto"/>
        <w:jc w:val="both"/>
        <w:rPr>
          <w:rFonts w:ascii="Arial" w:hAnsi="Arial"/>
          <w:sz w:val="28"/>
        </w:rPr>
      </w:pPr>
      <w:r>
        <w:rPr>
          <w:rFonts w:ascii="Arial" w:hAnsi="Arial"/>
          <w:sz w:val="28"/>
        </w:rPr>
        <w:t>1.8</w:t>
      </w:r>
      <w:r>
        <w:rPr>
          <w:rFonts w:ascii="Arial" w:hAnsi="Arial"/>
          <w:sz w:val="28"/>
        </w:rPr>
        <w:tab/>
      </w:r>
      <w:r w:rsidRPr="00081E58">
        <w:rPr>
          <w:rFonts w:ascii="Arial" w:hAnsi="Arial"/>
          <w:sz w:val="28"/>
        </w:rPr>
        <w:t xml:space="preserve">Definition of the terms used                   </w:t>
      </w:r>
      <w:r>
        <w:rPr>
          <w:rFonts w:ascii="Arial" w:hAnsi="Arial"/>
          <w:sz w:val="28"/>
        </w:rPr>
        <w:t xml:space="preserve">                       </w:t>
      </w:r>
      <w:r w:rsidRPr="00081E58">
        <w:rPr>
          <w:rFonts w:ascii="Arial" w:hAnsi="Arial"/>
          <w:sz w:val="28"/>
        </w:rPr>
        <w:t>12</w:t>
      </w:r>
    </w:p>
    <w:p w:rsidR="00E5008D" w:rsidRPr="00081E58" w:rsidRDefault="00E5008D" w:rsidP="00E5008D">
      <w:pPr>
        <w:spacing w:line="480" w:lineRule="auto"/>
        <w:jc w:val="both"/>
        <w:rPr>
          <w:rFonts w:ascii="Arial" w:hAnsi="Arial"/>
          <w:b/>
          <w:sz w:val="28"/>
        </w:rPr>
      </w:pPr>
      <w:r w:rsidRPr="00081E58">
        <w:rPr>
          <w:rFonts w:ascii="Arial" w:hAnsi="Arial"/>
          <w:b/>
          <w:sz w:val="28"/>
        </w:rPr>
        <w:t xml:space="preserve">CHAPTER TWO: LITERATURE REVIEW </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2.1 Introduction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 xml:space="preserve">      </w:t>
      </w:r>
      <w:r>
        <w:rPr>
          <w:rFonts w:ascii="Arial" w:hAnsi="Arial"/>
          <w:sz w:val="28"/>
        </w:rPr>
        <w:tab/>
      </w:r>
      <w:r w:rsidRPr="00081E58">
        <w:rPr>
          <w:rFonts w:ascii="Arial" w:hAnsi="Arial"/>
          <w:sz w:val="28"/>
        </w:rPr>
        <w:t>14</w:t>
      </w:r>
    </w:p>
    <w:p w:rsidR="00E5008D" w:rsidRPr="00081E58" w:rsidRDefault="00E5008D" w:rsidP="00E5008D">
      <w:pPr>
        <w:spacing w:line="480" w:lineRule="auto"/>
        <w:jc w:val="both"/>
        <w:rPr>
          <w:rFonts w:ascii="Arial" w:hAnsi="Arial"/>
          <w:sz w:val="28"/>
        </w:rPr>
      </w:pPr>
      <w:r w:rsidRPr="00081E58">
        <w:rPr>
          <w:rFonts w:ascii="Arial" w:hAnsi="Arial"/>
          <w:sz w:val="28"/>
        </w:rPr>
        <w:t>2.2 Who teaches sex Education</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 xml:space="preserve">       </w:t>
      </w:r>
      <w:r>
        <w:rPr>
          <w:rFonts w:ascii="Arial" w:hAnsi="Arial"/>
          <w:sz w:val="28"/>
        </w:rPr>
        <w:tab/>
      </w:r>
      <w:r w:rsidRPr="00081E58">
        <w:rPr>
          <w:rFonts w:ascii="Arial" w:hAnsi="Arial"/>
          <w:sz w:val="28"/>
        </w:rPr>
        <w:t>22</w:t>
      </w:r>
    </w:p>
    <w:p w:rsidR="00E5008D" w:rsidRPr="00081E58" w:rsidRDefault="00E5008D" w:rsidP="00E5008D">
      <w:pPr>
        <w:spacing w:line="480" w:lineRule="auto"/>
        <w:jc w:val="both"/>
        <w:rPr>
          <w:rFonts w:ascii="Arial" w:hAnsi="Arial"/>
          <w:sz w:val="28"/>
        </w:rPr>
      </w:pPr>
      <w:r w:rsidRPr="00081E58">
        <w:rPr>
          <w:rFonts w:ascii="Arial" w:hAnsi="Arial"/>
          <w:sz w:val="28"/>
        </w:rPr>
        <w:t>2.3 Objectives and aims of Sex Education</w:t>
      </w:r>
      <w:r w:rsidRPr="00081E58">
        <w:rPr>
          <w:rFonts w:ascii="Arial" w:hAnsi="Arial"/>
          <w:sz w:val="28"/>
        </w:rPr>
        <w:tab/>
      </w:r>
      <w:r w:rsidRPr="00081E58">
        <w:rPr>
          <w:rFonts w:ascii="Arial" w:hAnsi="Arial"/>
          <w:sz w:val="28"/>
        </w:rPr>
        <w:tab/>
      </w:r>
      <w:r w:rsidRPr="00081E58">
        <w:rPr>
          <w:rFonts w:ascii="Arial" w:hAnsi="Arial"/>
          <w:sz w:val="28"/>
        </w:rPr>
        <w:tab/>
        <w:t>25</w:t>
      </w:r>
    </w:p>
    <w:p w:rsidR="00E5008D" w:rsidRPr="00081E58" w:rsidRDefault="00E5008D" w:rsidP="00E5008D">
      <w:pPr>
        <w:spacing w:line="480" w:lineRule="auto"/>
        <w:jc w:val="both"/>
        <w:rPr>
          <w:rFonts w:ascii="Arial" w:hAnsi="Arial"/>
          <w:sz w:val="28"/>
        </w:rPr>
      </w:pPr>
      <w:r w:rsidRPr="00081E58">
        <w:rPr>
          <w:rFonts w:ascii="Arial" w:hAnsi="Arial"/>
          <w:sz w:val="28"/>
        </w:rPr>
        <w:t>2.4 The approach to sex Education</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28</w:t>
      </w:r>
    </w:p>
    <w:p w:rsidR="00E5008D" w:rsidRPr="00081E58" w:rsidRDefault="00E5008D" w:rsidP="00E5008D">
      <w:pPr>
        <w:spacing w:line="480" w:lineRule="auto"/>
        <w:jc w:val="both"/>
        <w:rPr>
          <w:rFonts w:ascii="Arial" w:hAnsi="Arial"/>
          <w:sz w:val="28"/>
        </w:rPr>
      </w:pPr>
      <w:r w:rsidRPr="00081E58">
        <w:rPr>
          <w:rFonts w:ascii="Arial" w:hAnsi="Arial"/>
          <w:sz w:val="28"/>
        </w:rPr>
        <w:t>2.5 Religion and sex Education</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 xml:space="preserve">         32</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2.6 Sex Education and Counseling in the School </w:t>
      </w:r>
      <w:r w:rsidRPr="00081E58">
        <w:rPr>
          <w:rFonts w:ascii="Arial" w:hAnsi="Arial"/>
          <w:sz w:val="28"/>
        </w:rPr>
        <w:tab/>
      </w:r>
      <w:r w:rsidRPr="00081E58">
        <w:rPr>
          <w:rFonts w:ascii="Arial" w:hAnsi="Arial"/>
          <w:sz w:val="28"/>
        </w:rPr>
        <w:tab/>
        <w:t>36</w:t>
      </w:r>
    </w:p>
    <w:p w:rsidR="00E5008D" w:rsidRPr="00081E58" w:rsidRDefault="00E5008D" w:rsidP="00E5008D">
      <w:pPr>
        <w:spacing w:line="480" w:lineRule="auto"/>
        <w:jc w:val="both"/>
        <w:rPr>
          <w:rFonts w:ascii="Arial" w:hAnsi="Arial"/>
          <w:b/>
          <w:sz w:val="28"/>
        </w:rPr>
      </w:pPr>
      <w:r w:rsidRPr="00081E58">
        <w:rPr>
          <w:rFonts w:ascii="Arial" w:hAnsi="Arial"/>
          <w:b/>
          <w:sz w:val="28"/>
        </w:rPr>
        <w:t xml:space="preserve">CHAPTER THREE: RESEARCH METHOD </w:t>
      </w:r>
    </w:p>
    <w:p w:rsidR="00E5008D" w:rsidRPr="00081E58" w:rsidRDefault="00E5008D" w:rsidP="00E5008D">
      <w:pPr>
        <w:spacing w:line="480" w:lineRule="auto"/>
        <w:jc w:val="both"/>
        <w:rPr>
          <w:rFonts w:ascii="Arial" w:hAnsi="Arial"/>
          <w:sz w:val="28"/>
        </w:rPr>
      </w:pPr>
      <w:r w:rsidRPr="00081E58">
        <w:rPr>
          <w:rFonts w:ascii="Arial" w:hAnsi="Arial"/>
          <w:sz w:val="28"/>
        </w:rPr>
        <w:t>3.1 Research Design</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43</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3.2 Sample and Sample Techniques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44</w:t>
      </w:r>
    </w:p>
    <w:p w:rsidR="00E5008D" w:rsidRPr="00081E58" w:rsidRDefault="00E5008D" w:rsidP="00E5008D">
      <w:pPr>
        <w:spacing w:line="480" w:lineRule="auto"/>
        <w:jc w:val="both"/>
        <w:rPr>
          <w:rFonts w:ascii="Arial" w:hAnsi="Arial"/>
          <w:sz w:val="28"/>
        </w:rPr>
      </w:pPr>
      <w:r w:rsidRPr="00081E58">
        <w:rPr>
          <w:rFonts w:ascii="Arial" w:hAnsi="Arial"/>
          <w:sz w:val="28"/>
        </w:rPr>
        <w:lastRenderedPageBreak/>
        <w:t xml:space="preserve"> 3.3 Target population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44</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3.4 Instrumentation of the study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45</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3.5 Validation of the Instrument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 xml:space="preserve">46 </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3.6 Procedure for Data Collection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46</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3.7 Method for Data Analysis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47</w:t>
      </w:r>
    </w:p>
    <w:p w:rsidR="00E5008D" w:rsidRPr="00081E58" w:rsidRDefault="00E5008D" w:rsidP="00E5008D">
      <w:pPr>
        <w:spacing w:line="480" w:lineRule="auto"/>
        <w:jc w:val="both"/>
        <w:rPr>
          <w:rFonts w:ascii="Arial" w:hAnsi="Arial"/>
          <w:b/>
          <w:sz w:val="28"/>
        </w:rPr>
      </w:pPr>
      <w:r w:rsidRPr="00081E58">
        <w:rPr>
          <w:rFonts w:ascii="Arial" w:hAnsi="Arial"/>
          <w:b/>
          <w:sz w:val="28"/>
        </w:rPr>
        <w:t>CHAPTER FOUR: RESULTS AND DISCUSSIONS.</w:t>
      </w:r>
    </w:p>
    <w:p w:rsidR="00E5008D" w:rsidRPr="00081E58" w:rsidRDefault="00E5008D" w:rsidP="00E5008D">
      <w:pPr>
        <w:spacing w:line="480" w:lineRule="auto"/>
        <w:jc w:val="both"/>
        <w:rPr>
          <w:rFonts w:ascii="Arial" w:hAnsi="Arial"/>
          <w:b/>
        </w:rPr>
      </w:pPr>
      <w:r w:rsidRPr="00081E58">
        <w:rPr>
          <w:rFonts w:ascii="Arial" w:hAnsi="Arial"/>
          <w:b/>
        </w:rPr>
        <w:t>CHAPTER FIVE: SUMMARY, CONCLUSION AND RECOMMENDATIONS</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5.1 Summary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57</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5.2 Conclusion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58</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5.3 Recommendations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t>60</w:t>
      </w:r>
    </w:p>
    <w:p w:rsidR="00E5008D" w:rsidRPr="00081E58" w:rsidRDefault="00E5008D" w:rsidP="00E5008D">
      <w:pPr>
        <w:spacing w:line="480" w:lineRule="auto"/>
        <w:jc w:val="both"/>
        <w:rPr>
          <w:rFonts w:ascii="Arial" w:hAnsi="Arial"/>
          <w:sz w:val="28"/>
        </w:rPr>
      </w:pPr>
      <w:r w:rsidRPr="00081E58">
        <w:rPr>
          <w:rFonts w:ascii="Arial" w:hAnsi="Arial"/>
          <w:sz w:val="28"/>
        </w:rPr>
        <w:t xml:space="preserve">REFERENCES </w:t>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r w:rsidRPr="00081E58">
        <w:rPr>
          <w:rFonts w:ascii="Arial" w:hAnsi="Arial"/>
          <w:sz w:val="28"/>
        </w:rPr>
        <w:tab/>
      </w:r>
    </w:p>
    <w:p w:rsidR="00E5008D" w:rsidRDefault="00E5008D" w:rsidP="00E5008D">
      <w:pPr>
        <w:spacing w:line="480" w:lineRule="auto"/>
        <w:jc w:val="both"/>
        <w:rPr>
          <w:rFonts w:ascii="Arial" w:hAnsi="Arial"/>
          <w:sz w:val="28"/>
        </w:rPr>
      </w:pPr>
      <w:r>
        <w:rPr>
          <w:rFonts w:ascii="Arial" w:hAnsi="Arial"/>
          <w:sz w:val="28"/>
        </w:rPr>
        <w:t>APPENDIX</w:t>
      </w:r>
    </w:p>
    <w:p w:rsidR="00E5008D" w:rsidRDefault="00E5008D" w:rsidP="00E5008D">
      <w:pPr>
        <w:spacing w:line="480" w:lineRule="auto"/>
        <w:jc w:val="both"/>
        <w:rPr>
          <w:rFonts w:ascii="Arial" w:hAnsi="Arial"/>
          <w:sz w:val="28"/>
        </w:rPr>
        <w:sectPr w:rsidR="00E5008D" w:rsidSect="00A412B5">
          <w:footerReference w:type="default" r:id="rId7"/>
          <w:pgSz w:w="11520" w:h="14400"/>
          <w:pgMar w:top="1584" w:right="1440" w:bottom="1872" w:left="1872" w:header="720" w:footer="720" w:gutter="0"/>
          <w:pgNumType w:fmt="lowerRoman" w:start="1"/>
          <w:cols w:space="720"/>
          <w:docGrid w:linePitch="360"/>
        </w:sectPr>
      </w:pPr>
    </w:p>
    <w:p w:rsidR="00E5008D" w:rsidRPr="004E428C" w:rsidRDefault="00E5008D" w:rsidP="004E428C">
      <w:pPr>
        <w:spacing w:line="360" w:lineRule="auto"/>
        <w:jc w:val="center"/>
        <w:rPr>
          <w:rFonts w:ascii="Arial" w:hAnsi="Arial"/>
          <w:b/>
          <w:sz w:val="26"/>
        </w:rPr>
      </w:pPr>
      <w:r w:rsidRPr="004E428C">
        <w:rPr>
          <w:rFonts w:ascii="Arial" w:hAnsi="Arial"/>
          <w:b/>
          <w:sz w:val="26"/>
        </w:rPr>
        <w:lastRenderedPageBreak/>
        <w:t>CHAPTER ONE</w:t>
      </w:r>
    </w:p>
    <w:p w:rsidR="00E5008D" w:rsidRPr="004E428C" w:rsidRDefault="00E5008D" w:rsidP="004E428C">
      <w:pPr>
        <w:spacing w:line="360" w:lineRule="auto"/>
        <w:jc w:val="center"/>
        <w:rPr>
          <w:rFonts w:ascii="Arial" w:hAnsi="Arial"/>
          <w:b/>
          <w:sz w:val="26"/>
        </w:rPr>
      </w:pPr>
      <w:r w:rsidRPr="004E428C">
        <w:rPr>
          <w:rFonts w:ascii="Arial" w:hAnsi="Arial"/>
          <w:b/>
          <w:sz w:val="26"/>
        </w:rPr>
        <w:t>INTRODUCTION</w:t>
      </w:r>
    </w:p>
    <w:p w:rsidR="00E5008D" w:rsidRPr="004E428C" w:rsidRDefault="00E5008D" w:rsidP="004E428C">
      <w:pPr>
        <w:spacing w:line="360" w:lineRule="auto"/>
        <w:jc w:val="both"/>
        <w:rPr>
          <w:rFonts w:ascii="Arial" w:hAnsi="Arial"/>
          <w:b/>
          <w:sz w:val="26"/>
        </w:rPr>
      </w:pPr>
      <w:r w:rsidRPr="004E428C">
        <w:rPr>
          <w:rFonts w:ascii="Arial" w:hAnsi="Arial"/>
          <w:b/>
          <w:sz w:val="26"/>
        </w:rPr>
        <w:t>Background to the Study</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The complex psychological adjustment to new physical demands imposed by the body </w:t>
      </w:r>
      <w:proofErr w:type="spellStart"/>
      <w:proofErr w:type="gramStart"/>
      <w:r w:rsidRPr="004E428C">
        <w:rPr>
          <w:rFonts w:ascii="Arial" w:hAnsi="Arial"/>
          <w:sz w:val="26"/>
        </w:rPr>
        <w:t>posses</w:t>
      </w:r>
      <w:proofErr w:type="spellEnd"/>
      <w:proofErr w:type="gramEnd"/>
      <w:r w:rsidRPr="004E428C">
        <w:rPr>
          <w:rFonts w:ascii="Arial" w:hAnsi="Arial"/>
          <w:sz w:val="26"/>
        </w:rPr>
        <w:t xml:space="preserve"> conflicts for most young people. At the very point in life where sexuality becomes a compelling force for social rites and regulations place great burdens upon the individual to control, or even repress these desires. Adolescent must learn how to functions within the constraints of these rules and regulations. They may rebel against them, deny or ignore their inner passion but in any case, the existence of the roles that many of the sexual fears and conflict of this period are: is as a result of the mixed message conveyed to the adolescent who is searching for</w:t>
      </w:r>
      <w:r w:rsidR="004E428C">
        <w:rPr>
          <w:rFonts w:ascii="Arial" w:hAnsi="Arial"/>
          <w:sz w:val="26"/>
        </w:rPr>
        <w:t xml:space="preserve"> a sexual identity, Gunfire (201</w:t>
      </w:r>
      <w:r w:rsidRPr="004E428C">
        <w:rPr>
          <w:rFonts w:ascii="Arial" w:hAnsi="Arial"/>
          <w:sz w:val="26"/>
        </w:rPr>
        <w:t>5)</w:t>
      </w:r>
    </w:p>
    <w:p w:rsidR="00E5008D" w:rsidRPr="004E428C" w:rsidRDefault="00E5008D" w:rsidP="004E428C">
      <w:pPr>
        <w:spacing w:line="360" w:lineRule="auto"/>
        <w:jc w:val="both"/>
        <w:rPr>
          <w:rFonts w:ascii="Arial" w:hAnsi="Arial"/>
          <w:sz w:val="26"/>
        </w:rPr>
      </w:pPr>
      <w:r w:rsidRPr="004E428C">
        <w:rPr>
          <w:rFonts w:ascii="Arial" w:hAnsi="Arial"/>
          <w:sz w:val="26"/>
        </w:rPr>
        <w:tab/>
        <w:t>During the adolescent periods, as the young person begins to establish his or her own identity outside nuclear family, important, new social, roles are increasingly, though not exclusive defined by</w:t>
      </w:r>
      <w:r w:rsidR="004E428C">
        <w:rPr>
          <w:rFonts w:ascii="Arial" w:hAnsi="Arial"/>
          <w:sz w:val="26"/>
        </w:rPr>
        <w:t xml:space="preserve"> </w:t>
      </w:r>
      <w:r w:rsidRPr="004E428C">
        <w:rPr>
          <w:rFonts w:ascii="Arial" w:hAnsi="Arial"/>
          <w:sz w:val="26"/>
        </w:rPr>
        <w:t xml:space="preserve"> the peer groups, and include to a large degree beginning of what will ultimately encourage into an adult life style. Most adolescent have their first humor or heterosexual experiences. (</w:t>
      </w:r>
      <w:proofErr w:type="gramStart"/>
      <w:r w:rsidRPr="004E428C">
        <w:rPr>
          <w:rFonts w:ascii="Arial" w:hAnsi="Arial"/>
          <w:sz w:val="26"/>
        </w:rPr>
        <w:t>not</w:t>
      </w:r>
      <w:proofErr w:type="gramEnd"/>
      <w:r w:rsidRPr="004E428C">
        <w:rPr>
          <w:rFonts w:ascii="Arial" w:hAnsi="Arial"/>
          <w:sz w:val="26"/>
        </w:rPr>
        <w:t xml:space="preserve"> necessarily inter-course or even genital sex) during their adolescent year the adolescent may want to be like his peer who are seen having friends of the opposite sex. Hence, social forces </w:t>
      </w:r>
      <w:proofErr w:type="gramStart"/>
      <w:r w:rsidRPr="004E428C">
        <w:rPr>
          <w:rFonts w:ascii="Arial" w:hAnsi="Arial"/>
          <w:sz w:val="26"/>
        </w:rPr>
        <w:t>may  be</w:t>
      </w:r>
      <w:proofErr w:type="gramEnd"/>
      <w:r w:rsidRPr="004E428C">
        <w:rPr>
          <w:rFonts w:ascii="Arial" w:hAnsi="Arial"/>
          <w:sz w:val="26"/>
        </w:rPr>
        <w:t xml:space="preserve"> operating to compound the problem. The important issue, however, is that adolescent desires an active engagement in </w:t>
      </w:r>
      <w:r w:rsidRPr="004E428C">
        <w:rPr>
          <w:rFonts w:ascii="Arial" w:hAnsi="Arial"/>
          <w:sz w:val="26"/>
        </w:rPr>
        <w:lastRenderedPageBreak/>
        <w:t>heterosexual activities which often involve him in a lots of problems affecting the maintenance of home, infection by venereal diseases and a consequent destruction of the reproductive organs, conflicts over the contraceptives, to about unplanned pregnancies. Alienation fr</w:t>
      </w:r>
      <w:r w:rsidR="001F3CFD" w:rsidRPr="004E428C">
        <w:rPr>
          <w:rFonts w:ascii="Arial" w:hAnsi="Arial"/>
          <w:sz w:val="26"/>
        </w:rPr>
        <w:t>o</w:t>
      </w:r>
      <w:r w:rsidRPr="004E428C">
        <w:rPr>
          <w:rFonts w:ascii="Arial" w:hAnsi="Arial"/>
          <w:sz w:val="26"/>
        </w:rPr>
        <w:t>m of the family members, social science by adults, society and so on.</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These experience constitute an influential part of adolescent socialization, which is integral to sound psychological adjustment.</w:t>
      </w:r>
    </w:p>
    <w:p w:rsidR="00E5008D" w:rsidRPr="004E428C" w:rsidRDefault="001F3CFD" w:rsidP="004E428C">
      <w:pPr>
        <w:spacing w:line="360" w:lineRule="auto"/>
        <w:jc w:val="both"/>
        <w:rPr>
          <w:rFonts w:ascii="Arial" w:hAnsi="Arial"/>
          <w:sz w:val="26"/>
        </w:rPr>
      </w:pPr>
      <w:r w:rsidRPr="004E428C">
        <w:rPr>
          <w:rFonts w:ascii="Arial" w:hAnsi="Arial"/>
          <w:sz w:val="26"/>
        </w:rPr>
        <w:t xml:space="preserve">         At</w:t>
      </w:r>
      <w:r w:rsidR="00E5008D" w:rsidRPr="004E428C">
        <w:rPr>
          <w:rFonts w:ascii="Arial" w:hAnsi="Arial"/>
          <w:sz w:val="26"/>
        </w:rPr>
        <w:t xml:space="preserve"> we look into adolescent, sexual learning needs special attention to the way by which adolescent leaves new ways of sexual related roles. In general, young people are more willing to experience sexual relations before marriage. This is possibly why adolescent want to go out, engage in social activities, attend Church services and carry out all sorts of personal exhibition of themselves. Such juvenile social ritual tends to create an atmosphere for interpersonal affection, love which may even result in sex.</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As this stage, many adolescents and young adult are in conflict with their parents about sexual attitudes and practices they always feel that their parents have given them too little information about sex.</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One of the most helpful ways in dealing with all the sexual problems and conflict of adolescents is to establish a human sexuality </w:t>
      </w:r>
      <w:proofErr w:type="spellStart"/>
      <w:r w:rsidRPr="004E428C">
        <w:rPr>
          <w:rFonts w:ascii="Arial" w:hAnsi="Arial"/>
          <w:sz w:val="26"/>
        </w:rPr>
        <w:t>programme</w:t>
      </w:r>
      <w:proofErr w:type="spellEnd"/>
      <w:r w:rsidRPr="004E428C">
        <w:rPr>
          <w:rFonts w:ascii="Arial" w:hAnsi="Arial"/>
          <w:sz w:val="26"/>
        </w:rPr>
        <w:t xml:space="preserve"> in the secondary schools.</w:t>
      </w:r>
    </w:p>
    <w:p w:rsidR="00E5008D" w:rsidRPr="004E428C" w:rsidRDefault="00E5008D" w:rsidP="004E428C">
      <w:pPr>
        <w:spacing w:line="360" w:lineRule="auto"/>
        <w:jc w:val="both"/>
        <w:rPr>
          <w:rFonts w:ascii="Arial" w:hAnsi="Arial"/>
          <w:sz w:val="26"/>
        </w:rPr>
      </w:pPr>
      <w:r w:rsidRPr="004E428C">
        <w:rPr>
          <w:rFonts w:ascii="Arial" w:hAnsi="Arial"/>
          <w:sz w:val="26"/>
        </w:rPr>
        <w:lastRenderedPageBreak/>
        <w:t xml:space="preserve">      Researchers have shown that such </w:t>
      </w:r>
      <w:proofErr w:type="spellStart"/>
      <w:r w:rsidRPr="004E428C">
        <w:rPr>
          <w:rFonts w:ascii="Arial" w:hAnsi="Arial"/>
          <w:sz w:val="26"/>
        </w:rPr>
        <w:t>programme</w:t>
      </w:r>
      <w:proofErr w:type="spellEnd"/>
      <w:r w:rsidRPr="004E428C">
        <w:rPr>
          <w:rFonts w:ascii="Arial" w:hAnsi="Arial"/>
          <w:sz w:val="26"/>
        </w:rPr>
        <w:t xml:space="preserve"> can be valuable for sexually active teenagers, and they advocate the development of natural sex educational </w:t>
      </w:r>
      <w:proofErr w:type="spellStart"/>
      <w:r w:rsidRPr="004E428C">
        <w:rPr>
          <w:rFonts w:ascii="Arial" w:hAnsi="Arial"/>
          <w:sz w:val="26"/>
        </w:rPr>
        <w:t>programme</w:t>
      </w:r>
      <w:proofErr w:type="spellEnd"/>
      <w:r w:rsidRPr="004E428C">
        <w:rPr>
          <w:rFonts w:ascii="Arial" w:hAnsi="Arial"/>
          <w:sz w:val="26"/>
        </w:rPr>
        <w:t>.</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Typically, an educational </w:t>
      </w:r>
      <w:proofErr w:type="spellStart"/>
      <w:r w:rsidRPr="004E428C">
        <w:rPr>
          <w:rFonts w:ascii="Arial" w:hAnsi="Arial"/>
          <w:sz w:val="26"/>
        </w:rPr>
        <w:t>programme</w:t>
      </w:r>
      <w:proofErr w:type="spellEnd"/>
      <w:r w:rsidRPr="004E428C">
        <w:rPr>
          <w:rFonts w:ascii="Arial" w:hAnsi="Arial"/>
          <w:sz w:val="26"/>
        </w:rPr>
        <w:t xml:space="preserve"> geared to the adolescent should include three phases:-</w:t>
      </w:r>
    </w:p>
    <w:p w:rsidR="00E5008D" w:rsidRPr="004E428C" w:rsidRDefault="00E5008D" w:rsidP="004E428C">
      <w:pPr>
        <w:spacing w:line="360" w:lineRule="auto"/>
        <w:jc w:val="both"/>
        <w:rPr>
          <w:rFonts w:ascii="Arial" w:hAnsi="Arial"/>
          <w:sz w:val="26"/>
        </w:rPr>
      </w:pPr>
      <w:r w:rsidRPr="004E428C">
        <w:rPr>
          <w:rFonts w:ascii="Arial" w:hAnsi="Arial"/>
          <w:sz w:val="26"/>
        </w:rPr>
        <w:t>Information phases</w:t>
      </w:r>
    </w:p>
    <w:p w:rsidR="00E5008D" w:rsidRPr="004E428C" w:rsidRDefault="00E5008D" w:rsidP="004E428C">
      <w:pPr>
        <w:spacing w:line="360" w:lineRule="auto"/>
        <w:jc w:val="both"/>
        <w:rPr>
          <w:rFonts w:ascii="Arial" w:hAnsi="Arial"/>
          <w:sz w:val="26"/>
        </w:rPr>
      </w:pPr>
      <w:r w:rsidRPr="004E428C">
        <w:rPr>
          <w:rFonts w:ascii="Arial" w:hAnsi="Arial"/>
          <w:sz w:val="26"/>
        </w:rPr>
        <w:t>Group counseling and</w:t>
      </w:r>
    </w:p>
    <w:p w:rsidR="00E5008D" w:rsidRPr="004E428C" w:rsidRDefault="00E5008D" w:rsidP="004E428C">
      <w:pPr>
        <w:spacing w:line="360" w:lineRule="auto"/>
        <w:jc w:val="both"/>
        <w:rPr>
          <w:rFonts w:ascii="Arial" w:hAnsi="Arial"/>
          <w:sz w:val="26"/>
        </w:rPr>
      </w:pPr>
      <w:r w:rsidRPr="004E428C">
        <w:rPr>
          <w:rFonts w:ascii="Arial" w:hAnsi="Arial"/>
          <w:sz w:val="26"/>
        </w:rPr>
        <w:t>Individual counseling</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The information phrases may include films, books, magazines, articles demonstrations and lectures. Many companies in advanced countries now offer sex education kit, multimedia, packages that cover one or more of the topics relating to adolescent sexuality.</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 Group counseling may be provided in and out of the classroom some feasible goals of group counseling might be to help the adolescent understand the complicity of the sexual feelings, to be </w:t>
      </w:r>
      <w:proofErr w:type="spellStart"/>
      <w:r w:rsidRPr="004E428C">
        <w:rPr>
          <w:rFonts w:ascii="Arial" w:hAnsi="Arial"/>
          <w:sz w:val="26"/>
        </w:rPr>
        <w:t>clearified</w:t>
      </w:r>
      <w:proofErr w:type="spellEnd"/>
      <w:r w:rsidRPr="004E428C">
        <w:rPr>
          <w:rFonts w:ascii="Arial" w:hAnsi="Arial"/>
          <w:sz w:val="26"/>
        </w:rPr>
        <w:t xml:space="preserve"> what the information failed to make clear and to be sure that each adolescent has the basic in electoral and emotional tool necessary to deal with his/her sexual reality.</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    When indicated, individual counseling may also be provided, </w:t>
      </w:r>
      <w:proofErr w:type="spellStart"/>
      <w:r w:rsidRPr="004E428C">
        <w:rPr>
          <w:rFonts w:ascii="Arial" w:hAnsi="Arial"/>
          <w:sz w:val="26"/>
        </w:rPr>
        <w:t>infact</w:t>
      </w:r>
      <w:proofErr w:type="spellEnd"/>
      <w:r w:rsidRPr="004E428C">
        <w:rPr>
          <w:rFonts w:ascii="Arial" w:hAnsi="Arial"/>
          <w:sz w:val="26"/>
        </w:rPr>
        <w:t>, one of the important of the purpose of group experience is to identify these students who could benefit from individual counseling (</w:t>
      </w:r>
      <w:proofErr w:type="spellStart"/>
      <w:r w:rsidRPr="004E428C">
        <w:rPr>
          <w:rFonts w:ascii="Arial" w:hAnsi="Arial"/>
          <w:sz w:val="26"/>
        </w:rPr>
        <w:t>Gadaza</w:t>
      </w:r>
      <w:proofErr w:type="spellEnd"/>
      <w:r w:rsidRPr="004E428C">
        <w:rPr>
          <w:rFonts w:ascii="Arial" w:hAnsi="Arial"/>
          <w:sz w:val="26"/>
        </w:rPr>
        <w:t xml:space="preserve"> 2002) for example, it might be discovered through the group </w:t>
      </w:r>
      <w:r w:rsidRPr="004E428C">
        <w:rPr>
          <w:rFonts w:ascii="Arial" w:hAnsi="Arial"/>
          <w:sz w:val="26"/>
        </w:rPr>
        <w:lastRenderedPageBreak/>
        <w:t>counseling experience that related to school problem might be rooted in sexual confusing of days functions.</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w:t>
      </w:r>
      <w:proofErr w:type="spellStart"/>
      <w:r w:rsidRPr="004E428C">
        <w:rPr>
          <w:rFonts w:ascii="Arial" w:hAnsi="Arial"/>
          <w:sz w:val="26"/>
        </w:rPr>
        <w:t>Odicte</w:t>
      </w:r>
      <w:proofErr w:type="spellEnd"/>
      <w:r w:rsidRPr="004E428C">
        <w:rPr>
          <w:rFonts w:ascii="Arial" w:hAnsi="Arial"/>
          <w:sz w:val="26"/>
        </w:rPr>
        <w:t xml:space="preserve"> (1999) advanced the reasons why sex education deserve a better place and approach in the secondary school curriculum in Nigeria. The reasons include the following.</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Nigeria secondary school students ought to know and understand what constitutes womanhood and manhood </w:t>
      </w:r>
      <w:proofErr w:type="spellStart"/>
      <w:r w:rsidRPr="004E428C">
        <w:rPr>
          <w:rFonts w:ascii="Arial" w:hAnsi="Arial"/>
          <w:sz w:val="26"/>
        </w:rPr>
        <w:t>with out</w:t>
      </w:r>
      <w:proofErr w:type="spellEnd"/>
      <w:r w:rsidRPr="004E428C">
        <w:rPr>
          <w:rFonts w:ascii="Arial" w:hAnsi="Arial"/>
          <w:sz w:val="26"/>
        </w:rPr>
        <w:t xml:space="preserve"> any embarrassment. </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They need adequate adjustment biologically and emotionally.</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Physical a sexual aggressions are characteristics of the adolescent Nigeria teenager are no exceptions. A great deal of our youth feels guilty, very anxious and unduly excited about sex because they are misled. They are living with a lot of divisions. Their feelings can often be alleviated just by providing them with correct information about sex.</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Adolescent have good ideas questioning mind, they are person who are learning to grow.</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They </w:t>
      </w:r>
      <w:proofErr w:type="spellStart"/>
      <w:r w:rsidRPr="004E428C">
        <w:rPr>
          <w:rFonts w:ascii="Arial" w:hAnsi="Arial"/>
          <w:sz w:val="26"/>
        </w:rPr>
        <w:t>can not</w:t>
      </w:r>
      <w:proofErr w:type="spellEnd"/>
      <w:r w:rsidRPr="004E428C">
        <w:rPr>
          <w:rFonts w:ascii="Arial" w:hAnsi="Arial"/>
          <w:sz w:val="26"/>
        </w:rPr>
        <w:t xml:space="preserve"> achieve this in isolation or without the express guidance o</w:t>
      </w:r>
      <w:r w:rsidR="001F3CFD" w:rsidRPr="004E428C">
        <w:rPr>
          <w:rFonts w:ascii="Arial" w:hAnsi="Arial"/>
          <w:sz w:val="26"/>
        </w:rPr>
        <w:t>f</w:t>
      </w:r>
      <w:r w:rsidRPr="004E428C">
        <w:rPr>
          <w:rFonts w:ascii="Arial" w:hAnsi="Arial"/>
          <w:sz w:val="26"/>
        </w:rPr>
        <w:t xml:space="preserve"> their parent and the agencies in the society, like the schools, as people getting ready for the future, formal sex education must be part of their growths.</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 Lack of accurate sex education has created, and is still creating a lot of problems to the youths, parents and the entire  society, such </w:t>
      </w:r>
      <w:r w:rsidRPr="004E428C">
        <w:rPr>
          <w:rFonts w:ascii="Arial" w:hAnsi="Arial"/>
          <w:sz w:val="26"/>
        </w:rPr>
        <w:lastRenderedPageBreak/>
        <w:t>problems include unwanted pregnancy, increasing rate of abortion despite of all risks involved, contractions of sexually transmitted diseases, with their short term and long term consequences such as infertility- out of wedlock of children, early marriage , forced marriage, uncompleted education, high rate of sexual prominently and socio- economic problem associated with maintaining a house, parenting and getting educated. Since the schools and immediate socializing agencies of the child, the attitude of adolescent therefore need to be looked into regarding the introduction of sex education in secondary schools.</w:t>
      </w:r>
    </w:p>
    <w:p w:rsidR="00E5008D" w:rsidRPr="004E428C" w:rsidRDefault="00E5008D" w:rsidP="004E428C">
      <w:pPr>
        <w:spacing w:line="360" w:lineRule="auto"/>
        <w:jc w:val="both"/>
        <w:rPr>
          <w:rFonts w:ascii="Arial" w:hAnsi="Arial"/>
          <w:b/>
          <w:sz w:val="26"/>
        </w:rPr>
      </w:pPr>
      <w:r w:rsidRPr="004E428C">
        <w:rPr>
          <w:rFonts w:ascii="Arial" w:hAnsi="Arial"/>
          <w:b/>
          <w:sz w:val="26"/>
        </w:rPr>
        <w:t>Statements of the Problem</w:t>
      </w:r>
    </w:p>
    <w:p w:rsidR="00E5008D" w:rsidRDefault="00E5008D" w:rsidP="004E428C">
      <w:pPr>
        <w:spacing w:line="360" w:lineRule="auto"/>
        <w:ind w:firstLine="720"/>
        <w:jc w:val="both"/>
        <w:rPr>
          <w:rFonts w:ascii="Arial" w:hAnsi="Arial"/>
          <w:sz w:val="26"/>
        </w:rPr>
      </w:pPr>
      <w:proofErr w:type="gramStart"/>
      <w:r w:rsidRPr="004E428C">
        <w:rPr>
          <w:rFonts w:ascii="Arial" w:hAnsi="Arial"/>
          <w:sz w:val="26"/>
        </w:rPr>
        <w:t>Adolescents</w:t>
      </w:r>
      <w:proofErr w:type="gramEnd"/>
      <w:r w:rsidRPr="004E428C">
        <w:rPr>
          <w:rFonts w:ascii="Arial" w:hAnsi="Arial"/>
          <w:sz w:val="26"/>
        </w:rPr>
        <w:t xml:space="preserve"> sexuality seems to be a common factor in the present day Nigeria society. Adolescent have been observed to be very much pre-occupied with sexual </w:t>
      </w:r>
      <w:proofErr w:type="gramStart"/>
      <w:r w:rsidRPr="004E428C">
        <w:rPr>
          <w:rFonts w:ascii="Arial" w:hAnsi="Arial"/>
          <w:sz w:val="26"/>
        </w:rPr>
        <w:t>activity .</w:t>
      </w:r>
      <w:proofErr w:type="gramEnd"/>
      <w:r w:rsidRPr="004E428C">
        <w:rPr>
          <w:rFonts w:ascii="Arial" w:hAnsi="Arial"/>
          <w:sz w:val="26"/>
        </w:rPr>
        <w:t xml:space="preserve"> A reason was observed to be as a result of lack of adequate sex information provide to the adolescent by parent and the entire family .such problem which are associated to pregnancy , abortion , sexually transmitted disease , early marriage and so on . </w:t>
      </w:r>
      <w:proofErr w:type="gramStart"/>
      <w:r w:rsidRPr="004E428C">
        <w:rPr>
          <w:rFonts w:ascii="Arial" w:hAnsi="Arial"/>
          <w:sz w:val="26"/>
        </w:rPr>
        <w:t>sex</w:t>
      </w:r>
      <w:proofErr w:type="gramEnd"/>
      <w:r w:rsidRPr="004E428C">
        <w:rPr>
          <w:rFonts w:ascii="Arial" w:hAnsi="Arial"/>
          <w:sz w:val="26"/>
        </w:rPr>
        <w:t xml:space="preserve"> education was introduced into the school system to help students in handling their problems as they undergo growth and development. Therefore, sex education seems to have or play a vital role in the prevailing waves of adolescent. Hence, there is need </w:t>
      </w:r>
      <w:r w:rsidR="00A540AD" w:rsidRPr="004E428C">
        <w:rPr>
          <w:rFonts w:ascii="Arial" w:hAnsi="Arial"/>
          <w:sz w:val="26"/>
        </w:rPr>
        <w:t>for a study like this to</w:t>
      </w:r>
      <w:r w:rsidRPr="004E428C">
        <w:rPr>
          <w:rFonts w:ascii="Arial" w:hAnsi="Arial"/>
          <w:sz w:val="26"/>
        </w:rPr>
        <w:t xml:space="preserve"> this issue.</w:t>
      </w:r>
    </w:p>
    <w:p w:rsidR="00D719D9" w:rsidRDefault="00D719D9" w:rsidP="004E428C">
      <w:pPr>
        <w:spacing w:line="360" w:lineRule="auto"/>
        <w:ind w:firstLine="720"/>
        <w:jc w:val="both"/>
        <w:rPr>
          <w:rFonts w:ascii="Arial" w:hAnsi="Arial"/>
          <w:sz w:val="26"/>
        </w:rPr>
      </w:pPr>
    </w:p>
    <w:p w:rsidR="00D719D9" w:rsidRPr="004E428C" w:rsidRDefault="00D719D9" w:rsidP="004E428C">
      <w:pPr>
        <w:spacing w:line="360" w:lineRule="auto"/>
        <w:ind w:firstLine="720"/>
        <w:jc w:val="both"/>
        <w:rPr>
          <w:rFonts w:ascii="Arial" w:hAnsi="Arial"/>
          <w:sz w:val="26"/>
        </w:rPr>
      </w:pPr>
    </w:p>
    <w:p w:rsidR="00A540AD" w:rsidRPr="004E428C" w:rsidRDefault="00E5008D" w:rsidP="004E428C">
      <w:pPr>
        <w:spacing w:line="360" w:lineRule="auto"/>
        <w:jc w:val="both"/>
        <w:rPr>
          <w:rFonts w:ascii="Arial" w:hAnsi="Arial"/>
          <w:b/>
          <w:sz w:val="26"/>
        </w:rPr>
      </w:pPr>
      <w:r w:rsidRPr="004E428C">
        <w:rPr>
          <w:rFonts w:ascii="Arial" w:hAnsi="Arial"/>
          <w:b/>
          <w:sz w:val="26"/>
        </w:rPr>
        <w:lastRenderedPageBreak/>
        <w:t>Objectives of the Problem</w:t>
      </w:r>
    </w:p>
    <w:p w:rsidR="00732BDA" w:rsidRPr="004E428C" w:rsidRDefault="00E5008D" w:rsidP="004E428C">
      <w:pPr>
        <w:spacing w:line="360" w:lineRule="auto"/>
        <w:ind w:firstLine="720"/>
        <w:jc w:val="both"/>
        <w:rPr>
          <w:rFonts w:ascii="Arial" w:hAnsi="Arial"/>
          <w:sz w:val="26"/>
        </w:rPr>
      </w:pPr>
      <w:r w:rsidRPr="004E428C">
        <w:rPr>
          <w:rFonts w:ascii="Arial" w:hAnsi="Arial"/>
          <w:sz w:val="26"/>
        </w:rPr>
        <w:t>The main aim of the study is to find out the attitudes of adolescent towards the introduction of sex education in secondary school in Ilorin West. It was also to find out how sex, religion, class level and age affect such attitudes.</w:t>
      </w:r>
      <w:r w:rsidR="00732BDA" w:rsidRPr="004E428C">
        <w:rPr>
          <w:rFonts w:ascii="Arial" w:hAnsi="Arial"/>
          <w:sz w:val="26"/>
        </w:rPr>
        <w:t xml:space="preserve"> </w:t>
      </w:r>
    </w:p>
    <w:p w:rsidR="00732BDA" w:rsidRPr="004E428C" w:rsidRDefault="00732BDA" w:rsidP="004E428C">
      <w:pPr>
        <w:spacing w:line="360" w:lineRule="auto"/>
        <w:jc w:val="both"/>
        <w:rPr>
          <w:rFonts w:ascii="Arial" w:hAnsi="Arial"/>
          <w:bCs/>
          <w:sz w:val="26"/>
        </w:rPr>
      </w:pPr>
      <w:r w:rsidRPr="004E428C">
        <w:rPr>
          <w:rFonts w:ascii="Arial" w:hAnsi="Arial"/>
          <w:bCs/>
          <w:sz w:val="26"/>
        </w:rPr>
        <w:tab/>
        <w:t xml:space="preserve">The purpose is to determine the effect of parent background on </w:t>
      </w:r>
      <w:proofErr w:type="gramStart"/>
      <w:r w:rsidRPr="004E428C">
        <w:rPr>
          <w:rFonts w:ascii="Arial" w:hAnsi="Arial"/>
          <w:bCs/>
          <w:sz w:val="26"/>
        </w:rPr>
        <w:t>students</w:t>
      </w:r>
      <w:proofErr w:type="gramEnd"/>
      <w:r w:rsidRPr="004E428C">
        <w:rPr>
          <w:rFonts w:ascii="Arial" w:hAnsi="Arial"/>
          <w:bCs/>
          <w:sz w:val="26"/>
        </w:rPr>
        <w:t xml:space="preserve"> attitude to sex education in Secondary School Ilorin West Local government area. </w:t>
      </w:r>
    </w:p>
    <w:p w:rsidR="00732BDA" w:rsidRPr="004E428C" w:rsidRDefault="00732BDA" w:rsidP="004E428C">
      <w:pPr>
        <w:spacing w:line="360" w:lineRule="auto"/>
        <w:jc w:val="both"/>
        <w:rPr>
          <w:rFonts w:ascii="Arial" w:hAnsi="Arial"/>
          <w:bCs/>
          <w:sz w:val="26"/>
        </w:rPr>
      </w:pPr>
      <w:r w:rsidRPr="004E428C">
        <w:rPr>
          <w:rFonts w:ascii="Arial" w:hAnsi="Arial"/>
          <w:bCs/>
          <w:sz w:val="26"/>
        </w:rPr>
        <w:tab/>
        <w:t xml:space="preserve">The specific objectives of the study are to </w:t>
      </w:r>
      <w:proofErr w:type="spellStart"/>
      <w:r w:rsidRPr="004E428C">
        <w:rPr>
          <w:rFonts w:ascii="Arial" w:hAnsi="Arial"/>
          <w:bCs/>
          <w:sz w:val="26"/>
        </w:rPr>
        <w:t>carryout</w:t>
      </w:r>
      <w:proofErr w:type="spellEnd"/>
      <w:r w:rsidRPr="004E428C">
        <w:rPr>
          <w:rFonts w:ascii="Arial" w:hAnsi="Arial"/>
          <w:bCs/>
          <w:sz w:val="26"/>
        </w:rPr>
        <w:t xml:space="preserve"> the investigation on this research topics:</w:t>
      </w:r>
    </w:p>
    <w:p w:rsidR="00732BDA" w:rsidRPr="004E428C" w:rsidRDefault="00732BDA" w:rsidP="004E428C">
      <w:pPr>
        <w:pStyle w:val="ListParagraph"/>
        <w:numPr>
          <w:ilvl w:val="0"/>
          <w:numId w:val="11"/>
        </w:numPr>
        <w:spacing w:after="0" w:line="360" w:lineRule="auto"/>
        <w:jc w:val="both"/>
        <w:rPr>
          <w:rFonts w:ascii="Arial" w:hAnsi="Arial"/>
          <w:sz w:val="26"/>
        </w:rPr>
      </w:pPr>
      <w:r w:rsidRPr="004E428C">
        <w:rPr>
          <w:rFonts w:ascii="Arial" w:hAnsi="Arial"/>
          <w:sz w:val="26"/>
        </w:rPr>
        <w:t xml:space="preserve">To determine necessary system  for measuring effective performance of students attitude  towards sex education </w:t>
      </w:r>
    </w:p>
    <w:p w:rsidR="00732BDA" w:rsidRPr="004E428C" w:rsidRDefault="00732BDA" w:rsidP="004E428C">
      <w:pPr>
        <w:pStyle w:val="ListParagraph"/>
        <w:numPr>
          <w:ilvl w:val="0"/>
          <w:numId w:val="11"/>
        </w:numPr>
        <w:spacing w:after="0" w:line="360" w:lineRule="auto"/>
        <w:jc w:val="both"/>
        <w:rPr>
          <w:rFonts w:ascii="Arial" w:hAnsi="Arial"/>
          <w:sz w:val="26"/>
        </w:rPr>
      </w:pPr>
      <w:r w:rsidRPr="004E428C">
        <w:rPr>
          <w:rFonts w:ascii="Arial" w:hAnsi="Arial"/>
          <w:sz w:val="26"/>
        </w:rPr>
        <w:t>To determine the influence of sex education on students attitude</w:t>
      </w:r>
    </w:p>
    <w:p w:rsidR="00732BDA" w:rsidRPr="004E428C" w:rsidRDefault="00732BDA" w:rsidP="004E428C">
      <w:pPr>
        <w:pStyle w:val="ListParagraph"/>
        <w:numPr>
          <w:ilvl w:val="0"/>
          <w:numId w:val="11"/>
        </w:numPr>
        <w:spacing w:after="0" w:line="360" w:lineRule="auto"/>
        <w:jc w:val="both"/>
        <w:rPr>
          <w:rFonts w:ascii="Arial" w:hAnsi="Arial"/>
          <w:sz w:val="26"/>
        </w:rPr>
      </w:pPr>
      <w:r w:rsidRPr="004E428C">
        <w:rPr>
          <w:rFonts w:ascii="Arial" w:hAnsi="Arial"/>
          <w:sz w:val="26"/>
        </w:rPr>
        <w:t>To determine the rate by which parent do enlighten their children on sex related issue</w:t>
      </w:r>
    </w:p>
    <w:p w:rsidR="00732BDA" w:rsidRPr="004E428C" w:rsidRDefault="00732BDA" w:rsidP="004E428C">
      <w:pPr>
        <w:pStyle w:val="ListParagraph"/>
        <w:numPr>
          <w:ilvl w:val="0"/>
          <w:numId w:val="11"/>
        </w:numPr>
        <w:spacing w:after="0" w:line="360" w:lineRule="auto"/>
        <w:jc w:val="both"/>
        <w:rPr>
          <w:rFonts w:ascii="Arial" w:hAnsi="Arial"/>
          <w:sz w:val="26"/>
        </w:rPr>
      </w:pPr>
      <w:r w:rsidRPr="004E428C">
        <w:rPr>
          <w:rFonts w:ascii="Arial" w:hAnsi="Arial"/>
          <w:sz w:val="26"/>
        </w:rPr>
        <w:t>To determine whether students of tertiary institution know the negative implication of having sexual intercourse</w:t>
      </w:r>
    </w:p>
    <w:p w:rsidR="00732BDA" w:rsidRPr="004E428C" w:rsidRDefault="00732BDA" w:rsidP="004E428C">
      <w:pPr>
        <w:pStyle w:val="ListParagraph"/>
        <w:numPr>
          <w:ilvl w:val="0"/>
          <w:numId w:val="11"/>
        </w:numPr>
        <w:spacing w:after="0" w:line="360" w:lineRule="auto"/>
        <w:jc w:val="both"/>
        <w:rPr>
          <w:rFonts w:ascii="Arial" w:hAnsi="Arial"/>
          <w:sz w:val="26"/>
        </w:rPr>
      </w:pPr>
      <w:r w:rsidRPr="004E428C">
        <w:rPr>
          <w:rFonts w:ascii="Arial" w:hAnsi="Arial"/>
          <w:sz w:val="26"/>
        </w:rPr>
        <w:t>To ascertain the appropriate evaluation method being adopted by lecturers on sex education course.</w:t>
      </w:r>
    </w:p>
    <w:p w:rsidR="00732BDA" w:rsidRPr="004E428C" w:rsidRDefault="00732BDA" w:rsidP="004E428C">
      <w:pPr>
        <w:pStyle w:val="Heading8"/>
        <w:spacing w:line="360" w:lineRule="auto"/>
        <w:rPr>
          <w:rFonts w:ascii="Arial" w:hAnsi="Arial"/>
          <w:sz w:val="26"/>
        </w:rPr>
      </w:pPr>
      <w:r w:rsidRPr="004E428C">
        <w:rPr>
          <w:rFonts w:ascii="Arial" w:hAnsi="Arial"/>
          <w:sz w:val="26"/>
        </w:rPr>
        <w:t>General Questions</w:t>
      </w:r>
    </w:p>
    <w:p w:rsidR="00732BDA" w:rsidRPr="004E428C" w:rsidRDefault="00732BDA" w:rsidP="004E428C">
      <w:pPr>
        <w:pStyle w:val="BodyText3"/>
        <w:spacing w:line="360" w:lineRule="auto"/>
        <w:rPr>
          <w:rFonts w:ascii="Arial" w:hAnsi="Arial"/>
          <w:sz w:val="26"/>
        </w:rPr>
      </w:pPr>
      <w:r w:rsidRPr="004E428C">
        <w:rPr>
          <w:rFonts w:ascii="Arial" w:hAnsi="Arial"/>
          <w:sz w:val="26"/>
        </w:rPr>
        <w:tab/>
        <w:t xml:space="preserve">In this study, there are general   questions designed to check-note whether people really understand what this topic of investigation talking about and intended to reveal </w:t>
      </w:r>
      <w:proofErr w:type="gramStart"/>
      <w:r w:rsidRPr="004E428C">
        <w:rPr>
          <w:rFonts w:ascii="Arial" w:hAnsi="Arial"/>
          <w:sz w:val="26"/>
        </w:rPr>
        <w:t>to</w:t>
      </w:r>
      <w:proofErr w:type="gramEnd"/>
      <w:r w:rsidRPr="004E428C">
        <w:rPr>
          <w:rFonts w:ascii="Arial" w:hAnsi="Arial"/>
          <w:sz w:val="26"/>
        </w:rPr>
        <w:t xml:space="preserve"> many people.</w:t>
      </w:r>
    </w:p>
    <w:p w:rsidR="00732BDA" w:rsidRPr="004E428C" w:rsidRDefault="00732BDA" w:rsidP="004E428C">
      <w:pPr>
        <w:numPr>
          <w:ilvl w:val="0"/>
          <w:numId w:val="10"/>
        </w:numPr>
        <w:spacing w:after="0" w:line="360" w:lineRule="auto"/>
        <w:jc w:val="both"/>
        <w:rPr>
          <w:rFonts w:ascii="Arial" w:hAnsi="Arial"/>
          <w:sz w:val="26"/>
        </w:rPr>
      </w:pPr>
      <w:r w:rsidRPr="004E428C">
        <w:rPr>
          <w:rFonts w:ascii="Arial" w:hAnsi="Arial"/>
          <w:sz w:val="26"/>
        </w:rPr>
        <w:lastRenderedPageBreak/>
        <w:t xml:space="preserve">What are the effects of parent background on sex education </w:t>
      </w:r>
    </w:p>
    <w:p w:rsidR="00732BDA" w:rsidRPr="004E428C" w:rsidRDefault="00732BDA" w:rsidP="004E428C">
      <w:pPr>
        <w:numPr>
          <w:ilvl w:val="0"/>
          <w:numId w:val="10"/>
        </w:numPr>
        <w:spacing w:after="0" w:line="360" w:lineRule="auto"/>
        <w:jc w:val="both"/>
        <w:rPr>
          <w:rFonts w:ascii="Arial" w:hAnsi="Arial"/>
          <w:sz w:val="26"/>
        </w:rPr>
      </w:pPr>
      <w:r w:rsidRPr="004E428C">
        <w:rPr>
          <w:rFonts w:ascii="Arial" w:hAnsi="Arial"/>
          <w:sz w:val="26"/>
        </w:rPr>
        <w:t xml:space="preserve">What are the main causes of students attitude toward sex education </w:t>
      </w:r>
    </w:p>
    <w:p w:rsidR="00732BDA" w:rsidRPr="004E428C" w:rsidRDefault="00732BDA" w:rsidP="004E428C">
      <w:pPr>
        <w:numPr>
          <w:ilvl w:val="0"/>
          <w:numId w:val="10"/>
        </w:numPr>
        <w:spacing w:after="0" w:line="360" w:lineRule="auto"/>
        <w:jc w:val="both"/>
        <w:rPr>
          <w:rFonts w:ascii="Arial" w:hAnsi="Arial"/>
          <w:sz w:val="26"/>
        </w:rPr>
      </w:pPr>
      <w:r w:rsidRPr="004E428C">
        <w:rPr>
          <w:rFonts w:ascii="Arial" w:hAnsi="Arial"/>
          <w:sz w:val="26"/>
        </w:rPr>
        <w:t>What are the ways of controlling sexuality transmitted diseases</w:t>
      </w:r>
    </w:p>
    <w:p w:rsidR="00732BDA" w:rsidRPr="004E428C" w:rsidRDefault="00732BDA" w:rsidP="004E428C">
      <w:pPr>
        <w:numPr>
          <w:ilvl w:val="0"/>
          <w:numId w:val="10"/>
        </w:numPr>
        <w:spacing w:after="0" w:line="360" w:lineRule="auto"/>
        <w:jc w:val="both"/>
        <w:rPr>
          <w:rFonts w:ascii="Arial" w:hAnsi="Arial"/>
          <w:sz w:val="26"/>
        </w:rPr>
      </w:pPr>
      <w:r w:rsidRPr="004E428C">
        <w:rPr>
          <w:rFonts w:ascii="Arial" w:hAnsi="Arial"/>
          <w:sz w:val="26"/>
        </w:rPr>
        <w:t>What are they performance of parent background on students attitude toward sex education</w:t>
      </w:r>
    </w:p>
    <w:p w:rsidR="00732BDA" w:rsidRPr="004E428C" w:rsidRDefault="00732BDA" w:rsidP="004E428C">
      <w:pPr>
        <w:numPr>
          <w:ilvl w:val="0"/>
          <w:numId w:val="10"/>
        </w:numPr>
        <w:spacing w:after="0" w:line="360" w:lineRule="auto"/>
        <w:jc w:val="both"/>
        <w:rPr>
          <w:rFonts w:ascii="Arial" w:hAnsi="Arial"/>
          <w:sz w:val="26"/>
        </w:rPr>
      </w:pPr>
      <w:r w:rsidRPr="004E428C">
        <w:rPr>
          <w:rFonts w:ascii="Arial" w:hAnsi="Arial"/>
          <w:sz w:val="26"/>
        </w:rPr>
        <w:t xml:space="preserve">What are the purpose of parents based on sex education </w:t>
      </w:r>
    </w:p>
    <w:p w:rsidR="00732BDA" w:rsidRPr="004E428C" w:rsidRDefault="00732BDA" w:rsidP="004E428C">
      <w:pPr>
        <w:pStyle w:val="Heading8"/>
        <w:spacing w:line="360" w:lineRule="auto"/>
        <w:rPr>
          <w:rFonts w:ascii="Arial" w:hAnsi="Arial"/>
          <w:sz w:val="26"/>
        </w:rPr>
      </w:pPr>
      <w:r w:rsidRPr="004E428C">
        <w:rPr>
          <w:rFonts w:ascii="Arial" w:hAnsi="Arial"/>
          <w:sz w:val="26"/>
        </w:rPr>
        <w:t>Research Questions</w:t>
      </w:r>
    </w:p>
    <w:p w:rsidR="00732BDA" w:rsidRPr="004E428C" w:rsidRDefault="00732BDA" w:rsidP="004E428C">
      <w:pPr>
        <w:pStyle w:val="BodyText3"/>
        <w:spacing w:line="360" w:lineRule="auto"/>
        <w:ind w:firstLine="720"/>
        <w:rPr>
          <w:rFonts w:ascii="Arial" w:hAnsi="Arial"/>
          <w:sz w:val="26"/>
        </w:rPr>
      </w:pPr>
      <w:r w:rsidRPr="004E428C">
        <w:rPr>
          <w:rFonts w:ascii="Arial" w:hAnsi="Arial"/>
          <w:sz w:val="26"/>
        </w:rPr>
        <w:t xml:space="preserve">Due to lack of enough premiums empirical evidence about parental attitude toward inclusion of sex education in school curriculum in </w:t>
      </w:r>
      <w:r w:rsidRPr="004E428C">
        <w:rPr>
          <w:rFonts w:ascii="Arial" w:hAnsi="Arial"/>
          <w:bCs/>
          <w:sz w:val="26"/>
        </w:rPr>
        <w:t>Secondary School Ilorin West Local government area.</w:t>
      </w:r>
      <w:r w:rsidRPr="004E428C">
        <w:rPr>
          <w:rFonts w:ascii="Arial" w:hAnsi="Arial"/>
          <w:sz w:val="26"/>
        </w:rPr>
        <w:t xml:space="preserve"> </w:t>
      </w:r>
      <w:proofErr w:type="gramStart"/>
      <w:r w:rsidRPr="004E428C">
        <w:rPr>
          <w:rFonts w:ascii="Arial" w:hAnsi="Arial"/>
          <w:sz w:val="26"/>
        </w:rPr>
        <w:t>therein</w:t>
      </w:r>
      <w:proofErr w:type="gramEnd"/>
      <w:r w:rsidRPr="004E428C">
        <w:rPr>
          <w:rFonts w:ascii="Arial" w:hAnsi="Arial"/>
          <w:sz w:val="26"/>
        </w:rPr>
        <w:t xml:space="preserve">, this exploratory study focus on the following  question  </w:t>
      </w:r>
    </w:p>
    <w:p w:rsidR="00732BDA" w:rsidRPr="004E428C" w:rsidRDefault="00732BDA" w:rsidP="004E428C">
      <w:pPr>
        <w:pStyle w:val="BodyText3"/>
        <w:numPr>
          <w:ilvl w:val="1"/>
          <w:numId w:val="10"/>
        </w:numPr>
        <w:tabs>
          <w:tab w:val="clear" w:pos="1800"/>
        </w:tabs>
        <w:spacing w:line="360" w:lineRule="auto"/>
        <w:ind w:left="720"/>
        <w:rPr>
          <w:rFonts w:ascii="Arial" w:hAnsi="Arial"/>
          <w:sz w:val="26"/>
        </w:rPr>
      </w:pPr>
      <w:r w:rsidRPr="004E428C">
        <w:rPr>
          <w:rFonts w:ascii="Arial" w:hAnsi="Arial"/>
          <w:sz w:val="26"/>
        </w:rPr>
        <w:t xml:space="preserve">At what grade level will the parents approve beginning of teaching of sexuality education </w:t>
      </w:r>
    </w:p>
    <w:p w:rsidR="00732BDA" w:rsidRPr="004E428C" w:rsidRDefault="00732BDA" w:rsidP="004E428C">
      <w:pPr>
        <w:pStyle w:val="BodyText3"/>
        <w:numPr>
          <w:ilvl w:val="1"/>
          <w:numId w:val="10"/>
        </w:numPr>
        <w:tabs>
          <w:tab w:val="clear" w:pos="1800"/>
        </w:tabs>
        <w:spacing w:line="360" w:lineRule="auto"/>
        <w:ind w:left="720"/>
        <w:rPr>
          <w:rFonts w:ascii="Arial" w:hAnsi="Arial"/>
          <w:sz w:val="26"/>
        </w:rPr>
      </w:pPr>
      <w:r w:rsidRPr="004E428C">
        <w:rPr>
          <w:rFonts w:ascii="Arial" w:hAnsi="Arial"/>
          <w:sz w:val="26"/>
        </w:rPr>
        <w:t xml:space="preserve">What will be the religious effect on </w:t>
      </w:r>
      <w:proofErr w:type="gramStart"/>
      <w:r w:rsidRPr="004E428C">
        <w:rPr>
          <w:rFonts w:ascii="Arial" w:hAnsi="Arial"/>
          <w:sz w:val="26"/>
        </w:rPr>
        <w:t>students</w:t>
      </w:r>
      <w:proofErr w:type="gramEnd"/>
      <w:r w:rsidRPr="004E428C">
        <w:rPr>
          <w:rFonts w:ascii="Arial" w:hAnsi="Arial"/>
          <w:sz w:val="26"/>
        </w:rPr>
        <w:t xml:space="preserve"> attitude to introduction of sex education in </w:t>
      </w:r>
      <w:r w:rsidRPr="004E428C">
        <w:rPr>
          <w:rFonts w:ascii="Arial" w:hAnsi="Arial"/>
          <w:bCs/>
          <w:sz w:val="26"/>
        </w:rPr>
        <w:t>Secondary School Ilorin West Local government area.</w:t>
      </w:r>
    </w:p>
    <w:p w:rsidR="00732BDA" w:rsidRPr="004E428C" w:rsidRDefault="00732BDA" w:rsidP="004E428C">
      <w:pPr>
        <w:pStyle w:val="BodyText3"/>
        <w:numPr>
          <w:ilvl w:val="1"/>
          <w:numId w:val="10"/>
        </w:numPr>
        <w:tabs>
          <w:tab w:val="clear" w:pos="1800"/>
        </w:tabs>
        <w:spacing w:line="360" w:lineRule="auto"/>
        <w:ind w:left="720"/>
        <w:rPr>
          <w:rFonts w:ascii="Arial" w:hAnsi="Arial"/>
          <w:sz w:val="26"/>
        </w:rPr>
      </w:pPr>
      <w:r w:rsidRPr="004E428C">
        <w:rPr>
          <w:rFonts w:ascii="Arial" w:hAnsi="Arial"/>
          <w:sz w:val="26"/>
        </w:rPr>
        <w:t xml:space="preserve">Does attitude toward inclusion of sex education in school curriculum reflect education level different among </w:t>
      </w:r>
      <w:proofErr w:type="gramStart"/>
      <w:r w:rsidRPr="004E428C">
        <w:rPr>
          <w:rFonts w:ascii="Arial" w:hAnsi="Arial"/>
          <w:sz w:val="26"/>
        </w:rPr>
        <w:t>parent.</w:t>
      </w:r>
      <w:proofErr w:type="gramEnd"/>
    </w:p>
    <w:p w:rsidR="00732BDA" w:rsidRPr="004E428C" w:rsidRDefault="00732BDA" w:rsidP="004E428C">
      <w:pPr>
        <w:pStyle w:val="BodyText3"/>
        <w:numPr>
          <w:ilvl w:val="1"/>
          <w:numId w:val="10"/>
        </w:numPr>
        <w:tabs>
          <w:tab w:val="clear" w:pos="1800"/>
        </w:tabs>
        <w:spacing w:line="360" w:lineRule="auto"/>
        <w:ind w:left="720"/>
        <w:rPr>
          <w:rFonts w:ascii="Arial" w:hAnsi="Arial"/>
          <w:sz w:val="26"/>
        </w:rPr>
      </w:pPr>
      <w:proofErr w:type="gramStart"/>
      <w:r w:rsidRPr="004E428C">
        <w:rPr>
          <w:rFonts w:ascii="Arial" w:hAnsi="Arial"/>
          <w:sz w:val="26"/>
        </w:rPr>
        <w:t>What  is</w:t>
      </w:r>
      <w:proofErr w:type="gramEnd"/>
      <w:r w:rsidRPr="004E428C">
        <w:rPr>
          <w:rFonts w:ascii="Arial" w:hAnsi="Arial"/>
          <w:sz w:val="26"/>
        </w:rPr>
        <w:t xml:space="preserve"> the attitude of the married effect and single effect to the knowledge of sex education of sex education into </w:t>
      </w:r>
      <w:r w:rsidRPr="004E428C">
        <w:rPr>
          <w:rFonts w:ascii="Arial" w:hAnsi="Arial"/>
          <w:bCs/>
          <w:sz w:val="26"/>
        </w:rPr>
        <w:t>Secondary School Ilorin West Local government area.</w:t>
      </w:r>
      <w:r w:rsidRPr="004E428C">
        <w:rPr>
          <w:rFonts w:ascii="Arial" w:hAnsi="Arial"/>
          <w:sz w:val="26"/>
        </w:rPr>
        <w:t>.</w:t>
      </w:r>
    </w:p>
    <w:p w:rsidR="00732BDA" w:rsidRPr="004E428C" w:rsidRDefault="00732BDA" w:rsidP="004E428C">
      <w:pPr>
        <w:pStyle w:val="BodyText3"/>
        <w:numPr>
          <w:ilvl w:val="1"/>
          <w:numId w:val="10"/>
        </w:numPr>
        <w:tabs>
          <w:tab w:val="clear" w:pos="1800"/>
        </w:tabs>
        <w:spacing w:line="360" w:lineRule="auto"/>
        <w:ind w:left="720"/>
        <w:rPr>
          <w:rFonts w:ascii="Arial" w:hAnsi="Arial"/>
          <w:sz w:val="26"/>
        </w:rPr>
      </w:pPr>
      <w:r w:rsidRPr="004E428C">
        <w:rPr>
          <w:rFonts w:ascii="Arial" w:hAnsi="Arial"/>
          <w:sz w:val="26"/>
        </w:rPr>
        <w:t xml:space="preserve">What will be the attitude of male and female affect with respect to the introduction into </w:t>
      </w:r>
      <w:r w:rsidRPr="004E428C">
        <w:rPr>
          <w:rFonts w:ascii="Arial" w:hAnsi="Arial"/>
          <w:bCs/>
          <w:sz w:val="26"/>
        </w:rPr>
        <w:t>Secondary School Ilorin West Local government area</w:t>
      </w:r>
      <w:proofErr w:type="gramStart"/>
      <w:r w:rsidRPr="004E428C">
        <w:rPr>
          <w:rFonts w:ascii="Arial" w:hAnsi="Arial"/>
          <w:bCs/>
          <w:sz w:val="26"/>
        </w:rPr>
        <w:t>.</w:t>
      </w:r>
      <w:r w:rsidRPr="004E428C">
        <w:rPr>
          <w:rFonts w:ascii="Arial" w:hAnsi="Arial"/>
          <w:sz w:val="26"/>
        </w:rPr>
        <w:t>.</w:t>
      </w:r>
      <w:proofErr w:type="gramEnd"/>
    </w:p>
    <w:p w:rsidR="00732BDA" w:rsidRPr="004E428C" w:rsidRDefault="00732BDA" w:rsidP="004E428C">
      <w:pPr>
        <w:pStyle w:val="BodyText3"/>
        <w:numPr>
          <w:ilvl w:val="1"/>
          <w:numId w:val="10"/>
        </w:numPr>
        <w:tabs>
          <w:tab w:val="clear" w:pos="1800"/>
        </w:tabs>
        <w:spacing w:line="360" w:lineRule="auto"/>
        <w:ind w:left="720"/>
        <w:rPr>
          <w:rFonts w:ascii="Arial" w:hAnsi="Arial"/>
          <w:sz w:val="26"/>
        </w:rPr>
      </w:pPr>
      <w:r w:rsidRPr="004E428C">
        <w:rPr>
          <w:rFonts w:ascii="Arial" w:hAnsi="Arial"/>
          <w:sz w:val="26"/>
        </w:rPr>
        <w:lastRenderedPageBreak/>
        <w:t xml:space="preserve">What will be </w:t>
      </w:r>
      <w:proofErr w:type="gramStart"/>
      <w:r w:rsidRPr="004E428C">
        <w:rPr>
          <w:rFonts w:ascii="Arial" w:hAnsi="Arial"/>
          <w:sz w:val="26"/>
        </w:rPr>
        <w:t>the  attitude</w:t>
      </w:r>
      <w:proofErr w:type="gramEnd"/>
      <w:r w:rsidRPr="004E428C">
        <w:rPr>
          <w:rFonts w:ascii="Arial" w:hAnsi="Arial"/>
          <w:sz w:val="26"/>
        </w:rPr>
        <w:t xml:space="preserve"> of trained effect and </w:t>
      </w:r>
      <w:proofErr w:type="spellStart"/>
      <w:r w:rsidRPr="004E428C">
        <w:rPr>
          <w:rFonts w:ascii="Arial" w:hAnsi="Arial"/>
          <w:sz w:val="26"/>
        </w:rPr>
        <w:t>non trained</w:t>
      </w:r>
      <w:proofErr w:type="spellEnd"/>
      <w:r w:rsidRPr="004E428C">
        <w:rPr>
          <w:rFonts w:ascii="Arial" w:hAnsi="Arial"/>
          <w:sz w:val="26"/>
        </w:rPr>
        <w:t xml:space="preserve"> effect with respect to the introduction of sex education into the </w:t>
      </w:r>
      <w:r w:rsidRPr="004E428C">
        <w:rPr>
          <w:rFonts w:ascii="Arial" w:hAnsi="Arial"/>
          <w:bCs/>
          <w:sz w:val="26"/>
        </w:rPr>
        <w:t>Secondary School Ilorin West Local government area.</w:t>
      </w:r>
      <w:r w:rsidRPr="004E428C">
        <w:rPr>
          <w:rFonts w:ascii="Arial" w:hAnsi="Arial"/>
          <w:sz w:val="26"/>
        </w:rPr>
        <w:t>.</w:t>
      </w:r>
    </w:p>
    <w:p w:rsidR="00732BDA" w:rsidRPr="004E428C" w:rsidRDefault="00732BDA" w:rsidP="004E428C">
      <w:pPr>
        <w:pStyle w:val="BodyText3"/>
        <w:spacing w:line="360" w:lineRule="auto"/>
        <w:rPr>
          <w:rFonts w:ascii="Arial" w:hAnsi="Arial"/>
          <w:b/>
          <w:bCs/>
          <w:sz w:val="26"/>
        </w:rPr>
      </w:pPr>
      <w:r w:rsidRPr="004E428C">
        <w:rPr>
          <w:rFonts w:ascii="Arial" w:hAnsi="Arial"/>
          <w:b/>
          <w:bCs/>
          <w:sz w:val="26"/>
        </w:rPr>
        <w:t xml:space="preserve">Research Hypotheses </w:t>
      </w:r>
    </w:p>
    <w:p w:rsidR="00732BDA" w:rsidRPr="004E428C" w:rsidRDefault="00732BDA" w:rsidP="004E428C">
      <w:pPr>
        <w:pStyle w:val="BodyText3"/>
        <w:spacing w:line="360" w:lineRule="auto"/>
        <w:ind w:left="720" w:hanging="720"/>
        <w:rPr>
          <w:rFonts w:ascii="Arial" w:hAnsi="Arial"/>
          <w:sz w:val="26"/>
        </w:rPr>
      </w:pPr>
      <w:r w:rsidRPr="004E428C">
        <w:rPr>
          <w:rFonts w:ascii="Arial" w:hAnsi="Arial"/>
          <w:sz w:val="26"/>
        </w:rPr>
        <w:t>H1:</w:t>
      </w:r>
      <w:r w:rsidRPr="004E428C">
        <w:rPr>
          <w:rFonts w:ascii="Arial" w:hAnsi="Arial"/>
          <w:sz w:val="26"/>
        </w:rPr>
        <w:tab/>
        <w:t xml:space="preserve">There is no significant effect of parental background on students attitude toward sex education at in </w:t>
      </w:r>
      <w:r w:rsidRPr="004E428C">
        <w:rPr>
          <w:rFonts w:ascii="Arial" w:hAnsi="Arial"/>
          <w:bCs/>
          <w:sz w:val="26"/>
        </w:rPr>
        <w:t>Secondary School Ilorin West Local government area</w:t>
      </w:r>
      <w:proofErr w:type="gramStart"/>
      <w:r w:rsidRPr="004E428C">
        <w:rPr>
          <w:rFonts w:ascii="Arial" w:hAnsi="Arial"/>
          <w:bCs/>
          <w:sz w:val="26"/>
        </w:rPr>
        <w:t>.</w:t>
      </w:r>
      <w:r w:rsidRPr="004E428C">
        <w:rPr>
          <w:rFonts w:ascii="Arial" w:hAnsi="Arial"/>
          <w:sz w:val="26"/>
        </w:rPr>
        <w:t>.</w:t>
      </w:r>
      <w:proofErr w:type="gramEnd"/>
    </w:p>
    <w:p w:rsidR="00732BDA" w:rsidRPr="004E428C" w:rsidRDefault="00732BDA" w:rsidP="004E428C">
      <w:pPr>
        <w:pStyle w:val="BodyText3"/>
        <w:spacing w:line="360" w:lineRule="auto"/>
        <w:ind w:left="720" w:hanging="720"/>
        <w:rPr>
          <w:rFonts w:ascii="Arial" w:hAnsi="Arial"/>
          <w:sz w:val="26"/>
        </w:rPr>
      </w:pPr>
      <w:r w:rsidRPr="004E428C">
        <w:rPr>
          <w:rFonts w:ascii="Arial" w:hAnsi="Arial"/>
          <w:sz w:val="26"/>
        </w:rPr>
        <w:t>H2:</w:t>
      </w:r>
      <w:r w:rsidRPr="004E428C">
        <w:rPr>
          <w:rFonts w:ascii="Arial" w:hAnsi="Arial"/>
          <w:sz w:val="26"/>
        </w:rPr>
        <w:tab/>
        <w:t xml:space="preserve">There is no significant effect of parent exposure on </w:t>
      </w:r>
      <w:proofErr w:type="gramStart"/>
      <w:r w:rsidRPr="004E428C">
        <w:rPr>
          <w:rFonts w:ascii="Arial" w:hAnsi="Arial"/>
          <w:sz w:val="26"/>
        </w:rPr>
        <w:t>students</w:t>
      </w:r>
      <w:proofErr w:type="gramEnd"/>
      <w:r w:rsidRPr="004E428C">
        <w:rPr>
          <w:rFonts w:ascii="Arial" w:hAnsi="Arial"/>
          <w:sz w:val="26"/>
        </w:rPr>
        <w:t xml:space="preserve"> attitude toward sex education </w:t>
      </w:r>
    </w:p>
    <w:p w:rsidR="00732BDA" w:rsidRPr="004E428C" w:rsidRDefault="00732BDA" w:rsidP="004E428C">
      <w:pPr>
        <w:pStyle w:val="BodyText3"/>
        <w:spacing w:line="360" w:lineRule="auto"/>
        <w:ind w:left="720" w:hanging="720"/>
        <w:rPr>
          <w:rFonts w:ascii="Arial" w:hAnsi="Arial"/>
          <w:sz w:val="26"/>
        </w:rPr>
      </w:pPr>
      <w:r w:rsidRPr="004E428C">
        <w:rPr>
          <w:rFonts w:ascii="Arial" w:hAnsi="Arial"/>
          <w:sz w:val="26"/>
        </w:rPr>
        <w:t>H3:</w:t>
      </w:r>
      <w:r w:rsidRPr="004E428C">
        <w:rPr>
          <w:rFonts w:ascii="Arial" w:hAnsi="Arial"/>
          <w:sz w:val="26"/>
        </w:rPr>
        <w:tab/>
        <w:t xml:space="preserve">There is no significant effect of parent educational qualification on </w:t>
      </w:r>
      <w:proofErr w:type="gramStart"/>
      <w:r w:rsidRPr="004E428C">
        <w:rPr>
          <w:rFonts w:ascii="Arial" w:hAnsi="Arial"/>
          <w:sz w:val="26"/>
        </w:rPr>
        <w:t>students</w:t>
      </w:r>
      <w:proofErr w:type="gramEnd"/>
      <w:r w:rsidRPr="004E428C">
        <w:rPr>
          <w:rFonts w:ascii="Arial" w:hAnsi="Arial"/>
          <w:sz w:val="26"/>
        </w:rPr>
        <w:t xml:space="preserve"> attitude toward sex education </w:t>
      </w:r>
    </w:p>
    <w:p w:rsidR="00732BDA" w:rsidRPr="004E428C" w:rsidRDefault="00732BDA" w:rsidP="004E428C">
      <w:pPr>
        <w:pStyle w:val="BodyText3"/>
        <w:spacing w:line="360" w:lineRule="auto"/>
        <w:ind w:left="720" w:hanging="720"/>
        <w:rPr>
          <w:rFonts w:ascii="Arial" w:hAnsi="Arial"/>
          <w:sz w:val="26"/>
        </w:rPr>
      </w:pPr>
      <w:r w:rsidRPr="004E428C">
        <w:rPr>
          <w:rFonts w:ascii="Arial" w:hAnsi="Arial"/>
          <w:sz w:val="26"/>
        </w:rPr>
        <w:t>H4:</w:t>
      </w:r>
      <w:r w:rsidRPr="004E428C">
        <w:rPr>
          <w:rFonts w:ascii="Arial" w:hAnsi="Arial"/>
          <w:sz w:val="26"/>
        </w:rPr>
        <w:tab/>
        <w:t xml:space="preserve">There is no significant effect of parental involvement in sex education on students attitude toward sex education in </w:t>
      </w:r>
      <w:r w:rsidRPr="004E428C">
        <w:rPr>
          <w:rFonts w:ascii="Arial" w:hAnsi="Arial"/>
          <w:bCs/>
          <w:sz w:val="26"/>
        </w:rPr>
        <w:t>Secondary School Ilorin West Local government area</w:t>
      </w:r>
      <w:proofErr w:type="gramStart"/>
      <w:r w:rsidRPr="004E428C">
        <w:rPr>
          <w:rFonts w:ascii="Arial" w:hAnsi="Arial"/>
          <w:bCs/>
          <w:sz w:val="26"/>
        </w:rPr>
        <w:t>.</w:t>
      </w:r>
      <w:r w:rsidRPr="004E428C">
        <w:rPr>
          <w:rFonts w:ascii="Arial" w:hAnsi="Arial"/>
          <w:sz w:val="26"/>
        </w:rPr>
        <w:t>.</w:t>
      </w:r>
      <w:proofErr w:type="gramEnd"/>
    </w:p>
    <w:p w:rsidR="00732BDA" w:rsidRPr="004E428C" w:rsidRDefault="00732BDA" w:rsidP="004E428C">
      <w:pPr>
        <w:pStyle w:val="BodyText3"/>
        <w:spacing w:line="360" w:lineRule="auto"/>
        <w:rPr>
          <w:rFonts w:ascii="Arial" w:hAnsi="Arial"/>
          <w:b/>
          <w:bCs/>
          <w:sz w:val="26"/>
        </w:rPr>
      </w:pPr>
      <w:r w:rsidRPr="004E428C">
        <w:rPr>
          <w:rFonts w:ascii="Arial" w:hAnsi="Arial"/>
          <w:b/>
          <w:bCs/>
          <w:sz w:val="26"/>
        </w:rPr>
        <w:t xml:space="preserve">Significance of the Study </w:t>
      </w:r>
    </w:p>
    <w:p w:rsidR="00732BDA" w:rsidRPr="004E428C" w:rsidRDefault="00732BDA" w:rsidP="004E428C">
      <w:pPr>
        <w:pStyle w:val="BodyText3"/>
        <w:spacing w:line="360" w:lineRule="auto"/>
        <w:rPr>
          <w:rFonts w:ascii="Arial" w:hAnsi="Arial"/>
          <w:sz w:val="26"/>
        </w:rPr>
      </w:pPr>
      <w:r w:rsidRPr="004E428C">
        <w:rPr>
          <w:rFonts w:ascii="Arial" w:hAnsi="Arial"/>
          <w:b/>
          <w:bCs/>
          <w:sz w:val="26"/>
        </w:rPr>
        <w:tab/>
      </w:r>
      <w:r w:rsidRPr="004E428C">
        <w:rPr>
          <w:rFonts w:ascii="Arial" w:hAnsi="Arial"/>
          <w:sz w:val="26"/>
        </w:rPr>
        <w:t xml:space="preserve">This study is </w:t>
      </w:r>
      <w:proofErr w:type="gramStart"/>
      <w:r w:rsidRPr="004E428C">
        <w:rPr>
          <w:rFonts w:ascii="Arial" w:hAnsi="Arial"/>
          <w:sz w:val="26"/>
        </w:rPr>
        <w:t>significant  in</w:t>
      </w:r>
      <w:proofErr w:type="gramEnd"/>
      <w:r w:rsidRPr="004E428C">
        <w:rPr>
          <w:rFonts w:ascii="Arial" w:hAnsi="Arial"/>
          <w:sz w:val="26"/>
        </w:rPr>
        <w:t xml:space="preserve"> the sense that it will highlight the general effects on students attitude toward the introduction of sex education into the </w:t>
      </w:r>
      <w:r w:rsidRPr="004E428C">
        <w:rPr>
          <w:rFonts w:ascii="Arial" w:hAnsi="Arial"/>
          <w:bCs/>
          <w:sz w:val="26"/>
        </w:rPr>
        <w:t>Secondary School Ilorin West Local government area.</w:t>
      </w:r>
      <w:r w:rsidRPr="004E428C">
        <w:rPr>
          <w:rFonts w:ascii="Arial" w:hAnsi="Arial"/>
          <w:sz w:val="26"/>
        </w:rPr>
        <w:t xml:space="preserve">. The major significant of the study lies in the fact that the result is expected to serve as a guide to Nigeria educators and planners of college institution on the question of sex education for are fairly positive. It will then becoming </w:t>
      </w:r>
      <w:proofErr w:type="spellStart"/>
      <w:r w:rsidRPr="004E428C">
        <w:rPr>
          <w:rFonts w:ascii="Arial" w:hAnsi="Arial"/>
          <w:sz w:val="26"/>
        </w:rPr>
        <w:t>handly</w:t>
      </w:r>
      <w:proofErr w:type="spellEnd"/>
      <w:r w:rsidRPr="004E428C">
        <w:rPr>
          <w:rFonts w:ascii="Arial" w:hAnsi="Arial"/>
          <w:sz w:val="26"/>
        </w:rPr>
        <w:t xml:space="preserve"> positive, </w:t>
      </w:r>
      <w:proofErr w:type="gramStart"/>
      <w:r w:rsidRPr="004E428C">
        <w:rPr>
          <w:rFonts w:ascii="Arial" w:hAnsi="Arial"/>
          <w:sz w:val="26"/>
        </w:rPr>
        <w:t>and  handy</w:t>
      </w:r>
      <w:proofErr w:type="gramEnd"/>
      <w:r w:rsidRPr="004E428C">
        <w:rPr>
          <w:rFonts w:ascii="Arial" w:hAnsi="Arial"/>
          <w:sz w:val="26"/>
        </w:rPr>
        <w:t xml:space="preserve"> for our curriculum planners to act upon.</w:t>
      </w:r>
    </w:p>
    <w:p w:rsidR="00732BDA" w:rsidRPr="004E428C" w:rsidRDefault="00732BDA" w:rsidP="004E428C">
      <w:pPr>
        <w:pStyle w:val="BodyText3"/>
        <w:spacing w:line="360" w:lineRule="auto"/>
        <w:ind w:firstLine="720"/>
        <w:rPr>
          <w:rFonts w:ascii="Arial" w:hAnsi="Arial"/>
          <w:sz w:val="26"/>
        </w:rPr>
      </w:pPr>
      <w:r w:rsidRPr="004E428C">
        <w:rPr>
          <w:rFonts w:ascii="Arial" w:hAnsi="Arial"/>
          <w:sz w:val="26"/>
        </w:rPr>
        <w:lastRenderedPageBreak/>
        <w:t>The study has the adolescent in mind, its importance therefore, lies in meeting the sex education needs of the youngest for who it is designed.</w:t>
      </w:r>
    </w:p>
    <w:p w:rsidR="00E5008D" w:rsidRPr="004E428C" w:rsidRDefault="00E5008D" w:rsidP="004E428C">
      <w:pPr>
        <w:spacing w:line="360" w:lineRule="auto"/>
        <w:jc w:val="both"/>
        <w:rPr>
          <w:rFonts w:ascii="Arial" w:hAnsi="Arial"/>
          <w:b/>
          <w:sz w:val="26"/>
        </w:rPr>
      </w:pPr>
      <w:r w:rsidRPr="004E428C">
        <w:rPr>
          <w:rFonts w:ascii="Arial" w:hAnsi="Arial"/>
          <w:b/>
          <w:sz w:val="26"/>
        </w:rPr>
        <w:t>Definition of the Terms Used</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In this study the researcher made use of some terms which are considered necessary to the operationally defined, such terms include the following:</w:t>
      </w:r>
    </w:p>
    <w:p w:rsidR="00E5008D" w:rsidRPr="004E428C" w:rsidRDefault="00E5008D" w:rsidP="004E428C">
      <w:pPr>
        <w:spacing w:line="360" w:lineRule="auto"/>
        <w:jc w:val="both"/>
        <w:rPr>
          <w:rFonts w:ascii="Arial" w:hAnsi="Arial"/>
          <w:sz w:val="26"/>
        </w:rPr>
      </w:pPr>
      <w:r w:rsidRPr="004E428C">
        <w:rPr>
          <w:rFonts w:ascii="Arial" w:hAnsi="Arial"/>
          <w:b/>
          <w:i/>
          <w:sz w:val="26"/>
        </w:rPr>
        <w:t>Attitudes</w:t>
      </w:r>
      <w:proofErr w:type="gramStart"/>
      <w:r w:rsidRPr="004E428C">
        <w:rPr>
          <w:rFonts w:ascii="Arial" w:hAnsi="Arial"/>
          <w:sz w:val="26"/>
        </w:rPr>
        <w:t>:-</w:t>
      </w:r>
      <w:proofErr w:type="gramEnd"/>
      <w:r w:rsidRPr="004E428C">
        <w:rPr>
          <w:rFonts w:ascii="Arial" w:hAnsi="Arial"/>
          <w:sz w:val="26"/>
        </w:rPr>
        <w:t xml:space="preserve"> This can be defined by the way in which one shows his /her reactions to things.</w:t>
      </w:r>
    </w:p>
    <w:p w:rsidR="00E5008D" w:rsidRPr="004E428C" w:rsidRDefault="00E5008D" w:rsidP="004E428C">
      <w:pPr>
        <w:spacing w:line="360" w:lineRule="auto"/>
        <w:jc w:val="both"/>
        <w:rPr>
          <w:rFonts w:ascii="Arial" w:hAnsi="Arial"/>
          <w:sz w:val="26"/>
        </w:rPr>
      </w:pPr>
      <w:r w:rsidRPr="004E428C">
        <w:rPr>
          <w:rFonts w:ascii="Arial" w:hAnsi="Arial"/>
          <w:b/>
          <w:i/>
          <w:sz w:val="26"/>
        </w:rPr>
        <w:t>Adolescent</w:t>
      </w:r>
      <w:r w:rsidRPr="004E428C">
        <w:rPr>
          <w:rFonts w:ascii="Arial" w:hAnsi="Arial"/>
          <w:sz w:val="26"/>
        </w:rPr>
        <w:t xml:space="preserve">:- Adolescent is derived from the </w:t>
      </w:r>
      <w:proofErr w:type="spellStart"/>
      <w:r w:rsidRPr="004E428C">
        <w:rPr>
          <w:rFonts w:ascii="Arial" w:hAnsi="Arial"/>
          <w:sz w:val="26"/>
        </w:rPr>
        <w:t>latin</w:t>
      </w:r>
      <w:proofErr w:type="spellEnd"/>
      <w:r w:rsidRPr="004E428C">
        <w:rPr>
          <w:rFonts w:ascii="Arial" w:hAnsi="Arial"/>
          <w:sz w:val="26"/>
        </w:rPr>
        <w:t xml:space="preserve"> word “adolescent” which simply means growing up, precisely it’s also refers to the stage of period which involve transition from childhood to adulthood is taking place. These eventually includes the progressive maturation of sexual attitudes and behavior that will ultimately allow the adolescent to start his/her own family, and the acquisition of various skills  that will eventually enable him/her to become a fully  functioning member of adult society.</w:t>
      </w:r>
    </w:p>
    <w:p w:rsidR="00E5008D" w:rsidRPr="004E428C" w:rsidRDefault="00E5008D" w:rsidP="004E428C">
      <w:pPr>
        <w:spacing w:line="360" w:lineRule="auto"/>
        <w:jc w:val="both"/>
        <w:rPr>
          <w:rFonts w:ascii="Arial" w:hAnsi="Arial"/>
          <w:sz w:val="26"/>
        </w:rPr>
      </w:pPr>
      <w:r w:rsidRPr="004E428C">
        <w:rPr>
          <w:rFonts w:ascii="Arial" w:hAnsi="Arial"/>
          <w:b/>
          <w:i/>
          <w:sz w:val="26"/>
        </w:rPr>
        <w:t>Sex Education</w:t>
      </w:r>
      <w:proofErr w:type="gramStart"/>
      <w:r w:rsidRPr="004E428C">
        <w:rPr>
          <w:rFonts w:ascii="Arial" w:hAnsi="Arial"/>
          <w:b/>
          <w:i/>
          <w:sz w:val="26"/>
        </w:rPr>
        <w:t>:</w:t>
      </w:r>
      <w:r w:rsidRPr="004E428C">
        <w:rPr>
          <w:rFonts w:ascii="Arial" w:hAnsi="Arial"/>
          <w:sz w:val="26"/>
        </w:rPr>
        <w:t>-</w:t>
      </w:r>
      <w:proofErr w:type="gramEnd"/>
      <w:r w:rsidRPr="004E428C">
        <w:rPr>
          <w:rFonts w:ascii="Arial" w:hAnsi="Arial"/>
          <w:sz w:val="26"/>
        </w:rPr>
        <w:t xml:space="preserve"> Sex education is a planned process of education that foster acquisition of factual information. It may also be defined as the education or learning experience provide to facilitate the integration of the </w:t>
      </w:r>
      <w:proofErr w:type="spellStart"/>
      <w:r w:rsidRPr="004E428C">
        <w:rPr>
          <w:rFonts w:ascii="Arial" w:hAnsi="Arial"/>
          <w:sz w:val="26"/>
        </w:rPr>
        <w:t>somontic</w:t>
      </w:r>
      <w:proofErr w:type="spellEnd"/>
      <w:r w:rsidRPr="004E428C">
        <w:rPr>
          <w:rFonts w:ascii="Arial" w:hAnsi="Arial"/>
          <w:sz w:val="26"/>
        </w:rPr>
        <w:t xml:space="preserve"> (bodily) emotional, and that enhances personality and love. In a nut shell sex education is the process by which information is given to a group of young adult.</w:t>
      </w:r>
    </w:p>
    <w:p w:rsidR="00E5008D" w:rsidRPr="004E428C" w:rsidRDefault="00E5008D" w:rsidP="004E428C">
      <w:pPr>
        <w:spacing w:line="360" w:lineRule="auto"/>
        <w:jc w:val="both"/>
        <w:rPr>
          <w:rFonts w:ascii="Arial" w:hAnsi="Arial"/>
          <w:sz w:val="26"/>
        </w:rPr>
      </w:pPr>
      <w:r w:rsidRPr="004E428C">
        <w:rPr>
          <w:rFonts w:ascii="Arial" w:hAnsi="Arial"/>
          <w:b/>
          <w:i/>
          <w:sz w:val="26"/>
        </w:rPr>
        <w:lastRenderedPageBreak/>
        <w:t>Secondary Schools</w:t>
      </w:r>
      <w:proofErr w:type="gramStart"/>
      <w:r w:rsidRPr="004E428C">
        <w:rPr>
          <w:rFonts w:ascii="Arial" w:hAnsi="Arial"/>
          <w:sz w:val="26"/>
        </w:rPr>
        <w:t>:-</w:t>
      </w:r>
      <w:proofErr w:type="gramEnd"/>
      <w:r w:rsidRPr="004E428C">
        <w:rPr>
          <w:rFonts w:ascii="Arial" w:hAnsi="Arial"/>
          <w:sz w:val="26"/>
        </w:rPr>
        <w:t xml:space="preserve"> It is a post primary school setting where learning take place. And also it is an advance after primary education.</w:t>
      </w:r>
    </w:p>
    <w:p w:rsidR="00E5008D" w:rsidRPr="004E428C" w:rsidRDefault="00E5008D" w:rsidP="004E428C">
      <w:pPr>
        <w:spacing w:line="360" w:lineRule="auto"/>
        <w:jc w:val="both"/>
        <w:rPr>
          <w:rFonts w:ascii="Arial" w:hAnsi="Arial"/>
          <w:sz w:val="26"/>
        </w:rPr>
      </w:pPr>
      <w:r w:rsidRPr="004E428C">
        <w:rPr>
          <w:rFonts w:ascii="Arial" w:hAnsi="Arial"/>
          <w:b/>
          <w:i/>
          <w:sz w:val="26"/>
        </w:rPr>
        <w:t>Towards</w:t>
      </w:r>
      <w:proofErr w:type="gramStart"/>
      <w:r w:rsidRPr="004E428C">
        <w:rPr>
          <w:rFonts w:ascii="Arial" w:hAnsi="Arial"/>
          <w:sz w:val="26"/>
        </w:rPr>
        <w:t>:-</w:t>
      </w:r>
      <w:proofErr w:type="gramEnd"/>
      <w:r w:rsidRPr="004E428C">
        <w:rPr>
          <w:rFonts w:ascii="Arial" w:hAnsi="Arial"/>
          <w:sz w:val="26"/>
        </w:rPr>
        <w:t xml:space="preserve"> This term means attitudes of an adolescent in a direction of introduction of sex education in selected secondary schools.</w:t>
      </w:r>
    </w:p>
    <w:p w:rsidR="00E5008D" w:rsidRPr="004E428C" w:rsidRDefault="00E5008D" w:rsidP="004E428C">
      <w:pPr>
        <w:spacing w:line="360" w:lineRule="auto"/>
        <w:jc w:val="both"/>
        <w:rPr>
          <w:rFonts w:ascii="Arial" w:hAnsi="Arial"/>
          <w:sz w:val="26"/>
        </w:rPr>
      </w:pPr>
      <w:r w:rsidRPr="004E428C">
        <w:rPr>
          <w:rFonts w:ascii="Arial" w:hAnsi="Arial"/>
          <w:b/>
          <w:i/>
          <w:sz w:val="26"/>
        </w:rPr>
        <w:t>Introduction</w:t>
      </w:r>
      <w:proofErr w:type="gramStart"/>
      <w:r w:rsidRPr="004E428C">
        <w:rPr>
          <w:rFonts w:ascii="Arial" w:hAnsi="Arial"/>
          <w:sz w:val="26"/>
        </w:rPr>
        <w:t>:-</w:t>
      </w:r>
      <w:proofErr w:type="gramEnd"/>
      <w:r w:rsidRPr="004E428C">
        <w:rPr>
          <w:rFonts w:ascii="Arial" w:hAnsi="Arial"/>
          <w:sz w:val="26"/>
        </w:rPr>
        <w:t xml:space="preserve"> This term simply means act of bringing a new system into existence in educational </w:t>
      </w:r>
      <w:proofErr w:type="spellStart"/>
      <w:r w:rsidRPr="004E428C">
        <w:rPr>
          <w:rFonts w:ascii="Arial" w:hAnsi="Arial"/>
          <w:sz w:val="26"/>
        </w:rPr>
        <w:t>programme</w:t>
      </w:r>
      <w:proofErr w:type="spellEnd"/>
      <w:r w:rsidRPr="004E428C">
        <w:rPr>
          <w:rFonts w:ascii="Arial" w:hAnsi="Arial"/>
          <w:sz w:val="26"/>
        </w:rPr>
        <w:t>.</w:t>
      </w:r>
    </w:p>
    <w:p w:rsidR="00E5008D" w:rsidRPr="004E428C" w:rsidRDefault="00E5008D" w:rsidP="004E428C">
      <w:pPr>
        <w:spacing w:line="360" w:lineRule="auto"/>
        <w:jc w:val="both"/>
        <w:rPr>
          <w:rFonts w:ascii="Arial" w:hAnsi="Arial"/>
          <w:sz w:val="26"/>
        </w:rPr>
      </w:pPr>
      <w:r w:rsidRPr="004E428C">
        <w:rPr>
          <w:rFonts w:ascii="Arial" w:hAnsi="Arial"/>
          <w:b/>
          <w:i/>
          <w:sz w:val="26"/>
        </w:rPr>
        <w:t>Selected</w:t>
      </w:r>
      <w:proofErr w:type="gramStart"/>
      <w:r w:rsidRPr="004E428C">
        <w:rPr>
          <w:rFonts w:ascii="Arial" w:hAnsi="Arial"/>
          <w:sz w:val="26"/>
        </w:rPr>
        <w:t>:-</w:t>
      </w:r>
      <w:proofErr w:type="gramEnd"/>
      <w:r w:rsidRPr="004E428C">
        <w:rPr>
          <w:rFonts w:ascii="Arial" w:hAnsi="Arial"/>
          <w:sz w:val="26"/>
        </w:rPr>
        <w:t xml:space="preserve"> It simply means the chosen of some secondary school among other in Ilorin West Local Government.</w:t>
      </w:r>
    </w:p>
    <w:p w:rsidR="00E5008D" w:rsidRPr="004E428C" w:rsidRDefault="00E5008D" w:rsidP="004E428C">
      <w:pPr>
        <w:spacing w:line="360" w:lineRule="auto"/>
        <w:jc w:val="both"/>
        <w:rPr>
          <w:rFonts w:ascii="Arial" w:hAnsi="Arial"/>
          <w:sz w:val="26"/>
        </w:rPr>
      </w:pPr>
      <w:r w:rsidRPr="004E428C">
        <w:rPr>
          <w:rFonts w:ascii="Arial" w:hAnsi="Arial"/>
          <w:b/>
          <w:i/>
          <w:sz w:val="26"/>
        </w:rPr>
        <w:t>Relationship</w:t>
      </w:r>
      <w:proofErr w:type="gramStart"/>
      <w:r w:rsidRPr="004E428C">
        <w:rPr>
          <w:rFonts w:ascii="Arial" w:hAnsi="Arial"/>
          <w:sz w:val="26"/>
        </w:rPr>
        <w:t>:-</w:t>
      </w:r>
      <w:proofErr w:type="gramEnd"/>
      <w:r w:rsidRPr="004E428C">
        <w:rPr>
          <w:rFonts w:ascii="Arial" w:hAnsi="Arial"/>
          <w:sz w:val="26"/>
        </w:rPr>
        <w:t xml:space="preserve"> This term however means how the adolescent behave with their opposite sex partner.</w:t>
      </w:r>
    </w:p>
    <w:p w:rsidR="00E5008D" w:rsidRPr="004E428C" w:rsidRDefault="00E5008D" w:rsidP="004E428C">
      <w:pPr>
        <w:pStyle w:val="ListParagraph"/>
        <w:spacing w:line="360" w:lineRule="auto"/>
        <w:jc w:val="both"/>
        <w:rPr>
          <w:rFonts w:ascii="Arial" w:hAnsi="Arial"/>
          <w:sz w:val="26"/>
        </w:rPr>
      </w:pPr>
      <w:r w:rsidRPr="004E428C">
        <w:rPr>
          <w:rFonts w:ascii="Arial" w:hAnsi="Arial"/>
          <w:sz w:val="26"/>
        </w:rPr>
        <w:t xml:space="preserve">   </w:t>
      </w:r>
    </w:p>
    <w:p w:rsidR="00161DEA" w:rsidRPr="004E428C" w:rsidRDefault="00161DEA" w:rsidP="004E428C">
      <w:pPr>
        <w:spacing w:line="360" w:lineRule="auto"/>
        <w:rPr>
          <w:rFonts w:ascii="Arial" w:hAnsi="Arial"/>
          <w:b/>
          <w:sz w:val="26"/>
        </w:rPr>
      </w:pPr>
      <w:r w:rsidRPr="004E428C">
        <w:rPr>
          <w:rFonts w:ascii="Arial" w:hAnsi="Arial"/>
          <w:b/>
          <w:sz w:val="26"/>
        </w:rPr>
        <w:br w:type="page"/>
      </w:r>
    </w:p>
    <w:p w:rsidR="00E5008D" w:rsidRPr="004E428C" w:rsidRDefault="00E5008D" w:rsidP="004E428C">
      <w:pPr>
        <w:spacing w:line="360" w:lineRule="auto"/>
        <w:jc w:val="center"/>
        <w:rPr>
          <w:rFonts w:ascii="Arial" w:hAnsi="Arial"/>
          <w:b/>
          <w:sz w:val="26"/>
        </w:rPr>
      </w:pPr>
      <w:r w:rsidRPr="004E428C">
        <w:rPr>
          <w:rFonts w:ascii="Arial" w:hAnsi="Arial"/>
          <w:b/>
          <w:sz w:val="26"/>
        </w:rPr>
        <w:lastRenderedPageBreak/>
        <w:t>CHAPTER TWO</w:t>
      </w:r>
    </w:p>
    <w:p w:rsidR="00E5008D" w:rsidRPr="004E428C" w:rsidRDefault="00E5008D" w:rsidP="004E428C">
      <w:pPr>
        <w:pStyle w:val="ListParagraph"/>
        <w:spacing w:line="360" w:lineRule="auto"/>
        <w:jc w:val="both"/>
        <w:rPr>
          <w:rFonts w:ascii="Arial" w:hAnsi="Arial"/>
          <w:b/>
          <w:sz w:val="26"/>
        </w:rPr>
      </w:pPr>
      <w:r w:rsidRPr="004E428C">
        <w:rPr>
          <w:rFonts w:ascii="Arial" w:hAnsi="Arial"/>
          <w:b/>
          <w:sz w:val="26"/>
        </w:rPr>
        <w:t xml:space="preserve">                   LITERATURE REVIEW</w:t>
      </w:r>
    </w:p>
    <w:p w:rsidR="00E5008D" w:rsidRPr="004E428C" w:rsidRDefault="00E5008D" w:rsidP="004E428C">
      <w:pPr>
        <w:spacing w:line="360" w:lineRule="auto"/>
        <w:jc w:val="both"/>
        <w:rPr>
          <w:rFonts w:ascii="Arial" w:hAnsi="Arial"/>
          <w:b/>
          <w:sz w:val="26"/>
        </w:rPr>
      </w:pPr>
      <w:r w:rsidRPr="004E428C">
        <w:rPr>
          <w:rFonts w:ascii="Arial" w:hAnsi="Arial"/>
          <w:sz w:val="26"/>
        </w:rPr>
        <w:t xml:space="preserve">2.1 </w:t>
      </w:r>
      <w:r w:rsidRPr="004E428C">
        <w:rPr>
          <w:rFonts w:ascii="Arial" w:hAnsi="Arial"/>
          <w:b/>
          <w:sz w:val="26"/>
        </w:rPr>
        <w:t>Introduction</w:t>
      </w:r>
    </w:p>
    <w:p w:rsidR="00161DEA" w:rsidRPr="004E428C" w:rsidRDefault="00161DEA" w:rsidP="004E428C">
      <w:pPr>
        <w:pStyle w:val="BodyText3"/>
        <w:spacing w:line="360" w:lineRule="auto"/>
        <w:rPr>
          <w:rFonts w:ascii="Arial" w:hAnsi="Arial"/>
          <w:b/>
          <w:bCs/>
          <w:sz w:val="26"/>
        </w:rPr>
      </w:pPr>
      <w:r w:rsidRPr="004E428C">
        <w:rPr>
          <w:rFonts w:ascii="Arial" w:hAnsi="Arial"/>
          <w:b/>
          <w:bCs/>
          <w:sz w:val="26"/>
        </w:rPr>
        <w:t xml:space="preserve">Concept of Sex Education </w:t>
      </w:r>
    </w:p>
    <w:p w:rsidR="00161DEA" w:rsidRPr="004E428C" w:rsidRDefault="00E01DBB" w:rsidP="004E428C">
      <w:pPr>
        <w:pStyle w:val="BodyText3"/>
        <w:spacing w:line="360" w:lineRule="auto"/>
        <w:ind w:firstLine="720"/>
        <w:rPr>
          <w:rFonts w:ascii="Arial" w:hAnsi="Arial"/>
          <w:sz w:val="26"/>
        </w:rPr>
      </w:pPr>
      <w:proofErr w:type="spellStart"/>
      <w:r>
        <w:rPr>
          <w:rFonts w:ascii="Arial" w:hAnsi="Arial"/>
          <w:sz w:val="26"/>
        </w:rPr>
        <w:t>Kearne</w:t>
      </w:r>
      <w:proofErr w:type="spellEnd"/>
      <w:r>
        <w:rPr>
          <w:rFonts w:ascii="Arial" w:hAnsi="Arial"/>
          <w:sz w:val="26"/>
        </w:rPr>
        <w:t xml:space="preserve"> (201</w:t>
      </w:r>
      <w:r w:rsidR="00161DEA" w:rsidRPr="004E428C">
        <w:rPr>
          <w:rFonts w:ascii="Arial" w:hAnsi="Arial"/>
          <w:sz w:val="26"/>
        </w:rPr>
        <w:t xml:space="preserve">5) opined that, sex education is education that involved a comprehensive course of action by the school, calculated to bring about the socially desirable attitude, practices and personal conduct on the part of children and adults that will best  project the individual as a human  and the family as a social institution. Also, It is a process whereby information is given or imported to a group of young one and which </w:t>
      </w:r>
      <w:proofErr w:type="gramStart"/>
      <w:r w:rsidR="00161DEA" w:rsidRPr="004E428C">
        <w:rPr>
          <w:rFonts w:ascii="Arial" w:hAnsi="Arial"/>
          <w:sz w:val="26"/>
        </w:rPr>
        <w:t>take  into</w:t>
      </w:r>
      <w:proofErr w:type="gramEnd"/>
      <w:r w:rsidR="00161DEA" w:rsidRPr="004E428C">
        <w:rPr>
          <w:rFonts w:ascii="Arial" w:hAnsi="Arial"/>
          <w:sz w:val="26"/>
        </w:rPr>
        <w:t xml:space="preserve"> account the development, growth,  the physiological of the human reproductive system and change that occur from youth all through stages of adulthood.</w:t>
      </w:r>
    </w:p>
    <w:p w:rsidR="00161DEA" w:rsidRPr="004E428C" w:rsidRDefault="00161DEA" w:rsidP="004E428C">
      <w:pPr>
        <w:pStyle w:val="BodyText3"/>
        <w:spacing w:line="360" w:lineRule="auto"/>
        <w:rPr>
          <w:rFonts w:ascii="Arial" w:hAnsi="Arial"/>
          <w:sz w:val="26"/>
        </w:rPr>
      </w:pPr>
      <w:r w:rsidRPr="004E428C">
        <w:rPr>
          <w:rFonts w:ascii="Arial" w:hAnsi="Arial"/>
          <w:sz w:val="26"/>
        </w:rPr>
        <w:tab/>
        <w:t xml:space="preserve">The typical pattern for heterosexual </w:t>
      </w:r>
      <w:proofErr w:type="spellStart"/>
      <w:r w:rsidRPr="004E428C">
        <w:rPr>
          <w:rFonts w:ascii="Arial" w:hAnsi="Arial"/>
          <w:sz w:val="26"/>
        </w:rPr>
        <w:t>behaviour</w:t>
      </w:r>
      <w:proofErr w:type="spellEnd"/>
      <w:r w:rsidRPr="004E428C">
        <w:rPr>
          <w:rFonts w:ascii="Arial" w:hAnsi="Arial"/>
          <w:sz w:val="26"/>
        </w:rPr>
        <w:t xml:space="preserve"> involves four levels of involvement (</w:t>
      </w:r>
      <w:proofErr w:type="spellStart"/>
      <w:r w:rsidRPr="004E428C">
        <w:rPr>
          <w:rFonts w:ascii="Arial" w:hAnsi="Arial"/>
          <w:sz w:val="26"/>
        </w:rPr>
        <w:t>i</w:t>
      </w:r>
      <w:proofErr w:type="spellEnd"/>
      <w:r w:rsidRPr="004E428C">
        <w:rPr>
          <w:rFonts w:ascii="Arial" w:hAnsi="Arial"/>
          <w:sz w:val="26"/>
        </w:rPr>
        <w:t xml:space="preserve">) Kissing (ii) Light pecking, (iii) Heavy pecking (iv) </w:t>
      </w:r>
      <w:proofErr w:type="gramStart"/>
      <w:r w:rsidRPr="004E428C">
        <w:rPr>
          <w:rFonts w:ascii="Arial" w:hAnsi="Arial"/>
          <w:sz w:val="26"/>
        </w:rPr>
        <w:t>intercourse  (</w:t>
      </w:r>
      <w:proofErr w:type="spellStart"/>
      <w:proofErr w:type="gramEnd"/>
      <w:r w:rsidRPr="004E428C">
        <w:rPr>
          <w:rFonts w:ascii="Arial" w:hAnsi="Arial"/>
          <w:sz w:val="26"/>
        </w:rPr>
        <w:t>Kierkendal</w:t>
      </w:r>
      <w:proofErr w:type="spellEnd"/>
      <w:r w:rsidRPr="004E428C">
        <w:rPr>
          <w:rFonts w:ascii="Arial" w:hAnsi="Arial"/>
          <w:sz w:val="26"/>
        </w:rPr>
        <w:t xml:space="preserve"> and Rubin, 2005). Reported that in the 15-16 year had ten or more </w:t>
      </w:r>
      <w:proofErr w:type="gramStart"/>
      <w:r w:rsidRPr="004E428C">
        <w:rPr>
          <w:rFonts w:ascii="Arial" w:hAnsi="Arial"/>
          <w:sz w:val="26"/>
        </w:rPr>
        <w:t>sex  partners</w:t>
      </w:r>
      <w:proofErr w:type="gramEnd"/>
      <w:r w:rsidRPr="004E428C">
        <w:rPr>
          <w:rFonts w:ascii="Arial" w:hAnsi="Arial"/>
          <w:sz w:val="26"/>
        </w:rPr>
        <w:t xml:space="preserve"> 80% of the male and nearly 50%  of the female  masturbated at least once a week. </w:t>
      </w:r>
    </w:p>
    <w:p w:rsidR="00161DEA" w:rsidRPr="004E428C" w:rsidRDefault="00161DEA" w:rsidP="004E428C">
      <w:pPr>
        <w:pStyle w:val="BodyText3"/>
        <w:spacing w:line="360" w:lineRule="auto"/>
        <w:rPr>
          <w:rFonts w:ascii="Arial" w:hAnsi="Arial"/>
          <w:bCs/>
          <w:sz w:val="26"/>
        </w:rPr>
      </w:pPr>
      <w:r w:rsidRPr="004E428C">
        <w:rPr>
          <w:rFonts w:ascii="Arial" w:hAnsi="Arial"/>
          <w:bCs/>
          <w:sz w:val="26"/>
        </w:rPr>
        <w:tab/>
        <w:t>Sex education according to Whelm (20</w:t>
      </w:r>
      <w:r w:rsidR="00E01DBB">
        <w:rPr>
          <w:rFonts w:ascii="Arial" w:hAnsi="Arial"/>
          <w:bCs/>
          <w:sz w:val="26"/>
        </w:rPr>
        <w:t>2</w:t>
      </w:r>
      <w:r w:rsidRPr="004E428C">
        <w:rPr>
          <w:rFonts w:ascii="Arial" w:hAnsi="Arial"/>
          <w:bCs/>
          <w:sz w:val="26"/>
        </w:rPr>
        <w:t xml:space="preserve">1) an education about human sexual  anatomy, sexual reproduction, sexual intercourse, reproductive health, emotional relations, reproductive rights and responsibilities, abstinence, contraception, family planning, body image, sexual orientation, sexual pleasure, values, decision making, </w:t>
      </w:r>
      <w:r w:rsidRPr="004E428C">
        <w:rPr>
          <w:rFonts w:ascii="Arial" w:hAnsi="Arial"/>
          <w:bCs/>
          <w:sz w:val="26"/>
        </w:rPr>
        <w:lastRenderedPageBreak/>
        <w:t>communication, dating, relationship, sexual transmitted infection (STIS) and how to avoid them and birth control method.</w:t>
      </w:r>
    </w:p>
    <w:p w:rsidR="00161DEA" w:rsidRPr="004E428C" w:rsidRDefault="00161DEA" w:rsidP="004E428C">
      <w:pPr>
        <w:pStyle w:val="BodyText3"/>
        <w:spacing w:line="360" w:lineRule="auto"/>
        <w:rPr>
          <w:rFonts w:ascii="Arial" w:hAnsi="Arial"/>
          <w:b/>
          <w:bCs/>
          <w:sz w:val="26"/>
        </w:rPr>
      </w:pPr>
    </w:p>
    <w:p w:rsidR="00161DEA" w:rsidRPr="004E428C" w:rsidRDefault="00161DEA" w:rsidP="004E428C">
      <w:pPr>
        <w:pStyle w:val="BodyText3"/>
        <w:spacing w:line="360" w:lineRule="auto"/>
        <w:rPr>
          <w:rFonts w:ascii="Arial" w:hAnsi="Arial"/>
          <w:b/>
          <w:bCs/>
          <w:sz w:val="26"/>
        </w:rPr>
      </w:pPr>
      <w:r w:rsidRPr="004E428C">
        <w:rPr>
          <w:rFonts w:ascii="Arial" w:hAnsi="Arial"/>
          <w:b/>
          <w:bCs/>
          <w:sz w:val="26"/>
        </w:rPr>
        <w:t>Effect of Parental Background on Students in Sex Education</w:t>
      </w:r>
    </w:p>
    <w:p w:rsidR="00161DEA" w:rsidRPr="004E428C" w:rsidRDefault="00161DEA" w:rsidP="004E428C">
      <w:pPr>
        <w:pStyle w:val="BodyText3"/>
        <w:spacing w:line="360" w:lineRule="auto"/>
        <w:rPr>
          <w:rFonts w:ascii="Arial" w:hAnsi="Arial"/>
          <w:b/>
          <w:bCs/>
          <w:sz w:val="26"/>
        </w:rPr>
      </w:pPr>
    </w:p>
    <w:p w:rsidR="00161DEA" w:rsidRPr="004E428C" w:rsidRDefault="00161DEA" w:rsidP="004E428C">
      <w:pPr>
        <w:pStyle w:val="BodyText3"/>
        <w:spacing w:line="360" w:lineRule="auto"/>
        <w:rPr>
          <w:rFonts w:ascii="Arial" w:hAnsi="Arial"/>
          <w:sz w:val="26"/>
        </w:rPr>
      </w:pPr>
      <w:r w:rsidRPr="004E428C">
        <w:rPr>
          <w:rFonts w:ascii="Arial" w:hAnsi="Arial"/>
          <w:b/>
          <w:bCs/>
          <w:sz w:val="26"/>
        </w:rPr>
        <w:tab/>
      </w:r>
      <w:r w:rsidRPr="004E428C">
        <w:rPr>
          <w:rFonts w:ascii="Arial" w:hAnsi="Arial"/>
          <w:sz w:val="26"/>
        </w:rPr>
        <w:t xml:space="preserve"> </w:t>
      </w:r>
      <w:proofErr w:type="spellStart"/>
      <w:r w:rsidRPr="004E428C">
        <w:rPr>
          <w:rFonts w:ascii="Arial" w:hAnsi="Arial"/>
          <w:sz w:val="26"/>
        </w:rPr>
        <w:t>Finnle</w:t>
      </w:r>
      <w:proofErr w:type="spellEnd"/>
      <w:r w:rsidRPr="004E428C">
        <w:rPr>
          <w:rFonts w:ascii="Arial" w:hAnsi="Arial"/>
          <w:sz w:val="26"/>
        </w:rPr>
        <w:t>, Ross, and Mueller, Richard &amp; (20</w:t>
      </w:r>
      <w:r w:rsidR="00E01DBB">
        <w:rPr>
          <w:rFonts w:ascii="Arial" w:hAnsi="Arial"/>
          <w:sz w:val="26"/>
        </w:rPr>
        <w:t>1</w:t>
      </w:r>
      <w:r w:rsidRPr="004E428C">
        <w:rPr>
          <w:rFonts w:ascii="Arial" w:hAnsi="Arial"/>
          <w:sz w:val="26"/>
        </w:rPr>
        <w:t xml:space="preserve">8) the effect of family income, parental education and other background factors on access to </w:t>
      </w:r>
      <w:proofErr w:type="spellStart"/>
      <w:r w:rsidRPr="004E428C">
        <w:rPr>
          <w:rFonts w:ascii="Arial" w:hAnsi="Arial"/>
          <w:sz w:val="26"/>
        </w:rPr>
        <w:t>post secondary</w:t>
      </w:r>
      <w:proofErr w:type="spellEnd"/>
      <w:r w:rsidRPr="004E428C">
        <w:rPr>
          <w:rFonts w:ascii="Arial" w:hAnsi="Arial"/>
          <w:sz w:val="26"/>
        </w:rPr>
        <w:t xml:space="preserve"> education in Canada; Evidence from the YITS, Toronto, on; </w:t>
      </w:r>
      <w:proofErr w:type="spellStart"/>
      <w:r w:rsidRPr="004E428C">
        <w:rPr>
          <w:rFonts w:ascii="Arial" w:hAnsi="Arial"/>
          <w:sz w:val="26"/>
        </w:rPr>
        <w:t>Canaian</w:t>
      </w:r>
      <w:proofErr w:type="spellEnd"/>
      <w:r w:rsidRPr="004E428C">
        <w:rPr>
          <w:rFonts w:ascii="Arial" w:hAnsi="Arial"/>
          <w:sz w:val="26"/>
        </w:rPr>
        <w:t xml:space="preserve"> education project.</w:t>
      </w:r>
    </w:p>
    <w:p w:rsidR="00161DEA" w:rsidRPr="004E428C" w:rsidRDefault="00161DEA" w:rsidP="004E428C">
      <w:pPr>
        <w:pStyle w:val="BodyText3"/>
        <w:spacing w:line="360" w:lineRule="auto"/>
        <w:ind w:firstLine="720"/>
        <w:rPr>
          <w:rFonts w:ascii="Arial" w:hAnsi="Arial"/>
          <w:sz w:val="26"/>
        </w:rPr>
      </w:pPr>
      <w:r w:rsidRPr="004E428C">
        <w:rPr>
          <w:rFonts w:ascii="Arial" w:hAnsi="Arial"/>
          <w:sz w:val="26"/>
        </w:rPr>
        <w:t xml:space="preserve">Effect of university characteristic and academic regulation on students persistence, degree </w:t>
      </w:r>
      <w:proofErr w:type="gramStart"/>
      <w:r w:rsidRPr="004E428C">
        <w:rPr>
          <w:rFonts w:ascii="Arial" w:hAnsi="Arial"/>
          <w:sz w:val="26"/>
        </w:rPr>
        <w:t>completion  and</w:t>
      </w:r>
      <w:proofErr w:type="gramEnd"/>
      <w:r w:rsidRPr="004E428C">
        <w:rPr>
          <w:rFonts w:ascii="Arial" w:hAnsi="Arial"/>
          <w:sz w:val="26"/>
        </w:rPr>
        <w:t xml:space="preserve"> time to degree completion </w:t>
      </w:r>
    </w:p>
    <w:p w:rsidR="00161DEA" w:rsidRPr="004E428C" w:rsidRDefault="00161DEA" w:rsidP="004E428C">
      <w:pPr>
        <w:pStyle w:val="BodyText3"/>
        <w:spacing w:line="360" w:lineRule="auto"/>
        <w:rPr>
          <w:rFonts w:ascii="Arial" w:hAnsi="Arial"/>
          <w:b/>
          <w:sz w:val="26"/>
        </w:rPr>
      </w:pPr>
      <w:r w:rsidRPr="004E428C">
        <w:rPr>
          <w:rFonts w:ascii="Arial" w:hAnsi="Arial"/>
          <w:b/>
          <w:sz w:val="26"/>
        </w:rPr>
        <w:t xml:space="preserve">Introduction </w:t>
      </w:r>
    </w:p>
    <w:p w:rsidR="00161DEA" w:rsidRPr="004E428C" w:rsidRDefault="00161DEA" w:rsidP="004E428C">
      <w:pPr>
        <w:pStyle w:val="BodyText3"/>
        <w:spacing w:line="360" w:lineRule="auto"/>
        <w:rPr>
          <w:rFonts w:ascii="Arial" w:hAnsi="Arial"/>
          <w:bCs/>
          <w:sz w:val="26"/>
        </w:rPr>
      </w:pPr>
      <w:r w:rsidRPr="004E428C">
        <w:rPr>
          <w:rFonts w:ascii="Arial" w:hAnsi="Arial"/>
          <w:bCs/>
          <w:sz w:val="26"/>
        </w:rPr>
        <w:tab/>
        <w:t>There now exists a substantial body of research on the importance of family background influence</w:t>
      </w:r>
      <w:proofErr w:type="gramStart"/>
      <w:r w:rsidRPr="004E428C">
        <w:rPr>
          <w:rFonts w:ascii="Arial" w:hAnsi="Arial"/>
          <w:bCs/>
          <w:sz w:val="26"/>
        </w:rPr>
        <w:t>,  tuition</w:t>
      </w:r>
      <w:proofErr w:type="gramEnd"/>
      <w:r w:rsidRPr="004E428C">
        <w:rPr>
          <w:rFonts w:ascii="Arial" w:hAnsi="Arial"/>
          <w:bCs/>
          <w:sz w:val="26"/>
        </w:rPr>
        <w:t xml:space="preserve"> levels, and other related variable on access to </w:t>
      </w:r>
      <w:proofErr w:type="spellStart"/>
      <w:r w:rsidRPr="004E428C">
        <w:rPr>
          <w:rFonts w:ascii="Arial" w:hAnsi="Arial"/>
          <w:bCs/>
          <w:sz w:val="26"/>
        </w:rPr>
        <w:t>post secondary</w:t>
      </w:r>
      <w:proofErr w:type="spellEnd"/>
      <w:r w:rsidRPr="004E428C">
        <w:rPr>
          <w:rFonts w:ascii="Arial" w:hAnsi="Arial"/>
          <w:bCs/>
          <w:sz w:val="26"/>
        </w:rPr>
        <w:t xml:space="preserve">  education (</w:t>
      </w:r>
      <w:proofErr w:type="spellStart"/>
      <w:r w:rsidRPr="004E428C">
        <w:rPr>
          <w:rFonts w:ascii="Arial" w:hAnsi="Arial"/>
          <w:bCs/>
          <w:sz w:val="26"/>
        </w:rPr>
        <w:t>Pse</w:t>
      </w:r>
      <w:proofErr w:type="spellEnd"/>
      <w:r w:rsidRPr="004E428C">
        <w:rPr>
          <w:rFonts w:ascii="Arial" w:hAnsi="Arial"/>
          <w:bCs/>
          <w:sz w:val="26"/>
        </w:rPr>
        <w:t xml:space="preserve">)-in Canada as for other countries. For economics, this </w:t>
      </w:r>
      <w:proofErr w:type="gramStart"/>
      <w:r w:rsidRPr="004E428C">
        <w:rPr>
          <w:rFonts w:ascii="Arial" w:hAnsi="Arial"/>
          <w:bCs/>
          <w:sz w:val="26"/>
        </w:rPr>
        <w:t>emphasis  on</w:t>
      </w:r>
      <w:proofErr w:type="gramEnd"/>
      <w:r w:rsidRPr="004E428C">
        <w:rPr>
          <w:rFonts w:ascii="Arial" w:hAnsi="Arial"/>
          <w:bCs/>
          <w:sz w:val="26"/>
        </w:rPr>
        <w:t xml:space="preserve"> financial factor make perfect sense.</w:t>
      </w:r>
    </w:p>
    <w:p w:rsidR="00161DEA" w:rsidRPr="004E428C" w:rsidRDefault="00161DEA" w:rsidP="004E428C">
      <w:pPr>
        <w:pStyle w:val="BodyText3"/>
        <w:spacing w:line="360" w:lineRule="auto"/>
        <w:ind w:firstLine="720"/>
        <w:rPr>
          <w:rFonts w:ascii="Arial" w:hAnsi="Arial"/>
          <w:bCs/>
          <w:sz w:val="26"/>
        </w:rPr>
      </w:pPr>
      <w:r w:rsidRPr="004E428C">
        <w:rPr>
          <w:rFonts w:ascii="Arial" w:hAnsi="Arial"/>
          <w:bCs/>
          <w:sz w:val="26"/>
        </w:rPr>
        <w:t xml:space="preserve">Price mechanism is considered to be important in any investment decision which is how the choice of schooling level is typically viewed and the availability of the funds required to make the investment in this context </w:t>
      </w:r>
      <w:proofErr w:type="gramStart"/>
      <w:r w:rsidRPr="004E428C">
        <w:rPr>
          <w:rFonts w:ascii="Arial" w:hAnsi="Arial"/>
          <w:bCs/>
          <w:sz w:val="26"/>
        </w:rPr>
        <w:t>often  oxide</w:t>
      </w:r>
      <w:proofErr w:type="gramEnd"/>
      <w:r w:rsidRPr="004E428C">
        <w:rPr>
          <w:rFonts w:ascii="Arial" w:hAnsi="Arial"/>
          <w:bCs/>
          <w:sz w:val="26"/>
        </w:rPr>
        <w:t xml:space="preserve"> by or otherwise related to family income level as an equally critical factor especially in a context where capital market may limit access to prospective students are often  unable to provide sufficient collateral to back their borrowing (Barr 20</w:t>
      </w:r>
      <w:r w:rsidR="00E01DBB">
        <w:rPr>
          <w:rFonts w:ascii="Arial" w:hAnsi="Arial"/>
          <w:bCs/>
          <w:sz w:val="26"/>
        </w:rPr>
        <w:t>1</w:t>
      </w:r>
      <w:r w:rsidRPr="004E428C">
        <w:rPr>
          <w:rFonts w:ascii="Arial" w:hAnsi="Arial"/>
          <w:bCs/>
          <w:sz w:val="26"/>
        </w:rPr>
        <w:t>4)</w:t>
      </w:r>
    </w:p>
    <w:p w:rsidR="00161DEA" w:rsidRPr="004E428C" w:rsidRDefault="00161DEA" w:rsidP="004E428C">
      <w:pPr>
        <w:pStyle w:val="BodyText3"/>
        <w:spacing w:line="360" w:lineRule="auto"/>
        <w:rPr>
          <w:rFonts w:ascii="Arial" w:hAnsi="Arial"/>
          <w:bCs/>
          <w:sz w:val="26"/>
        </w:rPr>
      </w:pPr>
      <w:r w:rsidRPr="004E428C">
        <w:rPr>
          <w:rFonts w:ascii="Arial" w:hAnsi="Arial"/>
          <w:bCs/>
          <w:sz w:val="26"/>
        </w:rPr>
        <w:lastRenderedPageBreak/>
        <w:t xml:space="preserve">For policy purpose, identifying the most important determinant of access to </w:t>
      </w:r>
      <w:proofErr w:type="spellStart"/>
      <w:r w:rsidRPr="004E428C">
        <w:rPr>
          <w:rFonts w:ascii="Arial" w:hAnsi="Arial"/>
          <w:bCs/>
          <w:sz w:val="26"/>
        </w:rPr>
        <w:t>Pse</w:t>
      </w:r>
      <w:proofErr w:type="spellEnd"/>
      <w:r w:rsidRPr="004E428C">
        <w:rPr>
          <w:rFonts w:ascii="Arial" w:hAnsi="Arial"/>
          <w:bCs/>
          <w:sz w:val="26"/>
        </w:rPr>
        <w:t xml:space="preserve"> is obviously importance for choosing the most affective polish levers change access rates (and the underlying opportunities which drive those rate) especially if overall </w:t>
      </w:r>
      <w:proofErr w:type="spellStart"/>
      <w:r w:rsidRPr="004E428C">
        <w:rPr>
          <w:rFonts w:ascii="Arial" w:hAnsi="Arial"/>
          <w:bCs/>
          <w:sz w:val="26"/>
        </w:rPr>
        <w:t>Pse</w:t>
      </w:r>
      <w:proofErr w:type="spellEnd"/>
      <w:r w:rsidRPr="004E428C">
        <w:rPr>
          <w:rFonts w:ascii="Arial" w:hAnsi="Arial"/>
          <w:bCs/>
          <w:sz w:val="26"/>
        </w:rPr>
        <w:t xml:space="preserve"> budgets are more or less fixed and spending on one access level (</w:t>
      </w:r>
      <w:proofErr w:type="spellStart"/>
      <w:r w:rsidRPr="004E428C">
        <w:rPr>
          <w:rFonts w:ascii="Arial" w:hAnsi="Arial"/>
          <w:bCs/>
          <w:sz w:val="26"/>
        </w:rPr>
        <w:t>e.g</w:t>
      </w:r>
      <w:proofErr w:type="spellEnd"/>
      <w:r w:rsidRPr="004E428C">
        <w:rPr>
          <w:rFonts w:ascii="Arial" w:hAnsi="Arial"/>
          <w:bCs/>
          <w:sz w:val="26"/>
        </w:rPr>
        <w:t xml:space="preserve"> loans, grant or loser tuition).</w:t>
      </w:r>
    </w:p>
    <w:p w:rsidR="00161DEA" w:rsidRPr="004E428C" w:rsidRDefault="00161DEA" w:rsidP="004E428C">
      <w:pPr>
        <w:pStyle w:val="BodyText3"/>
        <w:spacing w:line="360" w:lineRule="auto"/>
        <w:ind w:firstLine="720"/>
        <w:rPr>
          <w:rFonts w:ascii="Arial" w:hAnsi="Arial"/>
          <w:bCs/>
          <w:sz w:val="26"/>
        </w:rPr>
      </w:pPr>
      <w:r w:rsidRPr="004E428C">
        <w:rPr>
          <w:rFonts w:ascii="Arial" w:hAnsi="Arial"/>
          <w:bCs/>
          <w:sz w:val="26"/>
        </w:rPr>
        <w:t xml:space="preserve">Recent scholarly research in the </w:t>
      </w:r>
      <w:proofErr w:type="spellStart"/>
      <w:r w:rsidRPr="004E428C">
        <w:rPr>
          <w:rFonts w:ascii="Arial" w:hAnsi="Arial"/>
          <w:bCs/>
          <w:sz w:val="26"/>
        </w:rPr>
        <w:t>are</w:t>
      </w:r>
      <w:proofErr w:type="spellEnd"/>
      <w:r w:rsidRPr="004E428C">
        <w:rPr>
          <w:rFonts w:ascii="Arial" w:hAnsi="Arial"/>
          <w:bCs/>
          <w:sz w:val="26"/>
        </w:rPr>
        <w:t xml:space="preserve"> of access to </w:t>
      </w:r>
      <w:proofErr w:type="spellStart"/>
      <w:r w:rsidRPr="004E428C">
        <w:rPr>
          <w:rFonts w:ascii="Arial" w:hAnsi="Arial"/>
          <w:bCs/>
          <w:sz w:val="26"/>
        </w:rPr>
        <w:t>Pse</w:t>
      </w:r>
      <w:proofErr w:type="spellEnd"/>
      <w:r w:rsidRPr="004E428C">
        <w:rPr>
          <w:rFonts w:ascii="Arial" w:hAnsi="Arial"/>
          <w:bCs/>
          <w:sz w:val="26"/>
        </w:rPr>
        <w:t xml:space="preserve"> (</w:t>
      </w:r>
      <w:r w:rsidR="00E01DBB">
        <w:rPr>
          <w:rFonts w:ascii="Arial" w:hAnsi="Arial"/>
          <w:bCs/>
          <w:sz w:val="26"/>
        </w:rPr>
        <w:t xml:space="preserve">Cunha et at </w:t>
      </w:r>
      <w:proofErr w:type="spellStart"/>
      <w:r w:rsidR="00E01DBB">
        <w:rPr>
          <w:rFonts w:ascii="Arial" w:hAnsi="Arial"/>
          <w:bCs/>
          <w:sz w:val="26"/>
        </w:rPr>
        <w:t>Hekman</w:t>
      </w:r>
      <w:proofErr w:type="spellEnd"/>
      <w:r w:rsidR="00E01DBB">
        <w:rPr>
          <w:rFonts w:ascii="Arial" w:hAnsi="Arial"/>
          <w:bCs/>
          <w:sz w:val="26"/>
        </w:rPr>
        <w:t>, 201</w:t>
      </w:r>
      <w:r w:rsidRPr="004E428C">
        <w:rPr>
          <w:rFonts w:ascii="Arial" w:hAnsi="Arial"/>
          <w:bCs/>
          <w:sz w:val="26"/>
        </w:rPr>
        <w:t xml:space="preserve">7) has however, shifted the emphasis to </w:t>
      </w:r>
      <w:proofErr w:type="spellStart"/>
      <w:r w:rsidRPr="004E428C">
        <w:rPr>
          <w:rFonts w:ascii="Arial" w:hAnsi="Arial"/>
          <w:bCs/>
          <w:sz w:val="26"/>
        </w:rPr>
        <w:t>non financial</w:t>
      </w:r>
      <w:proofErr w:type="spellEnd"/>
      <w:r w:rsidRPr="004E428C">
        <w:rPr>
          <w:rFonts w:ascii="Arial" w:hAnsi="Arial"/>
          <w:bCs/>
          <w:sz w:val="26"/>
        </w:rPr>
        <w:t xml:space="preserve"> factor as a newer generation of empirical work has indicated that financial resource are but  one of many important determinant of </w:t>
      </w:r>
      <w:proofErr w:type="spellStart"/>
      <w:r w:rsidRPr="004E428C">
        <w:rPr>
          <w:rFonts w:ascii="Arial" w:hAnsi="Arial"/>
          <w:bCs/>
          <w:sz w:val="26"/>
        </w:rPr>
        <w:t>PSe</w:t>
      </w:r>
      <w:proofErr w:type="spellEnd"/>
      <w:r w:rsidRPr="004E428C">
        <w:rPr>
          <w:rFonts w:ascii="Arial" w:hAnsi="Arial"/>
          <w:bCs/>
          <w:sz w:val="26"/>
        </w:rPr>
        <w:t xml:space="preserve"> participation.</w:t>
      </w:r>
    </w:p>
    <w:p w:rsidR="00161DEA" w:rsidRPr="004E428C" w:rsidRDefault="00161DEA" w:rsidP="004E428C">
      <w:pPr>
        <w:pStyle w:val="BodyText3"/>
        <w:spacing w:line="360" w:lineRule="auto"/>
        <w:ind w:firstLine="720"/>
        <w:rPr>
          <w:rFonts w:ascii="Arial" w:hAnsi="Arial"/>
          <w:bCs/>
          <w:sz w:val="26"/>
        </w:rPr>
      </w:pPr>
      <w:r w:rsidRPr="004E428C">
        <w:rPr>
          <w:rFonts w:ascii="Arial" w:hAnsi="Arial"/>
          <w:bCs/>
          <w:sz w:val="26"/>
        </w:rPr>
        <w:t xml:space="preserve">Since many of these factors are correlated with family income in the shorter  period when </w:t>
      </w:r>
      <w:proofErr w:type="spellStart"/>
      <w:r w:rsidRPr="004E428C">
        <w:rPr>
          <w:rFonts w:ascii="Arial" w:hAnsi="Arial"/>
          <w:bCs/>
          <w:sz w:val="26"/>
        </w:rPr>
        <w:t>PSe</w:t>
      </w:r>
      <w:proofErr w:type="spellEnd"/>
      <w:r w:rsidRPr="004E428C">
        <w:rPr>
          <w:rFonts w:ascii="Arial" w:hAnsi="Arial"/>
          <w:bCs/>
          <w:sz w:val="26"/>
        </w:rPr>
        <w:t xml:space="preserve"> decision are made, it is often erroneously stated that this short term credit constraint is what prohibit how income individual from attending </w:t>
      </w:r>
      <w:proofErr w:type="spellStart"/>
      <w:r w:rsidRPr="004E428C">
        <w:rPr>
          <w:rFonts w:ascii="Arial" w:hAnsi="Arial"/>
          <w:bCs/>
          <w:sz w:val="26"/>
        </w:rPr>
        <w:t>Pse</w:t>
      </w:r>
      <w:proofErr w:type="spellEnd"/>
      <w:r w:rsidRPr="004E428C">
        <w:rPr>
          <w:rFonts w:ascii="Arial" w:hAnsi="Arial"/>
          <w:bCs/>
          <w:sz w:val="26"/>
        </w:rPr>
        <w:t xml:space="preserve"> the implication of this work is powerful Policy  should be more directed toward students.</w:t>
      </w:r>
    </w:p>
    <w:p w:rsidR="00161DEA" w:rsidRPr="004E428C" w:rsidRDefault="00161DEA" w:rsidP="004E428C">
      <w:pPr>
        <w:pStyle w:val="BodyText3"/>
        <w:spacing w:line="360" w:lineRule="auto"/>
        <w:rPr>
          <w:rFonts w:ascii="Arial" w:hAnsi="Arial"/>
          <w:bCs/>
          <w:sz w:val="26"/>
        </w:rPr>
      </w:pPr>
      <w:r w:rsidRPr="004E428C">
        <w:rPr>
          <w:rFonts w:ascii="Arial" w:hAnsi="Arial"/>
          <w:bCs/>
          <w:sz w:val="26"/>
        </w:rPr>
        <w:tab/>
        <w:t xml:space="preserve">Furthermore, if students loans and grants and or decreased tuition are not having the desired effect on access and retention, than these resources may simply amount to “rent” accumulating to those whose </w:t>
      </w:r>
      <w:proofErr w:type="spellStart"/>
      <w:r w:rsidRPr="004E428C">
        <w:rPr>
          <w:rFonts w:ascii="Arial" w:hAnsi="Arial"/>
          <w:bCs/>
          <w:sz w:val="26"/>
        </w:rPr>
        <w:t>Pse</w:t>
      </w:r>
      <w:proofErr w:type="spellEnd"/>
      <w:r w:rsidRPr="004E428C">
        <w:rPr>
          <w:rFonts w:ascii="Arial" w:hAnsi="Arial"/>
          <w:bCs/>
          <w:sz w:val="26"/>
        </w:rPr>
        <w:t xml:space="preserve"> decision are not sensitive to these financial variable and would have been attending anyway.</w:t>
      </w:r>
    </w:p>
    <w:p w:rsidR="00161DEA" w:rsidRPr="004E428C" w:rsidRDefault="00161DEA" w:rsidP="004E428C">
      <w:pPr>
        <w:pStyle w:val="BodyText3"/>
        <w:spacing w:line="360" w:lineRule="auto"/>
        <w:ind w:firstLine="720"/>
        <w:rPr>
          <w:rFonts w:ascii="Arial" w:hAnsi="Arial"/>
          <w:bCs/>
          <w:sz w:val="26"/>
        </w:rPr>
      </w:pPr>
      <w:r w:rsidRPr="004E428C">
        <w:rPr>
          <w:rFonts w:ascii="Arial" w:hAnsi="Arial"/>
          <w:bCs/>
          <w:sz w:val="26"/>
        </w:rPr>
        <w:t xml:space="preserve">Government would perhaps likely do better at targeting </w:t>
      </w:r>
      <w:proofErr w:type="gramStart"/>
      <w:r w:rsidRPr="004E428C">
        <w:rPr>
          <w:rFonts w:ascii="Arial" w:hAnsi="Arial"/>
          <w:bCs/>
          <w:sz w:val="26"/>
        </w:rPr>
        <w:t>their  resources</w:t>
      </w:r>
      <w:proofErr w:type="gramEnd"/>
      <w:r w:rsidRPr="004E428C">
        <w:rPr>
          <w:rFonts w:ascii="Arial" w:hAnsi="Arial"/>
          <w:bCs/>
          <w:sz w:val="26"/>
        </w:rPr>
        <w:t xml:space="preserve"> to say better preparing students for gaining admission into </w:t>
      </w:r>
      <w:proofErr w:type="spellStart"/>
      <w:r w:rsidRPr="004E428C">
        <w:rPr>
          <w:rFonts w:ascii="Arial" w:hAnsi="Arial"/>
          <w:bCs/>
          <w:sz w:val="26"/>
        </w:rPr>
        <w:t>Pse</w:t>
      </w:r>
      <w:proofErr w:type="spellEnd"/>
      <w:r w:rsidRPr="004E428C">
        <w:rPr>
          <w:rFonts w:ascii="Arial" w:hAnsi="Arial"/>
          <w:bCs/>
          <w:sz w:val="26"/>
        </w:rPr>
        <w:t xml:space="preserve"> institution or improving individual education success or work habits at lower level ultimately enhancing the probability of </w:t>
      </w:r>
      <w:proofErr w:type="spellStart"/>
      <w:r w:rsidRPr="004E428C">
        <w:rPr>
          <w:rFonts w:ascii="Arial" w:hAnsi="Arial"/>
          <w:bCs/>
          <w:sz w:val="26"/>
        </w:rPr>
        <w:t>Pse</w:t>
      </w:r>
      <w:proofErr w:type="spellEnd"/>
      <w:r w:rsidRPr="004E428C">
        <w:rPr>
          <w:rFonts w:ascii="Arial" w:hAnsi="Arial"/>
          <w:bCs/>
          <w:sz w:val="26"/>
        </w:rPr>
        <w:t xml:space="preserve"> participation</w:t>
      </w:r>
    </w:p>
    <w:p w:rsidR="00161DEA" w:rsidRPr="004E428C" w:rsidRDefault="00161DEA" w:rsidP="004E428C">
      <w:pPr>
        <w:pStyle w:val="BodyText3"/>
        <w:spacing w:line="360" w:lineRule="auto"/>
        <w:ind w:firstLine="720"/>
        <w:rPr>
          <w:rFonts w:ascii="Arial" w:hAnsi="Arial"/>
          <w:bCs/>
          <w:sz w:val="26"/>
        </w:rPr>
      </w:pPr>
      <w:proofErr w:type="spellStart"/>
      <w:r w:rsidRPr="004E428C">
        <w:rPr>
          <w:rFonts w:ascii="Arial" w:hAnsi="Arial"/>
          <w:bCs/>
          <w:sz w:val="26"/>
        </w:rPr>
        <w:lastRenderedPageBreak/>
        <w:t>Carneriro</w:t>
      </w:r>
      <w:proofErr w:type="spellEnd"/>
      <w:r w:rsidRPr="004E428C">
        <w:rPr>
          <w:rFonts w:ascii="Arial" w:hAnsi="Arial"/>
          <w:bCs/>
          <w:sz w:val="26"/>
        </w:rPr>
        <w:t xml:space="preserve"> and </w:t>
      </w:r>
      <w:proofErr w:type="spellStart"/>
      <w:r w:rsidRPr="004E428C">
        <w:rPr>
          <w:rFonts w:ascii="Arial" w:hAnsi="Arial"/>
          <w:bCs/>
          <w:sz w:val="26"/>
        </w:rPr>
        <w:t>Keekman</w:t>
      </w:r>
      <w:proofErr w:type="spellEnd"/>
      <w:r w:rsidRPr="004E428C">
        <w:rPr>
          <w:rFonts w:ascii="Arial" w:hAnsi="Arial"/>
          <w:bCs/>
          <w:sz w:val="26"/>
        </w:rPr>
        <w:t xml:space="preserve"> (20</w:t>
      </w:r>
      <w:r w:rsidR="00E01DBB">
        <w:rPr>
          <w:rFonts w:ascii="Arial" w:hAnsi="Arial"/>
          <w:bCs/>
          <w:sz w:val="26"/>
        </w:rPr>
        <w:t>1</w:t>
      </w:r>
      <w:r w:rsidRPr="004E428C">
        <w:rPr>
          <w:rFonts w:ascii="Arial" w:hAnsi="Arial"/>
          <w:bCs/>
          <w:sz w:val="26"/>
        </w:rPr>
        <w:t xml:space="preserve">4) succinctly summarizing the </w:t>
      </w:r>
      <w:proofErr w:type="spellStart"/>
      <w:r w:rsidRPr="004E428C">
        <w:rPr>
          <w:rFonts w:ascii="Arial" w:hAnsi="Arial"/>
          <w:bCs/>
          <w:sz w:val="26"/>
        </w:rPr>
        <w:t>argment</w:t>
      </w:r>
      <w:proofErr w:type="spellEnd"/>
      <w:r w:rsidRPr="004E428C">
        <w:rPr>
          <w:rFonts w:ascii="Arial" w:hAnsi="Arial"/>
          <w:bCs/>
          <w:sz w:val="26"/>
        </w:rPr>
        <w:t xml:space="preserve"> nothing that children whose parent have higher income have better access to quality school.</w:t>
      </w:r>
    </w:p>
    <w:p w:rsidR="00161DEA" w:rsidRPr="004E428C" w:rsidRDefault="00161DEA" w:rsidP="004E428C">
      <w:pPr>
        <w:pStyle w:val="BodyText3"/>
        <w:spacing w:line="360" w:lineRule="auto"/>
        <w:ind w:firstLine="720"/>
        <w:rPr>
          <w:rFonts w:ascii="Arial" w:hAnsi="Arial"/>
          <w:bCs/>
          <w:sz w:val="26"/>
        </w:rPr>
      </w:pPr>
      <w:r w:rsidRPr="004E428C">
        <w:rPr>
          <w:rFonts w:ascii="Arial" w:hAnsi="Arial"/>
          <w:bCs/>
          <w:sz w:val="26"/>
        </w:rPr>
        <w:t xml:space="preserve"> The </w:t>
      </w:r>
      <w:proofErr w:type="gramStart"/>
      <w:r w:rsidRPr="004E428C">
        <w:rPr>
          <w:rFonts w:ascii="Arial" w:hAnsi="Arial"/>
          <w:bCs/>
          <w:sz w:val="26"/>
        </w:rPr>
        <w:t>best  of</w:t>
      </w:r>
      <w:proofErr w:type="gramEnd"/>
      <w:r w:rsidRPr="004E428C">
        <w:rPr>
          <w:rFonts w:ascii="Arial" w:hAnsi="Arial"/>
          <w:bCs/>
          <w:sz w:val="26"/>
        </w:rPr>
        <w:t xml:space="preserve"> our knowledge, is the first study using Canadian data which attempts to estimate the importance of the broader set of family and students background influence on access to </w:t>
      </w:r>
      <w:proofErr w:type="spellStart"/>
      <w:r w:rsidRPr="004E428C">
        <w:rPr>
          <w:rFonts w:ascii="Arial" w:hAnsi="Arial"/>
          <w:bCs/>
          <w:sz w:val="26"/>
        </w:rPr>
        <w:t>pse</w:t>
      </w:r>
      <w:proofErr w:type="spellEnd"/>
      <w:r w:rsidRPr="004E428C">
        <w:rPr>
          <w:rFonts w:ascii="Arial" w:hAnsi="Arial"/>
          <w:bCs/>
          <w:sz w:val="26"/>
        </w:rPr>
        <w:t xml:space="preserve"> in this fashion. In particular, we focus on the background of young adult at the time when they are 15 years old to assess the </w:t>
      </w:r>
      <w:proofErr w:type="gramStart"/>
      <w:r w:rsidRPr="004E428C">
        <w:rPr>
          <w:rFonts w:ascii="Arial" w:hAnsi="Arial"/>
          <w:bCs/>
          <w:sz w:val="26"/>
        </w:rPr>
        <w:t>importance  these</w:t>
      </w:r>
      <w:proofErr w:type="gramEnd"/>
      <w:r w:rsidRPr="004E428C">
        <w:rPr>
          <w:rFonts w:ascii="Arial" w:hAnsi="Arial"/>
          <w:bCs/>
          <w:sz w:val="26"/>
        </w:rPr>
        <w:t xml:space="preserve"> factors on entering either college  or university.</w:t>
      </w:r>
    </w:p>
    <w:p w:rsidR="00161DEA" w:rsidRPr="004E428C" w:rsidRDefault="00161DEA" w:rsidP="00D719D9">
      <w:pPr>
        <w:spacing w:line="360" w:lineRule="auto"/>
        <w:ind w:firstLine="720"/>
        <w:jc w:val="both"/>
        <w:rPr>
          <w:rFonts w:ascii="Arial" w:hAnsi="Arial"/>
          <w:sz w:val="26"/>
        </w:rPr>
      </w:pPr>
      <w:r w:rsidRPr="004E428C">
        <w:rPr>
          <w:rFonts w:ascii="Arial" w:hAnsi="Arial"/>
          <w:bCs/>
          <w:sz w:val="26"/>
        </w:rPr>
        <w:t xml:space="preserve">The contribution of this paper is therefore, to include a much richer series of background variable into the analysis, thus allowing us to </w:t>
      </w:r>
      <w:proofErr w:type="spellStart"/>
      <w:r w:rsidRPr="004E428C">
        <w:rPr>
          <w:rFonts w:ascii="Arial" w:hAnsi="Arial"/>
          <w:bCs/>
          <w:sz w:val="26"/>
        </w:rPr>
        <w:t>analyse</w:t>
      </w:r>
      <w:proofErr w:type="spellEnd"/>
      <w:r w:rsidRPr="004E428C">
        <w:rPr>
          <w:rFonts w:ascii="Arial" w:hAnsi="Arial"/>
          <w:bCs/>
          <w:sz w:val="26"/>
        </w:rPr>
        <w:t xml:space="preserve"> the effect of both the more traditionally  measured determinant of access to </w:t>
      </w:r>
      <w:proofErr w:type="spellStart"/>
      <w:r w:rsidRPr="004E428C">
        <w:rPr>
          <w:rFonts w:ascii="Arial" w:hAnsi="Arial"/>
          <w:bCs/>
          <w:sz w:val="26"/>
        </w:rPr>
        <w:t>pse</w:t>
      </w:r>
      <w:proofErr w:type="spellEnd"/>
      <w:r w:rsidRPr="004E428C">
        <w:rPr>
          <w:rFonts w:ascii="Arial" w:hAnsi="Arial"/>
          <w:bCs/>
          <w:sz w:val="26"/>
        </w:rPr>
        <w:t xml:space="preserve"> (</w:t>
      </w:r>
      <w:proofErr w:type="spellStart"/>
      <w:r w:rsidRPr="004E428C">
        <w:rPr>
          <w:rFonts w:ascii="Arial" w:hAnsi="Arial"/>
          <w:bCs/>
          <w:sz w:val="26"/>
        </w:rPr>
        <w:t>e.g</w:t>
      </w:r>
      <w:proofErr w:type="spellEnd"/>
      <w:r w:rsidRPr="004E428C">
        <w:rPr>
          <w:rFonts w:ascii="Arial" w:hAnsi="Arial"/>
          <w:bCs/>
          <w:sz w:val="26"/>
        </w:rPr>
        <w:t xml:space="preserve"> family income) as well as the various set of other background  variable that also may be of important. It is this latter </w:t>
      </w:r>
      <w:proofErr w:type="gramStart"/>
      <w:r w:rsidRPr="004E428C">
        <w:rPr>
          <w:rFonts w:ascii="Arial" w:hAnsi="Arial"/>
          <w:bCs/>
          <w:sz w:val="26"/>
        </w:rPr>
        <w:t>group  of</w:t>
      </w:r>
      <w:proofErr w:type="gramEnd"/>
      <w:r w:rsidRPr="004E428C">
        <w:rPr>
          <w:rFonts w:ascii="Arial" w:hAnsi="Arial"/>
          <w:bCs/>
          <w:sz w:val="26"/>
        </w:rPr>
        <w:t xml:space="preserve"> factor that may be corrected with financial variable and yet may themselves be important correlate of </w:t>
      </w:r>
      <w:proofErr w:type="spellStart"/>
      <w:r w:rsidRPr="004E428C">
        <w:rPr>
          <w:rFonts w:ascii="Arial" w:hAnsi="Arial"/>
          <w:bCs/>
          <w:sz w:val="26"/>
        </w:rPr>
        <w:t>pse</w:t>
      </w:r>
      <w:proofErr w:type="spellEnd"/>
      <w:r w:rsidRPr="004E428C">
        <w:rPr>
          <w:rFonts w:ascii="Arial" w:hAnsi="Arial"/>
          <w:bCs/>
          <w:sz w:val="26"/>
        </w:rPr>
        <w:t xml:space="preserve"> participation amongst young people.</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This study investigated the attitudes of adolescent towards the introduction of sex education in secondary schools in Ilorin West Local Government, </w:t>
      </w:r>
      <w:proofErr w:type="spellStart"/>
      <w:r w:rsidRPr="004E428C">
        <w:rPr>
          <w:rFonts w:ascii="Arial" w:hAnsi="Arial"/>
          <w:sz w:val="26"/>
        </w:rPr>
        <w:t>Kwara</w:t>
      </w:r>
      <w:proofErr w:type="spellEnd"/>
      <w:r w:rsidRPr="004E428C">
        <w:rPr>
          <w:rFonts w:ascii="Arial" w:hAnsi="Arial"/>
          <w:sz w:val="26"/>
        </w:rPr>
        <w:t xml:space="preserve"> State of Nigeria. This chapter represents the review of related literature on sex education, especially those that project attitude of adolescents towards sex education.</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A lot of research has been done on the issues of the introduction of sex education in Nigeria Secondary Schools as a result of the growing </w:t>
      </w:r>
      <w:r w:rsidRPr="004E428C">
        <w:rPr>
          <w:rFonts w:ascii="Arial" w:hAnsi="Arial"/>
          <w:sz w:val="26"/>
        </w:rPr>
        <w:lastRenderedPageBreak/>
        <w:t xml:space="preserve">realization of the important of sex education in our contemporary world and the need to educate people especially the adolescents about </w:t>
      </w:r>
      <w:proofErr w:type="spellStart"/>
      <w:proofErr w:type="gramStart"/>
      <w:r w:rsidRPr="004E428C">
        <w:rPr>
          <w:rFonts w:ascii="Arial" w:hAnsi="Arial"/>
          <w:sz w:val="26"/>
        </w:rPr>
        <w:t>it’s</w:t>
      </w:r>
      <w:proofErr w:type="spellEnd"/>
      <w:proofErr w:type="gramEnd"/>
      <w:r w:rsidRPr="004E428C">
        <w:rPr>
          <w:rFonts w:ascii="Arial" w:hAnsi="Arial"/>
          <w:sz w:val="26"/>
        </w:rPr>
        <w:t xml:space="preserve"> various manifestations and implications in the human body.</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Findings of these researchers indicate both positive and negative attitudes of sex education in secondary schools, people have different opinion about sex education ; at one extreme is the urgent recommendation that the subject can be restricted to exposition of facts of reproduction by biology teachers. At the other extreme is the enthusiastic identification of sex with the effort to make boys and girls good by frightened pregnancies.</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w:t>
      </w:r>
      <w:proofErr w:type="spellStart"/>
      <w:r w:rsidRPr="004E428C">
        <w:rPr>
          <w:rFonts w:ascii="Arial" w:hAnsi="Arial"/>
          <w:sz w:val="26"/>
        </w:rPr>
        <w:t>Carison</w:t>
      </w:r>
      <w:proofErr w:type="spellEnd"/>
      <w:r w:rsidRPr="004E428C">
        <w:rPr>
          <w:rFonts w:ascii="Arial" w:hAnsi="Arial"/>
          <w:sz w:val="26"/>
        </w:rPr>
        <w:t xml:space="preserve"> and </w:t>
      </w:r>
      <w:proofErr w:type="spellStart"/>
      <w:r w:rsidRPr="004E428C">
        <w:rPr>
          <w:rFonts w:ascii="Arial" w:hAnsi="Arial"/>
          <w:sz w:val="26"/>
        </w:rPr>
        <w:t>pietrofesa</w:t>
      </w:r>
      <w:proofErr w:type="spellEnd"/>
      <w:r w:rsidRPr="004E428C">
        <w:rPr>
          <w:rFonts w:ascii="Arial" w:hAnsi="Arial"/>
          <w:sz w:val="26"/>
        </w:rPr>
        <w:t xml:space="preserve"> (2005</w:t>
      </w:r>
      <w:proofErr w:type="gramStart"/>
      <w:r w:rsidRPr="004E428C">
        <w:rPr>
          <w:rFonts w:ascii="Arial" w:hAnsi="Arial"/>
          <w:sz w:val="26"/>
        </w:rPr>
        <w:t>) ,</w:t>
      </w:r>
      <w:proofErr w:type="gramEnd"/>
      <w:r w:rsidRPr="004E428C">
        <w:rPr>
          <w:rFonts w:ascii="Arial" w:hAnsi="Arial"/>
          <w:sz w:val="26"/>
        </w:rPr>
        <w:t xml:space="preserve"> looking at what constitute sex education, asserted that sex education </w:t>
      </w:r>
      <w:proofErr w:type="spellStart"/>
      <w:r w:rsidRPr="004E428C">
        <w:rPr>
          <w:rFonts w:ascii="Arial" w:hAnsi="Arial"/>
          <w:sz w:val="26"/>
        </w:rPr>
        <w:t>programmes</w:t>
      </w:r>
      <w:proofErr w:type="spellEnd"/>
      <w:r w:rsidRPr="004E428C">
        <w:rPr>
          <w:rFonts w:ascii="Arial" w:hAnsi="Arial"/>
          <w:sz w:val="26"/>
        </w:rPr>
        <w:t xml:space="preserve"> that help in the school include these four ingredients.</w:t>
      </w:r>
    </w:p>
    <w:p w:rsidR="00E5008D" w:rsidRPr="004E428C" w:rsidRDefault="00E5008D" w:rsidP="004E428C">
      <w:pPr>
        <w:pStyle w:val="ListParagraph"/>
        <w:spacing w:line="360" w:lineRule="auto"/>
        <w:jc w:val="both"/>
        <w:rPr>
          <w:rFonts w:ascii="Arial" w:hAnsi="Arial"/>
          <w:sz w:val="26"/>
        </w:rPr>
      </w:pPr>
      <w:r w:rsidRPr="004E428C">
        <w:rPr>
          <w:rFonts w:ascii="Arial" w:hAnsi="Arial"/>
          <w:sz w:val="26"/>
        </w:rPr>
        <w:t xml:space="preserve">    Sex education and information</w:t>
      </w:r>
    </w:p>
    <w:p w:rsidR="00E5008D" w:rsidRPr="004E428C" w:rsidRDefault="00E5008D" w:rsidP="004E428C">
      <w:pPr>
        <w:pStyle w:val="ListParagraph"/>
        <w:spacing w:line="360" w:lineRule="auto"/>
        <w:jc w:val="both"/>
        <w:rPr>
          <w:rFonts w:ascii="Arial" w:hAnsi="Arial"/>
          <w:sz w:val="26"/>
        </w:rPr>
      </w:pPr>
      <w:r w:rsidRPr="004E428C">
        <w:rPr>
          <w:rFonts w:ascii="Arial" w:hAnsi="Arial"/>
          <w:sz w:val="26"/>
        </w:rPr>
        <w:t xml:space="preserve">     Sex role development </w:t>
      </w:r>
    </w:p>
    <w:p w:rsidR="00E5008D" w:rsidRPr="004E428C" w:rsidRDefault="00E5008D" w:rsidP="004E428C">
      <w:pPr>
        <w:pStyle w:val="ListParagraph"/>
        <w:spacing w:line="360" w:lineRule="auto"/>
        <w:jc w:val="both"/>
        <w:rPr>
          <w:rFonts w:ascii="Arial" w:hAnsi="Arial"/>
          <w:sz w:val="26"/>
        </w:rPr>
      </w:pPr>
      <w:r w:rsidRPr="004E428C">
        <w:rPr>
          <w:rFonts w:ascii="Arial" w:hAnsi="Arial"/>
          <w:sz w:val="26"/>
        </w:rPr>
        <w:t xml:space="preserve">     Role model behavior </w:t>
      </w:r>
    </w:p>
    <w:p w:rsidR="00E5008D" w:rsidRPr="004E428C" w:rsidRDefault="00E5008D" w:rsidP="004E428C">
      <w:pPr>
        <w:pStyle w:val="ListParagraph"/>
        <w:spacing w:line="360" w:lineRule="auto"/>
        <w:jc w:val="both"/>
        <w:rPr>
          <w:rFonts w:ascii="Arial" w:hAnsi="Arial"/>
          <w:sz w:val="26"/>
        </w:rPr>
      </w:pPr>
      <w:r w:rsidRPr="004E428C">
        <w:rPr>
          <w:rFonts w:ascii="Arial" w:hAnsi="Arial"/>
          <w:sz w:val="26"/>
        </w:rPr>
        <w:t xml:space="preserve">     Counseling for sexual development.</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They added that good sex </w:t>
      </w:r>
      <w:proofErr w:type="spellStart"/>
      <w:r w:rsidRPr="004E428C">
        <w:rPr>
          <w:rFonts w:ascii="Arial" w:hAnsi="Arial"/>
          <w:sz w:val="26"/>
        </w:rPr>
        <w:t>programme</w:t>
      </w:r>
      <w:proofErr w:type="spellEnd"/>
      <w:r w:rsidRPr="004E428C">
        <w:rPr>
          <w:rFonts w:ascii="Arial" w:hAnsi="Arial"/>
          <w:sz w:val="26"/>
        </w:rPr>
        <w:t xml:space="preserve"> involved increasing students </w:t>
      </w:r>
      <w:proofErr w:type="spellStart"/>
      <w:r w:rsidRPr="004E428C">
        <w:rPr>
          <w:rFonts w:ascii="Arial" w:hAnsi="Arial"/>
          <w:sz w:val="26"/>
        </w:rPr>
        <w:t>self awareness</w:t>
      </w:r>
      <w:proofErr w:type="spellEnd"/>
      <w:r w:rsidRPr="004E428C">
        <w:rPr>
          <w:rFonts w:ascii="Arial" w:hAnsi="Arial"/>
          <w:sz w:val="26"/>
        </w:rPr>
        <w:t xml:space="preserve">, </w:t>
      </w:r>
      <w:proofErr w:type="spellStart"/>
      <w:r w:rsidRPr="004E428C">
        <w:rPr>
          <w:rFonts w:ascii="Arial" w:hAnsi="Arial"/>
          <w:sz w:val="26"/>
        </w:rPr>
        <w:t>self understanding</w:t>
      </w:r>
      <w:proofErr w:type="spellEnd"/>
      <w:r w:rsidRPr="004E428C">
        <w:rPr>
          <w:rFonts w:ascii="Arial" w:hAnsi="Arial"/>
          <w:sz w:val="26"/>
        </w:rPr>
        <w:t xml:space="preserve"> value verification, and development. Along</w:t>
      </w:r>
      <w:r w:rsidR="00E01DBB">
        <w:rPr>
          <w:rFonts w:ascii="Arial" w:hAnsi="Arial"/>
          <w:sz w:val="26"/>
        </w:rPr>
        <w:t xml:space="preserve"> with </w:t>
      </w:r>
      <w:proofErr w:type="spellStart"/>
      <w:r w:rsidR="00E01DBB">
        <w:rPr>
          <w:rFonts w:ascii="Arial" w:hAnsi="Arial"/>
          <w:sz w:val="26"/>
        </w:rPr>
        <w:t>Carison</w:t>
      </w:r>
      <w:proofErr w:type="spellEnd"/>
      <w:r w:rsidR="00E01DBB">
        <w:rPr>
          <w:rFonts w:ascii="Arial" w:hAnsi="Arial"/>
          <w:sz w:val="26"/>
        </w:rPr>
        <w:t xml:space="preserve"> and </w:t>
      </w:r>
      <w:proofErr w:type="spellStart"/>
      <w:proofErr w:type="gramStart"/>
      <w:r w:rsidR="00E01DBB">
        <w:rPr>
          <w:rFonts w:ascii="Arial" w:hAnsi="Arial"/>
          <w:sz w:val="26"/>
        </w:rPr>
        <w:t>Pictrofesa</w:t>
      </w:r>
      <w:proofErr w:type="spellEnd"/>
      <w:r w:rsidR="00E01DBB">
        <w:rPr>
          <w:rFonts w:ascii="Arial" w:hAnsi="Arial"/>
          <w:sz w:val="26"/>
        </w:rPr>
        <w:t>(</w:t>
      </w:r>
      <w:proofErr w:type="gramEnd"/>
      <w:r w:rsidR="00E01DBB">
        <w:rPr>
          <w:rFonts w:ascii="Arial" w:hAnsi="Arial"/>
          <w:sz w:val="26"/>
        </w:rPr>
        <w:t>201</w:t>
      </w:r>
      <w:r w:rsidRPr="004E428C">
        <w:rPr>
          <w:rFonts w:ascii="Arial" w:hAnsi="Arial"/>
          <w:sz w:val="26"/>
        </w:rPr>
        <w:t>8), Harris (</w:t>
      </w:r>
      <w:r w:rsidR="00E01DBB">
        <w:rPr>
          <w:rFonts w:ascii="Arial" w:hAnsi="Arial"/>
          <w:sz w:val="26"/>
        </w:rPr>
        <w:t>201</w:t>
      </w:r>
      <w:r w:rsidRPr="004E428C">
        <w:rPr>
          <w:rFonts w:ascii="Arial" w:hAnsi="Arial"/>
          <w:sz w:val="26"/>
        </w:rPr>
        <w:t xml:space="preserve">9) mentioned that education aim at initiating people into the world while activities concern with learning and understanding. </w:t>
      </w:r>
    </w:p>
    <w:p w:rsidR="00E5008D" w:rsidRPr="004E428C" w:rsidRDefault="00E5008D" w:rsidP="004E428C">
      <w:pPr>
        <w:spacing w:line="360" w:lineRule="auto"/>
        <w:jc w:val="both"/>
        <w:rPr>
          <w:rFonts w:ascii="Arial" w:hAnsi="Arial"/>
          <w:sz w:val="26"/>
        </w:rPr>
      </w:pPr>
      <w:r w:rsidRPr="004E428C">
        <w:rPr>
          <w:rFonts w:ascii="Arial" w:hAnsi="Arial"/>
          <w:sz w:val="26"/>
        </w:rPr>
        <w:lastRenderedPageBreak/>
        <w:tab/>
        <w:t xml:space="preserve">Logically, sex education therefore, cannot be only the giving of certain facts of only training in relevant skills. Nor can it involve imposing a particular attitude towards sexual morality, sexual morality. </w:t>
      </w:r>
    </w:p>
    <w:p w:rsidR="00E5008D" w:rsidRPr="004E428C" w:rsidRDefault="00E5008D" w:rsidP="004E428C">
      <w:pPr>
        <w:spacing w:line="360" w:lineRule="auto"/>
        <w:jc w:val="both"/>
        <w:rPr>
          <w:rFonts w:ascii="Arial" w:hAnsi="Arial"/>
          <w:sz w:val="26"/>
        </w:rPr>
      </w:pPr>
      <w:r w:rsidRPr="004E428C">
        <w:rPr>
          <w:rFonts w:ascii="Arial" w:hAnsi="Arial"/>
          <w:sz w:val="26"/>
        </w:rPr>
        <w:tab/>
        <w:t xml:space="preserve">According to harries (2000), what must be achieved if it is to be judged by the same criteria as other areas of education is the maximum possible degree of knowledge and understanding concerning sexual behavior. He went further to give a brief scope or component of sex education. </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That we should teach to an appropriate level fact about human biology, intercourse, contraception, </w:t>
      </w:r>
      <w:proofErr w:type="spellStart"/>
      <w:proofErr w:type="gramStart"/>
      <w:r w:rsidRPr="004E428C">
        <w:rPr>
          <w:rFonts w:ascii="Arial" w:hAnsi="Arial"/>
          <w:sz w:val="26"/>
        </w:rPr>
        <w:t>veneral</w:t>
      </w:r>
      <w:proofErr w:type="spellEnd"/>
      <w:r w:rsidRPr="004E428C">
        <w:rPr>
          <w:rFonts w:ascii="Arial" w:hAnsi="Arial"/>
          <w:sz w:val="26"/>
        </w:rPr>
        <w:t xml:space="preserve">  disease</w:t>
      </w:r>
      <w:proofErr w:type="gramEnd"/>
      <w:r w:rsidRPr="004E428C">
        <w:rPr>
          <w:rFonts w:ascii="Arial" w:hAnsi="Arial"/>
          <w:sz w:val="26"/>
        </w:rPr>
        <w:t xml:space="preserve"> and child rearing. He stated that so far as a person lacks information that he may need, he is to that extent less </w:t>
      </w:r>
      <w:proofErr w:type="spellStart"/>
      <w:r w:rsidRPr="004E428C">
        <w:rPr>
          <w:rFonts w:ascii="Arial" w:hAnsi="Arial"/>
          <w:sz w:val="26"/>
        </w:rPr>
        <w:t>autonous</w:t>
      </w:r>
      <w:proofErr w:type="spellEnd"/>
      <w:r w:rsidRPr="004E428C">
        <w:rPr>
          <w:rFonts w:ascii="Arial" w:hAnsi="Arial"/>
          <w:sz w:val="26"/>
        </w:rPr>
        <w:t xml:space="preserve">. If a girl has intercourse and does not know about contraception to avoid getting </w:t>
      </w:r>
      <w:proofErr w:type="spellStart"/>
      <w:r w:rsidRPr="004E428C">
        <w:rPr>
          <w:rFonts w:ascii="Arial" w:hAnsi="Arial"/>
          <w:sz w:val="26"/>
        </w:rPr>
        <w:t>veneral</w:t>
      </w:r>
      <w:proofErr w:type="spellEnd"/>
      <w:r w:rsidRPr="004E428C">
        <w:rPr>
          <w:rFonts w:ascii="Arial" w:hAnsi="Arial"/>
          <w:sz w:val="26"/>
        </w:rPr>
        <w:t xml:space="preserve"> disease, when she </w:t>
      </w:r>
      <w:proofErr w:type="spellStart"/>
      <w:r w:rsidRPr="004E428C">
        <w:rPr>
          <w:rFonts w:ascii="Arial" w:hAnsi="Arial"/>
          <w:sz w:val="26"/>
        </w:rPr>
        <w:t>can not</w:t>
      </w:r>
      <w:proofErr w:type="spellEnd"/>
      <w:r w:rsidRPr="004E428C">
        <w:rPr>
          <w:rFonts w:ascii="Arial" w:hAnsi="Arial"/>
          <w:sz w:val="26"/>
        </w:rPr>
        <w:t xml:space="preserve"> recognize the symptoms. </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That we should also teach about the sexual moves of our society and of other societies, so that pupils are free to take these into account in their expectation of other peoples.</w:t>
      </w:r>
    </w:p>
    <w:p w:rsidR="00E5008D" w:rsidRPr="004E428C" w:rsidRDefault="00E01DBB" w:rsidP="004E428C">
      <w:pPr>
        <w:spacing w:line="360" w:lineRule="auto"/>
        <w:jc w:val="both"/>
        <w:rPr>
          <w:rFonts w:ascii="Arial" w:hAnsi="Arial"/>
          <w:sz w:val="26"/>
        </w:rPr>
      </w:pPr>
      <w:proofErr w:type="spellStart"/>
      <w:r>
        <w:rPr>
          <w:rFonts w:ascii="Arial" w:hAnsi="Arial"/>
          <w:sz w:val="26"/>
        </w:rPr>
        <w:t>Fakule</w:t>
      </w:r>
      <w:proofErr w:type="spellEnd"/>
      <w:r>
        <w:rPr>
          <w:rFonts w:ascii="Arial" w:hAnsi="Arial"/>
          <w:sz w:val="26"/>
        </w:rPr>
        <w:t xml:space="preserve"> (201</w:t>
      </w:r>
      <w:r w:rsidR="00E5008D" w:rsidRPr="004E428C">
        <w:rPr>
          <w:rFonts w:ascii="Arial" w:hAnsi="Arial"/>
          <w:sz w:val="26"/>
        </w:rPr>
        <w:t xml:space="preserve">6), said sex education is </w:t>
      </w:r>
      <w:proofErr w:type="gramStart"/>
      <w:r w:rsidR="00E5008D" w:rsidRPr="004E428C">
        <w:rPr>
          <w:rFonts w:ascii="Arial" w:hAnsi="Arial"/>
          <w:sz w:val="26"/>
        </w:rPr>
        <w:t>an</w:t>
      </w:r>
      <w:proofErr w:type="gramEnd"/>
      <w:r w:rsidR="00E5008D" w:rsidRPr="004E428C">
        <w:rPr>
          <w:rFonts w:ascii="Arial" w:hAnsi="Arial"/>
          <w:sz w:val="26"/>
        </w:rPr>
        <w:t xml:space="preserve"> a process of making the individual develops a positive and wholesome attitude towards sex. It is also a process that will enable the individual to live a full life, enjoy his or her life fully and developed to come responsible member of the society to which he or she belo</w:t>
      </w:r>
      <w:r>
        <w:rPr>
          <w:rFonts w:ascii="Arial" w:hAnsi="Arial"/>
          <w:sz w:val="26"/>
        </w:rPr>
        <w:t xml:space="preserve">ngs. According to </w:t>
      </w:r>
      <w:proofErr w:type="spellStart"/>
      <w:r>
        <w:rPr>
          <w:rFonts w:ascii="Arial" w:hAnsi="Arial"/>
          <w:sz w:val="26"/>
        </w:rPr>
        <w:t>Bamigboye</w:t>
      </w:r>
      <w:proofErr w:type="spellEnd"/>
      <w:r>
        <w:rPr>
          <w:rFonts w:ascii="Arial" w:hAnsi="Arial"/>
          <w:sz w:val="26"/>
        </w:rPr>
        <w:t xml:space="preserve"> (201</w:t>
      </w:r>
      <w:r w:rsidR="00E5008D" w:rsidRPr="004E428C">
        <w:rPr>
          <w:rFonts w:ascii="Arial" w:hAnsi="Arial"/>
          <w:sz w:val="26"/>
        </w:rPr>
        <w:t xml:space="preserve">2), sex education for effective living with an understanding of human sexuality </w:t>
      </w:r>
      <w:r w:rsidR="00E5008D" w:rsidRPr="004E428C">
        <w:rPr>
          <w:rFonts w:ascii="Arial" w:hAnsi="Arial"/>
          <w:sz w:val="26"/>
        </w:rPr>
        <w:lastRenderedPageBreak/>
        <w:t>as an integral and separable part of it. The creation of  satisfying interpersonal relations rather than simple the exercise of sex would involve the whole population and the total life span, going for beyond genital behavior to include role and expressions of love and affections in the same manner, Calder wood and Kinden all (20</w:t>
      </w:r>
      <w:r>
        <w:rPr>
          <w:rFonts w:ascii="Arial" w:hAnsi="Arial"/>
          <w:sz w:val="26"/>
        </w:rPr>
        <w:t>1</w:t>
      </w:r>
      <w:r w:rsidR="00E5008D" w:rsidRPr="004E428C">
        <w:rPr>
          <w:rFonts w:ascii="Arial" w:hAnsi="Arial"/>
          <w:sz w:val="26"/>
        </w:rPr>
        <w:t xml:space="preserve">2), in defining sex education wrote on what sex education is all about, that is sex education is not concerned solely with sexual intercourse, rather it centers on the comprehensive attributes of a person maleness and femaleness in addition, they maintain that it refers to the totality of one’s humanness, its focus could range from sex bias in world of work to the psychological consequences of prenatal sexual act they also noted that, human sexuality involves behavior in which sex is an integral part out of </w:t>
      </w:r>
      <w:proofErr w:type="spellStart"/>
      <w:r w:rsidR="00E5008D" w:rsidRPr="004E428C">
        <w:rPr>
          <w:rFonts w:ascii="Arial" w:hAnsi="Arial"/>
          <w:sz w:val="26"/>
        </w:rPr>
        <w:t>behavioural</w:t>
      </w:r>
      <w:proofErr w:type="spellEnd"/>
      <w:r w:rsidR="00E5008D" w:rsidRPr="004E428C">
        <w:rPr>
          <w:rFonts w:ascii="Arial" w:hAnsi="Arial"/>
          <w:sz w:val="26"/>
        </w:rPr>
        <w:t xml:space="preserve"> context without all the intrinsic and extrinsic force, which affect the way men and woman react, this defining their sexual roles. The encyclopedia Pf education (un8-192) defines sex education as the education that teacher about human sexuality and the state and functions of being a sexual person. It goes on to say that sex education should focus on human sexuality as </w:t>
      </w:r>
      <w:proofErr w:type="gramStart"/>
      <w:r w:rsidR="00E5008D" w:rsidRPr="004E428C">
        <w:rPr>
          <w:rFonts w:ascii="Arial" w:hAnsi="Arial"/>
          <w:sz w:val="26"/>
        </w:rPr>
        <w:t>its</w:t>
      </w:r>
      <w:proofErr w:type="gramEnd"/>
      <w:r w:rsidR="00E5008D" w:rsidRPr="004E428C">
        <w:rPr>
          <w:rFonts w:ascii="Arial" w:hAnsi="Arial"/>
          <w:sz w:val="26"/>
        </w:rPr>
        <w:t xml:space="preserve"> applies to the individuals total adjustment to his family and society. Justification for the introduction </w:t>
      </w:r>
      <w:proofErr w:type="gramStart"/>
      <w:r w:rsidR="00E5008D" w:rsidRPr="004E428C">
        <w:rPr>
          <w:rFonts w:ascii="Arial" w:hAnsi="Arial"/>
          <w:sz w:val="26"/>
        </w:rPr>
        <w:t>of  sex</w:t>
      </w:r>
      <w:proofErr w:type="gramEnd"/>
      <w:r w:rsidR="00E5008D" w:rsidRPr="004E428C">
        <w:rPr>
          <w:rFonts w:ascii="Arial" w:hAnsi="Arial"/>
          <w:sz w:val="26"/>
        </w:rPr>
        <w:t xml:space="preserve"> education in the schools.</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w:t>
      </w:r>
      <w:proofErr w:type="spellStart"/>
      <w:r w:rsidR="00E01DBB">
        <w:rPr>
          <w:rFonts w:ascii="Arial" w:hAnsi="Arial"/>
          <w:sz w:val="26"/>
        </w:rPr>
        <w:t>Alhassan</w:t>
      </w:r>
      <w:proofErr w:type="spellEnd"/>
      <w:r w:rsidR="00E01DBB">
        <w:rPr>
          <w:rFonts w:ascii="Arial" w:hAnsi="Arial"/>
          <w:sz w:val="26"/>
        </w:rPr>
        <w:t xml:space="preserve"> (201</w:t>
      </w:r>
      <w:r w:rsidRPr="004E428C">
        <w:rPr>
          <w:rFonts w:ascii="Arial" w:hAnsi="Arial"/>
          <w:sz w:val="26"/>
        </w:rPr>
        <w:t xml:space="preserve">8), stated that Africans conversant with current affairs will be familiar with a widespread fear that the innocence of the child might be contaminated by the more knowledge of sexuality. To some </w:t>
      </w:r>
      <w:r w:rsidRPr="004E428C">
        <w:rPr>
          <w:rFonts w:ascii="Arial" w:hAnsi="Arial"/>
          <w:sz w:val="26"/>
        </w:rPr>
        <w:lastRenderedPageBreak/>
        <w:t>people, it is rubbish to teach about sex education in the school, because it could be a silly suggestions to students.</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This can be looked otherwise because, some students have started practicing sex from primary school where nobody talk about at all. The position of this author is </w:t>
      </w:r>
      <w:proofErr w:type="gramStart"/>
      <w:r w:rsidRPr="004E428C">
        <w:rPr>
          <w:rFonts w:ascii="Arial" w:hAnsi="Arial"/>
          <w:sz w:val="26"/>
        </w:rPr>
        <w:t>that ,</w:t>
      </w:r>
      <w:proofErr w:type="gramEnd"/>
      <w:r w:rsidRPr="004E428C">
        <w:rPr>
          <w:rFonts w:ascii="Arial" w:hAnsi="Arial"/>
          <w:sz w:val="26"/>
        </w:rPr>
        <w:t xml:space="preserve"> if school is a place to learn about life then there is </w:t>
      </w:r>
      <w:proofErr w:type="spellStart"/>
      <w:r w:rsidRPr="004E428C">
        <w:rPr>
          <w:rFonts w:ascii="Arial" w:hAnsi="Arial"/>
          <w:sz w:val="26"/>
        </w:rPr>
        <w:t>noting</w:t>
      </w:r>
      <w:proofErr w:type="spellEnd"/>
      <w:r w:rsidRPr="004E428C">
        <w:rPr>
          <w:rFonts w:ascii="Arial" w:hAnsi="Arial"/>
          <w:sz w:val="26"/>
        </w:rPr>
        <w:t xml:space="preserve"> wrong with introducing it, sex education cannot any direct attempt to alter the social attitudes of people and therefore their social behavior. We know that in Africa, beautiful and brilliant young school girls have died through sex ignorance. Some have attempted abortions in grades and thereby have damaged their reproductive system. Some have contacted </w:t>
      </w:r>
      <w:proofErr w:type="spellStart"/>
      <w:r w:rsidRPr="004E428C">
        <w:rPr>
          <w:rFonts w:ascii="Arial" w:hAnsi="Arial"/>
          <w:sz w:val="26"/>
        </w:rPr>
        <w:t>veneral</w:t>
      </w:r>
      <w:proofErr w:type="spellEnd"/>
      <w:r w:rsidRPr="004E428C">
        <w:rPr>
          <w:rFonts w:ascii="Arial" w:hAnsi="Arial"/>
          <w:sz w:val="26"/>
        </w:rPr>
        <w:t xml:space="preserve"> diseases such as gonorrhea, syphilis, staphylococcus and AIDS. The most quoted sconce on school girl, pregnancy in Kenya published by Kenya Ministry of Health, (1999) suggest that over 8,000 girls dropped out from school because of pregnancy in 1987, over 13,000 in 1986 and over 9,000 in 1985.</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The large growing numbers of children born out of wed lock in addition of </w:t>
      </w:r>
      <w:proofErr w:type="gramStart"/>
      <w:r w:rsidRPr="004E428C">
        <w:rPr>
          <w:rFonts w:ascii="Arial" w:hAnsi="Arial"/>
          <w:sz w:val="26"/>
        </w:rPr>
        <w:t>those  unwanted</w:t>
      </w:r>
      <w:proofErr w:type="gramEnd"/>
      <w:r w:rsidRPr="004E428C">
        <w:rPr>
          <w:rFonts w:ascii="Arial" w:hAnsi="Arial"/>
          <w:sz w:val="26"/>
        </w:rPr>
        <w:t xml:space="preserve"> after marriage, indicate a woeful neglect of lack of understanding of conception method. (Alhassan,1994) and one wonders in those who prattle about no birth control, no family planning are prepared to accept the increasing problems of </w:t>
      </w:r>
      <w:proofErr w:type="spellStart"/>
      <w:r w:rsidRPr="004E428C">
        <w:rPr>
          <w:rFonts w:ascii="Arial" w:hAnsi="Arial"/>
          <w:sz w:val="26"/>
        </w:rPr>
        <w:t>over crowding</w:t>
      </w:r>
      <w:proofErr w:type="spellEnd"/>
      <w:r w:rsidRPr="004E428C">
        <w:rPr>
          <w:rFonts w:ascii="Arial" w:hAnsi="Arial"/>
          <w:sz w:val="26"/>
        </w:rPr>
        <w:t xml:space="preserve"> and pollution that have resulted.</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The situation at the home front are not encouraging either, </w:t>
      </w:r>
      <w:proofErr w:type="spellStart"/>
      <w:r w:rsidRPr="004E428C">
        <w:rPr>
          <w:rFonts w:ascii="Arial" w:hAnsi="Arial"/>
          <w:sz w:val="26"/>
        </w:rPr>
        <w:t>Odurojaiye</w:t>
      </w:r>
      <w:proofErr w:type="spellEnd"/>
      <w:r w:rsidRPr="004E428C">
        <w:rPr>
          <w:rFonts w:ascii="Arial" w:hAnsi="Arial"/>
          <w:sz w:val="26"/>
        </w:rPr>
        <w:t xml:space="preserve"> (2</w:t>
      </w:r>
      <w:r w:rsidR="00E01DBB">
        <w:rPr>
          <w:rFonts w:ascii="Arial" w:hAnsi="Arial"/>
          <w:sz w:val="26"/>
        </w:rPr>
        <w:t>01</w:t>
      </w:r>
      <w:r w:rsidRPr="004E428C">
        <w:rPr>
          <w:rFonts w:ascii="Arial" w:hAnsi="Arial"/>
          <w:sz w:val="26"/>
        </w:rPr>
        <w:t xml:space="preserve">3), write that many schools pupils in Nigeria as indeed in most African Countries suffer from insufficient sex education in their </w:t>
      </w:r>
      <w:proofErr w:type="gramStart"/>
      <w:r w:rsidRPr="004E428C">
        <w:rPr>
          <w:rFonts w:ascii="Arial" w:hAnsi="Arial"/>
          <w:sz w:val="26"/>
        </w:rPr>
        <w:lastRenderedPageBreak/>
        <w:t>homes )</w:t>
      </w:r>
      <w:proofErr w:type="gramEnd"/>
      <w:r w:rsidRPr="004E428C">
        <w:rPr>
          <w:rFonts w:ascii="Arial" w:hAnsi="Arial"/>
          <w:sz w:val="26"/>
        </w:rPr>
        <w:t xml:space="preserve">. This because many parents </w:t>
      </w:r>
      <w:proofErr w:type="gramStart"/>
      <w:r w:rsidRPr="004E428C">
        <w:rPr>
          <w:rFonts w:ascii="Arial" w:hAnsi="Arial"/>
          <w:sz w:val="26"/>
        </w:rPr>
        <w:t>are  in</w:t>
      </w:r>
      <w:proofErr w:type="gramEnd"/>
      <w:r w:rsidRPr="004E428C">
        <w:rPr>
          <w:rFonts w:ascii="Arial" w:hAnsi="Arial"/>
          <w:sz w:val="26"/>
        </w:rPr>
        <w:t xml:space="preserve"> adequate in this respect, and so the school pupils have to rely on their school mates. Thus undergo a great deal of emotional stress and strain caused by a variety of reasons. For the twelve years (12 years) age groups, there may be problems of ignorance about sex. The whole subject of sex education is surrounded by secrecy of education, futileness and how very attractive is the forbidden front. In most African homes, parents are not fully equipped to answer questions adequately. Very few parent have the complete factors and many have passed on faulty information. On the other hand, children as they grow older, engage themselves in ways of life which they feel will not be approved by their parents. In addition, because of the satisfaction following earlier questions at home about sex and reproduction, punishment for masturbation and </w:t>
      </w:r>
      <w:proofErr w:type="spellStart"/>
      <w:r w:rsidRPr="004E428C">
        <w:rPr>
          <w:rFonts w:ascii="Arial" w:hAnsi="Arial"/>
          <w:sz w:val="26"/>
        </w:rPr>
        <w:t>self exploration</w:t>
      </w:r>
      <w:proofErr w:type="spellEnd"/>
      <w:r w:rsidRPr="004E428C">
        <w:rPr>
          <w:rFonts w:ascii="Arial" w:hAnsi="Arial"/>
          <w:sz w:val="26"/>
        </w:rPr>
        <w:t>, children are now too embarrassed to discuss these matter with their parents.</w:t>
      </w:r>
    </w:p>
    <w:p w:rsidR="00E5008D" w:rsidRPr="004E428C" w:rsidRDefault="00E5008D" w:rsidP="004E428C">
      <w:pPr>
        <w:spacing w:line="360" w:lineRule="auto"/>
        <w:jc w:val="both"/>
        <w:rPr>
          <w:rFonts w:ascii="Arial" w:hAnsi="Arial"/>
          <w:b/>
          <w:sz w:val="26"/>
        </w:rPr>
      </w:pPr>
      <w:r w:rsidRPr="004E428C">
        <w:rPr>
          <w:rFonts w:ascii="Arial" w:hAnsi="Arial"/>
          <w:b/>
          <w:sz w:val="26"/>
        </w:rPr>
        <w:t xml:space="preserve">2.2 Who Teaches Sex Education </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w:t>
      </w:r>
      <w:proofErr w:type="spellStart"/>
      <w:r w:rsidRPr="004E428C">
        <w:rPr>
          <w:rFonts w:ascii="Arial" w:hAnsi="Arial"/>
          <w:sz w:val="26"/>
        </w:rPr>
        <w:t>Alhassan</w:t>
      </w:r>
      <w:proofErr w:type="spellEnd"/>
      <w:r w:rsidRPr="004E428C">
        <w:rPr>
          <w:rFonts w:ascii="Arial" w:hAnsi="Arial"/>
          <w:sz w:val="26"/>
        </w:rPr>
        <w:t xml:space="preserve"> (1998) also wrote about who should be responsible for teaching of sex education. He maintains that traditional argument is that sex education is best left to the parents. But most parents can in the rearing of children inculcate important life </w:t>
      </w:r>
      <w:proofErr w:type="gramStart"/>
      <w:r w:rsidRPr="004E428C">
        <w:rPr>
          <w:rFonts w:ascii="Arial" w:hAnsi="Arial"/>
          <w:sz w:val="26"/>
        </w:rPr>
        <w:t>value ,</w:t>
      </w:r>
      <w:proofErr w:type="gramEnd"/>
      <w:r w:rsidRPr="004E428C">
        <w:rPr>
          <w:rFonts w:ascii="Arial" w:hAnsi="Arial"/>
          <w:sz w:val="26"/>
        </w:rPr>
        <w:t xml:space="preserve"> if helped religions scholars are best prepared to handle sex education, since they offer guidance on ideas on moral values. But more after than not, their counsel has consisted of a relation al restraint until marriage and many of today’s youth seeks counsel with reservations. Significantly a more </w:t>
      </w:r>
      <w:r w:rsidRPr="004E428C">
        <w:rPr>
          <w:rFonts w:ascii="Arial" w:hAnsi="Arial"/>
          <w:sz w:val="26"/>
        </w:rPr>
        <w:lastRenderedPageBreak/>
        <w:t xml:space="preserve">important difficulty is that perhaps half of all adolescents and that half include most of the youngsters likely there experiments are not </w:t>
      </w:r>
      <w:proofErr w:type="gramStart"/>
      <w:r w:rsidRPr="004E428C">
        <w:rPr>
          <w:rFonts w:ascii="Arial" w:hAnsi="Arial"/>
          <w:sz w:val="26"/>
        </w:rPr>
        <w:t>active  enough</w:t>
      </w:r>
      <w:proofErr w:type="gramEnd"/>
      <w:r w:rsidRPr="004E428C">
        <w:rPr>
          <w:rFonts w:ascii="Arial" w:hAnsi="Arial"/>
          <w:sz w:val="26"/>
        </w:rPr>
        <w:t xml:space="preserve"> in religions affairs to come under effective guidance. Sex education </w:t>
      </w:r>
      <w:proofErr w:type="spellStart"/>
      <w:r w:rsidRPr="004E428C">
        <w:rPr>
          <w:rFonts w:ascii="Arial" w:hAnsi="Arial"/>
          <w:sz w:val="26"/>
        </w:rPr>
        <w:t>programme</w:t>
      </w:r>
      <w:proofErr w:type="spellEnd"/>
      <w:r w:rsidRPr="004E428C">
        <w:rPr>
          <w:rFonts w:ascii="Arial" w:hAnsi="Arial"/>
          <w:sz w:val="26"/>
        </w:rPr>
        <w:t xml:space="preserve"> should be handle by competent, relaxed, personnel. Teacher handling the subject should call </w:t>
      </w:r>
      <w:proofErr w:type="gramStart"/>
      <w:r w:rsidRPr="004E428C">
        <w:rPr>
          <w:rFonts w:ascii="Arial" w:hAnsi="Arial"/>
          <w:sz w:val="26"/>
        </w:rPr>
        <w:t>a</w:t>
      </w:r>
      <w:proofErr w:type="gramEnd"/>
      <w:r w:rsidRPr="004E428C">
        <w:rPr>
          <w:rFonts w:ascii="Arial" w:hAnsi="Arial"/>
          <w:sz w:val="26"/>
        </w:rPr>
        <w:t xml:space="preserve"> “items” instead of mummy’s tummy. My impression is that sex education is most effective whether handled by teachers, parents, religious scholars, doctors, social workers or respected young people, if those doing the teaching have been made both comfortable and strong by special formal training.</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In the same view, </w:t>
      </w:r>
      <w:proofErr w:type="spellStart"/>
      <w:r w:rsidRPr="004E428C">
        <w:rPr>
          <w:rFonts w:ascii="Arial" w:hAnsi="Arial"/>
          <w:sz w:val="26"/>
        </w:rPr>
        <w:t>Bamigboye</w:t>
      </w:r>
      <w:proofErr w:type="spellEnd"/>
      <w:r w:rsidRPr="004E428C">
        <w:rPr>
          <w:rFonts w:ascii="Arial" w:hAnsi="Arial"/>
          <w:sz w:val="26"/>
        </w:rPr>
        <w:t xml:space="preserve"> (20</w:t>
      </w:r>
      <w:r w:rsidR="00E01DBB">
        <w:rPr>
          <w:rFonts w:ascii="Arial" w:hAnsi="Arial"/>
          <w:sz w:val="26"/>
        </w:rPr>
        <w:t>1</w:t>
      </w:r>
      <w:r w:rsidRPr="004E428C">
        <w:rPr>
          <w:rFonts w:ascii="Arial" w:hAnsi="Arial"/>
          <w:sz w:val="26"/>
        </w:rPr>
        <w:t xml:space="preserve">4) wrote about who should teach sex education. He noted that sex education is going on </w:t>
      </w:r>
      <w:proofErr w:type="spellStart"/>
      <w:r w:rsidRPr="004E428C">
        <w:rPr>
          <w:rFonts w:ascii="Arial" w:hAnsi="Arial"/>
          <w:sz w:val="26"/>
        </w:rPr>
        <w:t>every where</w:t>
      </w:r>
      <w:proofErr w:type="spellEnd"/>
      <w:r w:rsidRPr="004E428C">
        <w:rPr>
          <w:rFonts w:ascii="Arial" w:hAnsi="Arial"/>
          <w:sz w:val="26"/>
        </w:rPr>
        <w:t xml:space="preserve"> and it begins almost at birth of </w:t>
      </w:r>
      <w:proofErr w:type="gramStart"/>
      <w:r w:rsidRPr="004E428C">
        <w:rPr>
          <w:rFonts w:ascii="Arial" w:hAnsi="Arial"/>
          <w:sz w:val="26"/>
        </w:rPr>
        <w:t>course  it</w:t>
      </w:r>
      <w:proofErr w:type="gramEnd"/>
      <w:r w:rsidRPr="004E428C">
        <w:rPr>
          <w:rFonts w:ascii="Arial" w:hAnsi="Arial"/>
          <w:sz w:val="26"/>
        </w:rPr>
        <w:t xml:space="preserve"> belongs to the home and  it is the home intentions to ensure that the child may be learning by example at home, is not always a positive concepts of his own sex rote or of marriage, studies have shown that young people get most of their information from friends. Studies says that at home parents are frequently embarrassed or abashed and most do not talk openly and honestly about sex, while at school the information they got tends to be irrelevant, insufficient or is made available too late.</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The professional, whether man or woman, single or married, who is expected to be effective in providing meaningful objective , learning opportunities in the area must be entirely comfortable both with the subject matter and his sex role. Such a teacher must be an enlightened individual who is able to talk easy with young people. He should perceive </w:t>
      </w:r>
      <w:r w:rsidRPr="004E428C">
        <w:rPr>
          <w:rFonts w:ascii="Arial" w:hAnsi="Arial"/>
          <w:sz w:val="26"/>
        </w:rPr>
        <w:lastRenderedPageBreak/>
        <w:t>the young person as a human being of worth, who is living in a family situation to which he is adjusting with whatever states and understanding he has been able to acquire, such a teacher is further described thus.</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The teacher in this role recognize the right of his pupils to learn about event of life as they may arise and he takes steps to offer evidence to show relevance, if any between events, life and the rules and regulations of the society. In this role, then the teachers provides formal education in a challenging curiously arousing and curiously satisfying atmosphere, civilizing moments appropriate for the introduction of certain society sensitive issues for discussion .The teacher in this role recognizes that wise educational </w:t>
      </w:r>
      <w:proofErr w:type="spellStart"/>
      <w:r w:rsidRPr="004E428C">
        <w:rPr>
          <w:rFonts w:ascii="Arial" w:hAnsi="Arial"/>
          <w:sz w:val="26"/>
        </w:rPr>
        <w:t>programme</w:t>
      </w:r>
      <w:proofErr w:type="spellEnd"/>
      <w:r w:rsidRPr="004E428C">
        <w:rPr>
          <w:rFonts w:ascii="Arial" w:hAnsi="Arial"/>
          <w:sz w:val="26"/>
        </w:rPr>
        <w:t xml:space="preserve"> must be rooted in the nature of man and of the nature of society.</w:t>
      </w:r>
    </w:p>
    <w:p w:rsidR="00E5008D" w:rsidRPr="004E428C" w:rsidRDefault="00E5008D" w:rsidP="004E428C">
      <w:pPr>
        <w:spacing w:line="360" w:lineRule="auto"/>
        <w:jc w:val="both"/>
        <w:rPr>
          <w:rFonts w:ascii="Arial" w:hAnsi="Arial"/>
          <w:b/>
          <w:sz w:val="26"/>
        </w:rPr>
      </w:pPr>
      <w:r w:rsidRPr="004E428C">
        <w:rPr>
          <w:rFonts w:ascii="Arial" w:hAnsi="Arial"/>
          <w:b/>
          <w:sz w:val="26"/>
        </w:rPr>
        <w:t>2.3 Objectives and Aims of Sex Education</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Any good </w:t>
      </w:r>
      <w:proofErr w:type="spellStart"/>
      <w:r w:rsidRPr="004E428C">
        <w:rPr>
          <w:rFonts w:ascii="Arial" w:hAnsi="Arial"/>
          <w:sz w:val="26"/>
        </w:rPr>
        <w:t>programme</w:t>
      </w:r>
      <w:proofErr w:type="spellEnd"/>
      <w:r w:rsidRPr="004E428C">
        <w:rPr>
          <w:rFonts w:ascii="Arial" w:hAnsi="Arial"/>
          <w:sz w:val="26"/>
        </w:rPr>
        <w:t xml:space="preserve"> of education male and female intimacy should include the following:</w:t>
      </w:r>
    </w:p>
    <w:p w:rsidR="00E5008D" w:rsidRPr="004E428C" w:rsidRDefault="00E5008D" w:rsidP="004E428C">
      <w:pPr>
        <w:pStyle w:val="ListParagraph"/>
        <w:numPr>
          <w:ilvl w:val="0"/>
          <w:numId w:val="3"/>
        </w:numPr>
        <w:spacing w:line="360" w:lineRule="auto"/>
        <w:jc w:val="both"/>
        <w:rPr>
          <w:rFonts w:ascii="Arial" w:hAnsi="Arial"/>
          <w:sz w:val="26"/>
        </w:rPr>
      </w:pPr>
      <w:r w:rsidRPr="004E428C">
        <w:rPr>
          <w:rFonts w:ascii="Arial" w:hAnsi="Arial"/>
          <w:sz w:val="26"/>
        </w:rPr>
        <w:t xml:space="preserve"> It should help the growing person understand is sex organ and his feelings towards the opposite sex.</w:t>
      </w:r>
    </w:p>
    <w:p w:rsidR="00E5008D" w:rsidRPr="004E428C" w:rsidRDefault="00E5008D" w:rsidP="004E428C">
      <w:pPr>
        <w:pStyle w:val="ListParagraph"/>
        <w:numPr>
          <w:ilvl w:val="0"/>
          <w:numId w:val="3"/>
        </w:numPr>
        <w:spacing w:line="360" w:lineRule="auto"/>
        <w:jc w:val="both"/>
        <w:rPr>
          <w:rFonts w:ascii="Arial" w:hAnsi="Arial"/>
          <w:sz w:val="26"/>
        </w:rPr>
      </w:pPr>
      <w:r w:rsidRPr="004E428C">
        <w:rPr>
          <w:rFonts w:ascii="Arial" w:hAnsi="Arial"/>
          <w:sz w:val="26"/>
        </w:rPr>
        <w:t xml:space="preserve"> It should help boys and girls in better understanding of the role that sexuality plays in enriching them through relationships with at </w:t>
      </w:r>
      <w:proofErr w:type="gramStart"/>
      <w:r w:rsidRPr="004E428C">
        <w:rPr>
          <w:rFonts w:ascii="Arial" w:hAnsi="Arial"/>
          <w:sz w:val="26"/>
        </w:rPr>
        <w:t>least  one</w:t>
      </w:r>
      <w:proofErr w:type="gramEnd"/>
      <w:r w:rsidRPr="004E428C">
        <w:rPr>
          <w:rFonts w:ascii="Arial" w:hAnsi="Arial"/>
          <w:sz w:val="26"/>
        </w:rPr>
        <w:t xml:space="preserve"> particular person of the opposite sex.</w:t>
      </w:r>
    </w:p>
    <w:p w:rsidR="00E5008D" w:rsidRPr="004E428C" w:rsidRDefault="00E5008D" w:rsidP="004E428C">
      <w:pPr>
        <w:pStyle w:val="ListParagraph"/>
        <w:numPr>
          <w:ilvl w:val="0"/>
          <w:numId w:val="3"/>
        </w:numPr>
        <w:spacing w:line="360" w:lineRule="auto"/>
        <w:jc w:val="both"/>
        <w:rPr>
          <w:rFonts w:ascii="Arial" w:hAnsi="Arial"/>
          <w:sz w:val="26"/>
        </w:rPr>
      </w:pPr>
      <w:r w:rsidRPr="004E428C">
        <w:rPr>
          <w:rFonts w:ascii="Arial" w:hAnsi="Arial"/>
          <w:sz w:val="26"/>
        </w:rPr>
        <w:t xml:space="preserve"> It should help young people understand how married people are not learning to have only wanted children and the marvel of that new possibility and</w:t>
      </w:r>
    </w:p>
    <w:p w:rsidR="00E5008D" w:rsidRPr="004E428C" w:rsidRDefault="00E5008D" w:rsidP="004E428C">
      <w:pPr>
        <w:pStyle w:val="ListParagraph"/>
        <w:numPr>
          <w:ilvl w:val="0"/>
          <w:numId w:val="3"/>
        </w:numPr>
        <w:spacing w:line="360" w:lineRule="auto"/>
        <w:jc w:val="both"/>
        <w:rPr>
          <w:rFonts w:ascii="Arial" w:hAnsi="Arial"/>
          <w:sz w:val="26"/>
        </w:rPr>
      </w:pPr>
      <w:r w:rsidRPr="004E428C">
        <w:rPr>
          <w:rFonts w:ascii="Arial" w:hAnsi="Arial"/>
          <w:sz w:val="26"/>
        </w:rPr>
        <w:lastRenderedPageBreak/>
        <w:t xml:space="preserve"> It should help young people become aware of consequences of sexual acts engaged in before marriage. They should be provided with enough </w:t>
      </w:r>
      <w:proofErr w:type="spellStart"/>
      <w:r w:rsidRPr="004E428C">
        <w:rPr>
          <w:rFonts w:ascii="Arial" w:hAnsi="Arial"/>
          <w:sz w:val="26"/>
        </w:rPr>
        <w:t>in sights</w:t>
      </w:r>
      <w:proofErr w:type="spellEnd"/>
      <w:r w:rsidRPr="004E428C">
        <w:rPr>
          <w:rFonts w:ascii="Arial" w:hAnsi="Arial"/>
          <w:sz w:val="26"/>
        </w:rPr>
        <w:t xml:space="preserve"> about values, to help them in their personal decision making.</w:t>
      </w:r>
    </w:p>
    <w:p w:rsidR="00E5008D" w:rsidRPr="004E428C" w:rsidRDefault="00E01DBB" w:rsidP="004E428C">
      <w:pPr>
        <w:spacing w:line="360" w:lineRule="auto"/>
        <w:ind w:left="360"/>
        <w:jc w:val="both"/>
        <w:rPr>
          <w:rFonts w:ascii="Arial" w:hAnsi="Arial"/>
          <w:sz w:val="26"/>
        </w:rPr>
      </w:pPr>
      <w:proofErr w:type="spellStart"/>
      <w:r>
        <w:rPr>
          <w:rFonts w:ascii="Arial" w:hAnsi="Arial"/>
          <w:sz w:val="26"/>
        </w:rPr>
        <w:t>Durojaiye</w:t>
      </w:r>
      <w:proofErr w:type="spellEnd"/>
      <w:r>
        <w:rPr>
          <w:rFonts w:ascii="Arial" w:hAnsi="Arial"/>
          <w:sz w:val="26"/>
        </w:rPr>
        <w:t xml:space="preserve"> (201</w:t>
      </w:r>
      <w:r w:rsidR="00E5008D" w:rsidRPr="004E428C">
        <w:rPr>
          <w:rFonts w:ascii="Arial" w:hAnsi="Arial"/>
          <w:sz w:val="26"/>
        </w:rPr>
        <w:t xml:space="preserve">9) recommends, in the absence of initiation rites and other cultural </w:t>
      </w:r>
      <w:proofErr w:type="gramStart"/>
      <w:r w:rsidR="00E5008D" w:rsidRPr="004E428C">
        <w:rPr>
          <w:rFonts w:ascii="Arial" w:hAnsi="Arial"/>
          <w:sz w:val="26"/>
        </w:rPr>
        <w:t>practices ,</w:t>
      </w:r>
      <w:proofErr w:type="gramEnd"/>
      <w:r w:rsidR="00E5008D" w:rsidRPr="004E428C">
        <w:rPr>
          <w:rFonts w:ascii="Arial" w:hAnsi="Arial"/>
          <w:sz w:val="26"/>
        </w:rPr>
        <w:t xml:space="preserve"> implies that education </w:t>
      </w:r>
      <w:proofErr w:type="spellStart"/>
      <w:r w:rsidR="00E5008D" w:rsidRPr="004E428C">
        <w:rPr>
          <w:rFonts w:ascii="Arial" w:hAnsi="Arial"/>
          <w:sz w:val="26"/>
        </w:rPr>
        <w:t>programmes</w:t>
      </w:r>
      <w:proofErr w:type="spellEnd"/>
      <w:r w:rsidR="00E5008D" w:rsidRPr="004E428C">
        <w:rPr>
          <w:rFonts w:ascii="Arial" w:hAnsi="Arial"/>
          <w:sz w:val="26"/>
        </w:rPr>
        <w:t xml:space="preserve"> should have the followings aims:</w:t>
      </w:r>
    </w:p>
    <w:p w:rsidR="00E5008D" w:rsidRPr="004E428C" w:rsidRDefault="00E5008D" w:rsidP="004E428C">
      <w:pPr>
        <w:pStyle w:val="ListParagraph"/>
        <w:numPr>
          <w:ilvl w:val="0"/>
          <w:numId w:val="4"/>
        </w:numPr>
        <w:spacing w:line="360" w:lineRule="auto"/>
        <w:jc w:val="both"/>
        <w:rPr>
          <w:rFonts w:ascii="Arial" w:hAnsi="Arial"/>
          <w:sz w:val="26"/>
        </w:rPr>
      </w:pPr>
      <w:r w:rsidRPr="004E428C">
        <w:rPr>
          <w:rFonts w:ascii="Arial" w:hAnsi="Arial"/>
          <w:sz w:val="26"/>
        </w:rPr>
        <w:t>To teach children continuing and widening socially acceptable expressions of sexual thoughts, feelings and acts.</w:t>
      </w:r>
    </w:p>
    <w:p w:rsidR="00E5008D" w:rsidRPr="004E428C" w:rsidRDefault="00E5008D" w:rsidP="004E428C">
      <w:pPr>
        <w:pStyle w:val="ListParagraph"/>
        <w:numPr>
          <w:ilvl w:val="0"/>
          <w:numId w:val="4"/>
        </w:numPr>
        <w:spacing w:line="360" w:lineRule="auto"/>
        <w:jc w:val="both"/>
        <w:rPr>
          <w:rFonts w:ascii="Arial" w:hAnsi="Arial"/>
          <w:sz w:val="26"/>
        </w:rPr>
      </w:pPr>
      <w:r w:rsidRPr="004E428C">
        <w:rPr>
          <w:rFonts w:ascii="Arial" w:hAnsi="Arial"/>
          <w:sz w:val="26"/>
        </w:rPr>
        <w:t xml:space="preserve"> To cultivate correct reactions to sexual experience.</w:t>
      </w:r>
    </w:p>
    <w:p w:rsidR="00E5008D" w:rsidRPr="004E428C" w:rsidRDefault="00E5008D" w:rsidP="004E428C">
      <w:pPr>
        <w:pStyle w:val="ListParagraph"/>
        <w:numPr>
          <w:ilvl w:val="0"/>
          <w:numId w:val="4"/>
        </w:numPr>
        <w:spacing w:line="360" w:lineRule="auto"/>
        <w:jc w:val="both"/>
        <w:rPr>
          <w:rFonts w:ascii="Arial" w:hAnsi="Arial"/>
          <w:sz w:val="26"/>
        </w:rPr>
      </w:pPr>
      <w:r w:rsidRPr="004E428C">
        <w:rPr>
          <w:rFonts w:ascii="Arial" w:hAnsi="Arial"/>
          <w:sz w:val="26"/>
        </w:rPr>
        <w:t xml:space="preserve"> To present the child from acquiring a sense of guilt, horror, disgust, of rear of sex and</w:t>
      </w:r>
    </w:p>
    <w:p w:rsidR="00E5008D" w:rsidRPr="004E428C" w:rsidRDefault="00E5008D" w:rsidP="004E428C">
      <w:pPr>
        <w:pStyle w:val="ListParagraph"/>
        <w:numPr>
          <w:ilvl w:val="0"/>
          <w:numId w:val="4"/>
        </w:numPr>
        <w:spacing w:line="360" w:lineRule="auto"/>
        <w:jc w:val="both"/>
        <w:rPr>
          <w:rFonts w:ascii="Arial" w:hAnsi="Arial"/>
          <w:sz w:val="26"/>
        </w:rPr>
      </w:pPr>
      <w:r w:rsidRPr="004E428C">
        <w:rPr>
          <w:rFonts w:ascii="Arial" w:hAnsi="Arial"/>
          <w:sz w:val="26"/>
        </w:rPr>
        <w:t xml:space="preserve"> To cultivate in children </w:t>
      </w:r>
      <w:proofErr w:type="spellStart"/>
      <w:r w:rsidRPr="004E428C">
        <w:rPr>
          <w:rFonts w:ascii="Arial" w:hAnsi="Arial"/>
          <w:sz w:val="26"/>
        </w:rPr>
        <w:t>self respect</w:t>
      </w:r>
      <w:proofErr w:type="spellEnd"/>
      <w:r w:rsidRPr="004E428C">
        <w:rPr>
          <w:rFonts w:ascii="Arial" w:hAnsi="Arial"/>
          <w:sz w:val="26"/>
        </w:rPr>
        <w:t xml:space="preserve"> and </w:t>
      </w:r>
      <w:proofErr w:type="spellStart"/>
      <w:r w:rsidRPr="004E428C">
        <w:rPr>
          <w:rFonts w:ascii="Arial" w:hAnsi="Arial"/>
          <w:sz w:val="26"/>
        </w:rPr>
        <w:t>self control</w:t>
      </w:r>
      <w:proofErr w:type="spellEnd"/>
      <w:r w:rsidRPr="004E428C">
        <w:rPr>
          <w:rFonts w:ascii="Arial" w:hAnsi="Arial"/>
          <w:sz w:val="26"/>
        </w:rPr>
        <w:t>, without repression with growing consideration for others.</w:t>
      </w:r>
    </w:p>
    <w:p w:rsidR="00E5008D" w:rsidRPr="004E428C" w:rsidRDefault="00E01DBB" w:rsidP="004E428C">
      <w:pPr>
        <w:spacing w:line="360" w:lineRule="auto"/>
        <w:jc w:val="both"/>
        <w:rPr>
          <w:rFonts w:ascii="Arial" w:hAnsi="Arial"/>
          <w:sz w:val="26"/>
        </w:rPr>
      </w:pPr>
      <w:r>
        <w:rPr>
          <w:rFonts w:ascii="Arial" w:hAnsi="Arial"/>
          <w:sz w:val="26"/>
        </w:rPr>
        <w:t xml:space="preserve">Also </w:t>
      </w:r>
      <w:proofErr w:type="spellStart"/>
      <w:r>
        <w:rPr>
          <w:rFonts w:ascii="Arial" w:hAnsi="Arial"/>
          <w:sz w:val="26"/>
        </w:rPr>
        <w:t>Olayinka</w:t>
      </w:r>
      <w:proofErr w:type="spellEnd"/>
      <w:r>
        <w:rPr>
          <w:rFonts w:ascii="Arial" w:hAnsi="Arial"/>
          <w:sz w:val="26"/>
        </w:rPr>
        <w:t xml:space="preserve"> (201</w:t>
      </w:r>
      <w:r w:rsidR="00E5008D" w:rsidRPr="004E428C">
        <w:rPr>
          <w:rFonts w:ascii="Arial" w:hAnsi="Arial"/>
          <w:sz w:val="26"/>
        </w:rPr>
        <w:t>3) argues that the purpose of sex education is designated to:</w:t>
      </w:r>
    </w:p>
    <w:p w:rsidR="00E5008D" w:rsidRPr="004E428C" w:rsidRDefault="00E5008D" w:rsidP="004E428C">
      <w:pPr>
        <w:pStyle w:val="ListParagraph"/>
        <w:numPr>
          <w:ilvl w:val="0"/>
          <w:numId w:val="5"/>
        </w:numPr>
        <w:spacing w:line="360" w:lineRule="auto"/>
        <w:jc w:val="both"/>
        <w:rPr>
          <w:rFonts w:ascii="Arial" w:hAnsi="Arial"/>
          <w:sz w:val="26"/>
        </w:rPr>
      </w:pPr>
      <w:r w:rsidRPr="004E428C">
        <w:rPr>
          <w:rFonts w:ascii="Arial" w:hAnsi="Arial"/>
          <w:sz w:val="26"/>
        </w:rPr>
        <w:t>Prepare our youths to cope with their developmental task of becoming responsible men and women in the future.</w:t>
      </w:r>
    </w:p>
    <w:p w:rsidR="00E5008D" w:rsidRPr="004E428C" w:rsidRDefault="00E5008D" w:rsidP="004E428C">
      <w:pPr>
        <w:pStyle w:val="ListParagraph"/>
        <w:numPr>
          <w:ilvl w:val="0"/>
          <w:numId w:val="5"/>
        </w:numPr>
        <w:spacing w:line="360" w:lineRule="auto"/>
        <w:jc w:val="both"/>
        <w:rPr>
          <w:rFonts w:ascii="Arial" w:hAnsi="Arial"/>
          <w:sz w:val="26"/>
        </w:rPr>
      </w:pPr>
      <w:r w:rsidRPr="004E428C">
        <w:rPr>
          <w:rFonts w:ascii="Arial" w:hAnsi="Arial"/>
          <w:sz w:val="26"/>
        </w:rPr>
        <w:t xml:space="preserve"> Give correct and factual information and understanding of problem of sex such as </w:t>
      </w:r>
      <w:proofErr w:type="spellStart"/>
      <w:proofErr w:type="gramStart"/>
      <w:r w:rsidRPr="004E428C">
        <w:rPr>
          <w:rFonts w:ascii="Arial" w:hAnsi="Arial"/>
          <w:sz w:val="26"/>
        </w:rPr>
        <w:t>it’s</w:t>
      </w:r>
      <w:proofErr w:type="spellEnd"/>
      <w:proofErr w:type="gramEnd"/>
      <w:r w:rsidRPr="004E428C">
        <w:rPr>
          <w:rFonts w:ascii="Arial" w:hAnsi="Arial"/>
          <w:sz w:val="26"/>
        </w:rPr>
        <w:t xml:space="preserve"> development functions and expression.</w:t>
      </w:r>
    </w:p>
    <w:p w:rsidR="00E5008D" w:rsidRPr="004E428C" w:rsidRDefault="00E5008D" w:rsidP="004E428C">
      <w:pPr>
        <w:pStyle w:val="ListParagraph"/>
        <w:numPr>
          <w:ilvl w:val="0"/>
          <w:numId w:val="5"/>
        </w:numPr>
        <w:spacing w:line="360" w:lineRule="auto"/>
        <w:jc w:val="both"/>
        <w:rPr>
          <w:rFonts w:ascii="Arial" w:hAnsi="Arial"/>
          <w:sz w:val="26"/>
        </w:rPr>
      </w:pPr>
      <w:r w:rsidRPr="004E428C">
        <w:rPr>
          <w:rFonts w:ascii="Arial" w:hAnsi="Arial"/>
          <w:sz w:val="26"/>
        </w:rPr>
        <w:t xml:space="preserve"> Give our youths cogent reasons, so that, they can avoid sex abuse and cultivate wholesome attitudes to sexual experience when they are matured enough to do so.</w:t>
      </w:r>
    </w:p>
    <w:p w:rsidR="00E5008D" w:rsidRPr="004E428C" w:rsidRDefault="00E5008D" w:rsidP="004E428C">
      <w:pPr>
        <w:pStyle w:val="ListParagraph"/>
        <w:numPr>
          <w:ilvl w:val="0"/>
          <w:numId w:val="5"/>
        </w:numPr>
        <w:spacing w:line="360" w:lineRule="auto"/>
        <w:jc w:val="both"/>
        <w:rPr>
          <w:rFonts w:ascii="Arial" w:hAnsi="Arial"/>
          <w:sz w:val="26"/>
        </w:rPr>
      </w:pPr>
      <w:r w:rsidRPr="004E428C">
        <w:rPr>
          <w:rFonts w:ascii="Arial" w:hAnsi="Arial"/>
          <w:sz w:val="26"/>
        </w:rPr>
        <w:lastRenderedPageBreak/>
        <w:t xml:space="preserve"> </w:t>
      </w:r>
      <w:proofErr w:type="gramStart"/>
      <w:r w:rsidRPr="004E428C">
        <w:rPr>
          <w:rFonts w:ascii="Arial" w:hAnsi="Arial"/>
          <w:sz w:val="26"/>
        </w:rPr>
        <w:t>Enlighten  our</w:t>
      </w:r>
      <w:proofErr w:type="gramEnd"/>
      <w:r w:rsidRPr="004E428C">
        <w:rPr>
          <w:rFonts w:ascii="Arial" w:hAnsi="Arial"/>
          <w:sz w:val="26"/>
        </w:rPr>
        <w:t xml:space="preserve"> youths and prevent them from developing a sense of guilt, horror disgust or pear of sex especially when they perform sex at the right time, for the right purpose and with the right person: and enable our youth to develop </w:t>
      </w:r>
      <w:proofErr w:type="spellStart"/>
      <w:r w:rsidRPr="004E428C">
        <w:rPr>
          <w:rFonts w:ascii="Arial" w:hAnsi="Arial"/>
          <w:sz w:val="26"/>
        </w:rPr>
        <w:t>self respect</w:t>
      </w:r>
      <w:proofErr w:type="spellEnd"/>
      <w:r w:rsidRPr="004E428C">
        <w:rPr>
          <w:rFonts w:ascii="Arial" w:hAnsi="Arial"/>
          <w:sz w:val="26"/>
        </w:rPr>
        <w:t xml:space="preserve"> and </w:t>
      </w:r>
      <w:proofErr w:type="spellStart"/>
      <w:r w:rsidRPr="004E428C">
        <w:rPr>
          <w:rFonts w:ascii="Arial" w:hAnsi="Arial"/>
          <w:sz w:val="26"/>
        </w:rPr>
        <w:t>self control</w:t>
      </w:r>
      <w:proofErr w:type="spellEnd"/>
      <w:r w:rsidRPr="004E428C">
        <w:rPr>
          <w:rFonts w:ascii="Arial" w:hAnsi="Arial"/>
          <w:sz w:val="26"/>
        </w:rPr>
        <w:t xml:space="preserve"> with the consideration for the spouses.</w:t>
      </w:r>
    </w:p>
    <w:p w:rsidR="00E5008D" w:rsidRPr="004E428C" w:rsidRDefault="00E5008D" w:rsidP="004E428C">
      <w:pPr>
        <w:spacing w:line="360" w:lineRule="auto"/>
        <w:jc w:val="both"/>
        <w:rPr>
          <w:rFonts w:ascii="Arial" w:hAnsi="Arial"/>
          <w:b/>
          <w:sz w:val="26"/>
        </w:rPr>
      </w:pPr>
      <w:r w:rsidRPr="004E428C">
        <w:rPr>
          <w:rFonts w:ascii="Arial" w:hAnsi="Arial"/>
          <w:b/>
          <w:sz w:val="26"/>
        </w:rPr>
        <w:t>2.4 The Approach to Sex Education</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w:t>
      </w:r>
      <w:r w:rsidR="00E01DBB">
        <w:rPr>
          <w:rFonts w:ascii="Arial" w:hAnsi="Arial"/>
          <w:sz w:val="26"/>
        </w:rPr>
        <w:t xml:space="preserve">According to </w:t>
      </w:r>
      <w:proofErr w:type="spellStart"/>
      <w:r w:rsidR="00E01DBB">
        <w:rPr>
          <w:rFonts w:ascii="Arial" w:hAnsi="Arial"/>
          <w:sz w:val="26"/>
        </w:rPr>
        <w:t>Alhassan</w:t>
      </w:r>
      <w:proofErr w:type="spellEnd"/>
      <w:r w:rsidR="00E01DBB">
        <w:rPr>
          <w:rFonts w:ascii="Arial" w:hAnsi="Arial"/>
          <w:sz w:val="26"/>
        </w:rPr>
        <w:t xml:space="preserve"> (201</w:t>
      </w:r>
      <w:r w:rsidRPr="004E428C">
        <w:rPr>
          <w:rFonts w:ascii="Arial" w:hAnsi="Arial"/>
          <w:sz w:val="26"/>
        </w:rPr>
        <w:t xml:space="preserve">4), Sex education can be morally in produced to post primary schools, and lecturers arranged and delivered either once or twice in a term by experienced teacher who are successful fathers and mother or by medical officers. The approach in both primary and post primary schools may be constructive or preventive or both, constructive education concentrates on giving factual information on such topics as physical and sexual maturation, reproductive anatomy, physiological and fetal development and explaining the meaning of sexual behavior. Preventive education gives facts but concentrates on teaching children and adolescents what to avoid in sexual behaviors and </w:t>
      </w:r>
      <w:proofErr w:type="gramStart"/>
      <w:r w:rsidRPr="004E428C">
        <w:rPr>
          <w:rFonts w:ascii="Arial" w:hAnsi="Arial"/>
          <w:sz w:val="26"/>
        </w:rPr>
        <w:t>relationship .</w:t>
      </w:r>
      <w:proofErr w:type="gramEnd"/>
    </w:p>
    <w:p w:rsidR="00E5008D" w:rsidRPr="004E428C" w:rsidRDefault="00E5008D" w:rsidP="004E428C">
      <w:pPr>
        <w:spacing w:line="360" w:lineRule="auto"/>
        <w:jc w:val="both"/>
        <w:rPr>
          <w:rFonts w:ascii="Arial" w:hAnsi="Arial"/>
          <w:sz w:val="26"/>
        </w:rPr>
      </w:pPr>
      <w:r w:rsidRPr="004E428C">
        <w:rPr>
          <w:rFonts w:ascii="Arial" w:hAnsi="Arial"/>
          <w:sz w:val="26"/>
        </w:rPr>
        <w:t xml:space="preserve">     As of now the continent loses great due to the incapable harm done to African especially teenagers by quack doctors through the back door of their illegal clinics carrying out the liberalized abortion law in African countries. We must enjoy the fruit of sciences, the famous pill, family planning, condoms and the myriad of brilliant contraceptives device must be used intelligently, </w:t>
      </w:r>
      <w:proofErr w:type="gramStart"/>
      <w:r w:rsidRPr="004E428C">
        <w:rPr>
          <w:rFonts w:ascii="Arial" w:hAnsi="Arial"/>
          <w:sz w:val="26"/>
        </w:rPr>
        <w:t>freedom</w:t>
      </w:r>
      <w:proofErr w:type="gramEnd"/>
      <w:r w:rsidRPr="004E428C">
        <w:rPr>
          <w:rFonts w:ascii="Arial" w:hAnsi="Arial"/>
          <w:sz w:val="26"/>
        </w:rPr>
        <w:t xml:space="preserve"> from fear of unwanted pregnancy is one of the first essentials for most happy marriage. Effort to teach parents </w:t>
      </w:r>
      <w:r w:rsidRPr="004E428C">
        <w:rPr>
          <w:rFonts w:ascii="Arial" w:hAnsi="Arial"/>
          <w:sz w:val="26"/>
        </w:rPr>
        <w:lastRenderedPageBreak/>
        <w:t xml:space="preserve">how to instruct their children must be intensified, pamphlets for parents in various African language and any that teach out for school materials must be published by qualified agencies. We know that no amount of education, however we can resolve the individual difficulties that are bound to arise. </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Part of the lack of sex education </w:t>
      </w:r>
      <w:proofErr w:type="spellStart"/>
      <w:r w:rsidRPr="004E428C">
        <w:rPr>
          <w:rFonts w:ascii="Arial" w:hAnsi="Arial"/>
          <w:sz w:val="26"/>
        </w:rPr>
        <w:t>programme</w:t>
      </w:r>
      <w:proofErr w:type="spellEnd"/>
      <w:r w:rsidRPr="004E428C">
        <w:rPr>
          <w:rFonts w:ascii="Arial" w:hAnsi="Arial"/>
          <w:sz w:val="26"/>
        </w:rPr>
        <w:t xml:space="preserve"> is to get </w:t>
      </w:r>
      <w:proofErr w:type="spellStart"/>
      <w:r w:rsidRPr="004E428C">
        <w:rPr>
          <w:rFonts w:ascii="Arial" w:hAnsi="Arial"/>
          <w:sz w:val="26"/>
        </w:rPr>
        <w:t>ride</w:t>
      </w:r>
      <w:proofErr w:type="spellEnd"/>
      <w:r w:rsidRPr="004E428C">
        <w:rPr>
          <w:rFonts w:ascii="Arial" w:hAnsi="Arial"/>
          <w:sz w:val="26"/>
        </w:rPr>
        <w:t xml:space="preserve"> of hog wash which people have been taught by disturbed people and there are role of the view that there should be explicit, direct sex instruction in school. The treats of AIDs (acquire immunodeficiency syndrome) should stimulate school to include units in family life and sex education class </w:t>
      </w:r>
      <w:proofErr w:type="spellStart"/>
      <w:r w:rsidRPr="004E428C">
        <w:rPr>
          <w:rFonts w:ascii="Arial" w:hAnsi="Arial"/>
          <w:sz w:val="26"/>
        </w:rPr>
        <w:t>o</w:t>
      </w:r>
      <w:proofErr w:type="spellEnd"/>
      <w:r w:rsidRPr="004E428C">
        <w:rPr>
          <w:rFonts w:ascii="Arial" w:hAnsi="Arial"/>
          <w:sz w:val="26"/>
        </w:rPr>
        <w:t xml:space="preserve"> the disease and </w:t>
      </w:r>
      <w:proofErr w:type="gramStart"/>
      <w:r w:rsidRPr="004E428C">
        <w:rPr>
          <w:rFonts w:ascii="Arial" w:hAnsi="Arial"/>
          <w:sz w:val="26"/>
        </w:rPr>
        <w:t>it’s</w:t>
      </w:r>
      <w:proofErr w:type="gramEnd"/>
      <w:r w:rsidRPr="004E428C">
        <w:rPr>
          <w:rFonts w:ascii="Arial" w:hAnsi="Arial"/>
          <w:sz w:val="26"/>
        </w:rPr>
        <w:t xml:space="preserve"> spread</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Importantly, in school </w:t>
      </w:r>
      <w:proofErr w:type="spellStart"/>
      <w:r w:rsidRPr="004E428C">
        <w:rPr>
          <w:rFonts w:ascii="Arial" w:hAnsi="Arial"/>
          <w:sz w:val="26"/>
        </w:rPr>
        <w:t>programme</w:t>
      </w:r>
      <w:proofErr w:type="spellEnd"/>
      <w:r w:rsidRPr="004E428C">
        <w:rPr>
          <w:rFonts w:ascii="Arial" w:hAnsi="Arial"/>
          <w:sz w:val="26"/>
        </w:rPr>
        <w:t xml:space="preserve"> for teenagers who are already pregnant is another important place for offering sex education. But there are other important goals as well, such as completing secondary school and thereby reducing the </w:t>
      </w:r>
      <w:proofErr w:type="spellStart"/>
      <w:r w:rsidRPr="004E428C">
        <w:rPr>
          <w:rFonts w:ascii="Arial" w:hAnsi="Arial"/>
          <w:sz w:val="26"/>
        </w:rPr>
        <w:t>drop out</w:t>
      </w:r>
      <w:proofErr w:type="spellEnd"/>
      <w:r w:rsidRPr="004E428C">
        <w:rPr>
          <w:rFonts w:ascii="Arial" w:hAnsi="Arial"/>
          <w:sz w:val="26"/>
        </w:rPr>
        <w:t xml:space="preserve"> rate, providing proper education to improve the chances for a successful pregnancy, and fastening good health for both mother and baby. In Kenya as indeed in most African countries once a girl have dropped out through pregnancy, the chances of her returning to complete are education low, useless she has already attained a family high level in secondary schools.</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Another type of school </w:t>
      </w:r>
      <w:proofErr w:type="spellStart"/>
      <w:r w:rsidRPr="004E428C">
        <w:rPr>
          <w:rFonts w:ascii="Arial" w:hAnsi="Arial"/>
          <w:sz w:val="26"/>
        </w:rPr>
        <w:t>programme</w:t>
      </w:r>
      <w:proofErr w:type="spellEnd"/>
      <w:r w:rsidRPr="004E428C">
        <w:rPr>
          <w:rFonts w:ascii="Arial" w:hAnsi="Arial"/>
          <w:sz w:val="26"/>
        </w:rPr>
        <w:t xml:space="preserve"> is for teenage partner in the out pairing of concern over the teenage </w:t>
      </w:r>
      <w:proofErr w:type="spellStart"/>
      <w:r w:rsidRPr="004E428C">
        <w:rPr>
          <w:rFonts w:ascii="Arial" w:hAnsi="Arial"/>
          <w:sz w:val="26"/>
        </w:rPr>
        <w:t>partner’s</w:t>
      </w:r>
      <w:proofErr w:type="spellEnd"/>
      <w:r w:rsidRPr="004E428C">
        <w:rPr>
          <w:rFonts w:ascii="Arial" w:hAnsi="Arial"/>
          <w:sz w:val="26"/>
        </w:rPr>
        <w:t xml:space="preserve"> who dropped out of school, and with little or no skills, they have </w:t>
      </w:r>
      <w:proofErr w:type="spellStart"/>
      <w:r w:rsidRPr="004E428C">
        <w:rPr>
          <w:rFonts w:ascii="Arial" w:hAnsi="Arial"/>
          <w:sz w:val="26"/>
        </w:rPr>
        <w:t>difficult</w:t>
      </w:r>
      <w:proofErr w:type="spellEnd"/>
      <w:r w:rsidRPr="004E428C">
        <w:rPr>
          <w:rFonts w:ascii="Arial" w:hAnsi="Arial"/>
          <w:sz w:val="26"/>
        </w:rPr>
        <w:t xml:space="preserve"> finding a job that pays a living wage. This leads to further frustration and usually only </w:t>
      </w:r>
      <w:r w:rsidRPr="004E428C">
        <w:rPr>
          <w:rFonts w:ascii="Arial" w:hAnsi="Arial"/>
          <w:sz w:val="26"/>
        </w:rPr>
        <w:lastRenderedPageBreak/>
        <w:t xml:space="preserve">compounds the problems. As educators continue to develop </w:t>
      </w:r>
      <w:proofErr w:type="spellStart"/>
      <w:r w:rsidRPr="004E428C">
        <w:rPr>
          <w:rFonts w:ascii="Arial" w:hAnsi="Arial"/>
          <w:sz w:val="26"/>
        </w:rPr>
        <w:t>programme</w:t>
      </w:r>
      <w:proofErr w:type="spellEnd"/>
      <w:r w:rsidRPr="004E428C">
        <w:rPr>
          <w:rFonts w:ascii="Arial" w:hAnsi="Arial"/>
          <w:sz w:val="26"/>
        </w:rPr>
        <w:t xml:space="preserve"> for pregnant teenagers, clearly more attention must be giving to the needs of the teenage partner</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Sex education </w:t>
      </w:r>
      <w:proofErr w:type="spellStart"/>
      <w:r w:rsidRPr="004E428C">
        <w:rPr>
          <w:rFonts w:ascii="Arial" w:hAnsi="Arial"/>
          <w:sz w:val="26"/>
        </w:rPr>
        <w:t>programme</w:t>
      </w:r>
      <w:proofErr w:type="spellEnd"/>
      <w:r w:rsidRPr="004E428C">
        <w:rPr>
          <w:rFonts w:ascii="Arial" w:hAnsi="Arial"/>
          <w:sz w:val="26"/>
        </w:rPr>
        <w:t xml:space="preserve"> must be imaginatively geared to individual and community needs, communities that oppose school base on sex education </w:t>
      </w:r>
      <w:proofErr w:type="spellStart"/>
      <w:r w:rsidRPr="004E428C">
        <w:rPr>
          <w:rFonts w:ascii="Arial" w:hAnsi="Arial"/>
          <w:sz w:val="26"/>
        </w:rPr>
        <w:t>programmes</w:t>
      </w:r>
      <w:proofErr w:type="spellEnd"/>
      <w:r w:rsidRPr="004E428C">
        <w:rPr>
          <w:rFonts w:ascii="Arial" w:hAnsi="Arial"/>
          <w:sz w:val="26"/>
        </w:rPr>
        <w:t xml:space="preserve"> must be challenge to over their own solution to the problems of pregnant teens and then parents. Is not enough to just peach at teenager’s to threaten to punish them. Strong religious valves may indeed inhibit some student form irresponsible sexual </w:t>
      </w:r>
      <w:proofErr w:type="spellStart"/>
      <w:r w:rsidRPr="004E428C">
        <w:rPr>
          <w:rFonts w:ascii="Arial" w:hAnsi="Arial"/>
          <w:sz w:val="26"/>
        </w:rPr>
        <w:t>behavios</w:t>
      </w:r>
      <w:proofErr w:type="spellEnd"/>
      <w:r w:rsidRPr="004E428C">
        <w:rPr>
          <w:rFonts w:ascii="Arial" w:hAnsi="Arial"/>
          <w:sz w:val="26"/>
        </w:rPr>
        <w:t xml:space="preserve">. However, giving hip services to these values without backing them up with practical solution can actually make </w:t>
      </w:r>
      <w:proofErr w:type="spellStart"/>
      <w:r w:rsidRPr="004E428C">
        <w:rPr>
          <w:rFonts w:ascii="Arial" w:hAnsi="Arial"/>
          <w:sz w:val="26"/>
        </w:rPr>
        <w:t>he</w:t>
      </w:r>
      <w:proofErr w:type="spellEnd"/>
      <w:r w:rsidRPr="004E428C">
        <w:rPr>
          <w:rFonts w:ascii="Arial" w:hAnsi="Arial"/>
          <w:sz w:val="26"/>
        </w:rPr>
        <w:t xml:space="preserve"> problem of teen pregnancy and teen parenting worse.</w:t>
      </w:r>
    </w:p>
    <w:p w:rsidR="00E5008D" w:rsidRPr="004E428C" w:rsidRDefault="00E5008D" w:rsidP="004E428C">
      <w:pPr>
        <w:spacing w:line="360" w:lineRule="auto"/>
        <w:jc w:val="both"/>
        <w:rPr>
          <w:rFonts w:ascii="Arial" w:hAnsi="Arial"/>
          <w:b/>
          <w:sz w:val="26"/>
        </w:rPr>
      </w:pPr>
      <w:r w:rsidRPr="004E428C">
        <w:rPr>
          <w:rFonts w:ascii="Arial" w:hAnsi="Arial"/>
          <w:b/>
          <w:sz w:val="26"/>
        </w:rPr>
        <w:t xml:space="preserve">2.5 </w:t>
      </w:r>
      <w:r w:rsidRPr="004E428C">
        <w:rPr>
          <w:rFonts w:ascii="Arial" w:hAnsi="Arial"/>
          <w:b/>
          <w:sz w:val="26"/>
        </w:rPr>
        <w:tab/>
        <w:t>Religion and sex education</w:t>
      </w:r>
    </w:p>
    <w:p w:rsidR="00E5008D" w:rsidRPr="004E428C" w:rsidRDefault="00E01DBB" w:rsidP="004E428C">
      <w:pPr>
        <w:spacing w:line="360" w:lineRule="auto"/>
        <w:jc w:val="both"/>
        <w:rPr>
          <w:rFonts w:ascii="Arial" w:hAnsi="Arial"/>
          <w:sz w:val="26"/>
        </w:rPr>
      </w:pPr>
      <w:r>
        <w:rPr>
          <w:rFonts w:ascii="Arial" w:hAnsi="Arial"/>
          <w:sz w:val="26"/>
        </w:rPr>
        <w:tab/>
      </w:r>
      <w:proofErr w:type="spellStart"/>
      <w:r>
        <w:rPr>
          <w:rFonts w:ascii="Arial" w:hAnsi="Arial"/>
          <w:sz w:val="26"/>
        </w:rPr>
        <w:t>Gordan</w:t>
      </w:r>
      <w:proofErr w:type="spellEnd"/>
      <w:r>
        <w:rPr>
          <w:rFonts w:ascii="Arial" w:hAnsi="Arial"/>
          <w:sz w:val="26"/>
        </w:rPr>
        <w:t xml:space="preserve"> (201</w:t>
      </w:r>
      <w:r w:rsidR="00E5008D" w:rsidRPr="004E428C">
        <w:rPr>
          <w:rFonts w:ascii="Arial" w:hAnsi="Arial"/>
          <w:sz w:val="26"/>
        </w:rPr>
        <w:t xml:space="preserve">4), in his article title the case for a moral case education in the school” this religious group support sex education in the school. This inter faith statement on sex education released by the national council of churches. The synagogues council of American and the united state catholic conference, family life bureau, make a strong positive statement about sex education </w:t>
      </w:r>
      <w:proofErr w:type="gramStart"/>
      <w:r w:rsidR="00E5008D" w:rsidRPr="004E428C">
        <w:rPr>
          <w:rFonts w:ascii="Arial" w:hAnsi="Arial"/>
          <w:sz w:val="26"/>
        </w:rPr>
        <w:t>In</w:t>
      </w:r>
      <w:proofErr w:type="gramEnd"/>
      <w:r w:rsidR="00E5008D" w:rsidRPr="004E428C">
        <w:rPr>
          <w:rFonts w:ascii="Arial" w:hAnsi="Arial"/>
          <w:sz w:val="26"/>
        </w:rPr>
        <w:t xml:space="preserve"> the schools. With relevant reference to schools, it state:</w:t>
      </w:r>
    </w:p>
    <w:p w:rsidR="00E5008D" w:rsidRPr="004E428C" w:rsidRDefault="00E5008D" w:rsidP="004E428C">
      <w:pPr>
        <w:pStyle w:val="ListParagraph"/>
        <w:numPr>
          <w:ilvl w:val="0"/>
          <w:numId w:val="6"/>
        </w:numPr>
        <w:spacing w:line="360" w:lineRule="auto"/>
        <w:jc w:val="both"/>
        <w:rPr>
          <w:rFonts w:ascii="Arial" w:hAnsi="Arial"/>
          <w:b/>
          <w:sz w:val="26"/>
        </w:rPr>
      </w:pPr>
      <w:r w:rsidRPr="004E428C">
        <w:rPr>
          <w:rFonts w:ascii="Arial" w:hAnsi="Arial"/>
          <w:sz w:val="26"/>
        </w:rPr>
        <w:t xml:space="preserve">Such education (sex education) should strive to create understanding and convictions about sexual behavior must be on moral and ethnic values, as well as on consideration of physical </w:t>
      </w:r>
      <w:r w:rsidRPr="004E428C">
        <w:rPr>
          <w:rFonts w:ascii="Arial" w:hAnsi="Arial"/>
          <w:sz w:val="26"/>
        </w:rPr>
        <w:lastRenderedPageBreak/>
        <w:t xml:space="preserve">and emotional health, fear, pleasure, practical consequences concepts of personality development </w:t>
      </w:r>
    </w:p>
    <w:p w:rsidR="00E5008D" w:rsidRPr="004E428C" w:rsidRDefault="00E5008D" w:rsidP="004E428C">
      <w:pPr>
        <w:pStyle w:val="ListParagraph"/>
        <w:numPr>
          <w:ilvl w:val="0"/>
          <w:numId w:val="6"/>
        </w:numPr>
        <w:spacing w:line="360" w:lineRule="auto"/>
        <w:jc w:val="both"/>
        <w:rPr>
          <w:rFonts w:ascii="Arial" w:hAnsi="Arial"/>
          <w:b/>
          <w:sz w:val="26"/>
        </w:rPr>
      </w:pPr>
      <w:r w:rsidRPr="004E428C">
        <w:rPr>
          <w:rFonts w:ascii="Arial" w:hAnsi="Arial"/>
          <w:sz w:val="26"/>
        </w:rPr>
        <w:t xml:space="preserve">Sex education must respect the cultural family and religious backgrounds and must teach that the sexual development behaviors of each individual cannot take place in a vacuum but are instead related to the other aspects of his life and to his moral, ethical and religious choice </w:t>
      </w:r>
    </w:p>
    <w:p w:rsidR="00E5008D" w:rsidRPr="004E428C" w:rsidRDefault="00E5008D" w:rsidP="004E428C">
      <w:pPr>
        <w:pStyle w:val="ListParagraph"/>
        <w:numPr>
          <w:ilvl w:val="0"/>
          <w:numId w:val="6"/>
        </w:numPr>
        <w:spacing w:line="360" w:lineRule="auto"/>
        <w:jc w:val="both"/>
        <w:rPr>
          <w:rFonts w:ascii="Arial" w:hAnsi="Arial"/>
          <w:b/>
          <w:sz w:val="26"/>
        </w:rPr>
      </w:pPr>
      <w:r w:rsidRPr="004E428C">
        <w:rPr>
          <w:rFonts w:ascii="Arial" w:hAnsi="Arial"/>
          <w:sz w:val="26"/>
        </w:rPr>
        <w:t xml:space="preserve">It should be point out that sex is distorted and exploited in our society and how this places heavy responsibility upon the individual, the family and the institutions to cope in a constructive manner with problem this created. Beside paper and written expression various views about sex education in the schools form religious perspective, ancient literature also tell us something about religious view of sex education like all ancient literature view of bible also has attitude towards the sex. It said </w:t>
      </w:r>
      <w:proofErr w:type="spellStart"/>
      <w:r w:rsidRPr="004E428C">
        <w:rPr>
          <w:rFonts w:ascii="Arial" w:hAnsi="Arial"/>
          <w:sz w:val="26"/>
        </w:rPr>
        <w:t>se</w:t>
      </w:r>
      <w:proofErr w:type="spellEnd"/>
      <w:r w:rsidRPr="004E428C">
        <w:rPr>
          <w:rFonts w:ascii="Arial" w:hAnsi="Arial"/>
          <w:sz w:val="26"/>
        </w:rPr>
        <w:t xml:space="preserve"> has attitude toward sex. It says had only in marriage and mistake of violating the marriage right of other (exodus 20:14). Adultery was repeatedly condemned (proverb 2:14) Rape, loss of virginity unmarried and prostitution were repudiated (genies 34:7) other abbreviations as homosexuality are also condemned.</w:t>
      </w:r>
    </w:p>
    <w:p w:rsidR="00E5008D" w:rsidRPr="004E428C" w:rsidRDefault="00E5008D" w:rsidP="004E428C">
      <w:pPr>
        <w:spacing w:line="360" w:lineRule="auto"/>
        <w:jc w:val="both"/>
        <w:rPr>
          <w:rFonts w:ascii="Arial" w:hAnsi="Arial"/>
          <w:sz w:val="26"/>
        </w:rPr>
      </w:pPr>
      <w:proofErr w:type="spellStart"/>
      <w:r w:rsidRPr="004E428C">
        <w:rPr>
          <w:rFonts w:ascii="Arial" w:hAnsi="Arial"/>
          <w:sz w:val="26"/>
        </w:rPr>
        <w:t>Parinder</w:t>
      </w:r>
      <w:proofErr w:type="spellEnd"/>
      <w:r w:rsidRPr="004E428C">
        <w:rPr>
          <w:rFonts w:ascii="Arial" w:hAnsi="Arial"/>
          <w:sz w:val="26"/>
        </w:rPr>
        <w:t xml:space="preserve"> (20</w:t>
      </w:r>
      <w:r w:rsidR="00E01DBB">
        <w:rPr>
          <w:rFonts w:ascii="Arial" w:hAnsi="Arial"/>
          <w:sz w:val="26"/>
        </w:rPr>
        <w:t>1</w:t>
      </w:r>
      <w:r w:rsidRPr="004E428C">
        <w:rPr>
          <w:rFonts w:ascii="Arial" w:hAnsi="Arial"/>
          <w:sz w:val="26"/>
        </w:rPr>
        <w:t xml:space="preserve">5), as recorded in the world religious, added the following </w:t>
      </w:r>
    </w:p>
    <w:p w:rsidR="00E5008D" w:rsidRPr="004E428C" w:rsidRDefault="00E5008D" w:rsidP="004E428C">
      <w:pPr>
        <w:spacing w:line="360" w:lineRule="auto"/>
        <w:jc w:val="both"/>
        <w:rPr>
          <w:rFonts w:ascii="Arial" w:hAnsi="Arial"/>
          <w:sz w:val="26"/>
        </w:rPr>
      </w:pPr>
      <w:r w:rsidRPr="004E428C">
        <w:rPr>
          <w:rFonts w:ascii="Arial" w:hAnsi="Arial"/>
          <w:sz w:val="26"/>
        </w:rPr>
        <w:t>Christianity is strongly against things like abortion and promiscuousness. “</w:t>
      </w:r>
      <w:proofErr w:type="gramStart"/>
      <w:r w:rsidRPr="004E428C">
        <w:rPr>
          <w:rFonts w:ascii="Arial" w:hAnsi="Arial"/>
          <w:sz w:val="26"/>
        </w:rPr>
        <w:t>it</w:t>
      </w:r>
      <w:proofErr w:type="gramEnd"/>
      <w:r w:rsidRPr="004E428C">
        <w:rPr>
          <w:rFonts w:ascii="Arial" w:hAnsi="Arial"/>
          <w:sz w:val="26"/>
        </w:rPr>
        <w:t xml:space="preserve"> therefore, support sex education and want children </w:t>
      </w:r>
      <w:r w:rsidRPr="004E428C">
        <w:rPr>
          <w:rFonts w:ascii="Arial" w:hAnsi="Arial"/>
          <w:sz w:val="26"/>
        </w:rPr>
        <w:lastRenderedPageBreak/>
        <w:t>to know that sex before marriage is not good has a lot of dangers associated with it.</w:t>
      </w:r>
    </w:p>
    <w:p w:rsidR="00E5008D" w:rsidRPr="004E428C" w:rsidRDefault="00E5008D" w:rsidP="004E428C">
      <w:pPr>
        <w:spacing w:line="360" w:lineRule="auto"/>
        <w:jc w:val="both"/>
        <w:rPr>
          <w:rFonts w:ascii="Arial" w:hAnsi="Arial"/>
          <w:sz w:val="26"/>
        </w:rPr>
      </w:pPr>
      <w:r w:rsidRPr="004E428C">
        <w:rPr>
          <w:rFonts w:ascii="Arial" w:hAnsi="Arial"/>
          <w:sz w:val="26"/>
        </w:rPr>
        <w:tab/>
        <w:t>There is no specific teaching in Islam con</w:t>
      </w:r>
      <w:r w:rsidR="00A412B5" w:rsidRPr="004E428C">
        <w:rPr>
          <w:rFonts w:ascii="Arial" w:hAnsi="Arial"/>
          <w:sz w:val="26"/>
        </w:rPr>
        <w:t xml:space="preserve">cerning sex education because </w:t>
      </w:r>
      <w:proofErr w:type="spellStart"/>
      <w:r w:rsidR="00A412B5" w:rsidRPr="004E428C">
        <w:rPr>
          <w:rFonts w:ascii="Arial" w:hAnsi="Arial"/>
          <w:sz w:val="26"/>
        </w:rPr>
        <w:t>to</w:t>
      </w:r>
      <w:proofErr w:type="spellEnd"/>
      <w:r w:rsidRPr="004E428C">
        <w:rPr>
          <w:rFonts w:ascii="Arial" w:hAnsi="Arial"/>
          <w:sz w:val="26"/>
        </w:rPr>
        <w:t xml:space="preserve"> does not believe in premarital sexual intercourse as such no education, whatever should be  giving concerning sex before marriage. However, Islam is against sexual evils such as adultery and fornication and it has the following quotation form the holy Qur’an. In the additional African setting was scored or taboo, and to prevents it girls, are given out of marriage at a tender age. Discussion on sexual matters was considered to be single or as a taboo and adolescents </w:t>
      </w:r>
      <w:proofErr w:type="spellStart"/>
      <w:r w:rsidRPr="004E428C">
        <w:rPr>
          <w:rFonts w:ascii="Arial" w:hAnsi="Arial"/>
          <w:sz w:val="26"/>
        </w:rPr>
        <w:t>tratfreey</w:t>
      </w:r>
      <w:proofErr w:type="spellEnd"/>
      <w:r w:rsidRPr="004E428C">
        <w:rPr>
          <w:rFonts w:ascii="Arial" w:hAnsi="Arial"/>
          <w:sz w:val="26"/>
        </w:rPr>
        <w:t xml:space="preserve"> discuss the issue are regarded as </w:t>
      </w:r>
      <w:proofErr w:type="spellStart"/>
      <w:r w:rsidRPr="004E428C">
        <w:rPr>
          <w:rFonts w:ascii="Arial" w:hAnsi="Arial"/>
          <w:sz w:val="26"/>
        </w:rPr>
        <w:t>not”not</w:t>
      </w:r>
      <w:proofErr w:type="spellEnd"/>
      <w:r w:rsidRPr="004E428C">
        <w:rPr>
          <w:rFonts w:ascii="Arial" w:hAnsi="Arial"/>
          <w:sz w:val="26"/>
        </w:rPr>
        <w:t xml:space="preserve"> being well brought up” this is perhaps the reason why Nigeria adolescent do not discuss sexual matter easily with parents in many instances; parents themselves do not feel prepared to introduce the </w:t>
      </w:r>
      <w:proofErr w:type="spellStart"/>
      <w:r w:rsidRPr="004E428C">
        <w:rPr>
          <w:rFonts w:ascii="Arial" w:hAnsi="Arial"/>
          <w:sz w:val="26"/>
        </w:rPr>
        <w:t>the</w:t>
      </w:r>
      <w:proofErr w:type="spellEnd"/>
      <w:r w:rsidRPr="004E428C">
        <w:rPr>
          <w:rFonts w:ascii="Arial" w:hAnsi="Arial"/>
          <w:sz w:val="26"/>
        </w:rPr>
        <w:t xml:space="preserve"> adolescent religiously, sex education was normally carried out at the </w:t>
      </w:r>
      <w:proofErr w:type="spellStart"/>
      <w:r w:rsidRPr="004E428C">
        <w:rPr>
          <w:rFonts w:ascii="Arial" w:hAnsi="Arial"/>
          <w:sz w:val="26"/>
        </w:rPr>
        <w:t>shrints</w:t>
      </w:r>
      <w:proofErr w:type="spellEnd"/>
      <w:r w:rsidRPr="004E428C">
        <w:rPr>
          <w:rFonts w:ascii="Arial" w:hAnsi="Arial"/>
          <w:sz w:val="26"/>
        </w:rPr>
        <w:t xml:space="preserve"> of the gods in forms of rights in collection with passages of life. These comes up in the form of yearly initiation ceremonies. Form childhood to adulthood with the</w:t>
      </w:r>
      <w:r w:rsidR="00E01DBB">
        <w:rPr>
          <w:rFonts w:ascii="Arial" w:hAnsi="Arial"/>
          <w:sz w:val="26"/>
        </w:rPr>
        <w:t xml:space="preserve"> necessary sex roles (</w:t>
      </w:r>
      <w:proofErr w:type="spellStart"/>
      <w:r w:rsidR="00E01DBB">
        <w:rPr>
          <w:rFonts w:ascii="Arial" w:hAnsi="Arial"/>
          <w:sz w:val="26"/>
        </w:rPr>
        <w:t>Dopamu</w:t>
      </w:r>
      <w:proofErr w:type="spellEnd"/>
      <w:r w:rsidR="00E01DBB">
        <w:rPr>
          <w:rFonts w:ascii="Arial" w:hAnsi="Arial"/>
          <w:sz w:val="26"/>
        </w:rPr>
        <w:t xml:space="preserve"> 201</w:t>
      </w:r>
      <w:r w:rsidRPr="004E428C">
        <w:rPr>
          <w:rFonts w:ascii="Arial" w:hAnsi="Arial"/>
          <w:sz w:val="26"/>
        </w:rPr>
        <w:t xml:space="preserve">9) children were made to understand that premarital sexual acts was a taboo, event to local gods, virginity was highly emphasized by traditional religion. This was seen as one of the bedrock of traditional marriage. It was a subject of administration and praise, girl that losses her virginity before marriage was seen as a disgrace to her family. In the light of the above, one can infer that traditional religion is result </w:t>
      </w:r>
      <w:r w:rsidRPr="004E428C">
        <w:rPr>
          <w:rFonts w:ascii="Arial" w:hAnsi="Arial"/>
          <w:sz w:val="26"/>
        </w:rPr>
        <w:lastRenderedPageBreak/>
        <w:t>encourages and support sex education for the adolescent child in the schools.</w:t>
      </w:r>
    </w:p>
    <w:p w:rsidR="00E5008D" w:rsidRPr="004E428C" w:rsidRDefault="00E5008D" w:rsidP="004E428C">
      <w:pPr>
        <w:spacing w:line="360" w:lineRule="auto"/>
        <w:jc w:val="both"/>
        <w:rPr>
          <w:rFonts w:ascii="Arial" w:hAnsi="Arial"/>
          <w:b/>
          <w:sz w:val="26"/>
        </w:rPr>
      </w:pPr>
      <w:r w:rsidRPr="004E428C">
        <w:rPr>
          <w:rFonts w:ascii="Arial" w:hAnsi="Arial"/>
          <w:b/>
          <w:sz w:val="26"/>
        </w:rPr>
        <w:t xml:space="preserve">2.6 Sex Education and Counseling in the School </w:t>
      </w:r>
    </w:p>
    <w:p w:rsidR="00E5008D" w:rsidRPr="004E428C" w:rsidRDefault="00E5008D" w:rsidP="004E428C">
      <w:pPr>
        <w:spacing w:line="360" w:lineRule="auto"/>
        <w:jc w:val="both"/>
        <w:rPr>
          <w:rFonts w:ascii="Arial" w:hAnsi="Arial"/>
          <w:sz w:val="26"/>
        </w:rPr>
      </w:pPr>
      <w:r w:rsidRPr="004E428C">
        <w:rPr>
          <w:rFonts w:ascii="Arial" w:hAnsi="Arial"/>
          <w:b/>
          <w:sz w:val="26"/>
        </w:rPr>
        <w:tab/>
      </w:r>
      <w:r w:rsidRPr="004E428C">
        <w:rPr>
          <w:rFonts w:ascii="Arial" w:hAnsi="Arial"/>
          <w:sz w:val="26"/>
        </w:rPr>
        <w:t xml:space="preserve">The teaching and introduction of sex education in the school will definitely have some implications on counseling since the counselor is the one who is responsible for the </w:t>
      </w:r>
      <w:proofErr w:type="spellStart"/>
      <w:r w:rsidRPr="004E428C">
        <w:rPr>
          <w:rFonts w:ascii="Arial" w:hAnsi="Arial"/>
          <w:sz w:val="26"/>
        </w:rPr>
        <w:t>well being</w:t>
      </w:r>
      <w:proofErr w:type="spellEnd"/>
      <w:r w:rsidRPr="004E428C">
        <w:rPr>
          <w:rFonts w:ascii="Arial" w:hAnsi="Arial"/>
          <w:sz w:val="26"/>
        </w:rPr>
        <w:t xml:space="preserve"> of the child in the school he \she needs to understand the distinctions between education and counseling as they both related to human sexually is offered and assimilated. So, that attitude about the information can undergo modification and internalization by individuals to fit their needs. Counseling on other hand is the act of helping individuals transmits their sexual education into fulfilling a society responsible </w:t>
      </w:r>
      <w:proofErr w:type="spellStart"/>
      <w:r w:rsidRPr="004E428C">
        <w:rPr>
          <w:rFonts w:ascii="Arial" w:hAnsi="Arial"/>
          <w:sz w:val="26"/>
        </w:rPr>
        <w:t>behaviour</w:t>
      </w:r>
      <w:proofErr w:type="spellEnd"/>
      <w:r w:rsidRPr="004E428C">
        <w:rPr>
          <w:rFonts w:ascii="Arial" w:hAnsi="Arial"/>
          <w:sz w:val="26"/>
        </w:rPr>
        <w:t>. (</w:t>
      </w:r>
      <w:proofErr w:type="gramStart"/>
      <w:r w:rsidRPr="004E428C">
        <w:rPr>
          <w:rFonts w:ascii="Arial" w:hAnsi="Arial"/>
          <w:sz w:val="26"/>
        </w:rPr>
        <w:t>master</w:t>
      </w:r>
      <w:proofErr w:type="gramEnd"/>
      <w:r w:rsidRPr="004E428C">
        <w:rPr>
          <w:rFonts w:ascii="Arial" w:hAnsi="Arial"/>
          <w:sz w:val="26"/>
        </w:rPr>
        <w:t xml:space="preserve"> and Johnson, 1970). In sex education </w:t>
      </w:r>
      <w:proofErr w:type="spellStart"/>
      <w:r w:rsidRPr="004E428C">
        <w:rPr>
          <w:rFonts w:ascii="Arial" w:hAnsi="Arial"/>
          <w:sz w:val="26"/>
        </w:rPr>
        <w:t>programmes</w:t>
      </w:r>
      <w:proofErr w:type="spellEnd"/>
      <w:r w:rsidRPr="004E428C">
        <w:rPr>
          <w:rFonts w:ascii="Arial" w:hAnsi="Arial"/>
          <w:sz w:val="26"/>
        </w:rPr>
        <w:t xml:space="preserve"> in the school, counselor will be dealing almost therefore, to ensure that a student sex information background and training to help the client toward a reconciliation of the knowledge, experiences and attitudes about sexuality that can eventually lead to a sexually heath state. The school counselor must therefore, participate in the development and implementation of meaningful sex education </w:t>
      </w:r>
      <w:proofErr w:type="spellStart"/>
      <w:r w:rsidRPr="004E428C">
        <w:rPr>
          <w:rFonts w:ascii="Arial" w:hAnsi="Arial"/>
          <w:sz w:val="26"/>
        </w:rPr>
        <w:t>programmes</w:t>
      </w:r>
      <w:proofErr w:type="spellEnd"/>
      <w:r w:rsidRPr="004E428C">
        <w:rPr>
          <w:rFonts w:ascii="Arial" w:hAnsi="Arial"/>
          <w:sz w:val="26"/>
        </w:rPr>
        <w:t xml:space="preserve">. Such involvement encompasses a broad spectrum of activities. The first among such activities is that the counselor should act as a consultant to the administrator. The principal create a school climate and the necessary leadership for the establishment of healthy attitudes. The establishment of health attitudes </w:t>
      </w:r>
      <w:proofErr w:type="spellStart"/>
      <w:r w:rsidRPr="004E428C">
        <w:rPr>
          <w:rFonts w:ascii="Arial" w:hAnsi="Arial"/>
          <w:sz w:val="26"/>
        </w:rPr>
        <w:t>programmes</w:t>
      </w:r>
      <w:proofErr w:type="spellEnd"/>
      <w:r w:rsidRPr="004E428C">
        <w:rPr>
          <w:rFonts w:ascii="Arial" w:hAnsi="Arial"/>
          <w:sz w:val="26"/>
        </w:rPr>
        <w:t xml:space="preserve">, without administrative </w:t>
      </w:r>
      <w:r w:rsidRPr="004E428C">
        <w:rPr>
          <w:rFonts w:ascii="Arial" w:hAnsi="Arial"/>
          <w:sz w:val="26"/>
        </w:rPr>
        <w:lastRenderedPageBreak/>
        <w:t xml:space="preserve">leadership, confusion is likely to occur. Administrative policies may also reflect lack of understanding of sexual development and be unnecessarily harsh. The principal in the situation is not only top behave effectively but must have compounded the problem. The counselor knowledge of effective personal relationship, group interaction and human sexuality can help an administrator with decision making and </w:t>
      </w:r>
      <w:proofErr w:type="spellStart"/>
      <w:r w:rsidRPr="004E428C">
        <w:rPr>
          <w:rFonts w:ascii="Arial" w:hAnsi="Arial"/>
          <w:sz w:val="26"/>
        </w:rPr>
        <w:t>programme</w:t>
      </w:r>
      <w:proofErr w:type="spellEnd"/>
      <w:r w:rsidRPr="004E428C">
        <w:rPr>
          <w:rFonts w:ascii="Arial" w:hAnsi="Arial"/>
          <w:sz w:val="26"/>
        </w:rPr>
        <w:t xml:space="preserve"> development in this area ss.</w:t>
      </w:r>
    </w:p>
    <w:p w:rsidR="00E5008D" w:rsidRPr="004E428C" w:rsidRDefault="00E5008D" w:rsidP="004E428C">
      <w:pPr>
        <w:spacing w:line="360" w:lineRule="auto"/>
        <w:jc w:val="both"/>
        <w:rPr>
          <w:rFonts w:ascii="Arial" w:hAnsi="Arial"/>
          <w:sz w:val="26"/>
        </w:rPr>
      </w:pPr>
      <w:r w:rsidRPr="004E428C">
        <w:rPr>
          <w:rFonts w:ascii="Arial" w:hAnsi="Arial"/>
          <w:sz w:val="26"/>
        </w:rPr>
        <w:tab/>
        <w:t>Secondly the counselor also act as a classroom consultant and curriculum developer. The counselor role in sex education as a classroom consultant is in two fold. Firstly, the counselor necessarily sis involved in making staff more effective in handing school involving sexuality. Secondly, more in need for counselor input into sex education curriculum. Teaches have not always been particularly effective when confronted with situation involving sexual development (pietrofesa</w:t>
      </w:r>
      <w:proofErr w:type="gramStart"/>
      <w:r w:rsidRPr="004E428C">
        <w:rPr>
          <w:rFonts w:ascii="Arial" w:hAnsi="Arial"/>
          <w:sz w:val="26"/>
        </w:rPr>
        <w:t>,20</w:t>
      </w:r>
      <w:r w:rsidR="00E01DBB">
        <w:rPr>
          <w:rFonts w:ascii="Arial" w:hAnsi="Arial"/>
          <w:sz w:val="26"/>
        </w:rPr>
        <w:t>1</w:t>
      </w:r>
      <w:r w:rsidRPr="004E428C">
        <w:rPr>
          <w:rFonts w:ascii="Arial" w:hAnsi="Arial"/>
          <w:sz w:val="26"/>
        </w:rPr>
        <w:t>5</w:t>
      </w:r>
      <w:proofErr w:type="gramEnd"/>
      <w:r w:rsidRPr="004E428C">
        <w:rPr>
          <w:rFonts w:ascii="Arial" w:hAnsi="Arial"/>
          <w:sz w:val="26"/>
        </w:rPr>
        <w:t xml:space="preserve">). School staff number needs help in dealing with sexual related issues that arise daily, the counselor can also be helping them to feel more comfortable with and how to provide more activities model for students. </w:t>
      </w:r>
      <w:proofErr w:type="gramStart"/>
      <w:r w:rsidRPr="004E428C">
        <w:rPr>
          <w:rFonts w:ascii="Arial" w:hAnsi="Arial"/>
          <w:sz w:val="26"/>
        </w:rPr>
        <w:t>in</w:t>
      </w:r>
      <w:proofErr w:type="gramEnd"/>
      <w:r w:rsidRPr="004E428C">
        <w:rPr>
          <w:rFonts w:ascii="Arial" w:hAnsi="Arial"/>
          <w:sz w:val="26"/>
        </w:rPr>
        <w:t xml:space="preserve"> services </w:t>
      </w:r>
      <w:proofErr w:type="spellStart"/>
      <w:r w:rsidRPr="004E428C">
        <w:rPr>
          <w:rFonts w:ascii="Arial" w:hAnsi="Arial"/>
          <w:sz w:val="26"/>
        </w:rPr>
        <w:t>programmes</w:t>
      </w:r>
      <w:proofErr w:type="spellEnd"/>
      <w:r w:rsidRPr="004E428C">
        <w:rPr>
          <w:rFonts w:ascii="Arial" w:hAnsi="Arial"/>
          <w:sz w:val="26"/>
        </w:rPr>
        <w:t xml:space="preserve"> coordinated by counselor offer partner opportunity for staff development. There is certainly a need for information </w:t>
      </w:r>
      <w:proofErr w:type="spellStart"/>
      <w:r w:rsidRPr="004E428C">
        <w:rPr>
          <w:rFonts w:ascii="Arial" w:hAnsi="Arial"/>
          <w:sz w:val="26"/>
        </w:rPr>
        <w:t>programme</w:t>
      </w:r>
      <w:proofErr w:type="spellEnd"/>
      <w:r w:rsidRPr="004E428C">
        <w:rPr>
          <w:rFonts w:ascii="Arial" w:hAnsi="Arial"/>
          <w:sz w:val="26"/>
        </w:rPr>
        <w:t xml:space="preserve">, but also it’s fruitful to identify general helping skills in promoting teachers after they might have little formal preparation in the area of human sexuality. </w:t>
      </w:r>
    </w:p>
    <w:p w:rsidR="00E5008D" w:rsidRPr="004E428C" w:rsidRDefault="00E5008D" w:rsidP="004E428C">
      <w:pPr>
        <w:spacing w:line="360" w:lineRule="auto"/>
        <w:jc w:val="both"/>
        <w:rPr>
          <w:rFonts w:ascii="Arial" w:hAnsi="Arial"/>
          <w:sz w:val="26"/>
        </w:rPr>
      </w:pPr>
      <w:r w:rsidRPr="004E428C">
        <w:rPr>
          <w:rFonts w:ascii="Arial" w:hAnsi="Arial"/>
          <w:sz w:val="26"/>
        </w:rPr>
        <w:tab/>
        <w:t>Finally, counselor can make use of value</w:t>
      </w:r>
      <w:r w:rsidR="00E01DBB">
        <w:rPr>
          <w:rFonts w:ascii="Arial" w:hAnsi="Arial"/>
          <w:sz w:val="26"/>
        </w:rPr>
        <w:t xml:space="preserve"> clarification activities in hel</w:t>
      </w:r>
      <w:r w:rsidRPr="004E428C">
        <w:rPr>
          <w:rFonts w:ascii="Arial" w:hAnsi="Arial"/>
          <w:sz w:val="26"/>
        </w:rPr>
        <w:t xml:space="preserve">ping young people consider their sexual beliefs and </w:t>
      </w:r>
      <w:proofErr w:type="spellStart"/>
      <w:r w:rsidRPr="004E428C">
        <w:rPr>
          <w:rFonts w:ascii="Arial" w:hAnsi="Arial"/>
          <w:sz w:val="26"/>
        </w:rPr>
        <w:t>behaviour</w:t>
      </w:r>
      <w:proofErr w:type="spellEnd"/>
      <w:r w:rsidRPr="004E428C">
        <w:rPr>
          <w:rFonts w:ascii="Arial" w:hAnsi="Arial"/>
          <w:sz w:val="26"/>
        </w:rPr>
        <w:t xml:space="preserve"> and </w:t>
      </w:r>
      <w:r w:rsidRPr="004E428C">
        <w:rPr>
          <w:rFonts w:ascii="Arial" w:hAnsi="Arial"/>
          <w:sz w:val="26"/>
        </w:rPr>
        <w:lastRenderedPageBreak/>
        <w:t xml:space="preserve">the possible consequences of any action. He value clarification approach does not impose or suggest a particular set of value but helps to choose more rationally and responsively (Carlen and </w:t>
      </w:r>
      <w:proofErr w:type="spellStart"/>
      <w:r w:rsidRPr="004E428C">
        <w:rPr>
          <w:rFonts w:ascii="Arial" w:hAnsi="Arial"/>
          <w:sz w:val="26"/>
        </w:rPr>
        <w:t>Pietrofesa</w:t>
      </w:r>
      <w:proofErr w:type="spellEnd"/>
      <w:r w:rsidRPr="004E428C">
        <w:rPr>
          <w:rFonts w:ascii="Arial" w:hAnsi="Arial"/>
          <w:sz w:val="26"/>
        </w:rPr>
        <w:t>, 20</w:t>
      </w:r>
      <w:r w:rsidR="00E01DBB">
        <w:rPr>
          <w:rFonts w:ascii="Arial" w:hAnsi="Arial"/>
          <w:sz w:val="26"/>
        </w:rPr>
        <w:t>1</w:t>
      </w:r>
      <w:r w:rsidRPr="004E428C">
        <w:rPr>
          <w:rFonts w:ascii="Arial" w:hAnsi="Arial"/>
          <w:sz w:val="26"/>
        </w:rPr>
        <w:t xml:space="preserve">8). The attitudes of adolescents towards sex education </w:t>
      </w:r>
      <w:proofErr w:type="spellStart"/>
      <w:r w:rsidRPr="004E428C">
        <w:rPr>
          <w:rFonts w:ascii="Arial" w:hAnsi="Arial"/>
          <w:sz w:val="26"/>
        </w:rPr>
        <w:t>Jerson</w:t>
      </w:r>
      <w:proofErr w:type="spellEnd"/>
      <w:r w:rsidRPr="004E428C">
        <w:rPr>
          <w:rFonts w:ascii="Arial" w:hAnsi="Arial"/>
          <w:sz w:val="26"/>
        </w:rPr>
        <w:t>, (20</w:t>
      </w:r>
      <w:r w:rsidR="00E01DBB">
        <w:rPr>
          <w:rFonts w:ascii="Arial" w:hAnsi="Arial"/>
          <w:sz w:val="26"/>
        </w:rPr>
        <w:t>1</w:t>
      </w:r>
      <w:r w:rsidRPr="004E428C">
        <w:rPr>
          <w:rFonts w:ascii="Arial" w:hAnsi="Arial"/>
          <w:sz w:val="26"/>
        </w:rPr>
        <w:t xml:space="preserve">9) maintain that adolescence is a ripe age for schools to offer relevant education about sex because parents lack information or are uncomfortable in conveying it and because social institution including churches are relevant to deal with issues that involved sex. Adolescents are not very interested in reproduction or the body changes of puberty because they have heard queer a bit about these things in their pre-pubertal years. However, they do not know how the physiological events relate to sex for example, few know the time in the menstrual period in which a woman is most </w:t>
      </w:r>
      <w:proofErr w:type="spellStart"/>
      <w:r w:rsidRPr="004E428C">
        <w:rPr>
          <w:rFonts w:ascii="Arial" w:hAnsi="Arial"/>
          <w:sz w:val="26"/>
        </w:rPr>
        <w:t>pertile</w:t>
      </w:r>
      <w:proofErr w:type="spellEnd"/>
      <w:r w:rsidRPr="004E428C">
        <w:rPr>
          <w:rFonts w:ascii="Arial" w:hAnsi="Arial"/>
          <w:sz w:val="26"/>
        </w:rPr>
        <w:t>.</w:t>
      </w:r>
    </w:p>
    <w:p w:rsidR="00E5008D" w:rsidRPr="004E428C" w:rsidRDefault="00E5008D" w:rsidP="004E428C">
      <w:pPr>
        <w:spacing w:line="360" w:lineRule="auto"/>
        <w:jc w:val="both"/>
        <w:rPr>
          <w:rFonts w:ascii="Arial" w:hAnsi="Arial"/>
          <w:sz w:val="26"/>
        </w:rPr>
      </w:pPr>
      <w:r w:rsidRPr="004E428C">
        <w:rPr>
          <w:rFonts w:ascii="Arial" w:hAnsi="Arial"/>
          <w:sz w:val="26"/>
        </w:rPr>
        <w:t>They are only interested in talking about the following:</w:t>
      </w:r>
    </w:p>
    <w:p w:rsidR="00E5008D" w:rsidRPr="004E428C" w:rsidRDefault="00E5008D" w:rsidP="004E428C">
      <w:pPr>
        <w:pStyle w:val="ListParagraph"/>
        <w:numPr>
          <w:ilvl w:val="0"/>
          <w:numId w:val="7"/>
        </w:numPr>
        <w:spacing w:line="360" w:lineRule="auto"/>
        <w:jc w:val="both"/>
        <w:rPr>
          <w:rFonts w:ascii="Arial" w:hAnsi="Arial"/>
          <w:b/>
          <w:sz w:val="26"/>
        </w:rPr>
      </w:pPr>
      <w:r w:rsidRPr="004E428C">
        <w:rPr>
          <w:rFonts w:ascii="Arial" w:hAnsi="Arial"/>
          <w:sz w:val="26"/>
        </w:rPr>
        <w:t>Moral issues</w:t>
      </w:r>
      <w:proofErr w:type="gramStart"/>
      <w:r w:rsidRPr="004E428C">
        <w:rPr>
          <w:rFonts w:ascii="Arial" w:hAnsi="Arial"/>
          <w:sz w:val="26"/>
        </w:rPr>
        <w:t>:-</w:t>
      </w:r>
      <w:proofErr w:type="gramEnd"/>
      <w:r w:rsidRPr="004E428C">
        <w:rPr>
          <w:rFonts w:ascii="Arial" w:hAnsi="Arial"/>
          <w:sz w:val="26"/>
        </w:rPr>
        <w:t xml:space="preserve"> it’s a sexual </w:t>
      </w:r>
      <w:proofErr w:type="spellStart"/>
      <w:r w:rsidRPr="004E428C">
        <w:rPr>
          <w:rFonts w:ascii="Arial" w:hAnsi="Arial"/>
          <w:sz w:val="26"/>
        </w:rPr>
        <w:t>behaviour</w:t>
      </w:r>
      <w:proofErr w:type="spellEnd"/>
      <w:r w:rsidRPr="004E428C">
        <w:rPr>
          <w:rFonts w:ascii="Arial" w:hAnsi="Arial"/>
          <w:sz w:val="26"/>
        </w:rPr>
        <w:t xml:space="preserve"> of any land, including petting and interferes, all right or not. </w:t>
      </w:r>
    </w:p>
    <w:p w:rsidR="00E5008D" w:rsidRPr="004E428C" w:rsidRDefault="00E5008D" w:rsidP="004E428C">
      <w:pPr>
        <w:pStyle w:val="ListParagraph"/>
        <w:numPr>
          <w:ilvl w:val="0"/>
          <w:numId w:val="7"/>
        </w:numPr>
        <w:spacing w:line="360" w:lineRule="auto"/>
        <w:jc w:val="both"/>
        <w:rPr>
          <w:rFonts w:ascii="Arial" w:hAnsi="Arial"/>
          <w:b/>
          <w:sz w:val="26"/>
        </w:rPr>
      </w:pPr>
      <w:r w:rsidRPr="004E428C">
        <w:rPr>
          <w:rFonts w:ascii="Arial" w:hAnsi="Arial"/>
          <w:sz w:val="26"/>
        </w:rPr>
        <w:t>Homosexuality</w:t>
      </w:r>
      <w:proofErr w:type="gramStart"/>
      <w:r w:rsidRPr="004E428C">
        <w:rPr>
          <w:rFonts w:ascii="Arial" w:hAnsi="Arial"/>
          <w:sz w:val="26"/>
        </w:rPr>
        <w:t>:-</w:t>
      </w:r>
      <w:proofErr w:type="gramEnd"/>
      <w:r w:rsidRPr="004E428C">
        <w:rPr>
          <w:rFonts w:ascii="Arial" w:hAnsi="Arial"/>
          <w:sz w:val="26"/>
        </w:rPr>
        <w:t xml:space="preserve"> how does a person know if he is one? Why does people get that way? It is acceptable or not?</w:t>
      </w:r>
    </w:p>
    <w:p w:rsidR="00E5008D" w:rsidRPr="004E428C" w:rsidRDefault="00E5008D" w:rsidP="004E428C">
      <w:pPr>
        <w:pStyle w:val="ListParagraph"/>
        <w:numPr>
          <w:ilvl w:val="0"/>
          <w:numId w:val="7"/>
        </w:numPr>
        <w:spacing w:line="360" w:lineRule="auto"/>
        <w:jc w:val="both"/>
        <w:rPr>
          <w:rFonts w:ascii="Arial" w:hAnsi="Arial"/>
          <w:b/>
          <w:sz w:val="26"/>
        </w:rPr>
      </w:pPr>
      <w:r w:rsidRPr="004E428C">
        <w:rPr>
          <w:rFonts w:ascii="Arial" w:hAnsi="Arial"/>
          <w:sz w:val="26"/>
        </w:rPr>
        <w:t xml:space="preserve">Contraceptives. </w:t>
      </w:r>
    </w:p>
    <w:p w:rsidR="00E5008D" w:rsidRPr="004E428C" w:rsidRDefault="00E5008D" w:rsidP="004E428C">
      <w:pPr>
        <w:pStyle w:val="ListParagraph"/>
        <w:numPr>
          <w:ilvl w:val="0"/>
          <w:numId w:val="7"/>
        </w:numPr>
        <w:spacing w:line="360" w:lineRule="auto"/>
        <w:jc w:val="both"/>
        <w:rPr>
          <w:rFonts w:ascii="Arial" w:hAnsi="Arial"/>
          <w:b/>
          <w:sz w:val="26"/>
        </w:rPr>
      </w:pPr>
      <w:r w:rsidRPr="004E428C">
        <w:rPr>
          <w:rFonts w:ascii="Arial" w:hAnsi="Arial"/>
          <w:sz w:val="26"/>
        </w:rPr>
        <w:t xml:space="preserve">Sexual variation like </w:t>
      </w:r>
      <w:proofErr w:type="spellStart"/>
      <w:r w:rsidRPr="004E428C">
        <w:rPr>
          <w:rFonts w:ascii="Arial" w:hAnsi="Arial"/>
          <w:sz w:val="26"/>
        </w:rPr>
        <w:t>womanism</w:t>
      </w:r>
      <w:proofErr w:type="spellEnd"/>
      <w:r w:rsidRPr="004E428C">
        <w:rPr>
          <w:rFonts w:ascii="Arial" w:hAnsi="Arial"/>
          <w:sz w:val="26"/>
        </w:rPr>
        <w:t>. There is less interest and perhaps less willingness to talk about masturbation.</w:t>
      </w:r>
    </w:p>
    <w:p w:rsidR="00E5008D" w:rsidRPr="004E428C" w:rsidRDefault="00E5008D" w:rsidP="004E428C">
      <w:pPr>
        <w:pStyle w:val="ListParagraph"/>
        <w:spacing w:line="360" w:lineRule="auto"/>
        <w:jc w:val="both"/>
        <w:rPr>
          <w:rFonts w:ascii="Arial" w:hAnsi="Arial"/>
          <w:sz w:val="26"/>
        </w:rPr>
      </w:pPr>
      <w:r w:rsidRPr="004E428C">
        <w:rPr>
          <w:rFonts w:ascii="Arial" w:hAnsi="Arial"/>
          <w:sz w:val="26"/>
        </w:rPr>
        <w:t xml:space="preserve">Sexuality is only one part of personality, but it is significant </w:t>
      </w:r>
      <w:proofErr w:type="gramStart"/>
      <w:r w:rsidRPr="004E428C">
        <w:rPr>
          <w:rFonts w:ascii="Arial" w:hAnsi="Arial"/>
          <w:sz w:val="26"/>
        </w:rPr>
        <w:t>part  as</w:t>
      </w:r>
      <w:proofErr w:type="gramEnd"/>
      <w:r w:rsidRPr="004E428C">
        <w:rPr>
          <w:rFonts w:ascii="Arial" w:hAnsi="Arial"/>
          <w:sz w:val="26"/>
        </w:rPr>
        <w:t xml:space="preserve"> the young </w:t>
      </w:r>
      <w:proofErr w:type="spellStart"/>
      <w:r w:rsidRPr="004E428C">
        <w:rPr>
          <w:rFonts w:ascii="Arial" w:hAnsi="Arial"/>
          <w:sz w:val="26"/>
        </w:rPr>
        <w:t>seach</w:t>
      </w:r>
      <w:proofErr w:type="spellEnd"/>
      <w:r w:rsidRPr="004E428C">
        <w:rPr>
          <w:rFonts w:ascii="Arial" w:hAnsi="Arial"/>
          <w:sz w:val="26"/>
        </w:rPr>
        <w:t xml:space="preserve"> for identify. It is most helpful if sex educators give the young chance to discuss their view themselves and their </w:t>
      </w:r>
      <w:r w:rsidRPr="004E428C">
        <w:rPr>
          <w:rFonts w:ascii="Arial" w:hAnsi="Arial"/>
          <w:sz w:val="26"/>
        </w:rPr>
        <w:lastRenderedPageBreak/>
        <w:t xml:space="preserve">feeling in </w:t>
      </w:r>
      <w:proofErr w:type="gramStart"/>
      <w:r w:rsidRPr="004E428C">
        <w:rPr>
          <w:rFonts w:ascii="Arial" w:hAnsi="Arial"/>
          <w:sz w:val="26"/>
        </w:rPr>
        <w:t>relation  to</w:t>
      </w:r>
      <w:proofErr w:type="gramEnd"/>
      <w:r w:rsidRPr="004E428C">
        <w:rPr>
          <w:rFonts w:ascii="Arial" w:hAnsi="Arial"/>
          <w:sz w:val="26"/>
        </w:rPr>
        <w:t xml:space="preserve"> this opposite sex and the same sex. In addition to facts, they want understand and develop their own values regarding sexuality. They are very responsive to communication with non-moralizing sympathetic adults who understandings their attitudes, </w:t>
      </w:r>
      <w:proofErr w:type="spellStart"/>
      <w:r w:rsidRPr="004E428C">
        <w:rPr>
          <w:rFonts w:ascii="Arial" w:hAnsi="Arial"/>
          <w:sz w:val="26"/>
        </w:rPr>
        <w:t>behaviour</w:t>
      </w:r>
      <w:proofErr w:type="spellEnd"/>
      <w:r w:rsidRPr="004E428C">
        <w:rPr>
          <w:rFonts w:ascii="Arial" w:hAnsi="Arial"/>
          <w:sz w:val="26"/>
        </w:rPr>
        <w:t xml:space="preserve"> and needs.</w:t>
      </w:r>
    </w:p>
    <w:p w:rsidR="00E5008D" w:rsidRPr="004E428C" w:rsidRDefault="00E5008D" w:rsidP="004E428C">
      <w:pPr>
        <w:spacing w:line="360" w:lineRule="auto"/>
        <w:jc w:val="both"/>
        <w:rPr>
          <w:rFonts w:ascii="Arial" w:hAnsi="Arial"/>
          <w:b/>
          <w:sz w:val="26"/>
        </w:rPr>
      </w:pPr>
      <w:r w:rsidRPr="004E428C">
        <w:rPr>
          <w:rFonts w:ascii="Arial" w:hAnsi="Arial"/>
          <w:b/>
          <w:sz w:val="26"/>
        </w:rPr>
        <w:t>Summary of Re</w:t>
      </w:r>
      <w:r w:rsidR="00A412B5" w:rsidRPr="004E428C">
        <w:rPr>
          <w:rFonts w:ascii="Arial" w:hAnsi="Arial"/>
          <w:b/>
          <w:sz w:val="26"/>
        </w:rPr>
        <w:t>viewed</w:t>
      </w:r>
      <w:r w:rsidRPr="004E428C">
        <w:rPr>
          <w:rFonts w:ascii="Arial" w:hAnsi="Arial"/>
          <w:b/>
          <w:sz w:val="26"/>
        </w:rPr>
        <w:t xml:space="preserve"> Literature </w:t>
      </w:r>
    </w:p>
    <w:p w:rsidR="00E5008D" w:rsidRPr="004E428C" w:rsidRDefault="00E5008D" w:rsidP="004E428C">
      <w:pPr>
        <w:spacing w:line="360" w:lineRule="auto"/>
        <w:jc w:val="both"/>
        <w:rPr>
          <w:rFonts w:ascii="Arial" w:hAnsi="Arial"/>
          <w:b/>
          <w:sz w:val="26"/>
        </w:rPr>
      </w:pPr>
      <w:r w:rsidRPr="004E428C">
        <w:rPr>
          <w:rFonts w:ascii="Arial" w:hAnsi="Arial"/>
          <w:b/>
          <w:sz w:val="26"/>
        </w:rPr>
        <w:tab/>
      </w:r>
      <w:r w:rsidRPr="004E428C">
        <w:rPr>
          <w:rFonts w:ascii="Arial" w:hAnsi="Arial"/>
          <w:sz w:val="26"/>
        </w:rPr>
        <w:t xml:space="preserve">The related literature review so far has precisely shown both positive and negative attitudes of adolescents towards the introduction of sex education in the schools. Also, each of the section has a specific functional reviews, working towards the desired resulted of this study. The implications of sex education in schools to teachers principals, administration parents, counselors, and students </w:t>
      </w:r>
      <w:proofErr w:type="spellStart"/>
      <w:r w:rsidRPr="004E428C">
        <w:rPr>
          <w:rFonts w:ascii="Arial" w:hAnsi="Arial"/>
          <w:sz w:val="26"/>
        </w:rPr>
        <w:t>where</w:t>
      </w:r>
      <w:proofErr w:type="spellEnd"/>
      <w:r w:rsidRPr="004E428C">
        <w:rPr>
          <w:rFonts w:ascii="Arial" w:hAnsi="Arial"/>
          <w:sz w:val="26"/>
        </w:rPr>
        <w:t xml:space="preserve"> also reviewed. Counselors have an important role to play in sex education </w:t>
      </w:r>
      <w:proofErr w:type="spellStart"/>
      <w:r w:rsidRPr="004E428C">
        <w:rPr>
          <w:rFonts w:ascii="Arial" w:hAnsi="Arial"/>
          <w:sz w:val="26"/>
        </w:rPr>
        <w:t>programmes</w:t>
      </w:r>
      <w:proofErr w:type="spellEnd"/>
      <w:r w:rsidRPr="004E428C">
        <w:rPr>
          <w:rFonts w:ascii="Arial" w:hAnsi="Arial"/>
          <w:sz w:val="26"/>
        </w:rPr>
        <w:t xml:space="preserve">. According to </w:t>
      </w:r>
      <w:proofErr w:type="spellStart"/>
      <w:r w:rsidRPr="004E428C">
        <w:rPr>
          <w:rFonts w:ascii="Arial" w:hAnsi="Arial"/>
          <w:sz w:val="26"/>
        </w:rPr>
        <w:t>Pietrofesa</w:t>
      </w:r>
      <w:proofErr w:type="spellEnd"/>
      <w:r w:rsidRPr="004E428C">
        <w:rPr>
          <w:rFonts w:ascii="Arial" w:hAnsi="Arial"/>
          <w:sz w:val="26"/>
        </w:rPr>
        <w:t xml:space="preserve"> (2007), the counselor has very important roles to play both in planning and implementation of sex education </w:t>
      </w:r>
      <w:proofErr w:type="spellStart"/>
      <w:r w:rsidRPr="004E428C">
        <w:rPr>
          <w:rFonts w:ascii="Arial" w:hAnsi="Arial"/>
          <w:sz w:val="26"/>
        </w:rPr>
        <w:t>programmes</w:t>
      </w:r>
      <w:proofErr w:type="spellEnd"/>
      <w:r w:rsidRPr="004E428C">
        <w:rPr>
          <w:rFonts w:ascii="Arial" w:hAnsi="Arial"/>
          <w:sz w:val="26"/>
        </w:rPr>
        <w:t xml:space="preserve"> in schools. Such roles includes a consultant to the administrators, classroom consultant and curriculum developer and a stimulator by helping teachers become familiar with the possible innovative classroom techniques that would facilitates sexual development </w:t>
      </w:r>
    </w:p>
    <w:p w:rsidR="00E5008D" w:rsidRPr="004E428C" w:rsidRDefault="00E5008D" w:rsidP="004E428C">
      <w:pPr>
        <w:spacing w:line="360" w:lineRule="auto"/>
        <w:rPr>
          <w:rFonts w:ascii="Arial" w:hAnsi="Arial"/>
          <w:sz w:val="26"/>
        </w:rPr>
      </w:pPr>
      <w:r w:rsidRPr="004E428C">
        <w:rPr>
          <w:rFonts w:ascii="Arial" w:hAnsi="Arial"/>
          <w:sz w:val="26"/>
        </w:rPr>
        <w:br w:type="page"/>
      </w:r>
    </w:p>
    <w:p w:rsidR="00E5008D" w:rsidRPr="004E428C" w:rsidRDefault="00E5008D" w:rsidP="004E428C">
      <w:pPr>
        <w:spacing w:line="360" w:lineRule="auto"/>
        <w:jc w:val="center"/>
        <w:rPr>
          <w:rFonts w:ascii="Arial" w:hAnsi="Arial"/>
          <w:b/>
          <w:sz w:val="26"/>
        </w:rPr>
      </w:pPr>
      <w:r w:rsidRPr="004E428C">
        <w:rPr>
          <w:rFonts w:ascii="Arial" w:hAnsi="Arial"/>
          <w:b/>
          <w:sz w:val="26"/>
        </w:rPr>
        <w:lastRenderedPageBreak/>
        <w:t>CHAPTER THREE</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For the purpose of clear and proper description of the method of investigation and analysis used in this study, this chapter is divided into the following headings.</w:t>
      </w:r>
    </w:p>
    <w:p w:rsidR="00E5008D" w:rsidRPr="004E428C" w:rsidRDefault="00E5008D" w:rsidP="004E428C">
      <w:pPr>
        <w:spacing w:line="360" w:lineRule="auto"/>
        <w:jc w:val="both"/>
        <w:rPr>
          <w:rFonts w:ascii="Arial" w:hAnsi="Arial"/>
          <w:sz w:val="26"/>
        </w:rPr>
      </w:pPr>
      <w:r w:rsidRPr="004E428C">
        <w:rPr>
          <w:rFonts w:ascii="Arial" w:hAnsi="Arial"/>
          <w:sz w:val="26"/>
        </w:rPr>
        <w:t>Research Design</w:t>
      </w:r>
    </w:p>
    <w:p w:rsidR="00A412B5" w:rsidRPr="004E428C" w:rsidRDefault="00A412B5" w:rsidP="004E428C">
      <w:pPr>
        <w:spacing w:line="360" w:lineRule="auto"/>
        <w:jc w:val="both"/>
        <w:rPr>
          <w:rFonts w:ascii="Arial" w:hAnsi="Arial"/>
          <w:sz w:val="26"/>
        </w:rPr>
      </w:pPr>
      <w:r w:rsidRPr="004E428C">
        <w:rPr>
          <w:rFonts w:ascii="Arial" w:hAnsi="Arial"/>
          <w:sz w:val="26"/>
        </w:rPr>
        <w:t>Target population</w:t>
      </w:r>
    </w:p>
    <w:p w:rsidR="00E5008D" w:rsidRPr="004E428C" w:rsidRDefault="00E5008D" w:rsidP="004E428C">
      <w:pPr>
        <w:spacing w:line="360" w:lineRule="auto"/>
        <w:jc w:val="both"/>
        <w:rPr>
          <w:rFonts w:ascii="Arial" w:hAnsi="Arial"/>
          <w:sz w:val="26"/>
        </w:rPr>
      </w:pPr>
      <w:r w:rsidRPr="004E428C">
        <w:rPr>
          <w:rFonts w:ascii="Arial" w:hAnsi="Arial"/>
          <w:sz w:val="26"/>
        </w:rPr>
        <w:t>Sample and sampling techniques</w:t>
      </w:r>
    </w:p>
    <w:p w:rsidR="00E5008D" w:rsidRPr="004E428C" w:rsidRDefault="00E5008D" w:rsidP="004E428C">
      <w:pPr>
        <w:spacing w:line="360" w:lineRule="auto"/>
        <w:jc w:val="both"/>
        <w:rPr>
          <w:rFonts w:ascii="Arial" w:hAnsi="Arial"/>
          <w:sz w:val="26"/>
        </w:rPr>
      </w:pPr>
      <w:r w:rsidRPr="004E428C">
        <w:rPr>
          <w:rFonts w:ascii="Arial" w:hAnsi="Arial"/>
          <w:sz w:val="26"/>
        </w:rPr>
        <w:t>Instrumentation of the study</w:t>
      </w:r>
    </w:p>
    <w:p w:rsidR="00E5008D" w:rsidRPr="004E428C" w:rsidRDefault="00E5008D" w:rsidP="004E428C">
      <w:pPr>
        <w:spacing w:line="360" w:lineRule="auto"/>
        <w:jc w:val="both"/>
        <w:rPr>
          <w:rFonts w:ascii="Arial" w:hAnsi="Arial"/>
          <w:sz w:val="26"/>
        </w:rPr>
      </w:pPr>
      <w:r w:rsidRPr="004E428C">
        <w:rPr>
          <w:rFonts w:ascii="Arial" w:hAnsi="Arial"/>
          <w:sz w:val="26"/>
        </w:rPr>
        <w:t>Valid</w:t>
      </w:r>
      <w:r w:rsidR="00A412B5" w:rsidRPr="004E428C">
        <w:rPr>
          <w:rFonts w:ascii="Arial" w:hAnsi="Arial"/>
          <w:sz w:val="26"/>
        </w:rPr>
        <w:t>ity and reliability of the instrument</w:t>
      </w:r>
    </w:p>
    <w:p w:rsidR="00E5008D" w:rsidRPr="004E428C" w:rsidRDefault="00E5008D" w:rsidP="004E428C">
      <w:pPr>
        <w:spacing w:line="360" w:lineRule="auto"/>
        <w:jc w:val="both"/>
        <w:rPr>
          <w:rFonts w:ascii="Arial" w:hAnsi="Arial"/>
          <w:sz w:val="26"/>
        </w:rPr>
      </w:pPr>
      <w:r w:rsidRPr="004E428C">
        <w:rPr>
          <w:rFonts w:ascii="Arial" w:hAnsi="Arial"/>
          <w:sz w:val="26"/>
        </w:rPr>
        <w:t>Method of the data analysis</w:t>
      </w:r>
    </w:p>
    <w:p w:rsidR="00E5008D" w:rsidRPr="004E428C" w:rsidRDefault="00E5008D" w:rsidP="004E428C">
      <w:pPr>
        <w:spacing w:line="360" w:lineRule="auto"/>
        <w:jc w:val="both"/>
        <w:rPr>
          <w:rFonts w:ascii="Arial" w:hAnsi="Arial"/>
          <w:sz w:val="26"/>
        </w:rPr>
      </w:pPr>
      <w:r w:rsidRPr="004E428C">
        <w:rPr>
          <w:rFonts w:ascii="Arial" w:hAnsi="Arial"/>
          <w:sz w:val="26"/>
        </w:rPr>
        <w:t>Procedure for data collection</w:t>
      </w:r>
    </w:p>
    <w:p w:rsidR="00E5008D" w:rsidRPr="004E428C" w:rsidRDefault="00E5008D" w:rsidP="004E428C">
      <w:pPr>
        <w:spacing w:line="360" w:lineRule="auto"/>
        <w:jc w:val="both"/>
        <w:rPr>
          <w:rFonts w:ascii="Arial" w:hAnsi="Arial"/>
          <w:b/>
          <w:sz w:val="26"/>
        </w:rPr>
      </w:pPr>
      <w:r w:rsidRPr="004E428C">
        <w:rPr>
          <w:rFonts w:ascii="Arial" w:hAnsi="Arial"/>
          <w:b/>
          <w:sz w:val="26"/>
        </w:rPr>
        <w:t>3.1 Research Design</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The method used in this research study is the survey research method. It is chosen for the study because the study seeks to identify the attitudes of adolescents towards the introduction of sex education in school.</w:t>
      </w:r>
    </w:p>
    <w:p w:rsidR="00E5008D" w:rsidRDefault="00E5008D" w:rsidP="004E428C">
      <w:pPr>
        <w:spacing w:line="360" w:lineRule="auto"/>
        <w:jc w:val="both"/>
        <w:rPr>
          <w:rFonts w:ascii="Arial" w:hAnsi="Arial"/>
          <w:sz w:val="26"/>
        </w:rPr>
      </w:pPr>
      <w:r w:rsidRPr="004E428C">
        <w:rPr>
          <w:rFonts w:ascii="Arial" w:hAnsi="Arial"/>
          <w:sz w:val="26"/>
        </w:rPr>
        <w:t xml:space="preserve">      </w:t>
      </w:r>
      <w:proofErr w:type="spellStart"/>
      <w:r w:rsidRPr="004E428C">
        <w:rPr>
          <w:rFonts w:ascii="Arial" w:hAnsi="Arial"/>
          <w:sz w:val="26"/>
        </w:rPr>
        <w:t>Kerlin</w:t>
      </w:r>
      <w:r w:rsidR="00D9468D">
        <w:rPr>
          <w:rFonts w:ascii="Arial" w:hAnsi="Arial"/>
          <w:sz w:val="26"/>
        </w:rPr>
        <w:t>ger</w:t>
      </w:r>
      <w:proofErr w:type="spellEnd"/>
      <w:r w:rsidR="00D9468D">
        <w:rPr>
          <w:rFonts w:ascii="Arial" w:hAnsi="Arial"/>
          <w:sz w:val="26"/>
        </w:rPr>
        <w:t xml:space="preserve"> (201</w:t>
      </w:r>
      <w:r w:rsidRPr="004E428C">
        <w:rPr>
          <w:rFonts w:ascii="Arial" w:hAnsi="Arial"/>
          <w:sz w:val="26"/>
        </w:rPr>
        <w:t>3) pointed out that survey method is the best one to use when one is interested in finding options and attitudes of people on a matter.</w:t>
      </w:r>
    </w:p>
    <w:p w:rsidR="00D9468D" w:rsidRPr="004E428C" w:rsidRDefault="00D9468D" w:rsidP="004E428C">
      <w:pPr>
        <w:spacing w:line="360" w:lineRule="auto"/>
        <w:jc w:val="both"/>
        <w:rPr>
          <w:rFonts w:ascii="Arial" w:hAnsi="Arial"/>
          <w:sz w:val="26"/>
        </w:rPr>
      </w:pPr>
    </w:p>
    <w:p w:rsidR="00E5008D" w:rsidRPr="004E428C" w:rsidRDefault="00E5008D" w:rsidP="004E428C">
      <w:pPr>
        <w:pStyle w:val="ListParagraph"/>
        <w:numPr>
          <w:ilvl w:val="1"/>
          <w:numId w:val="8"/>
        </w:numPr>
        <w:spacing w:line="360" w:lineRule="auto"/>
        <w:jc w:val="both"/>
        <w:rPr>
          <w:rFonts w:ascii="Arial" w:hAnsi="Arial"/>
          <w:b/>
          <w:sz w:val="26"/>
        </w:rPr>
      </w:pPr>
      <w:r w:rsidRPr="004E428C">
        <w:rPr>
          <w:rFonts w:ascii="Arial" w:hAnsi="Arial"/>
          <w:b/>
          <w:sz w:val="26"/>
        </w:rPr>
        <w:lastRenderedPageBreak/>
        <w:t>Sample and Sampling Techniques</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The research used purposively sampling techniques in selection of respondent. According to </w:t>
      </w:r>
      <w:proofErr w:type="spellStart"/>
      <w:r w:rsidRPr="004E428C">
        <w:rPr>
          <w:rFonts w:ascii="Arial" w:hAnsi="Arial"/>
          <w:sz w:val="26"/>
        </w:rPr>
        <w:t>Jegede</w:t>
      </w:r>
      <w:proofErr w:type="spellEnd"/>
      <w:r w:rsidRPr="004E428C">
        <w:rPr>
          <w:rFonts w:ascii="Arial" w:hAnsi="Arial"/>
          <w:sz w:val="26"/>
        </w:rPr>
        <w:t xml:space="preserve"> (1999), this is the type of sampling use for selection, for the purpose of carrying out a specific study.</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 One hundred and twenty (120) respondents were selected from the secondary schools used. Forty (40) respondent from each school.</w:t>
      </w:r>
    </w:p>
    <w:p w:rsidR="00E5008D" w:rsidRPr="004E428C" w:rsidRDefault="00E5008D" w:rsidP="004E428C">
      <w:pPr>
        <w:pStyle w:val="ListParagraph"/>
        <w:numPr>
          <w:ilvl w:val="1"/>
          <w:numId w:val="8"/>
        </w:numPr>
        <w:spacing w:line="360" w:lineRule="auto"/>
        <w:jc w:val="both"/>
        <w:rPr>
          <w:rFonts w:ascii="Arial" w:hAnsi="Arial"/>
          <w:b/>
          <w:sz w:val="26"/>
        </w:rPr>
      </w:pPr>
      <w:r w:rsidRPr="004E428C">
        <w:rPr>
          <w:rFonts w:ascii="Arial" w:hAnsi="Arial"/>
          <w:b/>
          <w:sz w:val="26"/>
        </w:rPr>
        <w:t xml:space="preserve"> Population</w:t>
      </w:r>
      <w:r w:rsidR="00A412B5" w:rsidRPr="004E428C">
        <w:rPr>
          <w:rFonts w:ascii="Arial" w:hAnsi="Arial"/>
          <w:b/>
          <w:sz w:val="26"/>
        </w:rPr>
        <w:t xml:space="preserve"> of the Study</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The population for the study comprised all the students and teachers in the overall secondary schools in Ilorin West Local Government Area </w:t>
      </w:r>
      <w:proofErr w:type="spellStart"/>
      <w:r w:rsidRPr="004E428C">
        <w:rPr>
          <w:rFonts w:ascii="Arial" w:hAnsi="Arial"/>
          <w:sz w:val="26"/>
        </w:rPr>
        <w:t>Kwara</w:t>
      </w:r>
      <w:proofErr w:type="spellEnd"/>
      <w:r w:rsidRPr="004E428C">
        <w:rPr>
          <w:rFonts w:ascii="Arial" w:hAnsi="Arial"/>
          <w:sz w:val="26"/>
        </w:rPr>
        <w:t xml:space="preserve"> State. It was from this population that a representative sample were selected.</w:t>
      </w:r>
    </w:p>
    <w:p w:rsidR="00E5008D" w:rsidRPr="004E428C" w:rsidRDefault="00E5008D" w:rsidP="004E428C">
      <w:pPr>
        <w:pStyle w:val="ListParagraph"/>
        <w:numPr>
          <w:ilvl w:val="1"/>
          <w:numId w:val="8"/>
        </w:numPr>
        <w:spacing w:line="360" w:lineRule="auto"/>
        <w:jc w:val="both"/>
        <w:rPr>
          <w:rFonts w:ascii="Arial" w:hAnsi="Arial"/>
          <w:b/>
          <w:sz w:val="26"/>
        </w:rPr>
      </w:pPr>
      <w:r w:rsidRPr="004E428C">
        <w:rPr>
          <w:rFonts w:ascii="Arial" w:hAnsi="Arial"/>
          <w:b/>
          <w:sz w:val="26"/>
        </w:rPr>
        <w:t>Instrument of the study</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The questionnaire method was </w:t>
      </w:r>
      <w:r w:rsidR="00A412B5" w:rsidRPr="004E428C">
        <w:rPr>
          <w:rFonts w:ascii="Arial" w:hAnsi="Arial"/>
          <w:sz w:val="26"/>
        </w:rPr>
        <w:t xml:space="preserve">used </w:t>
      </w:r>
      <w:r w:rsidRPr="004E428C">
        <w:rPr>
          <w:rFonts w:ascii="Arial" w:hAnsi="Arial"/>
          <w:sz w:val="26"/>
        </w:rPr>
        <w:t>to collect information from the subject. The questionnaire was titled “attitudes of Adolescents towards the introduction of Sex Education in Secondary School”. It was designed by the research</w:t>
      </w:r>
      <w:r w:rsidR="00A412B5" w:rsidRPr="004E428C">
        <w:rPr>
          <w:rFonts w:ascii="Arial" w:hAnsi="Arial"/>
          <w:sz w:val="26"/>
        </w:rPr>
        <w:t>er</w:t>
      </w:r>
      <w:r w:rsidRPr="004E428C">
        <w:rPr>
          <w:rFonts w:ascii="Arial" w:hAnsi="Arial"/>
          <w:sz w:val="26"/>
        </w:rPr>
        <w:t>, the questionnaire contained two sections A and B.</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  Section A had four items (items number 1 to 4) and it inquires about the personal data of the respondents. This related to respondents ego, sex, class, and religion.</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lastRenderedPageBreak/>
        <w:t>Section B sort for the position of agreement to some statement on sex education.</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On the questionnaire, respondents were asked to indicate whether they “strongly agree”, “strongly disagreed” to each of the statement.</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The items were strutted using liker methods or scaling techniques that strongly disagree, ranging in right form 4|to I point respectively. In other word “strongly agree was weighted 4” “weighted 3 “disagree” weighted 2 and strongly disagree weighted.</w:t>
      </w:r>
    </w:p>
    <w:p w:rsidR="00E5008D" w:rsidRPr="004E428C" w:rsidRDefault="00E5008D" w:rsidP="004E428C">
      <w:pPr>
        <w:pStyle w:val="ListParagraph"/>
        <w:numPr>
          <w:ilvl w:val="1"/>
          <w:numId w:val="8"/>
        </w:numPr>
        <w:spacing w:line="360" w:lineRule="auto"/>
        <w:jc w:val="both"/>
        <w:rPr>
          <w:rFonts w:ascii="Arial" w:hAnsi="Arial"/>
          <w:b/>
          <w:sz w:val="26"/>
        </w:rPr>
      </w:pPr>
      <w:r w:rsidRPr="004E428C">
        <w:rPr>
          <w:rFonts w:ascii="Arial" w:hAnsi="Arial"/>
          <w:b/>
          <w:sz w:val="26"/>
        </w:rPr>
        <w:t>Validity of the Instrument</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The research sought the help of his supervisor in relation to the validity of the test-retest approach. Twenty (20) set of the students and after 2 weeks the same questionnaire was administered to the same 20 set of students. Their responses were compared using the person product moment correction co-efficient. A reliability co-efficient of 0.67 was found, the reliability figure was demand high enough for the instrument.</w:t>
      </w:r>
    </w:p>
    <w:p w:rsidR="00E5008D" w:rsidRPr="004E428C" w:rsidRDefault="00E5008D" w:rsidP="004E428C">
      <w:pPr>
        <w:pStyle w:val="ListParagraph"/>
        <w:numPr>
          <w:ilvl w:val="1"/>
          <w:numId w:val="8"/>
        </w:numPr>
        <w:spacing w:line="360" w:lineRule="auto"/>
        <w:jc w:val="both"/>
        <w:rPr>
          <w:rFonts w:ascii="Arial" w:hAnsi="Arial"/>
          <w:b/>
          <w:sz w:val="26"/>
        </w:rPr>
      </w:pPr>
      <w:r w:rsidRPr="004E428C">
        <w:rPr>
          <w:rFonts w:ascii="Arial" w:hAnsi="Arial"/>
          <w:b/>
          <w:sz w:val="26"/>
        </w:rPr>
        <w:t>Procedure for Data Collection</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The researcher paid a personal visit to the schools, after seeking permission of the principals each schools, the investigator distributed the questionnaire forms to the students. To ensure the proper filling of the instruments, the researcher explained to the students how to fill the </w:t>
      </w:r>
      <w:r w:rsidRPr="004E428C">
        <w:rPr>
          <w:rFonts w:ascii="Arial" w:hAnsi="Arial"/>
          <w:sz w:val="26"/>
        </w:rPr>
        <w:lastRenderedPageBreak/>
        <w:t>questionnaire and since the respondents were literate, it was easy for them to understand both the explanation given and the instruction written on the instrument.</w:t>
      </w:r>
    </w:p>
    <w:p w:rsidR="00E5008D" w:rsidRPr="004E428C" w:rsidRDefault="00E5008D" w:rsidP="004E428C">
      <w:pPr>
        <w:pStyle w:val="ListParagraph"/>
        <w:numPr>
          <w:ilvl w:val="1"/>
          <w:numId w:val="8"/>
        </w:numPr>
        <w:spacing w:line="360" w:lineRule="auto"/>
        <w:jc w:val="both"/>
        <w:rPr>
          <w:rFonts w:ascii="Arial" w:hAnsi="Arial"/>
          <w:b/>
          <w:sz w:val="26"/>
        </w:rPr>
      </w:pPr>
      <w:r w:rsidRPr="004E428C">
        <w:rPr>
          <w:rFonts w:ascii="Arial" w:hAnsi="Arial"/>
          <w:b/>
          <w:sz w:val="26"/>
        </w:rPr>
        <w:t>Method of Data Analysis</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The data obtained from the study were </w:t>
      </w:r>
      <w:proofErr w:type="spellStart"/>
      <w:r w:rsidRPr="004E428C">
        <w:rPr>
          <w:rFonts w:ascii="Arial" w:hAnsi="Arial"/>
          <w:sz w:val="26"/>
        </w:rPr>
        <w:t>analysed</w:t>
      </w:r>
      <w:proofErr w:type="spellEnd"/>
      <w:r w:rsidRPr="004E428C">
        <w:rPr>
          <w:rFonts w:ascii="Arial" w:hAnsi="Arial"/>
          <w:sz w:val="26"/>
        </w:rPr>
        <w:t xml:space="preserve"> using frequency counts and percentages, for the raw score for the testing of the stated hypothesis.</w:t>
      </w:r>
    </w:p>
    <w:p w:rsidR="00E5008D" w:rsidRPr="004E428C" w:rsidRDefault="00E5008D" w:rsidP="004E428C">
      <w:pPr>
        <w:spacing w:line="360" w:lineRule="auto"/>
        <w:ind w:firstLine="720"/>
        <w:jc w:val="both"/>
        <w:rPr>
          <w:rFonts w:ascii="Arial" w:hAnsi="Arial"/>
          <w:b/>
          <w:sz w:val="26"/>
        </w:rPr>
      </w:pPr>
      <w:r w:rsidRPr="004E428C">
        <w:rPr>
          <w:rFonts w:ascii="Arial" w:hAnsi="Arial"/>
          <w:sz w:val="26"/>
        </w:rPr>
        <w:t xml:space="preserve">The chi-square statistics was used in analyzing the data set of a confidence level of 0.05.            </w:t>
      </w:r>
      <w:r w:rsidRPr="004E428C">
        <w:rPr>
          <w:rFonts w:ascii="Arial" w:hAnsi="Arial"/>
          <w:b/>
          <w:sz w:val="26"/>
        </w:rPr>
        <w:t xml:space="preserve">                                 </w:t>
      </w:r>
    </w:p>
    <w:p w:rsidR="004F5F01" w:rsidRPr="004E428C" w:rsidRDefault="004F5F01" w:rsidP="004E428C">
      <w:pPr>
        <w:spacing w:line="360" w:lineRule="auto"/>
        <w:rPr>
          <w:rFonts w:ascii="Arial" w:hAnsi="Arial"/>
          <w:b/>
          <w:sz w:val="26"/>
        </w:rPr>
      </w:pPr>
      <w:r w:rsidRPr="004E428C">
        <w:rPr>
          <w:rFonts w:ascii="Arial" w:hAnsi="Arial"/>
          <w:b/>
          <w:sz w:val="26"/>
        </w:rPr>
        <w:br w:type="page"/>
      </w:r>
    </w:p>
    <w:p w:rsidR="00E5008D" w:rsidRPr="004E428C" w:rsidRDefault="00E5008D" w:rsidP="004E428C">
      <w:pPr>
        <w:spacing w:line="360" w:lineRule="auto"/>
        <w:ind w:firstLine="720"/>
        <w:jc w:val="center"/>
        <w:rPr>
          <w:rFonts w:ascii="Arial" w:hAnsi="Arial"/>
          <w:b/>
          <w:sz w:val="26"/>
        </w:rPr>
      </w:pPr>
      <w:r w:rsidRPr="004E428C">
        <w:rPr>
          <w:rFonts w:ascii="Arial" w:hAnsi="Arial"/>
          <w:b/>
          <w:sz w:val="26"/>
        </w:rPr>
        <w:lastRenderedPageBreak/>
        <w:t>CHAPTER FOUR</w:t>
      </w:r>
    </w:p>
    <w:p w:rsidR="00E5008D" w:rsidRPr="004E428C" w:rsidRDefault="00E5008D" w:rsidP="004E428C">
      <w:pPr>
        <w:spacing w:line="360" w:lineRule="auto"/>
        <w:jc w:val="center"/>
        <w:rPr>
          <w:rFonts w:ascii="Arial" w:hAnsi="Arial"/>
          <w:b/>
          <w:sz w:val="26"/>
        </w:rPr>
      </w:pPr>
      <w:r w:rsidRPr="004E428C">
        <w:rPr>
          <w:rFonts w:ascii="Arial" w:hAnsi="Arial"/>
          <w:b/>
          <w:sz w:val="26"/>
        </w:rPr>
        <w:t>RESULT</w:t>
      </w:r>
      <w:r w:rsidR="004F5F01" w:rsidRPr="004E428C">
        <w:rPr>
          <w:rFonts w:ascii="Arial" w:hAnsi="Arial"/>
          <w:b/>
          <w:sz w:val="26"/>
        </w:rPr>
        <w:t>S</w:t>
      </w:r>
      <w:r w:rsidRPr="004E428C">
        <w:rPr>
          <w:rFonts w:ascii="Arial" w:hAnsi="Arial"/>
          <w:b/>
          <w:sz w:val="26"/>
        </w:rPr>
        <w:t xml:space="preserve"> AND DISCUSSION</w:t>
      </w:r>
    </w:p>
    <w:p w:rsidR="00E5008D" w:rsidRPr="004E428C" w:rsidRDefault="00E5008D" w:rsidP="004E428C">
      <w:pPr>
        <w:spacing w:line="360" w:lineRule="auto"/>
        <w:jc w:val="both"/>
        <w:rPr>
          <w:rFonts w:ascii="Arial" w:hAnsi="Arial"/>
          <w:sz w:val="26"/>
        </w:rPr>
      </w:pPr>
      <w:r w:rsidRPr="004E428C">
        <w:rPr>
          <w:rFonts w:ascii="Arial" w:hAnsi="Arial"/>
          <w:sz w:val="26"/>
        </w:rPr>
        <w:t>Descriptive Data</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These section of the chapter present general information on the distribution of respondents by sex, age, class, level and religion.</w:t>
      </w:r>
    </w:p>
    <w:p w:rsidR="00E5008D" w:rsidRPr="004E428C" w:rsidRDefault="00E5008D" w:rsidP="004E428C">
      <w:pPr>
        <w:spacing w:line="360" w:lineRule="auto"/>
        <w:jc w:val="both"/>
        <w:rPr>
          <w:rFonts w:ascii="Arial" w:hAnsi="Arial"/>
          <w:b/>
          <w:sz w:val="26"/>
        </w:rPr>
      </w:pPr>
      <w:r w:rsidRPr="004E428C">
        <w:rPr>
          <w:rFonts w:ascii="Arial" w:hAnsi="Arial"/>
          <w:b/>
          <w:sz w:val="26"/>
        </w:rPr>
        <w:t>Table 1: Distribution of Respondent by Sex</w:t>
      </w:r>
    </w:p>
    <w:tbl>
      <w:tblPr>
        <w:tblStyle w:val="TableGrid"/>
        <w:tblW w:w="0" w:type="auto"/>
        <w:tblLook w:val="04A0" w:firstRow="1" w:lastRow="0" w:firstColumn="1" w:lastColumn="0" w:noHBand="0" w:noVBand="1"/>
      </w:tblPr>
      <w:tblGrid>
        <w:gridCol w:w="2648"/>
        <w:gridCol w:w="2764"/>
        <w:gridCol w:w="2786"/>
      </w:tblGrid>
      <w:tr w:rsidR="00E5008D" w:rsidRPr="004E428C" w:rsidTr="00A412B5">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Sex</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Frequency</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Percentage</w:t>
            </w:r>
          </w:p>
        </w:tc>
      </w:tr>
      <w:tr w:rsidR="00E5008D" w:rsidRPr="004E428C" w:rsidTr="00A412B5">
        <w:tc>
          <w:tcPr>
            <w:tcW w:w="3192" w:type="dxa"/>
          </w:tcPr>
          <w:p w:rsidR="00E5008D" w:rsidRPr="004E428C" w:rsidRDefault="00E5008D" w:rsidP="00E01DBB">
            <w:pPr>
              <w:spacing w:line="360" w:lineRule="auto"/>
              <w:rPr>
                <w:rFonts w:ascii="Arial" w:hAnsi="Arial"/>
                <w:sz w:val="26"/>
              </w:rPr>
            </w:pPr>
            <w:r w:rsidRPr="004E428C">
              <w:rPr>
                <w:rFonts w:ascii="Arial" w:hAnsi="Arial"/>
                <w:sz w:val="26"/>
              </w:rPr>
              <w:t>Male</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59</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49.16</w:t>
            </w:r>
          </w:p>
        </w:tc>
      </w:tr>
      <w:tr w:rsidR="00E5008D" w:rsidRPr="004E428C" w:rsidTr="00A412B5">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Female</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61</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50.8</w:t>
            </w:r>
          </w:p>
        </w:tc>
      </w:tr>
      <w:tr w:rsidR="00E5008D" w:rsidRPr="004E428C" w:rsidTr="00A412B5">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Total</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120</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100</w:t>
            </w:r>
          </w:p>
        </w:tc>
      </w:tr>
    </w:tbl>
    <w:p w:rsidR="00E5008D" w:rsidRPr="004E428C" w:rsidRDefault="00E5008D" w:rsidP="004E428C">
      <w:pPr>
        <w:spacing w:line="360" w:lineRule="auto"/>
        <w:jc w:val="both"/>
        <w:rPr>
          <w:rFonts w:ascii="Arial" w:hAnsi="Arial"/>
          <w:b/>
          <w:sz w:val="26"/>
        </w:rPr>
      </w:pPr>
    </w:p>
    <w:p w:rsidR="00E5008D" w:rsidRPr="004E428C" w:rsidRDefault="00E5008D" w:rsidP="004E428C">
      <w:pPr>
        <w:spacing w:line="360" w:lineRule="auto"/>
        <w:jc w:val="both"/>
        <w:rPr>
          <w:rFonts w:ascii="Arial" w:hAnsi="Arial"/>
          <w:sz w:val="26"/>
        </w:rPr>
      </w:pPr>
      <w:r w:rsidRPr="004E428C">
        <w:rPr>
          <w:rFonts w:ascii="Arial" w:hAnsi="Arial"/>
          <w:sz w:val="26"/>
        </w:rPr>
        <w:t>The table above show that 59 respondent were male with 49.16% while 61 were female with 50.8%</w:t>
      </w:r>
    </w:p>
    <w:tbl>
      <w:tblPr>
        <w:tblStyle w:val="TableGrid"/>
        <w:tblW w:w="0" w:type="auto"/>
        <w:tblLook w:val="04A0" w:firstRow="1" w:lastRow="0" w:firstColumn="1" w:lastColumn="0" w:noHBand="0" w:noVBand="1"/>
      </w:tblPr>
      <w:tblGrid>
        <w:gridCol w:w="2622"/>
        <w:gridCol w:w="2777"/>
        <w:gridCol w:w="2799"/>
      </w:tblGrid>
      <w:tr w:rsidR="00E5008D" w:rsidRPr="004E428C" w:rsidTr="00A412B5">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Class</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Frequency</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Percentage</w:t>
            </w:r>
          </w:p>
        </w:tc>
      </w:tr>
      <w:tr w:rsidR="00E5008D" w:rsidRPr="004E428C" w:rsidTr="00A412B5">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SS II</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70</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58.4</w:t>
            </w:r>
          </w:p>
        </w:tc>
      </w:tr>
      <w:tr w:rsidR="00E5008D" w:rsidRPr="004E428C" w:rsidTr="00A412B5">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SS III:</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50</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41.6</w:t>
            </w:r>
          </w:p>
        </w:tc>
      </w:tr>
      <w:tr w:rsidR="00E5008D" w:rsidRPr="004E428C" w:rsidTr="00A412B5">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Total</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120</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100</w:t>
            </w:r>
          </w:p>
        </w:tc>
      </w:tr>
    </w:tbl>
    <w:p w:rsidR="00E5008D" w:rsidRPr="004E428C" w:rsidRDefault="00E5008D" w:rsidP="004E428C">
      <w:pPr>
        <w:spacing w:line="360" w:lineRule="auto"/>
        <w:jc w:val="both"/>
        <w:rPr>
          <w:rFonts w:ascii="Arial" w:hAnsi="Arial"/>
          <w:b/>
          <w:sz w:val="26"/>
        </w:rPr>
      </w:pPr>
    </w:p>
    <w:p w:rsidR="00E5008D" w:rsidRPr="004E428C" w:rsidRDefault="00E5008D" w:rsidP="004E428C">
      <w:pPr>
        <w:spacing w:line="360" w:lineRule="auto"/>
        <w:jc w:val="both"/>
        <w:rPr>
          <w:rFonts w:ascii="Arial" w:hAnsi="Arial"/>
          <w:sz w:val="26"/>
        </w:rPr>
      </w:pPr>
      <w:r w:rsidRPr="004E428C">
        <w:rPr>
          <w:rFonts w:ascii="Arial" w:hAnsi="Arial"/>
          <w:sz w:val="26"/>
        </w:rPr>
        <w:t>The table above show</w:t>
      </w:r>
      <w:r w:rsidR="004F5F01" w:rsidRPr="004E428C">
        <w:rPr>
          <w:rFonts w:ascii="Arial" w:hAnsi="Arial"/>
          <w:sz w:val="26"/>
        </w:rPr>
        <w:t>s</w:t>
      </w:r>
      <w:r w:rsidRPr="004E428C">
        <w:rPr>
          <w:rFonts w:ascii="Arial" w:hAnsi="Arial"/>
          <w:sz w:val="26"/>
        </w:rPr>
        <w:t xml:space="preserve"> that 70 respondent were SS II students with 58.4% while 50 respondent were SS III with 41.6%</w:t>
      </w:r>
    </w:p>
    <w:p w:rsidR="00D9468D" w:rsidRDefault="00D9468D">
      <w:pPr>
        <w:rPr>
          <w:rFonts w:ascii="Arial" w:hAnsi="Arial"/>
          <w:b/>
          <w:sz w:val="26"/>
        </w:rPr>
      </w:pPr>
      <w:r>
        <w:rPr>
          <w:rFonts w:ascii="Arial" w:hAnsi="Arial"/>
          <w:b/>
          <w:sz w:val="26"/>
        </w:rPr>
        <w:br w:type="page"/>
      </w:r>
    </w:p>
    <w:p w:rsidR="00E5008D" w:rsidRPr="004E428C" w:rsidRDefault="00E5008D" w:rsidP="004E428C">
      <w:pPr>
        <w:spacing w:line="360" w:lineRule="auto"/>
        <w:jc w:val="both"/>
        <w:rPr>
          <w:rFonts w:ascii="Arial" w:hAnsi="Arial"/>
          <w:b/>
          <w:sz w:val="26"/>
        </w:rPr>
      </w:pPr>
      <w:r w:rsidRPr="004E428C">
        <w:rPr>
          <w:rFonts w:ascii="Arial" w:hAnsi="Arial"/>
          <w:b/>
          <w:sz w:val="26"/>
        </w:rPr>
        <w:lastRenderedPageBreak/>
        <w:t>Table 4: Distribution of respondent by religion</w:t>
      </w:r>
    </w:p>
    <w:tbl>
      <w:tblPr>
        <w:tblStyle w:val="TableGrid"/>
        <w:tblW w:w="0" w:type="auto"/>
        <w:tblLook w:val="04A0" w:firstRow="1" w:lastRow="0" w:firstColumn="1" w:lastColumn="0" w:noHBand="0" w:noVBand="1"/>
      </w:tblPr>
      <w:tblGrid>
        <w:gridCol w:w="2673"/>
        <w:gridCol w:w="2751"/>
        <w:gridCol w:w="2774"/>
      </w:tblGrid>
      <w:tr w:rsidR="00E5008D" w:rsidRPr="004E428C" w:rsidTr="00A412B5">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Religion</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Frequency</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Percentage</w:t>
            </w:r>
          </w:p>
        </w:tc>
      </w:tr>
      <w:tr w:rsidR="00E5008D" w:rsidRPr="004E428C" w:rsidTr="00A412B5">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Christian</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90</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70.8</w:t>
            </w:r>
          </w:p>
        </w:tc>
      </w:tr>
      <w:tr w:rsidR="00E5008D" w:rsidRPr="004E428C" w:rsidTr="00A412B5">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Muslim</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30</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29.2</w:t>
            </w:r>
          </w:p>
        </w:tc>
      </w:tr>
      <w:tr w:rsidR="00E5008D" w:rsidRPr="004E428C" w:rsidTr="00A412B5">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Total</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120</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100</w:t>
            </w:r>
          </w:p>
        </w:tc>
      </w:tr>
    </w:tbl>
    <w:p w:rsidR="00E5008D" w:rsidRPr="004E428C" w:rsidRDefault="00E5008D" w:rsidP="004E428C">
      <w:pPr>
        <w:spacing w:line="360" w:lineRule="auto"/>
        <w:jc w:val="both"/>
        <w:rPr>
          <w:rFonts w:ascii="Arial" w:hAnsi="Arial"/>
          <w:b/>
          <w:sz w:val="26"/>
        </w:rPr>
      </w:pPr>
    </w:p>
    <w:p w:rsidR="00E5008D" w:rsidRPr="004E428C" w:rsidRDefault="00E5008D" w:rsidP="004E428C">
      <w:pPr>
        <w:spacing w:line="360" w:lineRule="auto"/>
        <w:jc w:val="both"/>
        <w:rPr>
          <w:rFonts w:ascii="Arial" w:hAnsi="Arial"/>
          <w:sz w:val="26"/>
        </w:rPr>
      </w:pPr>
      <w:r w:rsidRPr="004E428C">
        <w:rPr>
          <w:rFonts w:ascii="Arial" w:hAnsi="Arial"/>
          <w:sz w:val="26"/>
        </w:rPr>
        <w:t xml:space="preserve">The table above shows that 90 respondent were Christian with 70.8% while 30 respondent were </w:t>
      </w:r>
      <w:proofErr w:type="spellStart"/>
      <w:proofErr w:type="gramStart"/>
      <w:r w:rsidRPr="004E428C">
        <w:rPr>
          <w:rFonts w:ascii="Arial" w:hAnsi="Arial"/>
          <w:sz w:val="26"/>
        </w:rPr>
        <w:t>muslim</w:t>
      </w:r>
      <w:proofErr w:type="spellEnd"/>
      <w:proofErr w:type="gramEnd"/>
      <w:r w:rsidRPr="004E428C">
        <w:rPr>
          <w:rFonts w:ascii="Arial" w:hAnsi="Arial"/>
          <w:sz w:val="26"/>
        </w:rPr>
        <w:t xml:space="preserve"> with 29.2%</w:t>
      </w:r>
    </w:p>
    <w:p w:rsidR="00E5008D" w:rsidRPr="004E428C" w:rsidRDefault="00E5008D" w:rsidP="004E428C">
      <w:pPr>
        <w:spacing w:line="360" w:lineRule="auto"/>
        <w:jc w:val="both"/>
        <w:rPr>
          <w:rFonts w:ascii="Arial" w:hAnsi="Arial"/>
          <w:b/>
          <w:sz w:val="26"/>
        </w:rPr>
      </w:pPr>
      <w:r w:rsidRPr="004E428C">
        <w:rPr>
          <w:rFonts w:ascii="Arial" w:hAnsi="Arial"/>
          <w:b/>
          <w:sz w:val="26"/>
        </w:rPr>
        <w:t>Table 5: Distribution of respondents by school</w:t>
      </w:r>
    </w:p>
    <w:tbl>
      <w:tblPr>
        <w:tblStyle w:val="TableGrid"/>
        <w:tblW w:w="0" w:type="auto"/>
        <w:tblLook w:val="04A0" w:firstRow="1" w:lastRow="0" w:firstColumn="1" w:lastColumn="0" w:noHBand="0" w:noVBand="1"/>
      </w:tblPr>
      <w:tblGrid>
        <w:gridCol w:w="2648"/>
        <w:gridCol w:w="2764"/>
        <w:gridCol w:w="2786"/>
      </w:tblGrid>
      <w:tr w:rsidR="00E5008D" w:rsidRPr="004E428C" w:rsidTr="00A412B5">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School</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Frequency</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Percentage</w:t>
            </w:r>
          </w:p>
        </w:tc>
      </w:tr>
      <w:tr w:rsidR="00E5008D" w:rsidRPr="004E428C" w:rsidTr="00A412B5">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IGS</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40</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33.33</w:t>
            </w:r>
          </w:p>
        </w:tc>
      </w:tr>
      <w:tr w:rsidR="00E5008D" w:rsidRPr="004E428C" w:rsidTr="00A412B5">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GDS</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40</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33.33</w:t>
            </w:r>
          </w:p>
        </w:tc>
      </w:tr>
      <w:tr w:rsidR="00E5008D" w:rsidRPr="004E428C" w:rsidTr="00A412B5">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BCSS</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40</w:t>
            </w:r>
          </w:p>
        </w:tc>
        <w:tc>
          <w:tcPr>
            <w:tcW w:w="3192" w:type="dxa"/>
          </w:tcPr>
          <w:p w:rsidR="00E5008D" w:rsidRPr="004E428C" w:rsidRDefault="00E5008D" w:rsidP="004E428C">
            <w:pPr>
              <w:spacing w:line="360" w:lineRule="auto"/>
              <w:jc w:val="both"/>
              <w:rPr>
                <w:rFonts w:ascii="Arial" w:hAnsi="Arial"/>
                <w:sz w:val="26"/>
              </w:rPr>
            </w:pPr>
            <w:r w:rsidRPr="004E428C">
              <w:rPr>
                <w:rFonts w:ascii="Arial" w:hAnsi="Arial"/>
                <w:sz w:val="26"/>
              </w:rPr>
              <w:t>33.33</w:t>
            </w:r>
          </w:p>
        </w:tc>
      </w:tr>
      <w:tr w:rsidR="00E5008D" w:rsidRPr="004E428C" w:rsidTr="00A412B5">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Total</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120</w:t>
            </w:r>
          </w:p>
        </w:tc>
        <w:tc>
          <w:tcPr>
            <w:tcW w:w="3192" w:type="dxa"/>
          </w:tcPr>
          <w:p w:rsidR="00E5008D" w:rsidRPr="004E428C" w:rsidRDefault="00E5008D" w:rsidP="004E428C">
            <w:pPr>
              <w:spacing w:line="360" w:lineRule="auto"/>
              <w:jc w:val="both"/>
              <w:rPr>
                <w:rFonts w:ascii="Arial" w:hAnsi="Arial"/>
                <w:b/>
                <w:sz w:val="26"/>
              </w:rPr>
            </w:pPr>
            <w:r w:rsidRPr="004E428C">
              <w:rPr>
                <w:rFonts w:ascii="Arial" w:hAnsi="Arial"/>
                <w:b/>
                <w:sz w:val="26"/>
              </w:rPr>
              <w:t>100</w:t>
            </w:r>
          </w:p>
        </w:tc>
      </w:tr>
    </w:tbl>
    <w:p w:rsidR="00E5008D" w:rsidRPr="004E428C" w:rsidRDefault="00E5008D" w:rsidP="004E428C">
      <w:pPr>
        <w:spacing w:line="360" w:lineRule="auto"/>
        <w:jc w:val="both"/>
        <w:rPr>
          <w:rFonts w:ascii="Arial" w:hAnsi="Arial"/>
          <w:b/>
          <w:sz w:val="26"/>
        </w:rPr>
      </w:pPr>
    </w:p>
    <w:p w:rsidR="00E5008D" w:rsidRPr="004E428C" w:rsidRDefault="00E5008D" w:rsidP="004E428C">
      <w:pPr>
        <w:spacing w:line="360" w:lineRule="auto"/>
        <w:ind w:firstLine="720"/>
        <w:jc w:val="both"/>
        <w:rPr>
          <w:rFonts w:ascii="Arial" w:hAnsi="Arial"/>
          <w:sz w:val="26"/>
        </w:rPr>
      </w:pPr>
      <w:r w:rsidRPr="004E428C">
        <w:rPr>
          <w:rFonts w:ascii="Arial" w:hAnsi="Arial"/>
          <w:sz w:val="26"/>
        </w:rPr>
        <w:t>The percentage distribution of the sample by different school show that (40</w:t>
      </w:r>
      <w:proofErr w:type="gramStart"/>
      <w:r w:rsidRPr="004E428C">
        <w:rPr>
          <w:rFonts w:ascii="Arial" w:hAnsi="Arial"/>
          <w:sz w:val="26"/>
        </w:rPr>
        <w:t>)  student</w:t>
      </w:r>
      <w:proofErr w:type="gramEnd"/>
      <w:r w:rsidRPr="004E428C">
        <w:rPr>
          <w:rFonts w:ascii="Arial" w:hAnsi="Arial"/>
          <w:sz w:val="26"/>
        </w:rPr>
        <w:t xml:space="preserve"> served as respondents from each of the selected participated school </w:t>
      </w:r>
    </w:p>
    <w:p w:rsidR="004F5F01" w:rsidRPr="004E428C" w:rsidRDefault="004F5F01" w:rsidP="004E428C">
      <w:pPr>
        <w:spacing w:line="360" w:lineRule="auto"/>
        <w:rPr>
          <w:rFonts w:ascii="Arial" w:hAnsi="Arial"/>
          <w:b/>
          <w:sz w:val="26"/>
        </w:rPr>
      </w:pPr>
      <w:r w:rsidRPr="004E428C">
        <w:rPr>
          <w:rFonts w:ascii="Arial" w:hAnsi="Arial"/>
          <w:b/>
          <w:sz w:val="26"/>
        </w:rPr>
        <w:br w:type="page"/>
      </w:r>
    </w:p>
    <w:p w:rsidR="00E5008D" w:rsidRPr="004E428C" w:rsidRDefault="00E5008D" w:rsidP="004E428C">
      <w:pPr>
        <w:spacing w:line="360" w:lineRule="auto"/>
        <w:jc w:val="both"/>
        <w:rPr>
          <w:rFonts w:ascii="Arial" w:hAnsi="Arial"/>
          <w:b/>
          <w:sz w:val="26"/>
        </w:rPr>
      </w:pPr>
      <w:r w:rsidRPr="004E428C">
        <w:rPr>
          <w:rFonts w:ascii="Arial" w:hAnsi="Arial"/>
          <w:b/>
          <w:sz w:val="26"/>
        </w:rPr>
        <w:lastRenderedPageBreak/>
        <w:t>Data Analysis</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There is no significant in the attitude of male and female adolescent toward the </w:t>
      </w:r>
      <w:proofErr w:type="gramStart"/>
      <w:r w:rsidRPr="004E428C">
        <w:rPr>
          <w:rFonts w:ascii="Arial" w:hAnsi="Arial"/>
          <w:sz w:val="26"/>
        </w:rPr>
        <w:t>introduction  of</w:t>
      </w:r>
      <w:proofErr w:type="gramEnd"/>
      <w:r w:rsidRPr="004E428C">
        <w:rPr>
          <w:rFonts w:ascii="Arial" w:hAnsi="Arial"/>
          <w:sz w:val="26"/>
        </w:rPr>
        <w:t xml:space="preserve"> </w:t>
      </w:r>
      <w:r w:rsidR="004F5F01" w:rsidRPr="004E428C">
        <w:rPr>
          <w:rFonts w:ascii="Arial" w:hAnsi="Arial"/>
          <w:sz w:val="26"/>
        </w:rPr>
        <w:t>s</w:t>
      </w:r>
      <w:r w:rsidRPr="004E428C">
        <w:rPr>
          <w:rFonts w:ascii="Arial" w:hAnsi="Arial"/>
          <w:sz w:val="26"/>
        </w:rPr>
        <w:t>ex education</w:t>
      </w:r>
      <w:r w:rsidRPr="004E428C">
        <w:rPr>
          <w:rFonts w:ascii="Arial" w:hAnsi="Arial"/>
          <w:b/>
          <w:sz w:val="26"/>
        </w:rPr>
        <w:t xml:space="preserve"> </w:t>
      </w:r>
      <w:r w:rsidRPr="004E428C">
        <w:rPr>
          <w:rFonts w:ascii="Arial" w:hAnsi="Arial"/>
          <w:sz w:val="26"/>
        </w:rPr>
        <w:t xml:space="preserve">in </w:t>
      </w:r>
      <w:r w:rsidR="004F5F01" w:rsidRPr="004E428C">
        <w:rPr>
          <w:rFonts w:ascii="Arial" w:hAnsi="Arial"/>
          <w:sz w:val="26"/>
        </w:rPr>
        <w:t xml:space="preserve">secondary </w:t>
      </w:r>
      <w:r w:rsidRPr="004E428C">
        <w:rPr>
          <w:rFonts w:ascii="Arial" w:hAnsi="Arial"/>
          <w:sz w:val="26"/>
        </w:rPr>
        <w:t>school.</w:t>
      </w:r>
    </w:p>
    <w:p w:rsidR="00E5008D" w:rsidRPr="004E428C" w:rsidRDefault="00E5008D" w:rsidP="004E428C">
      <w:pPr>
        <w:spacing w:line="360" w:lineRule="auto"/>
        <w:jc w:val="both"/>
        <w:rPr>
          <w:rFonts w:ascii="Arial" w:hAnsi="Arial"/>
          <w:b/>
          <w:sz w:val="26"/>
        </w:rPr>
      </w:pPr>
      <w:r w:rsidRPr="004E428C">
        <w:rPr>
          <w:rFonts w:ascii="Arial" w:hAnsi="Arial"/>
          <w:b/>
          <w:sz w:val="26"/>
        </w:rPr>
        <w:t xml:space="preserve">Table </w:t>
      </w:r>
      <w:proofErr w:type="gramStart"/>
      <w:r w:rsidRPr="004E428C">
        <w:rPr>
          <w:rFonts w:ascii="Arial" w:hAnsi="Arial"/>
          <w:b/>
          <w:sz w:val="26"/>
        </w:rPr>
        <w:t>6 :</w:t>
      </w:r>
      <w:proofErr w:type="gramEnd"/>
      <w:r w:rsidRPr="004E428C">
        <w:rPr>
          <w:rFonts w:ascii="Arial" w:hAnsi="Arial"/>
          <w:b/>
          <w:sz w:val="26"/>
        </w:rPr>
        <w:t xml:space="preserve"> the table below shows the  observed frequencies of respondent base on sex</w:t>
      </w:r>
    </w:p>
    <w:tbl>
      <w:tblPr>
        <w:tblStyle w:val="TableGrid"/>
        <w:tblW w:w="0" w:type="auto"/>
        <w:tblLook w:val="0420" w:firstRow="1" w:lastRow="0" w:firstColumn="0" w:lastColumn="0" w:noHBand="0" w:noVBand="1"/>
      </w:tblPr>
      <w:tblGrid>
        <w:gridCol w:w="1134"/>
        <w:gridCol w:w="1063"/>
        <w:gridCol w:w="1315"/>
        <w:gridCol w:w="959"/>
        <w:gridCol w:w="832"/>
        <w:gridCol w:w="936"/>
        <w:gridCol w:w="936"/>
        <w:gridCol w:w="1023"/>
      </w:tblGrid>
      <w:tr w:rsidR="00E5008D" w:rsidRPr="004E428C" w:rsidTr="00A412B5">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Sex</w:t>
            </w:r>
          </w:p>
        </w:tc>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Agree</w:t>
            </w:r>
          </w:p>
        </w:tc>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Disagree</w:t>
            </w:r>
          </w:p>
        </w:tc>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R total</w:t>
            </w:r>
          </w:p>
        </w:tc>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d/f</w:t>
            </w:r>
          </w:p>
        </w:tc>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 xml:space="preserve">X2 </w:t>
            </w:r>
            <w:proofErr w:type="spellStart"/>
            <w:r w:rsidRPr="004E428C">
              <w:rPr>
                <w:rFonts w:ascii="Arial" w:hAnsi="Arial"/>
                <w:b/>
                <w:sz w:val="26"/>
              </w:rPr>
              <w:t>cal</w:t>
            </w:r>
            <w:proofErr w:type="spellEnd"/>
            <w:r w:rsidRPr="004E428C">
              <w:rPr>
                <w:rFonts w:ascii="Arial" w:hAnsi="Arial"/>
                <w:b/>
                <w:sz w:val="26"/>
              </w:rPr>
              <w:t xml:space="preserve"> </w:t>
            </w:r>
          </w:p>
        </w:tc>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X2 crit.</w:t>
            </w:r>
          </w:p>
        </w:tc>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Level of SIG.</w:t>
            </w:r>
          </w:p>
        </w:tc>
      </w:tr>
      <w:tr w:rsidR="00E5008D" w:rsidRPr="004E428C" w:rsidTr="00A412B5">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Male</w:t>
            </w:r>
          </w:p>
        </w:tc>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41</w:t>
            </w:r>
          </w:p>
        </w:tc>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18</w:t>
            </w:r>
          </w:p>
        </w:tc>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59</w:t>
            </w:r>
          </w:p>
        </w:tc>
        <w:tc>
          <w:tcPr>
            <w:tcW w:w="1197" w:type="dxa"/>
          </w:tcPr>
          <w:p w:rsidR="00E5008D" w:rsidRPr="004E428C" w:rsidRDefault="00E5008D" w:rsidP="004E428C">
            <w:pPr>
              <w:spacing w:line="360" w:lineRule="auto"/>
              <w:jc w:val="both"/>
              <w:rPr>
                <w:rFonts w:ascii="Arial" w:hAnsi="Arial"/>
                <w:sz w:val="26"/>
              </w:rPr>
            </w:pPr>
          </w:p>
        </w:tc>
        <w:tc>
          <w:tcPr>
            <w:tcW w:w="1197" w:type="dxa"/>
          </w:tcPr>
          <w:p w:rsidR="00E5008D" w:rsidRPr="004E428C" w:rsidRDefault="00E5008D" w:rsidP="004E428C">
            <w:pPr>
              <w:spacing w:line="360" w:lineRule="auto"/>
              <w:jc w:val="both"/>
              <w:rPr>
                <w:rFonts w:ascii="Arial" w:hAnsi="Arial"/>
                <w:sz w:val="26"/>
              </w:rPr>
            </w:pPr>
          </w:p>
        </w:tc>
        <w:tc>
          <w:tcPr>
            <w:tcW w:w="1197" w:type="dxa"/>
          </w:tcPr>
          <w:p w:rsidR="00E5008D" w:rsidRPr="004E428C" w:rsidRDefault="00E5008D" w:rsidP="004E428C">
            <w:pPr>
              <w:spacing w:line="360" w:lineRule="auto"/>
              <w:jc w:val="both"/>
              <w:rPr>
                <w:rFonts w:ascii="Arial" w:hAnsi="Arial"/>
                <w:sz w:val="26"/>
              </w:rPr>
            </w:pPr>
          </w:p>
        </w:tc>
        <w:tc>
          <w:tcPr>
            <w:tcW w:w="1197" w:type="dxa"/>
          </w:tcPr>
          <w:p w:rsidR="00E5008D" w:rsidRPr="004E428C" w:rsidRDefault="00E5008D" w:rsidP="004E428C">
            <w:pPr>
              <w:spacing w:line="360" w:lineRule="auto"/>
              <w:jc w:val="both"/>
              <w:rPr>
                <w:rFonts w:ascii="Arial" w:hAnsi="Arial"/>
                <w:sz w:val="26"/>
              </w:rPr>
            </w:pPr>
          </w:p>
        </w:tc>
      </w:tr>
      <w:tr w:rsidR="00E5008D" w:rsidRPr="004E428C" w:rsidTr="00A412B5">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Female</w:t>
            </w:r>
          </w:p>
        </w:tc>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31</w:t>
            </w:r>
          </w:p>
        </w:tc>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30</w:t>
            </w:r>
          </w:p>
        </w:tc>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61</w:t>
            </w:r>
          </w:p>
        </w:tc>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1</w:t>
            </w:r>
          </w:p>
        </w:tc>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4.37</w:t>
            </w:r>
          </w:p>
        </w:tc>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3.84</w:t>
            </w:r>
          </w:p>
        </w:tc>
        <w:tc>
          <w:tcPr>
            <w:tcW w:w="1197" w:type="dxa"/>
          </w:tcPr>
          <w:p w:rsidR="00E5008D" w:rsidRPr="004E428C" w:rsidRDefault="00E5008D" w:rsidP="004E428C">
            <w:pPr>
              <w:spacing w:line="360" w:lineRule="auto"/>
              <w:jc w:val="both"/>
              <w:rPr>
                <w:rFonts w:ascii="Arial" w:hAnsi="Arial"/>
                <w:sz w:val="26"/>
              </w:rPr>
            </w:pPr>
            <w:r w:rsidRPr="004E428C">
              <w:rPr>
                <w:rFonts w:ascii="Arial" w:hAnsi="Arial"/>
                <w:sz w:val="26"/>
              </w:rPr>
              <w:t>0.05</w:t>
            </w:r>
          </w:p>
        </w:tc>
      </w:tr>
      <w:tr w:rsidR="00E5008D" w:rsidRPr="004E428C" w:rsidTr="00A412B5">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Total</w:t>
            </w:r>
          </w:p>
        </w:tc>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72</w:t>
            </w:r>
          </w:p>
        </w:tc>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48</w:t>
            </w:r>
          </w:p>
        </w:tc>
        <w:tc>
          <w:tcPr>
            <w:tcW w:w="1197" w:type="dxa"/>
          </w:tcPr>
          <w:p w:rsidR="00E5008D" w:rsidRPr="004E428C" w:rsidRDefault="00E5008D" w:rsidP="004E428C">
            <w:pPr>
              <w:spacing w:line="360" w:lineRule="auto"/>
              <w:jc w:val="both"/>
              <w:rPr>
                <w:rFonts w:ascii="Arial" w:hAnsi="Arial"/>
                <w:b/>
                <w:sz w:val="26"/>
              </w:rPr>
            </w:pPr>
            <w:r w:rsidRPr="004E428C">
              <w:rPr>
                <w:rFonts w:ascii="Arial" w:hAnsi="Arial"/>
                <w:b/>
                <w:sz w:val="26"/>
              </w:rPr>
              <w:t>120</w:t>
            </w:r>
          </w:p>
        </w:tc>
        <w:tc>
          <w:tcPr>
            <w:tcW w:w="1197" w:type="dxa"/>
          </w:tcPr>
          <w:p w:rsidR="00E5008D" w:rsidRPr="004E428C" w:rsidRDefault="00E5008D" w:rsidP="004E428C">
            <w:pPr>
              <w:spacing w:line="360" w:lineRule="auto"/>
              <w:jc w:val="both"/>
              <w:rPr>
                <w:rFonts w:ascii="Arial" w:hAnsi="Arial"/>
                <w:b/>
                <w:sz w:val="26"/>
              </w:rPr>
            </w:pPr>
          </w:p>
        </w:tc>
        <w:tc>
          <w:tcPr>
            <w:tcW w:w="1197" w:type="dxa"/>
          </w:tcPr>
          <w:p w:rsidR="00E5008D" w:rsidRPr="004E428C" w:rsidRDefault="00E5008D" w:rsidP="004E428C">
            <w:pPr>
              <w:spacing w:line="360" w:lineRule="auto"/>
              <w:jc w:val="both"/>
              <w:rPr>
                <w:rFonts w:ascii="Arial" w:hAnsi="Arial"/>
                <w:b/>
                <w:sz w:val="26"/>
              </w:rPr>
            </w:pPr>
          </w:p>
        </w:tc>
        <w:tc>
          <w:tcPr>
            <w:tcW w:w="1197" w:type="dxa"/>
          </w:tcPr>
          <w:p w:rsidR="00E5008D" w:rsidRPr="004E428C" w:rsidRDefault="00E5008D" w:rsidP="004E428C">
            <w:pPr>
              <w:spacing w:line="360" w:lineRule="auto"/>
              <w:jc w:val="both"/>
              <w:rPr>
                <w:rFonts w:ascii="Arial" w:hAnsi="Arial"/>
                <w:b/>
                <w:sz w:val="26"/>
              </w:rPr>
            </w:pPr>
          </w:p>
        </w:tc>
        <w:tc>
          <w:tcPr>
            <w:tcW w:w="1197" w:type="dxa"/>
          </w:tcPr>
          <w:p w:rsidR="00E5008D" w:rsidRPr="004E428C" w:rsidRDefault="00E5008D" w:rsidP="004E428C">
            <w:pPr>
              <w:spacing w:line="360" w:lineRule="auto"/>
              <w:jc w:val="both"/>
              <w:rPr>
                <w:rFonts w:ascii="Arial" w:hAnsi="Arial"/>
                <w:b/>
                <w:sz w:val="26"/>
              </w:rPr>
            </w:pPr>
          </w:p>
        </w:tc>
      </w:tr>
    </w:tbl>
    <w:p w:rsidR="00E5008D" w:rsidRPr="004E428C" w:rsidRDefault="00E5008D" w:rsidP="004E428C">
      <w:pPr>
        <w:spacing w:line="360" w:lineRule="auto"/>
        <w:jc w:val="both"/>
        <w:rPr>
          <w:rFonts w:ascii="Arial" w:hAnsi="Arial"/>
          <w:b/>
          <w:sz w:val="26"/>
        </w:rPr>
      </w:pPr>
    </w:p>
    <w:p w:rsidR="00E5008D" w:rsidRPr="004E428C" w:rsidRDefault="00E5008D" w:rsidP="004E428C">
      <w:pPr>
        <w:spacing w:line="360" w:lineRule="auto"/>
        <w:jc w:val="both"/>
        <w:rPr>
          <w:rFonts w:ascii="Arial" w:hAnsi="Arial"/>
          <w:sz w:val="26"/>
        </w:rPr>
      </w:pPr>
      <w:r w:rsidRPr="004E428C">
        <w:rPr>
          <w:rFonts w:ascii="Arial" w:hAnsi="Arial"/>
          <w:sz w:val="26"/>
        </w:rPr>
        <w:t xml:space="preserve">Since the critical value is less than the calculated table value, hypothesis is accepted </w:t>
      </w:r>
      <w:proofErr w:type="spellStart"/>
      <w:r w:rsidRPr="004E428C">
        <w:rPr>
          <w:rFonts w:ascii="Arial" w:hAnsi="Arial"/>
          <w:sz w:val="26"/>
        </w:rPr>
        <w:t>i.e</w:t>
      </w:r>
      <w:proofErr w:type="spellEnd"/>
      <w:r w:rsidRPr="004E428C">
        <w:rPr>
          <w:rFonts w:ascii="Arial" w:hAnsi="Arial"/>
          <w:sz w:val="26"/>
        </w:rPr>
        <w:t xml:space="preserve"> there is no significant different in the attitudes of female and male adolescent toward the introduction of sex education in schools.</w:t>
      </w:r>
    </w:p>
    <w:p w:rsidR="00D9468D" w:rsidRDefault="00D9468D">
      <w:pPr>
        <w:rPr>
          <w:rFonts w:ascii="Arial" w:hAnsi="Arial"/>
          <w:b/>
          <w:sz w:val="26"/>
        </w:rPr>
      </w:pPr>
      <w:r>
        <w:rPr>
          <w:rFonts w:ascii="Arial" w:hAnsi="Arial"/>
          <w:b/>
          <w:sz w:val="26"/>
        </w:rPr>
        <w:br w:type="page"/>
      </w:r>
    </w:p>
    <w:p w:rsidR="00E5008D" w:rsidRPr="004E428C" w:rsidRDefault="00E5008D" w:rsidP="004E428C">
      <w:pPr>
        <w:spacing w:line="360" w:lineRule="auto"/>
        <w:jc w:val="both"/>
        <w:rPr>
          <w:rFonts w:ascii="Arial" w:hAnsi="Arial"/>
          <w:b/>
          <w:sz w:val="26"/>
        </w:rPr>
      </w:pPr>
      <w:r w:rsidRPr="004E428C">
        <w:rPr>
          <w:rFonts w:ascii="Arial" w:hAnsi="Arial"/>
          <w:b/>
          <w:sz w:val="26"/>
        </w:rPr>
        <w:lastRenderedPageBreak/>
        <w:t>Hypothesis Two</w:t>
      </w:r>
    </w:p>
    <w:p w:rsidR="00E5008D" w:rsidRPr="004E428C" w:rsidRDefault="00E5008D" w:rsidP="00D9468D">
      <w:pPr>
        <w:spacing w:line="240" w:lineRule="auto"/>
        <w:jc w:val="both"/>
        <w:rPr>
          <w:rFonts w:ascii="Arial" w:hAnsi="Arial"/>
          <w:b/>
          <w:sz w:val="26"/>
        </w:rPr>
      </w:pPr>
      <w:r w:rsidRPr="004E428C">
        <w:rPr>
          <w:rFonts w:ascii="Arial" w:hAnsi="Arial"/>
          <w:b/>
          <w:sz w:val="26"/>
        </w:rPr>
        <w:t xml:space="preserve">There is no </w:t>
      </w:r>
      <w:proofErr w:type="gramStart"/>
      <w:r w:rsidRPr="004E428C">
        <w:rPr>
          <w:rFonts w:ascii="Arial" w:hAnsi="Arial"/>
          <w:b/>
          <w:sz w:val="26"/>
        </w:rPr>
        <w:t>significant  different</w:t>
      </w:r>
      <w:proofErr w:type="gramEnd"/>
      <w:r w:rsidRPr="004E428C">
        <w:rPr>
          <w:rFonts w:ascii="Arial" w:hAnsi="Arial"/>
          <w:b/>
          <w:sz w:val="26"/>
        </w:rPr>
        <w:t xml:space="preserve"> in the attitude of adolescent toward the introduction of Sex education in secondary school on the basis of their age range</w:t>
      </w:r>
    </w:p>
    <w:p w:rsidR="00E5008D" w:rsidRPr="004E428C" w:rsidRDefault="00E5008D" w:rsidP="00D9468D">
      <w:pPr>
        <w:spacing w:line="240" w:lineRule="auto"/>
        <w:jc w:val="both"/>
        <w:rPr>
          <w:rFonts w:ascii="Arial" w:hAnsi="Arial"/>
          <w:b/>
          <w:sz w:val="26"/>
        </w:rPr>
      </w:pPr>
      <w:r w:rsidRPr="004E428C">
        <w:rPr>
          <w:rFonts w:ascii="Arial" w:hAnsi="Arial"/>
          <w:b/>
          <w:sz w:val="26"/>
        </w:rPr>
        <w:t xml:space="preserve">Table 7: Observed frequencies of Respondent based on age range </w:t>
      </w:r>
    </w:p>
    <w:tbl>
      <w:tblPr>
        <w:tblStyle w:val="TableGrid"/>
        <w:tblW w:w="0" w:type="auto"/>
        <w:tblLook w:val="0420" w:firstRow="1" w:lastRow="0" w:firstColumn="0" w:lastColumn="0" w:noHBand="0" w:noVBand="1"/>
      </w:tblPr>
      <w:tblGrid>
        <w:gridCol w:w="1023"/>
        <w:gridCol w:w="1080"/>
        <w:gridCol w:w="1315"/>
        <w:gridCol w:w="989"/>
        <w:gridCol w:w="878"/>
        <w:gridCol w:w="899"/>
        <w:gridCol w:w="969"/>
        <w:gridCol w:w="1045"/>
      </w:tblGrid>
      <w:tr w:rsidR="00E5008D" w:rsidRPr="004E428C" w:rsidTr="00A412B5">
        <w:tc>
          <w:tcPr>
            <w:tcW w:w="1197" w:type="dxa"/>
          </w:tcPr>
          <w:p w:rsidR="00E5008D" w:rsidRPr="004E428C" w:rsidRDefault="00E5008D" w:rsidP="00D9468D">
            <w:pPr>
              <w:jc w:val="both"/>
              <w:rPr>
                <w:rFonts w:ascii="Arial" w:hAnsi="Arial"/>
                <w:b/>
                <w:sz w:val="26"/>
              </w:rPr>
            </w:pPr>
            <w:r w:rsidRPr="004E428C">
              <w:rPr>
                <w:rFonts w:ascii="Arial" w:hAnsi="Arial"/>
                <w:b/>
                <w:sz w:val="26"/>
              </w:rPr>
              <w:t>Age</w:t>
            </w:r>
          </w:p>
        </w:tc>
        <w:tc>
          <w:tcPr>
            <w:tcW w:w="1197" w:type="dxa"/>
          </w:tcPr>
          <w:p w:rsidR="00E5008D" w:rsidRPr="004E428C" w:rsidRDefault="00E5008D" w:rsidP="00D9468D">
            <w:pPr>
              <w:jc w:val="both"/>
              <w:rPr>
                <w:rFonts w:ascii="Arial" w:hAnsi="Arial"/>
                <w:b/>
                <w:sz w:val="26"/>
              </w:rPr>
            </w:pPr>
            <w:r w:rsidRPr="004E428C">
              <w:rPr>
                <w:rFonts w:ascii="Arial" w:hAnsi="Arial"/>
                <w:b/>
                <w:sz w:val="26"/>
              </w:rPr>
              <w:t>Agree</w:t>
            </w:r>
          </w:p>
        </w:tc>
        <w:tc>
          <w:tcPr>
            <w:tcW w:w="1197" w:type="dxa"/>
          </w:tcPr>
          <w:p w:rsidR="00E5008D" w:rsidRPr="004E428C" w:rsidRDefault="00E5008D" w:rsidP="00D9468D">
            <w:pPr>
              <w:jc w:val="both"/>
              <w:rPr>
                <w:rFonts w:ascii="Arial" w:hAnsi="Arial"/>
                <w:b/>
                <w:sz w:val="26"/>
              </w:rPr>
            </w:pPr>
            <w:r w:rsidRPr="004E428C">
              <w:rPr>
                <w:rFonts w:ascii="Arial" w:hAnsi="Arial"/>
                <w:b/>
                <w:sz w:val="26"/>
              </w:rPr>
              <w:t>Disagree</w:t>
            </w:r>
          </w:p>
        </w:tc>
        <w:tc>
          <w:tcPr>
            <w:tcW w:w="1197" w:type="dxa"/>
          </w:tcPr>
          <w:p w:rsidR="00E5008D" w:rsidRPr="004E428C" w:rsidRDefault="00E5008D" w:rsidP="00D9468D">
            <w:pPr>
              <w:jc w:val="both"/>
              <w:rPr>
                <w:rFonts w:ascii="Arial" w:hAnsi="Arial"/>
                <w:b/>
                <w:sz w:val="26"/>
              </w:rPr>
            </w:pPr>
            <w:r w:rsidRPr="004E428C">
              <w:rPr>
                <w:rFonts w:ascii="Arial" w:hAnsi="Arial"/>
                <w:b/>
                <w:sz w:val="26"/>
              </w:rPr>
              <w:t>R total</w:t>
            </w:r>
          </w:p>
        </w:tc>
        <w:tc>
          <w:tcPr>
            <w:tcW w:w="1197" w:type="dxa"/>
          </w:tcPr>
          <w:p w:rsidR="00E5008D" w:rsidRPr="004E428C" w:rsidRDefault="00E5008D" w:rsidP="00D9468D">
            <w:pPr>
              <w:jc w:val="both"/>
              <w:rPr>
                <w:rFonts w:ascii="Arial" w:hAnsi="Arial"/>
                <w:b/>
                <w:sz w:val="26"/>
              </w:rPr>
            </w:pPr>
            <w:r w:rsidRPr="004E428C">
              <w:rPr>
                <w:rFonts w:ascii="Arial" w:hAnsi="Arial"/>
                <w:b/>
                <w:sz w:val="26"/>
              </w:rPr>
              <w:t>d/f</w:t>
            </w:r>
          </w:p>
        </w:tc>
        <w:tc>
          <w:tcPr>
            <w:tcW w:w="1197" w:type="dxa"/>
          </w:tcPr>
          <w:p w:rsidR="00E5008D" w:rsidRPr="004E428C" w:rsidRDefault="00E5008D" w:rsidP="00D9468D">
            <w:pPr>
              <w:jc w:val="both"/>
              <w:rPr>
                <w:rFonts w:ascii="Arial" w:hAnsi="Arial"/>
                <w:b/>
                <w:sz w:val="26"/>
              </w:rPr>
            </w:pPr>
            <w:r w:rsidRPr="004E428C">
              <w:rPr>
                <w:rFonts w:ascii="Arial" w:hAnsi="Arial"/>
                <w:b/>
                <w:sz w:val="26"/>
              </w:rPr>
              <w:t xml:space="preserve">X2 </w:t>
            </w:r>
            <w:proofErr w:type="spellStart"/>
            <w:r w:rsidRPr="004E428C">
              <w:rPr>
                <w:rFonts w:ascii="Arial" w:hAnsi="Arial"/>
                <w:b/>
                <w:sz w:val="26"/>
              </w:rPr>
              <w:t>cal</w:t>
            </w:r>
            <w:proofErr w:type="spellEnd"/>
            <w:r w:rsidRPr="004E428C">
              <w:rPr>
                <w:rFonts w:ascii="Arial" w:hAnsi="Arial"/>
                <w:b/>
                <w:sz w:val="26"/>
              </w:rPr>
              <w:t xml:space="preserve"> </w:t>
            </w:r>
          </w:p>
        </w:tc>
        <w:tc>
          <w:tcPr>
            <w:tcW w:w="1197" w:type="dxa"/>
          </w:tcPr>
          <w:p w:rsidR="00E5008D" w:rsidRPr="004E428C" w:rsidRDefault="00E5008D" w:rsidP="00D9468D">
            <w:pPr>
              <w:jc w:val="both"/>
              <w:rPr>
                <w:rFonts w:ascii="Arial" w:hAnsi="Arial"/>
                <w:b/>
                <w:sz w:val="26"/>
              </w:rPr>
            </w:pPr>
            <w:r w:rsidRPr="004E428C">
              <w:rPr>
                <w:rFonts w:ascii="Arial" w:hAnsi="Arial"/>
                <w:b/>
                <w:sz w:val="26"/>
              </w:rPr>
              <w:t>X2 crit.</w:t>
            </w:r>
          </w:p>
        </w:tc>
        <w:tc>
          <w:tcPr>
            <w:tcW w:w="1197" w:type="dxa"/>
          </w:tcPr>
          <w:p w:rsidR="00E5008D" w:rsidRPr="004E428C" w:rsidRDefault="00E5008D" w:rsidP="00D9468D">
            <w:pPr>
              <w:jc w:val="both"/>
              <w:rPr>
                <w:rFonts w:ascii="Arial" w:hAnsi="Arial"/>
                <w:b/>
                <w:sz w:val="26"/>
              </w:rPr>
            </w:pPr>
            <w:r w:rsidRPr="004E428C">
              <w:rPr>
                <w:rFonts w:ascii="Arial" w:hAnsi="Arial"/>
                <w:b/>
                <w:sz w:val="26"/>
              </w:rPr>
              <w:t>Level of SIG.</w:t>
            </w:r>
          </w:p>
        </w:tc>
      </w:tr>
      <w:tr w:rsidR="00E5008D" w:rsidRPr="004E428C" w:rsidTr="00A412B5">
        <w:tc>
          <w:tcPr>
            <w:tcW w:w="1197" w:type="dxa"/>
          </w:tcPr>
          <w:p w:rsidR="00E5008D" w:rsidRPr="004E428C" w:rsidRDefault="00E5008D" w:rsidP="00D9468D">
            <w:pPr>
              <w:jc w:val="both"/>
              <w:rPr>
                <w:rFonts w:ascii="Arial" w:hAnsi="Arial"/>
                <w:sz w:val="26"/>
              </w:rPr>
            </w:pPr>
            <w:r w:rsidRPr="004E428C">
              <w:rPr>
                <w:rFonts w:ascii="Arial" w:hAnsi="Arial"/>
                <w:sz w:val="26"/>
              </w:rPr>
              <w:t>15-17</w:t>
            </w:r>
          </w:p>
        </w:tc>
        <w:tc>
          <w:tcPr>
            <w:tcW w:w="1197" w:type="dxa"/>
          </w:tcPr>
          <w:p w:rsidR="00E5008D" w:rsidRPr="004E428C" w:rsidRDefault="00E5008D" w:rsidP="00D9468D">
            <w:pPr>
              <w:jc w:val="both"/>
              <w:rPr>
                <w:rFonts w:ascii="Arial" w:hAnsi="Arial"/>
                <w:sz w:val="26"/>
              </w:rPr>
            </w:pPr>
            <w:r w:rsidRPr="004E428C">
              <w:rPr>
                <w:rFonts w:ascii="Arial" w:hAnsi="Arial"/>
                <w:sz w:val="26"/>
              </w:rPr>
              <w:t>38</w:t>
            </w:r>
          </w:p>
        </w:tc>
        <w:tc>
          <w:tcPr>
            <w:tcW w:w="1197" w:type="dxa"/>
          </w:tcPr>
          <w:p w:rsidR="00E5008D" w:rsidRPr="004E428C" w:rsidRDefault="00E5008D" w:rsidP="00D9468D">
            <w:pPr>
              <w:jc w:val="both"/>
              <w:rPr>
                <w:rFonts w:ascii="Arial" w:hAnsi="Arial"/>
                <w:sz w:val="26"/>
              </w:rPr>
            </w:pPr>
            <w:r w:rsidRPr="004E428C">
              <w:rPr>
                <w:rFonts w:ascii="Arial" w:hAnsi="Arial"/>
                <w:sz w:val="26"/>
              </w:rPr>
              <w:t>38.7</w:t>
            </w:r>
          </w:p>
        </w:tc>
        <w:tc>
          <w:tcPr>
            <w:tcW w:w="1197" w:type="dxa"/>
          </w:tcPr>
          <w:p w:rsidR="00E5008D" w:rsidRPr="004E428C" w:rsidRDefault="00E5008D" w:rsidP="00D9468D">
            <w:pPr>
              <w:jc w:val="both"/>
              <w:rPr>
                <w:rFonts w:ascii="Arial" w:hAnsi="Arial"/>
                <w:sz w:val="26"/>
              </w:rPr>
            </w:pPr>
            <w:r w:rsidRPr="004E428C">
              <w:rPr>
                <w:rFonts w:ascii="Arial" w:hAnsi="Arial"/>
                <w:sz w:val="26"/>
              </w:rPr>
              <w:t>4.5</w:t>
            </w:r>
          </w:p>
        </w:tc>
        <w:tc>
          <w:tcPr>
            <w:tcW w:w="1197" w:type="dxa"/>
          </w:tcPr>
          <w:p w:rsidR="00E5008D" w:rsidRPr="004E428C" w:rsidRDefault="00E5008D" w:rsidP="00D9468D">
            <w:pPr>
              <w:jc w:val="both"/>
              <w:rPr>
                <w:rFonts w:ascii="Arial" w:hAnsi="Arial"/>
                <w:sz w:val="26"/>
              </w:rPr>
            </w:pPr>
          </w:p>
        </w:tc>
        <w:tc>
          <w:tcPr>
            <w:tcW w:w="1197" w:type="dxa"/>
          </w:tcPr>
          <w:p w:rsidR="00E5008D" w:rsidRPr="004E428C" w:rsidRDefault="00E5008D" w:rsidP="00D9468D">
            <w:pPr>
              <w:jc w:val="both"/>
              <w:rPr>
                <w:rFonts w:ascii="Arial" w:hAnsi="Arial"/>
                <w:sz w:val="26"/>
              </w:rPr>
            </w:pPr>
          </w:p>
        </w:tc>
        <w:tc>
          <w:tcPr>
            <w:tcW w:w="1197" w:type="dxa"/>
          </w:tcPr>
          <w:p w:rsidR="00E5008D" w:rsidRPr="004E428C" w:rsidRDefault="00E5008D" w:rsidP="00D9468D">
            <w:pPr>
              <w:jc w:val="both"/>
              <w:rPr>
                <w:rFonts w:ascii="Arial" w:hAnsi="Arial"/>
                <w:sz w:val="26"/>
              </w:rPr>
            </w:pPr>
          </w:p>
        </w:tc>
        <w:tc>
          <w:tcPr>
            <w:tcW w:w="1197" w:type="dxa"/>
          </w:tcPr>
          <w:p w:rsidR="00E5008D" w:rsidRPr="004E428C" w:rsidRDefault="00E5008D" w:rsidP="00D9468D">
            <w:pPr>
              <w:jc w:val="both"/>
              <w:rPr>
                <w:rFonts w:ascii="Arial" w:hAnsi="Arial"/>
                <w:sz w:val="26"/>
              </w:rPr>
            </w:pPr>
          </w:p>
        </w:tc>
      </w:tr>
      <w:tr w:rsidR="00E5008D" w:rsidRPr="004E428C" w:rsidTr="00A412B5">
        <w:tc>
          <w:tcPr>
            <w:tcW w:w="1197" w:type="dxa"/>
          </w:tcPr>
          <w:p w:rsidR="00E5008D" w:rsidRPr="004E428C" w:rsidRDefault="00E5008D" w:rsidP="00D9468D">
            <w:pPr>
              <w:jc w:val="both"/>
              <w:rPr>
                <w:rFonts w:ascii="Arial" w:hAnsi="Arial"/>
                <w:sz w:val="26"/>
              </w:rPr>
            </w:pPr>
            <w:r w:rsidRPr="004E428C">
              <w:rPr>
                <w:rFonts w:ascii="Arial" w:hAnsi="Arial"/>
                <w:sz w:val="26"/>
              </w:rPr>
              <w:t>18-20</w:t>
            </w:r>
          </w:p>
        </w:tc>
        <w:tc>
          <w:tcPr>
            <w:tcW w:w="1197" w:type="dxa"/>
          </w:tcPr>
          <w:p w:rsidR="00E5008D" w:rsidRPr="004E428C" w:rsidRDefault="00E5008D" w:rsidP="00D9468D">
            <w:pPr>
              <w:jc w:val="both"/>
              <w:rPr>
                <w:rFonts w:ascii="Arial" w:hAnsi="Arial"/>
                <w:sz w:val="26"/>
              </w:rPr>
            </w:pPr>
            <w:r w:rsidRPr="004E428C">
              <w:rPr>
                <w:rFonts w:ascii="Arial" w:hAnsi="Arial"/>
                <w:sz w:val="26"/>
              </w:rPr>
              <w:t>55</w:t>
            </w:r>
          </w:p>
        </w:tc>
        <w:tc>
          <w:tcPr>
            <w:tcW w:w="1197" w:type="dxa"/>
          </w:tcPr>
          <w:p w:rsidR="00E5008D" w:rsidRPr="004E428C" w:rsidRDefault="00E5008D" w:rsidP="00D9468D">
            <w:pPr>
              <w:jc w:val="both"/>
              <w:rPr>
                <w:rFonts w:ascii="Arial" w:hAnsi="Arial"/>
                <w:sz w:val="26"/>
              </w:rPr>
            </w:pPr>
            <w:r w:rsidRPr="004E428C">
              <w:rPr>
                <w:rFonts w:ascii="Arial" w:hAnsi="Arial"/>
                <w:sz w:val="26"/>
              </w:rPr>
              <w:t>20</w:t>
            </w:r>
          </w:p>
        </w:tc>
        <w:tc>
          <w:tcPr>
            <w:tcW w:w="1197" w:type="dxa"/>
          </w:tcPr>
          <w:p w:rsidR="00E5008D" w:rsidRPr="004E428C" w:rsidRDefault="00E5008D" w:rsidP="00D9468D">
            <w:pPr>
              <w:jc w:val="both"/>
              <w:rPr>
                <w:rFonts w:ascii="Arial" w:hAnsi="Arial"/>
                <w:sz w:val="26"/>
              </w:rPr>
            </w:pPr>
            <w:r w:rsidRPr="004E428C">
              <w:rPr>
                <w:rFonts w:ascii="Arial" w:hAnsi="Arial"/>
                <w:sz w:val="26"/>
              </w:rPr>
              <w:t>75</w:t>
            </w:r>
          </w:p>
        </w:tc>
        <w:tc>
          <w:tcPr>
            <w:tcW w:w="1197" w:type="dxa"/>
          </w:tcPr>
          <w:p w:rsidR="00E5008D" w:rsidRPr="004E428C" w:rsidRDefault="00E5008D" w:rsidP="00D9468D">
            <w:pPr>
              <w:jc w:val="both"/>
              <w:rPr>
                <w:rFonts w:ascii="Arial" w:hAnsi="Arial"/>
                <w:sz w:val="26"/>
              </w:rPr>
            </w:pPr>
            <w:r w:rsidRPr="004E428C">
              <w:rPr>
                <w:rFonts w:ascii="Arial" w:hAnsi="Arial"/>
                <w:sz w:val="26"/>
              </w:rPr>
              <w:t>1</w:t>
            </w:r>
          </w:p>
        </w:tc>
        <w:tc>
          <w:tcPr>
            <w:tcW w:w="1197" w:type="dxa"/>
          </w:tcPr>
          <w:p w:rsidR="00E5008D" w:rsidRPr="004E428C" w:rsidRDefault="00E5008D" w:rsidP="00D9468D">
            <w:pPr>
              <w:jc w:val="both"/>
              <w:rPr>
                <w:rFonts w:ascii="Arial" w:hAnsi="Arial"/>
                <w:sz w:val="26"/>
              </w:rPr>
            </w:pPr>
            <w:r w:rsidRPr="004E428C">
              <w:rPr>
                <w:rFonts w:ascii="Arial" w:hAnsi="Arial"/>
                <w:sz w:val="26"/>
              </w:rPr>
              <w:t>2</w:t>
            </w:r>
          </w:p>
        </w:tc>
        <w:tc>
          <w:tcPr>
            <w:tcW w:w="1197" w:type="dxa"/>
          </w:tcPr>
          <w:p w:rsidR="00E5008D" w:rsidRPr="004E428C" w:rsidRDefault="00E5008D" w:rsidP="00D9468D">
            <w:pPr>
              <w:jc w:val="both"/>
              <w:rPr>
                <w:rFonts w:ascii="Arial" w:hAnsi="Arial"/>
                <w:sz w:val="26"/>
              </w:rPr>
            </w:pPr>
            <w:r w:rsidRPr="004E428C">
              <w:rPr>
                <w:rFonts w:ascii="Arial" w:hAnsi="Arial"/>
                <w:sz w:val="26"/>
              </w:rPr>
              <w:t>3.84</w:t>
            </w:r>
          </w:p>
        </w:tc>
        <w:tc>
          <w:tcPr>
            <w:tcW w:w="1197" w:type="dxa"/>
          </w:tcPr>
          <w:p w:rsidR="00E5008D" w:rsidRPr="004E428C" w:rsidRDefault="00E5008D" w:rsidP="00D9468D">
            <w:pPr>
              <w:jc w:val="both"/>
              <w:rPr>
                <w:rFonts w:ascii="Arial" w:hAnsi="Arial"/>
                <w:sz w:val="26"/>
              </w:rPr>
            </w:pPr>
            <w:r w:rsidRPr="004E428C">
              <w:rPr>
                <w:rFonts w:ascii="Arial" w:hAnsi="Arial"/>
                <w:sz w:val="26"/>
              </w:rPr>
              <w:t>0.05</w:t>
            </w:r>
          </w:p>
        </w:tc>
      </w:tr>
      <w:tr w:rsidR="00E5008D" w:rsidRPr="004E428C" w:rsidTr="00A412B5">
        <w:tc>
          <w:tcPr>
            <w:tcW w:w="1197" w:type="dxa"/>
          </w:tcPr>
          <w:p w:rsidR="00E5008D" w:rsidRPr="004E428C" w:rsidRDefault="00E5008D" w:rsidP="00D9468D">
            <w:pPr>
              <w:jc w:val="both"/>
              <w:rPr>
                <w:rFonts w:ascii="Arial" w:hAnsi="Arial"/>
                <w:b/>
                <w:sz w:val="26"/>
              </w:rPr>
            </w:pPr>
            <w:r w:rsidRPr="004E428C">
              <w:rPr>
                <w:rFonts w:ascii="Arial" w:hAnsi="Arial"/>
                <w:b/>
                <w:sz w:val="26"/>
              </w:rPr>
              <w:t>Total</w:t>
            </w:r>
          </w:p>
        </w:tc>
        <w:tc>
          <w:tcPr>
            <w:tcW w:w="1197" w:type="dxa"/>
          </w:tcPr>
          <w:p w:rsidR="00E5008D" w:rsidRPr="004E428C" w:rsidRDefault="00E5008D" w:rsidP="00D9468D">
            <w:pPr>
              <w:jc w:val="both"/>
              <w:rPr>
                <w:rFonts w:ascii="Arial" w:hAnsi="Arial"/>
                <w:b/>
                <w:sz w:val="26"/>
              </w:rPr>
            </w:pPr>
            <w:r w:rsidRPr="004E428C">
              <w:rPr>
                <w:rFonts w:ascii="Arial" w:hAnsi="Arial"/>
                <w:b/>
                <w:sz w:val="26"/>
              </w:rPr>
              <w:t>93</w:t>
            </w:r>
          </w:p>
        </w:tc>
        <w:tc>
          <w:tcPr>
            <w:tcW w:w="1197" w:type="dxa"/>
          </w:tcPr>
          <w:p w:rsidR="00E5008D" w:rsidRPr="004E428C" w:rsidRDefault="00E5008D" w:rsidP="00D9468D">
            <w:pPr>
              <w:jc w:val="both"/>
              <w:rPr>
                <w:rFonts w:ascii="Arial" w:hAnsi="Arial"/>
                <w:b/>
                <w:sz w:val="26"/>
              </w:rPr>
            </w:pPr>
            <w:r w:rsidRPr="004E428C">
              <w:rPr>
                <w:rFonts w:ascii="Arial" w:hAnsi="Arial"/>
                <w:b/>
                <w:sz w:val="26"/>
              </w:rPr>
              <w:t>27</w:t>
            </w:r>
          </w:p>
        </w:tc>
        <w:tc>
          <w:tcPr>
            <w:tcW w:w="1197" w:type="dxa"/>
          </w:tcPr>
          <w:p w:rsidR="00E5008D" w:rsidRPr="004E428C" w:rsidRDefault="00E5008D" w:rsidP="00D9468D">
            <w:pPr>
              <w:jc w:val="both"/>
              <w:rPr>
                <w:rFonts w:ascii="Arial" w:hAnsi="Arial"/>
                <w:b/>
                <w:sz w:val="26"/>
              </w:rPr>
            </w:pPr>
            <w:r w:rsidRPr="004E428C">
              <w:rPr>
                <w:rFonts w:ascii="Arial" w:hAnsi="Arial"/>
                <w:b/>
                <w:sz w:val="26"/>
              </w:rPr>
              <w:t>120</w:t>
            </w:r>
          </w:p>
        </w:tc>
        <w:tc>
          <w:tcPr>
            <w:tcW w:w="1197" w:type="dxa"/>
          </w:tcPr>
          <w:p w:rsidR="00E5008D" w:rsidRPr="004E428C" w:rsidRDefault="00E5008D" w:rsidP="00D9468D">
            <w:pPr>
              <w:jc w:val="both"/>
              <w:rPr>
                <w:rFonts w:ascii="Arial" w:hAnsi="Arial"/>
                <w:b/>
                <w:sz w:val="26"/>
              </w:rPr>
            </w:pPr>
          </w:p>
        </w:tc>
        <w:tc>
          <w:tcPr>
            <w:tcW w:w="1197" w:type="dxa"/>
          </w:tcPr>
          <w:p w:rsidR="00E5008D" w:rsidRPr="004E428C" w:rsidRDefault="00E5008D" w:rsidP="00D9468D">
            <w:pPr>
              <w:jc w:val="both"/>
              <w:rPr>
                <w:rFonts w:ascii="Arial" w:hAnsi="Arial"/>
                <w:b/>
                <w:sz w:val="26"/>
              </w:rPr>
            </w:pPr>
          </w:p>
        </w:tc>
        <w:tc>
          <w:tcPr>
            <w:tcW w:w="1197" w:type="dxa"/>
          </w:tcPr>
          <w:p w:rsidR="00E5008D" w:rsidRPr="004E428C" w:rsidRDefault="00E5008D" w:rsidP="00D9468D">
            <w:pPr>
              <w:jc w:val="both"/>
              <w:rPr>
                <w:rFonts w:ascii="Arial" w:hAnsi="Arial"/>
                <w:b/>
                <w:sz w:val="26"/>
              </w:rPr>
            </w:pPr>
          </w:p>
        </w:tc>
        <w:tc>
          <w:tcPr>
            <w:tcW w:w="1197" w:type="dxa"/>
          </w:tcPr>
          <w:p w:rsidR="00E5008D" w:rsidRPr="004E428C" w:rsidRDefault="00E5008D" w:rsidP="00D9468D">
            <w:pPr>
              <w:jc w:val="both"/>
              <w:rPr>
                <w:rFonts w:ascii="Arial" w:hAnsi="Arial"/>
                <w:b/>
                <w:sz w:val="26"/>
              </w:rPr>
            </w:pPr>
          </w:p>
        </w:tc>
      </w:tr>
    </w:tbl>
    <w:p w:rsidR="00E5008D" w:rsidRPr="004E428C" w:rsidRDefault="00E5008D" w:rsidP="00D9468D">
      <w:pPr>
        <w:spacing w:line="240" w:lineRule="auto"/>
        <w:jc w:val="both"/>
        <w:rPr>
          <w:rFonts w:ascii="Arial" w:hAnsi="Arial"/>
          <w:b/>
          <w:sz w:val="26"/>
        </w:rPr>
      </w:pP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Since the critical value is greater than the calculated value the hypothesis is not accepted </w:t>
      </w:r>
      <w:proofErr w:type="spellStart"/>
      <w:r w:rsidRPr="004E428C">
        <w:rPr>
          <w:rFonts w:ascii="Arial" w:hAnsi="Arial"/>
          <w:sz w:val="26"/>
        </w:rPr>
        <w:t>i.e</w:t>
      </w:r>
      <w:proofErr w:type="spellEnd"/>
      <w:r w:rsidRPr="004E428C">
        <w:rPr>
          <w:rFonts w:ascii="Arial" w:hAnsi="Arial"/>
          <w:sz w:val="26"/>
        </w:rPr>
        <w:t xml:space="preserve"> there </w:t>
      </w:r>
      <w:r w:rsidR="004F5F01" w:rsidRPr="004E428C">
        <w:rPr>
          <w:rFonts w:ascii="Arial" w:hAnsi="Arial"/>
          <w:sz w:val="26"/>
        </w:rPr>
        <w:t xml:space="preserve">is </w:t>
      </w:r>
      <w:r w:rsidRPr="004E428C">
        <w:rPr>
          <w:rFonts w:ascii="Arial" w:hAnsi="Arial"/>
          <w:sz w:val="26"/>
        </w:rPr>
        <w:t>significant different in the attitude of adolescent toward introduction of sex education in secondary school on the basis of their age range.</w:t>
      </w:r>
    </w:p>
    <w:p w:rsidR="00E5008D" w:rsidRPr="004E428C" w:rsidRDefault="00E5008D" w:rsidP="00D9468D">
      <w:pPr>
        <w:spacing w:line="240" w:lineRule="auto"/>
        <w:jc w:val="both"/>
        <w:rPr>
          <w:rFonts w:ascii="Arial" w:hAnsi="Arial"/>
          <w:b/>
          <w:sz w:val="26"/>
        </w:rPr>
      </w:pPr>
      <w:r w:rsidRPr="004E428C">
        <w:rPr>
          <w:rFonts w:ascii="Arial" w:hAnsi="Arial"/>
          <w:b/>
          <w:sz w:val="26"/>
        </w:rPr>
        <w:t>Hypothesis Three</w:t>
      </w:r>
    </w:p>
    <w:p w:rsidR="00E5008D" w:rsidRPr="004E428C" w:rsidRDefault="00E5008D" w:rsidP="00D9468D">
      <w:pPr>
        <w:spacing w:line="240" w:lineRule="auto"/>
        <w:jc w:val="both"/>
        <w:rPr>
          <w:rFonts w:ascii="Arial" w:hAnsi="Arial"/>
          <w:sz w:val="26"/>
        </w:rPr>
      </w:pPr>
      <w:r w:rsidRPr="004E428C">
        <w:rPr>
          <w:rFonts w:ascii="Arial" w:hAnsi="Arial"/>
          <w:sz w:val="26"/>
        </w:rPr>
        <w:t>There is no significant difference between Christian and Muslim respondent in their attitude toward the introduction of sex education in the school.</w:t>
      </w:r>
    </w:p>
    <w:p w:rsidR="00E5008D" w:rsidRPr="004E428C" w:rsidRDefault="00E5008D" w:rsidP="00D9468D">
      <w:pPr>
        <w:spacing w:line="240" w:lineRule="auto"/>
        <w:jc w:val="both"/>
        <w:rPr>
          <w:rFonts w:ascii="Arial" w:hAnsi="Arial"/>
          <w:b/>
          <w:sz w:val="26"/>
        </w:rPr>
      </w:pPr>
      <w:r w:rsidRPr="004E428C">
        <w:rPr>
          <w:rFonts w:ascii="Arial" w:hAnsi="Arial"/>
          <w:b/>
          <w:sz w:val="26"/>
        </w:rPr>
        <w:t>Table 8: Observed frequencies of respondents based on Religion Differences.</w:t>
      </w:r>
    </w:p>
    <w:tbl>
      <w:tblPr>
        <w:tblStyle w:val="TableGrid"/>
        <w:tblW w:w="0" w:type="auto"/>
        <w:tblLook w:val="0420" w:firstRow="1" w:lastRow="0" w:firstColumn="0" w:lastColumn="0" w:noHBand="0" w:noVBand="1"/>
      </w:tblPr>
      <w:tblGrid>
        <w:gridCol w:w="1243"/>
        <w:gridCol w:w="1053"/>
        <w:gridCol w:w="1315"/>
        <w:gridCol w:w="941"/>
        <w:gridCol w:w="804"/>
        <w:gridCol w:w="916"/>
        <w:gridCol w:w="916"/>
        <w:gridCol w:w="1010"/>
      </w:tblGrid>
      <w:tr w:rsidR="00E5008D" w:rsidRPr="004E428C" w:rsidTr="00A412B5">
        <w:tc>
          <w:tcPr>
            <w:tcW w:w="1197" w:type="dxa"/>
          </w:tcPr>
          <w:p w:rsidR="00E5008D" w:rsidRPr="004E428C" w:rsidRDefault="00E5008D" w:rsidP="00D9468D">
            <w:pPr>
              <w:jc w:val="both"/>
              <w:rPr>
                <w:rFonts w:ascii="Arial" w:hAnsi="Arial"/>
                <w:b/>
                <w:sz w:val="26"/>
              </w:rPr>
            </w:pPr>
            <w:r w:rsidRPr="004E428C">
              <w:rPr>
                <w:rFonts w:ascii="Arial" w:hAnsi="Arial"/>
                <w:b/>
                <w:sz w:val="26"/>
              </w:rPr>
              <w:t xml:space="preserve">Religion </w:t>
            </w:r>
          </w:p>
        </w:tc>
        <w:tc>
          <w:tcPr>
            <w:tcW w:w="1197" w:type="dxa"/>
          </w:tcPr>
          <w:p w:rsidR="00E5008D" w:rsidRPr="004E428C" w:rsidRDefault="00E5008D" w:rsidP="00D9468D">
            <w:pPr>
              <w:jc w:val="both"/>
              <w:rPr>
                <w:rFonts w:ascii="Arial" w:hAnsi="Arial"/>
                <w:b/>
                <w:sz w:val="26"/>
              </w:rPr>
            </w:pPr>
            <w:r w:rsidRPr="004E428C">
              <w:rPr>
                <w:rFonts w:ascii="Arial" w:hAnsi="Arial"/>
                <w:b/>
                <w:sz w:val="26"/>
              </w:rPr>
              <w:t>Agree</w:t>
            </w:r>
          </w:p>
        </w:tc>
        <w:tc>
          <w:tcPr>
            <w:tcW w:w="1197" w:type="dxa"/>
          </w:tcPr>
          <w:p w:rsidR="00E5008D" w:rsidRPr="004E428C" w:rsidRDefault="00E5008D" w:rsidP="00D9468D">
            <w:pPr>
              <w:jc w:val="both"/>
              <w:rPr>
                <w:rFonts w:ascii="Arial" w:hAnsi="Arial"/>
                <w:b/>
                <w:sz w:val="26"/>
              </w:rPr>
            </w:pPr>
            <w:r w:rsidRPr="004E428C">
              <w:rPr>
                <w:rFonts w:ascii="Arial" w:hAnsi="Arial"/>
                <w:b/>
                <w:sz w:val="26"/>
              </w:rPr>
              <w:t>Disagree</w:t>
            </w:r>
          </w:p>
        </w:tc>
        <w:tc>
          <w:tcPr>
            <w:tcW w:w="1197" w:type="dxa"/>
          </w:tcPr>
          <w:p w:rsidR="00E5008D" w:rsidRPr="004E428C" w:rsidRDefault="00E5008D" w:rsidP="00D9468D">
            <w:pPr>
              <w:jc w:val="both"/>
              <w:rPr>
                <w:rFonts w:ascii="Arial" w:hAnsi="Arial"/>
                <w:b/>
                <w:sz w:val="26"/>
              </w:rPr>
            </w:pPr>
            <w:r w:rsidRPr="004E428C">
              <w:rPr>
                <w:rFonts w:ascii="Arial" w:hAnsi="Arial"/>
                <w:b/>
                <w:sz w:val="26"/>
              </w:rPr>
              <w:t>R total</w:t>
            </w:r>
          </w:p>
        </w:tc>
        <w:tc>
          <w:tcPr>
            <w:tcW w:w="1197" w:type="dxa"/>
          </w:tcPr>
          <w:p w:rsidR="00E5008D" w:rsidRPr="004E428C" w:rsidRDefault="00E5008D" w:rsidP="00D9468D">
            <w:pPr>
              <w:jc w:val="both"/>
              <w:rPr>
                <w:rFonts w:ascii="Arial" w:hAnsi="Arial"/>
                <w:b/>
                <w:sz w:val="26"/>
              </w:rPr>
            </w:pPr>
            <w:r w:rsidRPr="004E428C">
              <w:rPr>
                <w:rFonts w:ascii="Arial" w:hAnsi="Arial"/>
                <w:b/>
                <w:sz w:val="26"/>
              </w:rPr>
              <w:t>d/f</w:t>
            </w:r>
          </w:p>
        </w:tc>
        <w:tc>
          <w:tcPr>
            <w:tcW w:w="1197" w:type="dxa"/>
          </w:tcPr>
          <w:p w:rsidR="00E5008D" w:rsidRPr="004E428C" w:rsidRDefault="00E5008D" w:rsidP="00D9468D">
            <w:pPr>
              <w:jc w:val="both"/>
              <w:rPr>
                <w:rFonts w:ascii="Arial" w:hAnsi="Arial"/>
                <w:b/>
                <w:sz w:val="26"/>
              </w:rPr>
            </w:pPr>
            <w:r w:rsidRPr="004E428C">
              <w:rPr>
                <w:rFonts w:ascii="Arial" w:hAnsi="Arial"/>
                <w:b/>
                <w:sz w:val="26"/>
              </w:rPr>
              <w:t xml:space="preserve">X2 </w:t>
            </w:r>
            <w:proofErr w:type="spellStart"/>
            <w:r w:rsidRPr="004E428C">
              <w:rPr>
                <w:rFonts w:ascii="Arial" w:hAnsi="Arial"/>
                <w:b/>
                <w:sz w:val="26"/>
              </w:rPr>
              <w:t>cal</w:t>
            </w:r>
            <w:proofErr w:type="spellEnd"/>
            <w:r w:rsidRPr="004E428C">
              <w:rPr>
                <w:rFonts w:ascii="Arial" w:hAnsi="Arial"/>
                <w:b/>
                <w:sz w:val="26"/>
              </w:rPr>
              <w:t xml:space="preserve"> </w:t>
            </w:r>
          </w:p>
        </w:tc>
        <w:tc>
          <w:tcPr>
            <w:tcW w:w="1197" w:type="dxa"/>
          </w:tcPr>
          <w:p w:rsidR="00E5008D" w:rsidRPr="004E428C" w:rsidRDefault="00E5008D" w:rsidP="00D9468D">
            <w:pPr>
              <w:jc w:val="both"/>
              <w:rPr>
                <w:rFonts w:ascii="Arial" w:hAnsi="Arial"/>
                <w:b/>
                <w:sz w:val="26"/>
              </w:rPr>
            </w:pPr>
            <w:r w:rsidRPr="004E428C">
              <w:rPr>
                <w:rFonts w:ascii="Arial" w:hAnsi="Arial"/>
                <w:b/>
                <w:sz w:val="26"/>
              </w:rPr>
              <w:t>X2 crit.</w:t>
            </w:r>
          </w:p>
        </w:tc>
        <w:tc>
          <w:tcPr>
            <w:tcW w:w="1197" w:type="dxa"/>
          </w:tcPr>
          <w:p w:rsidR="00E5008D" w:rsidRPr="004E428C" w:rsidRDefault="00E5008D" w:rsidP="00D9468D">
            <w:pPr>
              <w:jc w:val="both"/>
              <w:rPr>
                <w:rFonts w:ascii="Arial" w:hAnsi="Arial"/>
                <w:b/>
                <w:sz w:val="26"/>
              </w:rPr>
            </w:pPr>
            <w:r w:rsidRPr="004E428C">
              <w:rPr>
                <w:rFonts w:ascii="Arial" w:hAnsi="Arial"/>
                <w:b/>
                <w:sz w:val="26"/>
              </w:rPr>
              <w:t>Level of SIG.</w:t>
            </w:r>
          </w:p>
        </w:tc>
      </w:tr>
      <w:tr w:rsidR="00E5008D" w:rsidRPr="004E428C" w:rsidTr="00A412B5">
        <w:tc>
          <w:tcPr>
            <w:tcW w:w="1197" w:type="dxa"/>
          </w:tcPr>
          <w:p w:rsidR="00E5008D" w:rsidRPr="004E428C" w:rsidRDefault="00E5008D" w:rsidP="00D9468D">
            <w:pPr>
              <w:jc w:val="both"/>
              <w:rPr>
                <w:rFonts w:ascii="Arial" w:hAnsi="Arial"/>
                <w:sz w:val="26"/>
              </w:rPr>
            </w:pPr>
            <w:r w:rsidRPr="004E428C">
              <w:rPr>
                <w:rFonts w:ascii="Arial" w:hAnsi="Arial"/>
                <w:sz w:val="26"/>
              </w:rPr>
              <w:t>Christian</w:t>
            </w:r>
          </w:p>
        </w:tc>
        <w:tc>
          <w:tcPr>
            <w:tcW w:w="1197" w:type="dxa"/>
          </w:tcPr>
          <w:p w:rsidR="00E5008D" w:rsidRPr="004E428C" w:rsidRDefault="00E5008D" w:rsidP="00D9468D">
            <w:pPr>
              <w:jc w:val="both"/>
              <w:rPr>
                <w:rFonts w:ascii="Arial" w:hAnsi="Arial"/>
                <w:sz w:val="26"/>
              </w:rPr>
            </w:pPr>
            <w:r w:rsidRPr="004E428C">
              <w:rPr>
                <w:rFonts w:ascii="Arial" w:hAnsi="Arial"/>
                <w:sz w:val="26"/>
              </w:rPr>
              <w:t>46</w:t>
            </w:r>
          </w:p>
        </w:tc>
        <w:tc>
          <w:tcPr>
            <w:tcW w:w="1197" w:type="dxa"/>
          </w:tcPr>
          <w:p w:rsidR="00E5008D" w:rsidRPr="004E428C" w:rsidRDefault="00E5008D" w:rsidP="00D9468D">
            <w:pPr>
              <w:jc w:val="both"/>
              <w:rPr>
                <w:rFonts w:ascii="Arial" w:hAnsi="Arial"/>
                <w:sz w:val="26"/>
              </w:rPr>
            </w:pPr>
            <w:r w:rsidRPr="004E428C">
              <w:rPr>
                <w:rFonts w:ascii="Arial" w:hAnsi="Arial"/>
                <w:sz w:val="26"/>
              </w:rPr>
              <w:t>34</w:t>
            </w:r>
          </w:p>
        </w:tc>
        <w:tc>
          <w:tcPr>
            <w:tcW w:w="1197" w:type="dxa"/>
          </w:tcPr>
          <w:p w:rsidR="00E5008D" w:rsidRPr="004E428C" w:rsidRDefault="00E5008D" w:rsidP="00D9468D">
            <w:pPr>
              <w:jc w:val="both"/>
              <w:rPr>
                <w:rFonts w:ascii="Arial" w:hAnsi="Arial"/>
                <w:sz w:val="26"/>
              </w:rPr>
            </w:pPr>
            <w:r w:rsidRPr="004E428C">
              <w:rPr>
                <w:rFonts w:ascii="Arial" w:hAnsi="Arial"/>
                <w:sz w:val="26"/>
              </w:rPr>
              <w:t>90</w:t>
            </w:r>
          </w:p>
        </w:tc>
        <w:tc>
          <w:tcPr>
            <w:tcW w:w="1197" w:type="dxa"/>
          </w:tcPr>
          <w:p w:rsidR="00E5008D" w:rsidRPr="004E428C" w:rsidRDefault="00E5008D" w:rsidP="00D9468D">
            <w:pPr>
              <w:jc w:val="both"/>
              <w:rPr>
                <w:rFonts w:ascii="Arial" w:hAnsi="Arial"/>
                <w:sz w:val="26"/>
              </w:rPr>
            </w:pPr>
          </w:p>
        </w:tc>
        <w:tc>
          <w:tcPr>
            <w:tcW w:w="1197" w:type="dxa"/>
          </w:tcPr>
          <w:p w:rsidR="00E5008D" w:rsidRPr="004E428C" w:rsidRDefault="00E5008D" w:rsidP="00D9468D">
            <w:pPr>
              <w:jc w:val="both"/>
              <w:rPr>
                <w:rFonts w:ascii="Arial" w:hAnsi="Arial"/>
                <w:sz w:val="26"/>
              </w:rPr>
            </w:pPr>
          </w:p>
        </w:tc>
        <w:tc>
          <w:tcPr>
            <w:tcW w:w="1197" w:type="dxa"/>
          </w:tcPr>
          <w:p w:rsidR="00E5008D" w:rsidRPr="004E428C" w:rsidRDefault="00E5008D" w:rsidP="00D9468D">
            <w:pPr>
              <w:jc w:val="both"/>
              <w:rPr>
                <w:rFonts w:ascii="Arial" w:hAnsi="Arial"/>
                <w:sz w:val="26"/>
              </w:rPr>
            </w:pPr>
          </w:p>
        </w:tc>
        <w:tc>
          <w:tcPr>
            <w:tcW w:w="1197" w:type="dxa"/>
          </w:tcPr>
          <w:p w:rsidR="00E5008D" w:rsidRPr="004E428C" w:rsidRDefault="00E5008D" w:rsidP="00D9468D">
            <w:pPr>
              <w:jc w:val="both"/>
              <w:rPr>
                <w:rFonts w:ascii="Arial" w:hAnsi="Arial"/>
                <w:sz w:val="26"/>
              </w:rPr>
            </w:pPr>
          </w:p>
        </w:tc>
      </w:tr>
      <w:tr w:rsidR="00E5008D" w:rsidRPr="004E428C" w:rsidTr="00A412B5">
        <w:tc>
          <w:tcPr>
            <w:tcW w:w="1197" w:type="dxa"/>
          </w:tcPr>
          <w:p w:rsidR="00E5008D" w:rsidRPr="004E428C" w:rsidRDefault="00E5008D" w:rsidP="00D9468D">
            <w:pPr>
              <w:jc w:val="both"/>
              <w:rPr>
                <w:rFonts w:ascii="Arial" w:hAnsi="Arial"/>
                <w:sz w:val="26"/>
              </w:rPr>
            </w:pPr>
            <w:r w:rsidRPr="004E428C">
              <w:rPr>
                <w:rFonts w:ascii="Arial" w:hAnsi="Arial"/>
                <w:sz w:val="26"/>
              </w:rPr>
              <w:t>Muslim</w:t>
            </w:r>
          </w:p>
        </w:tc>
        <w:tc>
          <w:tcPr>
            <w:tcW w:w="1197" w:type="dxa"/>
          </w:tcPr>
          <w:p w:rsidR="00E5008D" w:rsidRPr="004E428C" w:rsidRDefault="00E5008D" w:rsidP="00D9468D">
            <w:pPr>
              <w:jc w:val="both"/>
              <w:rPr>
                <w:rFonts w:ascii="Arial" w:hAnsi="Arial"/>
                <w:sz w:val="26"/>
              </w:rPr>
            </w:pPr>
            <w:r w:rsidRPr="004E428C">
              <w:rPr>
                <w:rFonts w:ascii="Arial" w:hAnsi="Arial"/>
                <w:sz w:val="26"/>
              </w:rPr>
              <w:t>26</w:t>
            </w:r>
          </w:p>
        </w:tc>
        <w:tc>
          <w:tcPr>
            <w:tcW w:w="1197" w:type="dxa"/>
          </w:tcPr>
          <w:p w:rsidR="00E5008D" w:rsidRPr="004E428C" w:rsidRDefault="00E5008D" w:rsidP="00D9468D">
            <w:pPr>
              <w:jc w:val="both"/>
              <w:rPr>
                <w:rFonts w:ascii="Arial" w:hAnsi="Arial"/>
                <w:sz w:val="26"/>
              </w:rPr>
            </w:pPr>
            <w:r w:rsidRPr="004E428C">
              <w:rPr>
                <w:rFonts w:ascii="Arial" w:hAnsi="Arial"/>
                <w:sz w:val="26"/>
              </w:rPr>
              <w:t>04</w:t>
            </w:r>
          </w:p>
        </w:tc>
        <w:tc>
          <w:tcPr>
            <w:tcW w:w="1197" w:type="dxa"/>
          </w:tcPr>
          <w:p w:rsidR="00E5008D" w:rsidRPr="004E428C" w:rsidRDefault="00E5008D" w:rsidP="00D9468D">
            <w:pPr>
              <w:jc w:val="both"/>
              <w:rPr>
                <w:rFonts w:ascii="Arial" w:hAnsi="Arial"/>
                <w:sz w:val="26"/>
              </w:rPr>
            </w:pPr>
            <w:r w:rsidRPr="004E428C">
              <w:rPr>
                <w:rFonts w:ascii="Arial" w:hAnsi="Arial"/>
                <w:sz w:val="26"/>
              </w:rPr>
              <w:t>30</w:t>
            </w:r>
          </w:p>
        </w:tc>
        <w:tc>
          <w:tcPr>
            <w:tcW w:w="1197" w:type="dxa"/>
          </w:tcPr>
          <w:p w:rsidR="00E5008D" w:rsidRPr="004E428C" w:rsidRDefault="00E5008D" w:rsidP="00D9468D">
            <w:pPr>
              <w:jc w:val="both"/>
              <w:rPr>
                <w:rFonts w:ascii="Arial" w:hAnsi="Arial"/>
                <w:sz w:val="26"/>
              </w:rPr>
            </w:pPr>
            <w:r w:rsidRPr="004E428C">
              <w:rPr>
                <w:rFonts w:ascii="Arial" w:hAnsi="Arial"/>
                <w:sz w:val="26"/>
              </w:rPr>
              <w:t>1</w:t>
            </w:r>
          </w:p>
        </w:tc>
        <w:tc>
          <w:tcPr>
            <w:tcW w:w="1197" w:type="dxa"/>
          </w:tcPr>
          <w:p w:rsidR="00E5008D" w:rsidRPr="004E428C" w:rsidRDefault="00E5008D" w:rsidP="00D9468D">
            <w:pPr>
              <w:jc w:val="both"/>
              <w:rPr>
                <w:rFonts w:ascii="Arial" w:hAnsi="Arial"/>
                <w:sz w:val="26"/>
              </w:rPr>
            </w:pPr>
            <w:r w:rsidRPr="004E428C">
              <w:rPr>
                <w:rFonts w:ascii="Arial" w:hAnsi="Arial"/>
                <w:sz w:val="26"/>
              </w:rPr>
              <w:t>6.84</w:t>
            </w:r>
          </w:p>
        </w:tc>
        <w:tc>
          <w:tcPr>
            <w:tcW w:w="1197" w:type="dxa"/>
          </w:tcPr>
          <w:p w:rsidR="00E5008D" w:rsidRPr="004E428C" w:rsidRDefault="00E5008D" w:rsidP="00D9468D">
            <w:pPr>
              <w:jc w:val="both"/>
              <w:rPr>
                <w:rFonts w:ascii="Arial" w:hAnsi="Arial"/>
                <w:sz w:val="26"/>
              </w:rPr>
            </w:pPr>
            <w:r w:rsidRPr="004E428C">
              <w:rPr>
                <w:rFonts w:ascii="Arial" w:hAnsi="Arial"/>
                <w:sz w:val="26"/>
              </w:rPr>
              <w:t>3.84</w:t>
            </w:r>
          </w:p>
        </w:tc>
        <w:tc>
          <w:tcPr>
            <w:tcW w:w="1197" w:type="dxa"/>
          </w:tcPr>
          <w:p w:rsidR="00E5008D" w:rsidRPr="004E428C" w:rsidRDefault="00E5008D" w:rsidP="00D9468D">
            <w:pPr>
              <w:jc w:val="both"/>
              <w:rPr>
                <w:rFonts w:ascii="Arial" w:hAnsi="Arial"/>
                <w:sz w:val="26"/>
              </w:rPr>
            </w:pPr>
            <w:r w:rsidRPr="004E428C">
              <w:rPr>
                <w:rFonts w:ascii="Arial" w:hAnsi="Arial"/>
                <w:sz w:val="26"/>
              </w:rPr>
              <w:t>0.05</w:t>
            </w:r>
          </w:p>
        </w:tc>
      </w:tr>
      <w:tr w:rsidR="00E5008D" w:rsidRPr="004E428C" w:rsidTr="00A412B5">
        <w:tc>
          <w:tcPr>
            <w:tcW w:w="1197" w:type="dxa"/>
          </w:tcPr>
          <w:p w:rsidR="00E5008D" w:rsidRPr="004E428C" w:rsidRDefault="00E5008D" w:rsidP="00D9468D">
            <w:pPr>
              <w:jc w:val="both"/>
              <w:rPr>
                <w:rFonts w:ascii="Arial" w:hAnsi="Arial"/>
                <w:b/>
                <w:sz w:val="26"/>
              </w:rPr>
            </w:pPr>
            <w:r w:rsidRPr="004E428C">
              <w:rPr>
                <w:rFonts w:ascii="Arial" w:hAnsi="Arial"/>
                <w:b/>
                <w:sz w:val="26"/>
              </w:rPr>
              <w:t>Total</w:t>
            </w:r>
          </w:p>
        </w:tc>
        <w:tc>
          <w:tcPr>
            <w:tcW w:w="1197" w:type="dxa"/>
          </w:tcPr>
          <w:p w:rsidR="00E5008D" w:rsidRPr="004E428C" w:rsidRDefault="00E5008D" w:rsidP="00D9468D">
            <w:pPr>
              <w:jc w:val="both"/>
              <w:rPr>
                <w:rFonts w:ascii="Arial" w:hAnsi="Arial"/>
                <w:b/>
                <w:sz w:val="26"/>
              </w:rPr>
            </w:pPr>
            <w:r w:rsidRPr="004E428C">
              <w:rPr>
                <w:rFonts w:ascii="Arial" w:hAnsi="Arial"/>
                <w:b/>
                <w:sz w:val="26"/>
              </w:rPr>
              <w:t>82</w:t>
            </w:r>
          </w:p>
        </w:tc>
        <w:tc>
          <w:tcPr>
            <w:tcW w:w="1197" w:type="dxa"/>
          </w:tcPr>
          <w:p w:rsidR="00E5008D" w:rsidRPr="004E428C" w:rsidRDefault="00E5008D" w:rsidP="00D9468D">
            <w:pPr>
              <w:jc w:val="both"/>
              <w:rPr>
                <w:rFonts w:ascii="Arial" w:hAnsi="Arial"/>
                <w:b/>
                <w:sz w:val="26"/>
              </w:rPr>
            </w:pPr>
            <w:r w:rsidRPr="004E428C">
              <w:rPr>
                <w:rFonts w:ascii="Arial" w:hAnsi="Arial"/>
                <w:b/>
                <w:sz w:val="26"/>
              </w:rPr>
              <w:t>38</w:t>
            </w:r>
          </w:p>
        </w:tc>
        <w:tc>
          <w:tcPr>
            <w:tcW w:w="1197" w:type="dxa"/>
          </w:tcPr>
          <w:p w:rsidR="00E5008D" w:rsidRPr="004E428C" w:rsidRDefault="00E5008D" w:rsidP="00D9468D">
            <w:pPr>
              <w:jc w:val="both"/>
              <w:rPr>
                <w:rFonts w:ascii="Arial" w:hAnsi="Arial"/>
                <w:b/>
                <w:sz w:val="26"/>
              </w:rPr>
            </w:pPr>
            <w:r w:rsidRPr="004E428C">
              <w:rPr>
                <w:rFonts w:ascii="Arial" w:hAnsi="Arial"/>
                <w:b/>
                <w:sz w:val="26"/>
              </w:rPr>
              <w:t>120</w:t>
            </w:r>
          </w:p>
        </w:tc>
        <w:tc>
          <w:tcPr>
            <w:tcW w:w="1197" w:type="dxa"/>
          </w:tcPr>
          <w:p w:rsidR="00E5008D" w:rsidRPr="004E428C" w:rsidRDefault="00E5008D" w:rsidP="00D9468D">
            <w:pPr>
              <w:jc w:val="both"/>
              <w:rPr>
                <w:rFonts w:ascii="Arial" w:hAnsi="Arial"/>
                <w:b/>
                <w:sz w:val="26"/>
              </w:rPr>
            </w:pPr>
          </w:p>
        </w:tc>
        <w:tc>
          <w:tcPr>
            <w:tcW w:w="1197" w:type="dxa"/>
          </w:tcPr>
          <w:p w:rsidR="00E5008D" w:rsidRPr="004E428C" w:rsidRDefault="00E5008D" w:rsidP="00D9468D">
            <w:pPr>
              <w:jc w:val="both"/>
              <w:rPr>
                <w:rFonts w:ascii="Arial" w:hAnsi="Arial"/>
                <w:b/>
                <w:sz w:val="26"/>
              </w:rPr>
            </w:pPr>
          </w:p>
        </w:tc>
        <w:tc>
          <w:tcPr>
            <w:tcW w:w="1197" w:type="dxa"/>
          </w:tcPr>
          <w:p w:rsidR="00E5008D" w:rsidRPr="004E428C" w:rsidRDefault="00E5008D" w:rsidP="00D9468D">
            <w:pPr>
              <w:jc w:val="both"/>
              <w:rPr>
                <w:rFonts w:ascii="Arial" w:hAnsi="Arial"/>
                <w:b/>
                <w:sz w:val="26"/>
              </w:rPr>
            </w:pPr>
          </w:p>
        </w:tc>
        <w:tc>
          <w:tcPr>
            <w:tcW w:w="1197" w:type="dxa"/>
          </w:tcPr>
          <w:p w:rsidR="00E5008D" w:rsidRPr="004E428C" w:rsidRDefault="00E5008D" w:rsidP="00D9468D">
            <w:pPr>
              <w:jc w:val="both"/>
              <w:rPr>
                <w:rFonts w:ascii="Arial" w:hAnsi="Arial"/>
                <w:b/>
                <w:sz w:val="26"/>
              </w:rPr>
            </w:pPr>
          </w:p>
        </w:tc>
      </w:tr>
    </w:tbl>
    <w:p w:rsidR="00E5008D" w:rsidRPr="004E428C" w:rsidRDefault="00E5008D" w:rsidP="00D9468D">
      <w:pPr>
        <w:spacing w:line="240" w:lineRule="auto"/>
        <w:jc w:val="both"/>
        <w:rPr>
          <w:rFonts w:ascii="Arial" w:hAnsi="Arial"/>
          <w:b/>
          <w:sz w:val="26"/>
        </w:rPr>
      </w:pPr>
    </w:p>
    <w:p w:rsidR="00E5008D" w:rsidRPr="004E428C" w:rsidRDefault="00E5008D" w:rsidP="004E428C">
      <w:pPr>
        <w:spacing w:line="360" w:lineRule="auto"/>
        <w:jc w:val="both"/>
        <w:rPr>
          <w:rFonts w:ascii="Arial" w:hAnsi="Arial"/>
          <w:sz w:val="26"/>
        </w:rPr>
      </w:pPr>
      <w:r w:rsidRPr="004E428C">
        <w:rPr>
          <w:rFonts w:ascii="Arial" w:hAnsi="Arial"/>
          <w:sz w:val="26"/>
        </w:rPr>
        <w:lastRenderedPageBreak/>
        <w:t xml:space="preserve">Since the critical value is less than the critical value is less than the calculated table value the hypothesis is accepted </w:t>
      </w:r>
      <w:proofErr w:type="spellStart"/>
      <w:r w:rsidRPr="004E428C">
        <w:rPr>
          <w:rFonts w:ascii="Arial" w:hAnsi="Arial"/>
          <w:sz w:val="26"/>
        </w:rPr>
        <w:t>i.e</w:t>
      </w:r>
      <w:proofErr w:type="spellEnd"/>
      <w:r w:rsidRPr="004E428C">
        <w:rPr>
          <w:rFonts w:ascii="Arial" w:hAnsi="Arial"/>
          <w:sz w:val="26"/>
        </w:rPr>
        <w:t xml:space="preserve"> there is no significant different between christen and respondents in their attitudes towards the introduction of sex education in schools.</w:t>
      </w:r>
    </w:p>
    <w:p w:rsidR="00E5008D" w:rsidRPr="004E428C" w:rsidRDefault="00E5008D" w:rsidP="00D9468D">
      <w:pPr>
        <w:spacing w:line="240" w:lineRule="auto"/>
        <w:jc w:val="both"/>
        <w:rPr>
          <w:rFonts w:ascii="Arial" w:hAnsi="Arial"/>
          <w:b/>
          <w:sz w:val="26"/>
        </w:rPr>
      </w:pPr>
      <w:r w:rsidRPr="004E428C">
        <w:rPr>
          <w:rFonts w:ascii="Arial" w:hAnsi="Arial"/>
          <w:b/>
          <w:sz w:val="26"/>
        </w:rPr>
        <w:t>Hypothesis four</w:t>
      </w:r>
    </w:p>
    <w:p w:rsidR="00E5008D" w:rsidRPr="004E428C" w:rsidRDefault="00E5008D" w:rsidP="00D9468D">
      <w:pPr>
        <w:spacing w:line="240" w:lineRule="auto"/>
        <w:jc w:val="both"/>
        <w:rPr>
          <w:rFonts w:ascii="Arial" w:hAnsi="Arial"/>
          <w:b/>
          <w:sz w:val="26"/>
        </w:rPr>
      </w:pPr>
      <w:r w:rsidRPr="004E428C">
        <w:rPr>
          <w:rFonts w:ascii="Arial" w:hAnsi="Arial"/>
          <w:b/>
          <w:sz w:val="26"/>
        </w:rPr>
        <w:t xml:space="preserve">There is no significant difference in the attitude of adolescent towards introduction of sex education in secondary school on the basis of </w:t>
      </w:r>
      <w:proofErr w:type="gramStart"/>
      <w:r w:rsidRPr="004E428C">
        <w:rPr>
          <w:rFonts w:ascii="Arial" w:hAnsi="Arial"/>
          <w:b/>
          <w:sz w:val="26"/>
        </w:rPr>
        <w:t>their  class</w:t>
      </w:r>
      <w:proofErr w:type="gramEnd"/>
      <w:r w:rsidRPr="004E428C">
        <w:rPr>
          <w:rFonts w:ascii="Arial" w:hAnsi="Arial"/>
          <w:b/>
          <w:sz w:val="26"/>
        </w:rPr>
        <w:t xml:space="preserve"> level (SS 2 and 3)</w:t>
      </w:r>
    </w:p>
    <w:p w:rsidR="00E5008D" w:rsidRPr="004E428C" w:rsidRDefault="00E5008D" w:rsidP="00D9468D">
      <w:pPr>
        <w:spacing w:line="240" w:lineRule="auto"/>
        <w:jc w:val="both"/>
        <w:rPr>
          <w:rFonts w:ascii="Arial" w:hAnsi="Arial"/>
          <w:b/>
          <w:sz w:val="26"/>
        </w:rPr>
      </w:pPr>
      <w:r w:rsidRPr="004E428C">
        <w:rPr>
          <w:rFonts w:ascii="Arial" w:hAnsi="Arial"/>
          <w:b/>
          <w:sz w:val="26"/>
        </w:rPr>
        <w:t>Table 9: Observe frequencies of respondents based on class level</w:t>
      </w:r>
    </w:p>
    <w:tbl>
      <w:tblPr>
        <w:tblStyle w:val="TableGrid"/>
        <w:tblW w:w="0" w:type="auto"/>
        <w:tblLook w:val="0420" w:firstRow="1" w:lastRow="0" w:firstColumn="0" w:lastColumn="0" w:noHBand="0" w:noVBand="1"/>
      </w:tblPr>
      <w:tblGrid>
        <w:gridCol w:w="1048"/>
        <w:gridCol w:w="1071"/>
        <w:gridCol w:w="1315"/>
        <w:gridCol w:w="973"/>
        <w:gridCol w:w="854"/>
        <w:gridCol w:w="952"/>
        <w:gridCol w:w="952"/>
        <w:gridCol w:w="1033"/>
      </w:tblGrid>
      <w:tr w:rsidR="00E5008D" w:rsidRPr="004E428C" w:rsidTr="00A412B5">
        <w:tc>
          <w:tcPr>
            <w:tcW w:w="1197" w:type="dxa"/>
          </w:tcPr>
          <w:p w:rsidR="00E5008D" w:rsidRPr="004E428C" w:rsidRDefault="00E5008D" w:rsidP="00D9468D">
            <w:pPr>
              <w:jc w:val="both"/>
              <w:rPr>
                <w:rFonts w:ascii="Arial" w:hAnsi="Arial"/>
                <w:b/>
                <w:sz w:val="26"/>
              </w:rPr>
            </w:pPr>
            <w:r w:rsidRPr="004E428C">
              <w:rPr>
                <w:rFonts w:ascii="Arial" w:hAnsi="Arial"/>
                <w:b/>
                <w:sz w:val="26"/>
              </w:rPr>
              <w:t xml:space="preserve">Class </w:t>
            </w:r>
          </w:p>
        </w:tc>
        <w:tc>
          <w:tcPr>
            <w:tcW w:w="1197" w:type="dxa"/>
          </w:tcPr>
          <w:p w:rsidR="00E5008D" w:rsidRPr="004E428C" w:rsidRDefault="00E5008D" w:rsidP="00D9468D">
            <w:pPr>
              <w:jc w:val="both"/>
              <w:rPr>
                <w:rFonts w:ascii="Arial" w:hAnsi="Arial"/>
                <w:b/>
                <w:sz w:val="26"/>
              </w:rPr>
            </w:pPr>
            <w:r w:rsidRPr="004E428C">
              <w:rPr>
                <w:rFonts w:ascii="Arial" w:hAnsi="Arial"/>
                <w:b/>
                <w:sz w:val="26"/>
              </w:rPr>
              <w:t>Agree</w:t>
            </w:r>
          </w:p>
        </w:tc>
        <w:tc>
          <w:tcPr>
            <w:tcW w:w="1197" w:type="dxa"/>
          </w:tcPr>
          <w:p w:rsidR="00E5008D" w:rsidRPr="004E428C" w:rsidRDefault="00E5008D" w:rsidP="00D9468D">
            <w:pPr>
              <w:jc w:val="both"/>
              <w:rPr>
                <w:rFonts w:ascii="Arial" w:hAnsi="Arial"/>
                <w:b/>
                <w:sz w:val="26"/>
              </w:rPr>
            </w:pPr>
            <w:r w:rsidRPr="004E428C">
              <w:rPr>
                <w:rFonts w:ascii="Arial" w:hAnsi="Arial"/>
                <w:b/>
                <w:sz w:val="26"/>
              </w:rPr>
              <w:t>Disagree</w:t>
            </w:r>
          </w:p>
        </w:tc>
        <w:tc>
          <w:tcPr>
            <w:tcW w:w="1197" w:type="dxa"/>
          </w:tcPr>
          <w:p w:rsidR="00E5008D" w:rsidRPr="004E428C" w:rsidRDefault="00E5008D" w:rsidP="00D9468D">
            <w:pPr>
              <w:jc w:val="both"/>
              <w:rPr>
                <w:rFonts w:ascii="Arial" w:hAnsi="Arial"/>
                <w:b/>
                <w:sz w:val="26"/>
              </w:rPr>
            </w:pPr>
            <w:r w:rsidRPr="004E428C">
              <w:rPr>
                <w:rFonts w:ascii="Arial" w:hAnsi="Arial"/>
                <w:b/>
                <w:sz w:val="26"/>
              </w:rPr>
              <w:t>R total</w:t>
            </w:r>
          </w:p>
        </w:tc>
        <w:tc>
          <w:tcPr>
            <w:tcW w:w="1197" w:type="dxa"/>
          </w:tcPr>
          <w:p w:rsidR="00E5008D" w:rsidRPr="004E428C" w:rsidRDefault="00E5008D" w:rsidP="00D9468D">
            <w:pPr>
              <w:jc w:val="both"/>
              <w:rPr>
                <w:rFonts w:ascii="Arial" w:hAnsi="Arial"/>
                <w:b/>
                <w:sz w:val="26"/>
              </w:rPr>
            </w:pPr>
            <w:r w:rsidRPr="004E428C">
              <w:rPr>
                <w:rFonts w:ascii="Arial" w:hAnsi="Arial"/>
                <w:b/>
                <w:sz w:val="26"/>
              </w:rPr>
              <w:t>d/f</w:t>
            </w:r>
          </w:p>
        </w:tc>
        <w:tc>
          <w:tcPr>
            <w:tcW w:w="1197" w:type="dxa"/>
          </w:tcPr>
          <w:p w:rsidR="00E5008D" w:rsidRPr="004E428C" w:rsidRDefault="00E5008D" w:rsidP="00D9468D">
            <w:pPr>
              <w:jc w:val="both"/>
              <w:rPr>
                <w:rFonts w:ascii="Arial" w:hAnsi="Arial"/>
                <w:b/>
                <w:sz w:val="26"/>
              </w:rPr>
            </w:pPr>
            <w:r w:rsidRPr="004E428C">
              <w:rPr>
                <w:rFonts w:ascii="Arial" w:hAnsi="Arial"/>
                <w:b/>
                <w:sz w:val="26"/>
              </w:rPr>
              <w:t xml:space="preserve">X2 </w:t>
            </w:r>
            <w:proofErr w:type="spellStart"/>
            <w:r w:rsidRPr="004E428C">
              <w:rPr>
                <w:rFonts w:ascii="Arial" w:hAnsi="Arial"/>
                <w:b/>
                <w:sz w:val="26"/>
              </w:rPr>
              <w:t>cal</w:t>
            </w:r>
            <w:proofErr w:type="spellEnd"/>
            <w:r w:rsidRPr="004E428C">
              <w:rPr>
                <w:rFonts w:ascii="Arial" w:hAnsi="Arial"/>
                <w:b/>
                <w:sz w:val="26"/>
              </w:rPr>
              <w:t xml:space="preserve"> </w:t>
            </w:r>
          </w:p>
        </w:tc>
        <w:tc>
          <w:tcPr>
            <w:tcW w:w="1197" w:type="dxa"/>
          </w:tcPr>
          <w:p w:rsidR="00E5008D" w:rsidRPr="004E428C" w:rsidRDefault="00E5008D" w:rsidP="00D9468D">
            <w:pPr>
              <w:jc w:val="both"/>
              <w:rPr>
                <w:rFonts w:ascii="Arial" w:hAnsi="Arial"/>
                <w:b/>
                <w:sz w:val="26"/>
              </w:rPr>
            </w:pPr>
            <w:r w:rsidRPr="004E428C">
              <w:rPr>
                <w:rFonts w:ascii="Arial" w:hAnsi="Arial"/>
                <w:b/>
                <w:sz w:val="26"/>
              </w:rPr>
              <w:t>X2 crit.</w:t>
            </w:r>
          </w:p>
        </w:tc>
        <w:tc>
          <w:tcPr>
            <w:tcW w:w="1197" w:type="dxa"/>
          </w:tcPr>
          <w:p w:rsidR="00E5008D" w:rsidRPr="004E428C" w:rsidRDefault="00E5008D" w:rsidP="00D9468D">
            <w:pPr>
              <w:jc w:val="both"/>
              <w:rPr>
                <w:rFonts w:ascii="Arial" w:hAnsi="Arial"/>
                <w:b/>
                <w:sz w:val="26"/>
              </w:rPr>
            </w:pPr>
            <w:r w:rsidRPr="004E428C">
              <w:rPr>
                <w:rFonts w:ascii="Arial" w:hAnsi="Arial"/>
                <w:b/>
                <w:sz w:val="26"/>
              </w:rPr>
              <w:t>Level of SIG.</w:t>
            </w:r>
          </w:p>
        </w:tc>
      </w:tr>
      <w:tr w:rsidR="00E5008D" w:rsidRPr="004E428C" w:rsidTr="00A412B5">
        <w:tc>
          <w:tcPr>
            <w:tcW w:w="1197" w:type="dxa"/>
          </w:tcPr>
          <w:p w:rsidR="00E5008D" w:rsidRPr="004E428C" w:rsidRDefault="00E5008D" w:rsidP="00D9468D">
            <w:pPr>
              <w:jc w:val="both"/>
              <w:rPr>
                <w:rFonts w:ascii="Arial" w:hAnsi="Arial"/>
                <w:sz w:val="26"/>
              </w:rPr>
            </w:pPr>
            <w:r w:rsidRPr="004E428C">
              <w:rPr>
                <w:rFonts w:ascii="Arial" w:hAnsi="Arial"/>
                <w:sz w:val="26"/>
              </w:rPr>
              <w:t>SS II</w:t>
            </w:r>
          </w:p>
        </w:tc>
        <w:tc>
          <w:tcPr>
            <w:tcW w:w="1197" w:type="dxa"/>
          </w:tcPr>
          <w:p w:rsidR="00E5008D" w:rsidRPr="004E428C" w:rsidRDefault="00E5008D" w:rsidP="00D9468D">
            <w:pPr>
              <w:jc w:val="both"/>
              <w:rPr>
                <w:rFonts w:ascii="Arial" w:hAnsi="Arial"/>
                <w:sz w:val="26"/>
              </w:rPr>
            </w:pPr>
            <w:r w:rsidRPr="004E428C">
              <w:rPr>
                <w:rFonts w:ascii="Arial" w:hAnsi="Arial"/>
                <w:sz w:val="26"/>
              </w:rPr>
              <w:t>56</w:t>
            </w:r>
          </w:p>
        </w:tc>
        <w:tc>
          <w:tcPr>
            <w:tcW w:w="1197" w:type="dxa"/>
          </w:tcPr>
          <w:p w:rsidR="00E5008D" w:rsidRPr="004E428C" w:rsidRDefault="00E5008D" w:rsidP="00D9468D">
            <w:pPr>
              <w:jc w:val="both"/>
              <w:rPr>
                <w:rFonts w:ascii="Arial" w:hAnsi="Arial"/>
                <w:sz w:val="26"/>
              </w:rPr>
            </w:pPr>
            <w:r w:rsidRPr="004E428C">
              <w:rPr>
                <w:rFonts w:ascii="Arial" w:hAnsi="Arial"/>
                <w:sz w:val="26"/>
              </w:rPr>
              <w:t>14</w:t>
            </w:r>
          </w:p>
        </w:tc>
        <w:tc>
          <w:tcPr>
            <w:tcW w:w="1197" w:type="dxa"/>
          </w:tcPr>
          <w:p w:rsidR="00E5008D" w:rsidRPr="004E428C" w:rsidRDefault="00E5008D" w:rsidP="00D9468D">
            <w:pPr>
              <w:jc w:val="both"/>
              <w:rPr>
                <w:rFonts w:ascii="Arial" w:hAnsi="Arial"/>
                <w:sz w:val="26"/>
              </w:rPr>
            </w:pPr>
            <w:r w:rsidRPr="004E428C">
              <w:rPr>
                <w:rFonts w:ascii="Arial" w:hAnsi="Arial"/>
                <w:sz w:val="26"/>
              </w:rPr>
              <w:t>70</w:t>
            </w:r>
          </w:p>
        </w:tc>
        <w:tc>
          <w:tcPr>
            <w:tcW w:w="1197" w:type="dxa"/>
          </w:tcPr>
          <w:p w:rsidR="00E5008D" w:rsidRPr="004E428C" w:rsidRDefault="00E5008D" w:rsidP="00D9468D">
            <w:pPr>
              <w:jc w:val="both"/>
              <w:rPr>
                <w:rFonts w:ascii="Arial" w:hAnsi="Arial"/>
                <w:sz w:val="26"/>
              </w:rPr>
            </w:pPr>
          </w:p>
        </w:tc>
        <w:tc>
          <w:tcPr>
            <w:tcW w:w="1197" w:type="dxa"/>
          </w:tcPr>
          <w:p w:rsidR="00E5008D" w:rsidRPr="004E428C" w:rsidRDefault="00E5008D" w:rsidP="00D9468D">
            <w:pPr>
              <w:jc w:val="both"/>
              <w:rPr>
                <w:rFonts w:ascii="Arial" w:hAnsi="Arial"/>
                <w:sz w:val="26"/>
              </w:rPr>
            </w:pPr>
          </w:p>
        </w:tc>
        <w:tc>
          <w:tcPr>
            <w:tcW w:w="1197" w:type="dxa"/>
          </w:tcPr>
          <w:p w:rsidR="00E5008D" w:rsidRPr="004E428C" w:rsidRDefault="00E5008D" w:rsidP="00D9468D">
            <w:pPr>
              <w:jc w:val="both"/>
              <w:rPr>
                <w:rFonts w:ascii="Arial" w:hAnsi="Arial"/>
                <w:sz w:val="26"/>
              </w:rPr>
            </w:pPr>
          </w:p>
        </w:tc>
        <w:tc>
          <w:tcPr>
            <w:tcW w:w="1197" w:type="dxa"/>
          </w:tcPr>
          <w:p w:rsidR="00E5008D" w:rsidRPr="004E428C" w:rsidRDefault="00E5008D" w:rsidP="00D9468D">
            <w:pPr>
              <w:jc w:val="both"/>
              <w:rPr>
                <w:rFonts w:ascii="Arial" w:hAnsi="Arial"/>
                <w:sz w:val="26"/>
              </w:rPr>
            </w:pPr>
          </w:p>
        </w:tc>
      </w:tr>
      <w:tr w:rsidR="00E5008D" w:rsidRPr="004E428C" w:rsidTr="00A412B5">
        <w:tc>
          <w:tcPr>
            <w:tcW w:w="1197" w:type="dxa"/>
          </w:tcPr>
          <w:p w:rsidR="00E5008D" w:rsidRPr="004E428C" w:rsidRDefault="00E5008D" w:rsidP="00D9468D">
            <w:pPr>
              <w:jc w:val="both"/>
              <w:rPr>
                <w:rFonts w:ascii="Arial" w:hAnsi="Arial"/>
                <w:sz w:val="26"/>
              </w:rPr>
            </w:pPr>
            <w:r w:rsidRPr="004E428C">
              <w:rPr>
                <w:rFonts w:ascii="Arial" w:hAnsi="Arial"/>
                <w:sz w:val="26"/>
              </w:rPr>
              <w:t>SS III</w:t>
            </w:r>
          </w:p>
        </w:tc>
        <w:tc>
          <w:tcPr>
            <w:tcW w:w="1197" w:type="dxa"/>
          </w:tcPr>
          <w:p w:rsidR="00E5008D" w:rsidRPr="004E428C" w:rsidRDefault="00E5008D" w:rsidP="00D9468D">
            <w:pPr>
              <w:jc w:val="both"/>
              <w:rPr>
                <w:rFonts w:ascii="Arial" w:hAnsi="Arial"/>
                <w:sz w:val="26"/>
              </w:rPr>
            </w:pPr>
            <w:r w:rsidRPr="004E428C">
              <w:rPr>
                <w:rFonts w:ascii="Arial" w:hAnsi="Arial"/>
                <w:sz w:val="26"/>
              </w:rPr>
              <w:t>25</w:t>
            </w:r>
          </w:p>
        </w:tc>
        <w:tc>
          <w:tcPr>
            <w:tcW w:w="1197" w:type="dxa"/>
          </w:tcPr>
          <w:p w:rsidR="00E5008D" w:rsidRPr="004E428C" w:rsidRDefault="00E5008D" w:rsidP="00D9468D">
            <w:pPr>
              <w:jc w:val="both"/>
              <w:rPr>
                <w:rFonts w:ascii="Arial" w:hAnsi="Arial"/>
                <w:sz w:val="26"/>
              </w:rPr>
            </w:pPr>
            <w:r w:rsidRPr="004E428C">
              <w:rPr>
                <w:rFonts w:ascii="Arial" w:hAnsi="Arial"/>
                <w:sz w:val="26"/>
              </w:rPr>
              <w:t>25</w:t>
            </w:r>
          </w:p>
        </w:tc>
        <w:tc>
          <w:tcPr>
            <w:tcW w:w="1197" w:type="dxa"/>
          </w:tcPr>
          <w:p w:rsidR="00E5008D" w:rsidRPr="004E428C" w:rsidRDefault="00E5008D" w:rsidP="00D9468D">
            <w:pPr>
              <w:jc w:val="both"/>
              <w:rPr>
                <w:rFonts w:ascii="Arial" w:hAnsi="Arial"/>
                <w:sz w:val="26"/>
              </w:rPr>
            </w:pPr>
            <w:r w:rsidRPr="004E428C">
              <w:rPr>
                <w:rFonts w:ascii="Arial" w:hAnsi="Arial"/>
                <w:sz w:val="26"/>
              </w:rPr>
              <w:t>50</w:t>
            </w:r>
          </w:p>
        </w:tc>
        <w:tc>
          <w:tcPr>
            <w:tcW w:w="1197" w:type="dxa"/>
          </w:tcPr>
          <w:p w:rsidR="00E5008D" w:rsidRPr="004E428C" w:rsidRDefault="00E5008D" w:rsidP="00D9468D">
            <w:pPr>
              <w:jc w:val="both"/>
              <w:rPr>
                <w:rFonts w:ascii="Arial" w:hAnsi="Arial"/>
                <w:sz w:val="26"/>
              </w:rPr>
            </w:pPr>
            <w:r w:rsidRPr="004E428C">
              <w:rPr>
                <w:rFonts w:ascii="Arial" w:hAnsi="Arial"/>
                <w:sz w:val="26"/>
              </w:rPr>
              <w:t>1</w:t>
            </w:r>
          </w:p>
        </w:tc>
        <w:tc>
          <w:tcPr>
            <w:tcW w:w="1197" w:type="dxa"/>
          </w:tcPr>
          <w:p w:rsidR="00E5008D" w:rsidRPr="004E428C" w:rsidRDefault="00E5008D" w:rsidP="00D9468D">
            <w:pPr>
              <w:jc w:val="both"/>
              <w:rPr>
                <w:rFonts w:ascii="Arial" w:hAnsi="Arial"/>
                <w:sz w:val="26"/>
              </w:rPr>
            </w:pPr>
            <w:r w:rsidRPr="004E428C">
              <w:rPr>
                <w:rFonts w:ascii="Arial" w:hAnsi="Arial"/>
                <w:sz w:val="26"/>
              </w:rPr>
              <w:t>11.9</w:t>
            </w:r>
          </w:p>
        </w:tc>
        <w:tc>
          <w:tcPr>
            <w:tcW w:w="1197" w:type="dxa"/>
          </w:tcPr>
          <w:p w:rsidR="00E5008D" w:rsidRPr="004E428C" w:rsidRDefault="00E5008D" w:rsidP="00D9468D">
            <w:pPr>
              <w:jc w:val="both"/>
              <w:rPr>
                <w:rFonts w:ascii="Arial" w:hAnsi="Arial"/>
                <w:sz w:val="26"/>
              </w:rPr>
            </w:pPr>
            <w:r w:rsidRPr="004E428C">
              <w:rPr>
                <w:rFonts w:ascii="Arial" w:hAnsi="Arial"/>
                <w:sz w:val="26"/>
              </w:rPr>
              <w:t>3.84</w:t>
            </w:r>
          </w:p>
        </w:tc>
        <w:tc>
          <w:tcPr>
            <w:tcW w:w="1197" w:type="dxa"/>
          </w:tcPr>
          <w:p w:rsidR="00E5008D" w:rsidRPr="004E428C" w:rsidRDefault="00E5008D" w:rsidP="00D9468D">
            <w:pPr>
              <w:jc w:val="both"/>
              <w:rPr>
                <w:rFonts w:ascii="Arial" w:hAnsi="Arial"/>
                <w:sz w:val="26"/>
              </w:rPr>
            </w:pPr>
            <w:r w:rsidRPr="004E428C">
              <w:rPr>
                <w:rFonts w:ascii="Arial" w:hAnsi="Arial"/>
                <w:sz w:val="26"/>
              </w:rPr>
              <w:t>0.05</w:t>
            </w:r>
          </w:p>
        </w:tc>
      </w:tr>
      <w:tr w:rsidR="00E5008D" w:rsidRPr="004E428C" w:rsidTr="00A412B5">
        <w:tc>
          <w:tcPr>
            <w:tcW w:w="1197" w:type="dxa"/>
          </w:tcPr>
          <w:p w:rsidR="00E5008D" w:rsidRPr="004E428C" w:rsidRDefault="00E5008D" w:rsidP="00D9468D">
            <w:pPr>
              <w:jc w:val="both"/>
              <w:rPr>
                <w:rFonts w:ascii="Arial" w:hAnsi="Arial"/>
                <w:b/>
                <w:sz w:val="26"/>
              </w:rPr>
            </w:pPr>
            <w:r w:rsidRPr="004E428C">
              <w:rPr>
                <w:rFonts w:ascii="Arial" w:hAnsi="Arial"/>
                <w:b/>
                <w:sz w:val="26"/>
              </w:rPr>
              <w:t>Total</w:t>
            </w:r>
          </w:p>
        </w:tc>
        <w:tc>
          <w:tcPr>
            <w:tcW w:w="1197" w:type="dxa"/>
          </w:tcPr>
          <w:p w:rsidR="00E5008D" w:rsidRPr="004E428C" w:rsidRDefault="00E5008D" w:rsidP="00D9468D">
            <w:pPr>
              <w:jc w:val="both"/>
              <w:rPr>
                <w:rFonts w:ascii="Arial" w:hAnsi="Arial"/>
                <w:b/>
                <w:sz w:val="26"/>
              </w:rPr>
            </w:pPr>
            <w:r w:rsidRPr="004E428C">
              <w:rPr>
                <w:rFonts w:ascii="Arial" w:hAnsi="Arial"/>
                <w:b/>
                <w:sz w:val="26"/>
              </w:rPr>
              <w:t>81</w:t>
            </w:r>
          </w:p>
        </w:tc>
        <w:tc>
          <w:tcPr>
            <w:tcW w:w="1197" w:type="dxa"/>
          </w:tcPr>
          <w:p w:rsidR="00E5008D" w:rsidRPr="004E428C" w:rsidRDefault="00E5008D" w:rsidP="00D9468D">
            <w:pPr>
              <w:jc w:val="both"/>
              <w:rPr>
                <w:rFonts w:ascii="Arial" w:hAnsi="Arial"/>
                <w:b/>
                <w:sz w:val="26"/>
              </w:rPr>
            </w:pPr>
            <w:r w:rsidRPr="004E428C">
              <w:rPr>
                <w:rFonts w:ascii="Arial" w:hAnsi="Arial"/>
                <w:b/>
                <w:sz w:val="26"/>
              </w:rPr>
              <w:t>39</w:t>
            </w:r>
          </w:p>
        </w:tc>
        <w:tc>
          <w:tcPr>
            <w:tcW w:w="1197" w:type="dxa"/>
          </w:tcPr>
          <w:p w:rsidR="00E5008D" w:rsidRPr="004E428C" w:rsidRDefault="00E5008D" w:rsidP="00D9468D">
            <w:pPr>
              <w:jc w:val="both"/>
              <w:rPr>
                <w:rFonts w:ascii="Arial" w:hAnsi="Arial"/>
                <w:b/>
                <w:sz w:val="26"/>
              </w:rPr>
            </w:pPr>
            <w:r w:rsidRPr="004E428C">
              <w:rPr>
                <w:rFonts w:ascii="Arial" w:hAnsi="Arial"/>
                <w:b/>
                <w:sz w:val="26"/>
              </w:rPr>
              <w:t>120</w:t>
            </w:r>
          </w:p>
        </w:tc>
        <w:tc>
          <w:tcPr>
            <w:tcW w:w="1197" w:type="dxa"/>
          </w:tcPr>
          <w:p w:rsidR="00E5008D" w:rsidRPr="004E428C" w:rsidRDefault="00E5008D" w:rsidP="00D9468D">
            <w:pPr>
              <w:jc w:val="both"/>
              <w:rPr>
                <w:rFonts w:ascii="Arial" w:hAnsi="Arial"/>
                <w:b/>
                <w:sz w:val="26"/>
              </w:rPr>
            </w:pPr>
          </w:p>
        </w:tc>
        <w:tc>
          <w:tcPr>
            <w:tcW w:w="1197" w:type="dxa"/>
          </w:tcPr>
          <w:p w:rsidR="00E5008D" w:rsidRPr="004E428C" w:rsidRDefault="00E5008D" w:rsidP="00D9468D">
            <w:pPr>
              <w:jc w:val="both"/>
              <w:rPr>
                <w:rFonts w:ascii="Arial" w:hAnsi="Arial"/>
                <w:b/>
                <w:sz w:val="26"/>
              </w:rPr>
            </w:pPr>
          </w:p>
        </w:tc>
        <w:tc>
          <w:tcPr>
            <w:tcW w:w="1197" w:type="dxa"/>
          </w:tcPr>
          <w:p w:rsidR="00E5008D" w:rsidRPr="004E428C" w:rsidRDefault="00E5008D" w:rsidP="00D9468D">
            <w:pPr>
              <w:jc w:val="both"/>
              <w:rPr>
                <w:rFonts w:ascii="Arial" w:hAnsi="Arial"/>
                <w:b/>
                <w:sz w:val="26"/>
              </w:rPr>
            </w:pPr>
          </w:p>
        </w:tc>
        <w:tc>
          <w:tcPr>
            <w:tcW w:w="1197" w:type="dxa"/>
          </w:tcPr>
          <w:p w:rsidR="00E5008D" w:rsidRPr="004E428C" w:rsidRDefault="00E5008D" w:rsidP="00D9468D">
            <w:pPr>
              <w:jc w:val="both"/>
              <w:rPr>
                <w:rFonts w:ascii="Arial" w:hAnsi="Arial"/>
                <w:b/>
                <w:sz w:val="26"/>
              </w:rPr>
            </w:pPr>
          </w:p>
        </w:tc>
      </w:tr>
    </w:tbl>
    <w:p w:rsidR="00E5008D" w:rsidRPr="004E428C" w:rsidRDefault="00E5008D" w:rsidP="004E428C">
      <w:pPr>
        <w:spacing w:line="360" w:lineRule="auto"/>
        <w:jc w:val="both"/>
        <w:rPr>
          <w:rFonts w:ascii="Arial" w:hAnsi="Arial"/>
          <w:b/>
          <w:sz w:val="26"/>
        </w:rPr>
      </w:pPr>
    </w:p>
    <w:p w:rsidR="00E5008D" w:rsidRPr="004E428C" w:rsidRDefault="00E5008D" w:rsidP="004E428C">
      <w:pPr>
        <w:spacing w:line="360" w:lineRule="auto"/>
        <w:jc w:val="both"/>
        <w:rPr>
          <w:rFonts w:ascii="Arial" w:hAnsi="Arial"/>
          <w:sz w:val="26"/>
        </w:rPr>
      </w:pPr>
      <w:r w:rsidRPr="004E428C">
        <w:rPr>
          <w:rFonts w:ascii="Arial" w:hAnsi="Arial"/>
          <w:sz w:val="26"/>
        </w:rPr>
        <w:t>Since the critical value is les</w:t>
      </w:r>
      <w:r w:rsidR="004F5F01" w:rsidRPr="004E428C">
        <w:rPr>
          <w:rFonts w:ascii="Arial" w:hAnsi="Arial"/>
          <w:sz w:val="26"/>
        </w:rPr>
        <w:t>s</w:t>
      </w:r>
      <w:r w:rsidRPr="004E428C">
        <w:rPr>
          <w:rFonts w:ascii="Arial" w:hAnsi="Arial"/>
          <w:sz w:val="26"/>
        </w:rPr>
        <w:t xml:space="preserve"> than </w:t>
      </w:r>
      <w:proofErr w:type="gramStart"/>
      <w:r w:rsidRPr="004E428C">
        <w:rPr>
          <w:rFonts w:ascii="Arial" w:hAnsi="Arial"/>
          <w:sz w:val="26"/>
        </w:rPr>
        <w:t>calculated  value</w:t>
      </w:r>
      <w:proofErr w:type="gramEnd"/>
      <w:r w:rsidRPr="004E428C">
        <w:rPr>
          <w:rFonts w:ascii="Arial" w:hAnsi="Arial"/>
          <w:sz w:val="26"/>
        </w:rPr>
        <w:t xml:space="preserve"> hence, the hypothesis is accepted </w:t>
      </w:r>
      <w:proofErr w:type="spellStart"/>
      <w:r w:rsidRPr="004E428C">
        <w:rPr>
          <w:rFonts w:ascii="Arial" w:hAnsi="Arial"/>
          <w:sz w:val="26"/>
        </w:rPr>
        <w:t>i.e</w:t>
      </w:r>
      <w:proofErr w:type="spellEnd"/>
      <w:r w:rsidRPr="004E428C">
        <w:rPr>
          <w:rFonts w:ascii="Arial" w:hAnsi="Arial"/>
          <w:sz w:val="26"/>
        </w:rPr>
        <w:t xml:space="preserve"> there is no significant difference in the attitude of adolescents toward the introduction of sex education in secondary schools on the basis of their class level SS2 and SS3</w:t>
      </w:r>
    </w:p>
    <w:tbl>
      <w:tblPr>
        <w:tblStyle w:val="TableGrid"/>
        <w:tblW w:w="0" w:type="auto"/>
        <w:tblLook w:val="04A0" w:firstRow="1" w:lastRow="0" w:firstColumn="1" w:lastColumn="0" w:noHBand="0" w:noVBand="1"/>
      </w:tblPr>
      <w:tblGrid>
        <w:gridCol w:w="2056"/>
        <w:gridCol w:w="2127"/>
        <w:gridCol w:w="1963"/>
        <w:gridCol w:w="1990"/>
      </w:tblGrid>
      <w:tr w:rsidR="00E5008D" w:rsidRPr="004E428C" w:rsidTr="00A412B5">
        <w:tc>
          <w:tcPr>
            <w:tcW w:w="2056" w:type="dxa"/>
          </w:tcPr>
          <w:p w:rsidR="00E5008D" w:rsidRPr="004E428C" w:rsidRDefault="00E5008D" w:rsidP="00D9468D">
            <w:pPr>
              <w:jc w:val="both"/>
              <w:rPr>
                <w:rFonts w:ascii="Arial" w:hAnsi="Arial"/>
                <w:b/>
                <w:sz w:val="26"/>
              </w:rPr>
            </w:pPr>
          </w:p>
        </w:tc>
        <w:tc>
          <w:tcPr>
            <w:tcW w:w="2127" w:type="dxa"/>
          </w:tcPr>
          <w:p w:rsidR="00E5008D" w:rsidRPr="004E428C" w:rsidRDefault="00E5008D" w:rsidP="00D9468D">
            <w:pPr>
              <w:jc w:val="both"/>
              <w:rPr>
                <w:rFonts w:ascii="Arial" w:hAnsi="Arial"/>
                <w:b/>
                <w:sz w:val="26"/>
              </w:rPr>
            </w:pPr>
            <w:r w:rsidRPr="004E428C">
              <w:rPr>
                <w:rFonts w:ascii="Arial" w:hAnsi="Arial"/>
                <w:b/>
                <w:sz w:val="26"/>
              </w:rPr>
              <w:t xml:space="preserve">Calculated </w:t>
            </w:r>
          </w:p>
        </w:tc>
        <w:tc>
          <w:tcPr>
            <w:tcW w:w="1963" w:type="dxa"/>
          </w:tcPr>
          <w:p w:rsidR="00E5008D" w:rsidRPr="004E428C" w:rsidRDefault="00E5008D" w:rsidP="00D9468D">
            <w:pPr>
              <w:jc w:val="both"/>
              <w:rPr>
                <w:rFonts w:ascii="Arial" w:hAnsi="Arial"/>
                <w:b/>
                <w:sz w:val="26"/>
              </w:rPr>
            </w:pPr>
            <w:r w:rsidRPr="004E428C">
              <w:rPr>
                <w:rFonts w:ascii="Arial" w:hAnsi="Arial"/>
                <w:b/>
                <w:sz w:val="26"/>
              </w:rPr>
              <w:t>Critical</w:t>
            </w:r>
          </w:p>
        </w:tc>
        <w:tc>
          <w:tcPr>
            <w:tcW w:w="1990" w:type="dxa"/>
          </w:tcPr>
          <w:p w:rsidR="00E5008D" w:rsidRPr="004E428C" w:rsidRDefault="00E5008D" w:rsidP="00D9468D">
            <w:pPr>
              <w:jc w:val="both"/>
              <w:rPr>
                <w:rFonts w:ascii="Arial" w:hAnsi="Arial"/>
                <w:b/>
                <w:sz w:val="26"/>
              </w:rPr>
            </w:pPr>
            <w:r w:rsidRPr="004E428C">
              <w:rPr>
                <w:rFonts w:ascii="Arial" w:hAnsi="Arial"/>
                <w:b/>
                <w:sz w:val="26"/>
              </w:rPr>
              <w:t>Remark</w:t>
            </w:r>
          </w:p>
        </w:tc>
      </w:tr>
      <w:tr w:rsidR="00E5008D" w:rsidRPr="004E428C" w:rsidTr="00A412B5">
        <w:tc>
          <w:tcPr>
            <w:tcW w:w="2056" w:type="dxa"/>
          </w:tcPr>
          <w:p w:rsidR="00E5008D" w:rsidRPr="004E428C" w:rsidRDefault="00E5008D" w:rsidP="00D9468D">
            <w:pPr>
              <w:jc w:val="both"/>
              <w:rPr>
                <w:rFonts w:ascii="Arial" w:hAnsi="Arial"/>
                <w:sz w:val="26"/>
              </w:rPr>
            </w:pPr>
            <w:r w:rsidRPr="004E428C">
              <w:rPr>
                <w:rFonts w:ascii="Arial" w:hAnsi="Arial"/>
                <w:sz w:val="26"/>
              </w:rPr>
              <w:t>Male and female</w:t>
            </w:r>
          </w:p>
        </w:tc>
        <w:tc>
          <w:tcPr>
            <w:tcW w:w="2127" w:type="dxa"/>
          </w:tcPr>
          <w:p w:rsidR="00E5008D" w:rsidRPr="004E428C" w:rsidRDefault="00E5008D" w:rsidP="00D9468D">
            <w:pPr>
              <w:jc w:val="both"/>
              <w:rPr>
                <w:rFonts w:ascii="Arial" w:hAnsi="Arial"/>
                <w:sz w:val="26"/>
              </w:rPr>
            </w:pPr>
            <w:r w:rsidRPr="004E428C">
              <w:rPr>
                <w:rFonts w:ascii="Arial" w:hAnsi="Arial"/>
                <w:sz w:val="26"/>
              </w:rPr>
              <w:t>4.37</w:t>
            </w:r>
          </w:p>
        </w:tc>
        <w:tc>
          <w:tcPr>
            <w:tcW w:w="1963" w:type="dxa"/>
          </w:tcPr>
          <w:p w:rsidR="00E5008D" w:rsidRPr="004E428C" w:rsidRDefault="00E5008D" w:rsidP="00D9468D">
            <w:pPr>
              <w:jc w:val="both"/>
              <w:rPr>
                <w:rFonts w:ascii="Arial" w:hAnsi="Arial"/>
                <w:sz w:val="26"/>
              </w:rPr>
            </w:pPr>
            <w:r w:rsidRPr="004E428C">
              <w:rPr>
                <w:rFonts w:ascii="Arial" w:hAnsi="Arial"/>
                <w:sz w:val="26"/>
              </w:rPr>
              <w:t>3.84</w:t>
            </w:r>
          </w:p>
        </w:tc>
        <w:tc>
          <w:tcPr>
            <w:tcW w:w="1990" w:type="dxa"/>
          </w:tcPr>
          <w:p w:rsidR="00E5008D" w:rsidRPr="004E428C" w:rsidRDefault="00E5008D" w:rsidP="00D9468D">
            <w:pPr>
              <w:jc w:val="both"/>
              <w:rPr>
                <w:rFonts w:ascii="Arial" w:hAnsi="Arial"/>
                <w:sz w:val="26"/>
              </w:rPr>
            </w:pPr>
            <w:r w:rsidRPr="004E428C">
              <w:rPr>
                <w:rFonts w:ascii="Arial" w:hAnsi="Arial"/>
                <w:sz w:val="26"/>
              </w:rPr>
              <w:t>N.S</w:t>
            </w:r>
          </w:p>
        </w:tc>
      </w:tr>
      <w:tr w:rsidR="00E5008D" w:rsidRPr="004E428C" w:rsidTr="00A412B5">
        <w:tc>
          <w:tcPr>
            <w:tcW w:w="2056" w:type="dxa"/>
          </w:tcPr>
          <w:p w:rsidR="00E5008D" w:rsidRPr="004E428C" w:rsidRDefault="00E5008D" w:rsidP="00D9468D">
            <w:pPr>
              <w:jc w:val="both"/>
              <w:rPr>
                <w:rFonts w:ascii="Arial" w:hAnsi="Arial"/>
                <w:sz w:val="26"/>
              </w:rPr>
            </w:pPr>
            <w:r w:rsidRPr="004E428C">
              <w:rPr>
                <w:rFonts w:ascii="Arial" w:hAnsi="Arial"/>
                <w:sz w:val="26"/>
              </w:rPr>
              <w:t>15-17,18-29</w:t>
            </w:r>
          </w:p>
        </w:tc>
        <w:tc>
          <w:tcPr>
            <w:tcW w:w="2127" w:type="dxa"/>
          </w:tcPr>
          <w:p w:rsidR="00E5008D" w:rsidRPr="004E428C" w:rsidRDefault="00E5008D" w:rsidP="00D9468D">
            <w:pPr>
              <w:jc w:val="both"/>
              <w:rPr>
                <w:rFonts w:ascii="Arial" w:hAnsi="Arial"/>
                <w:sz w:val="26"/>
              </w:rPr>
            </w:pPr>
            <w:r w:rsidRPr="004E428C">
              <w:rPr>
                <w:rFonts w:ascii="Arial" w:hAnsi="Arial"/>
                <w:sz w:val="26"/>
              </w:rPr>
              <w:t>2.00</w:t>
            </w:r>
          </w:p>
        </w:tc>
        <w:tc>
          <w:tcPr>
            <w:tcW w:w="1963" w:type="dxa"/>
          </w:tcPr>
          <w:p w:rsidR="00E5008D" w:rsidRPr="004E428C" w:rsidRDefault="00E5008D" w:rsidP="00D9468D">
            <w:pPr>
              <w:jc w:val="both"/>
              <w:rPr>
                <w:rFonts w:ascii="Arial" w:hAnsi="Arial"/>
                <w:sz w:val="26"/>
              </w:rPr>
            </w:pPr>
            <w:r w:rsidRPr="004E428C">
              <w:rPr>
                <w:rFonts w:ascii="Arial" w:hAnsi="Arial"/>
                <w:sz w:val="26"/>
              </w:rPr>
              <w:t>3.84</w:t>
            </w:r>
          </w:p>
        </w:tc>
        <w:tc>
          <w:tcPr>
            <w:tcW w:w="1990" w:type="dxa"/>
          </w:tcPr>
          <w:p w:rsidR="00E5008D" w:rsidRPr="004E428C" w:rsidRDefault="00E5008D" w:rsidP="00D9468D">
            <w:pPr>
              <w:jc w:val="both"/>
              <w:rPr>
                <w:rFonts w:ascii="Arial" w:hAnsi="Arial"/>
                <w:sz w:val="26"/>
              </w:rPr>
            </w:pPr>
            <w:r w:rsidRPr="004E428C">
              <w:rPr>
                <w:rFonts w:ascii="Arial" w:hAnsi="Arial"/>
                <w:sz w:val="26"/>
              </w:rPr>
              <w:t>3</w:t>
            </w:r>
          </w:p>
        </w:tc>
      </w:tr>
      <w:tr w:rsidR="00E5008D" w:rsidRPr="004E428C" w:rsidTr="00A412B5">
        <w:tc>
          <w:tcPr>
            <w:tcW w:w="2056" w:type="dxa"/>
          </w:tcPr>
          <w:p w:rsidR="00E5008D" w:rsidRPr="004E428C" w:rsidRDefault="00E5008D" w:rsidP="00D9468D">
            <w:pPr>
              <w:jc w:val="both"/>
              <w:rPr>
                <w:rFonts w:ascii="Arial" w:hAnsi="Arial"/>
                <w:sz w:val="26"/>
              </w:rPr>
            </w:pPr>
            <w:r w:rsidRPr="004E428C">
              <w:rPr>
                <w:rFonts w:ascii="Arial" w:hAnsi="Arial"/>
                <w:sz w:val="26"/>
              </w:rPr>
              <w:t xml:space="preserve">Christian and </w:t>
            </w:r>
            <w:proofErr w:type="spellStart"/>
            <w:r w:rsidRPr="004E428C">
              <w:rPr>
                <w:rFonts w:ascii="Arial" w:hAnsi="Arial"/>
                <w:sz w:val="26"/>
              </w:rPr>
              <w:t>muslim</w:t>
            </w:r>
            <w:proofErr w:type="spellEnd"/>
            <w:r w:rsidRPr="004E428C">
              <w:rPr>
                <w:rFonts w:ascii="Arial" w:hAnsi="Arial"/>
                <w:sz w:val="26"/>
              </w:rPr>
              <w:t xml:space="preserve"> </w:t>
            </w:r>
          </w:p>
        </w:tc>
        <w:tc>
          <w:tcPr>
            <w:tcW w:w="2127" w:type="dxa"/>
          </w:tcPr>
          <w:p w:rsidR="00E5008D" w:rsidRPr="004E428C" w:rsidRDefault="00E5008D" w:rsidP="00D9468D">
            <w:pPr>
              <w:jc w:val="both"/>
              <w:rPr>
                <w:rFonts w:ascii="Arial" w:hAnsi="Arial"/>
                <w:sz w:val="26"/>
              </w:rPr>
            </w:pPr>
            <w:r w:rsidRPr="004E428C">
              <w:rPr>
                <w:rFonts w:ascii="Arial" w:hAnsi="Arial"/>
                <w:sz w:val="26"/>
              </w:rPr>
              <w:t>6.21</w:t>
            </w:r>
          </w:p>
        </w:tc>
        <w:tc>
          <w:tcPr>
            <w:tcW w:w="1963" w:type="dxa"/>
          </w:tcPr>
          <w:p w:rsidR="00E5008D" w:rsidRPr="004E428C" w:rsidRDefault="00E5008D" w:rsidP="00D9468D">
            <w:pPr>
              <w:jc w:val="both"/>
              <w:rPr>
                <w:rFonts w:ascii="Arial" w:hAnsi="Arial"/>
                <w:sz w:val="26"/>
              </w:rPr>
            </w:pPr>
            <w:r w:rsidRPr="004E428C">
              <w:rPr>
                <w:rFonts w:ascii="Arial" w:hAnsi="Arial"/>
                <w:sz w:val="26"/>
              </w:rPr>
              <w:t>3.84</w:t>
            </w:r>
          </w:p>
        </w:tc>
        <w:tc>
          <w:tcPr>
            <w:tcW w:w="1990" w:type="dxa"/>
          </w:tcPr>
          <w:p w:rsidR="00E5008D" w:rsidRPr="004E428C" w:rsidRDefault="00E5008D" w:rsidP="00D9468D">
            <w:pPr>
              <w:jc w:val="both"/>
              <w:rPr>
                <w:rFonts w:ascii="Arial" w:hAnsi="Arial"/>
                <w:sz w:val="26"/>
              </w:rPr>
            </w:pPr>
            <w:r w:rsidRPr="004E428C">
              <w:rPr>
                <w:rFonts w:ascii="Arial" w:hAnsi="Arial"/>
                <w:sz w:val="26"/>
              </w:rPr>
              <w:t>NS</w:t>
            </w:r>
          </w:p>
        </w:tc>
      </w:tr>
      <w:tr w:rsidR="00E5008D" w:rsidRPr="004E428C" w:rsidTr="00A412B5">
        <w:tc>
          <w:tcPr>
            <w:tcW w:w="2056" w:type="dxa"/>
          </w:tcPr>
          <w:p w:rsidR="00E5008D" w:rsidRPr="004E428C" w:rsidRDefault="00E5008D" w:rsidP="00D9468D">
            <w:pPr>
              <w:jc w:val="both"/>
              <w:rPr>
                <w:rFonts w:ascii="Arial" w:hAnsi="Arial"/>
                <w:sz w:val="26"/>
              </w:rPr>
            </w:pPr>
            <w:r w:rsidRPr="004E428C">
              <w:rPr>
                <w:rFonts w:ascii="Arial" w:hAnsi="Arial"/>
                <w:sz w:val="26"/>
              </w:rPr>
              <w:t>SS2 and SS3</w:t>
            </w:r>
          </w:p>
        </w:tc>
        <w:tc>
          <w:tcPr>
            <w:tcW w:w="2127" w:type="dxa"/>
          </w:tcPr>
          <w:p w:rsidR="00E5008D" w:rsidRPr="004E428C" w:rsidRDefault="00E5008D" w:rsidP="00D9468D">
            <w:pPr>
              <w:jc w:val="both"/>
              <w:rPr>
                <w:rFonts w:ascii="Arial" w:hAnsi="Arial"/>
                <w:sz w:val="26"/>
              </w:rPr>
            </w:pPr>
            <w:r w:rsidRPr="004E428C">
              <w:rPr>
                <w:rFonts w:ascii="Arial" w:hAnsi="Arial"/>
                <w:sz w:val="26"/>
              </w:rPr>
              <w:t>11.9</w:t>
            </w:r>
          </w:p>
        </w:tc>
        <w:tc>
          <w:tcPr>
            <w:tcW w:w="1963" w:type="dxa"/>
          </w:tcPr>
          <w:p w:rsidR="00E5008D" w:rsidRPr="004E428C" w:rsidRDefault="00E5008D" w:rsidP="00D9468D">
            <w:pPr>
              <w:jc w:val="both"/>
              <w:rPr>
                <w:rFonts w:ascii="Arial" w:hAnsi="Arial"/>
                <w:sz w:val="26"/>
              </w:rPr>
            </w:pPr>
            <w:r w:rsidRPr="004E428C">
              <w:rPr>
                <w:rFonts w:ascii="Arial" w:hAnsi="Arial"/>
                <w:sz w:val="26"/>
              </w:rPr>
              <w:t>3.84</w:t>
            </w:r>
          </w:p>
        </w:tc>
        <w:tc>
          <w:tcPr>
            <w:tcW w:w="1990" w:type="dxa"/>
          </w:tcPr>
          <w:p w:rsidR="00E5008D" w:rsidRPr="004E428C" w:rsidRDefault="00E5008D" w:rsidP="00D9468D">
            <w:pPr>
              <w:jc w:val="both"/>
              <w:rPr>
                <w:rFonts w:ascii="Arial" w:hAnsi="Arial"/>
                <w:sz w:val="26"/>
              </w:rPr>
            </w:pPr>
            <w:r w:rsidRPr="004E428C">
              <w:rPr>
                <w:rFonts w:ascii="Arial" w:hAnsi="Arial"/>
                <w:sz w:val="26"/>
              </w:rPr>
              <w:t>NS</w:t>
            </w:r>
          </w:p>
        </w:tc>
      </w:tr>
    </w:tbl>
    <w:p w:rsidR="00E5008D" w:rsidRPr="004E428C" w:rsidRDefault="00E5008D" w:rsidP="004E428C">
      <w:pPr>
        <w:spacing w:line="360" w:lineRule="auto"/>
        <w:jc w:val="both"/>
        <w:rPr>
          <w:rFonts w:ascii="Arial" w:hAnsi="Arial"/>
          <w:b/>
          <w:sz w:val="26"/>
        </w:rPr>
      </w:pPr>
    </w:p>
    <w:p w:rsidR="00E5008D" w:rsidRPr="004E428C" w:rsidRDefault="00E5008D" w:rsidP="004E428C">
      <w:pPr>
        <w:spacing w:line="360" w:lineRule="auto"/>
        <w:ind w:firstLine="720"/>
        <w:jc w:val="both"/>
        <w:rPr>
          <w:rFonts w:ascii="Arial" w:hAnsi="Arial"/>
          <w:sz w:val="26"/>
        </w:rPr>
      </w:pPr>
      <w:r w:rsidRPr="004E428C">
        <w:rPr>
          <w:rFonts w:ascii="Arial" w:hAnsi="Arial"/>
          <w:sz w:val="26"/>
        </w:rPr>
        <w:lastRenderedPageBreak/>
        <w:t xml:space="preserve">The study was designed to investigate the attitude of adolescent towards the introduction of sex education in secondary school in Ilorin West Local government area of </w:t>
      </w:r>
      <w:proofErr w:type="spellStart"/>
      <w:r w:rsidRPr="004E428C">
        <w:rPr>
          <w:rFonts w:ascii="Arial" w:hAnsi="Arial"/>
          <w:sz w:val="26"/>
        </w:rPr>
        <w:t>Kwara</w:t>
      </w:r>
      <w:proofErr w:type="spellEnd"/>
      <w:r w:rsidRPr="004E428C">
        <w:rPr>
          <w:rFonts w:ascii="Arial" w:hAnsi="Arial"/>
          <w:sz w:val="26"/>
        </w:rPr>
        <w:t xml:space="preserve"> state. To realize the goals set attempt was made at ascertain</w:t>
      </w:r>
      <w:r w:rsidR="004F5F01" w:rsidRPr="004E428C">
        <w:rPr>
          <w:rFonts w:ascii="Arial" w:hAnsi="Arial"/>
          <w:sz w:val="26"/>
        </w:rPr>
        <w:t>ing</w:t>
      </w:r>
      <w:r w:rsidRPr="004E428C">
        <w:rPr>
          <w:rFonts w:ascii="Arial" w:hAnsi="Arial"/>
          <w:sz w:val="26"/>
        </w:rPr>
        <w:t xml:space="preserve"> whether the percentage of subject affected by sex, class, level, and age range.</w:t>
      </w:r>
    </w:p>
    <w:p w:rsidR="004F5F01" w:rsidRPr="004E428C" w:rsidRDefault="004F5F01" w:rsidP="004E428C">
      <w:pPr>
        <w:spacing w:line="360" w:lineRule="auto"/>
        <w:jc w:val="both"/>
        <w:rPr>
          <w:rFonts w:ascii="Arial" w:hAnsi="Arial"/>
          <w:b/>
          <w:sz w:val="26"/>
        </w:rPr>
      </w:pPr>
      <w:r w:rsidRPr="004E428C">
        <w:rPr>
          <w:rFonts w:ascii="Arial" w:hAnsi="Arial"/>
          <w:b/>
          <w:sz w:val="26"/>
        </w:rPr>
        <w:t>Discussion</w:t>
      </w:r>
    </w:p>
    <w:p w:rsidR="00E5008D" w:rsidRPr="004E428C" w:rsidRDefault="00E5008D" w:rsidP="004E428C">
      <w:pPr>
        <w:spacing w:line="360" w:lineRule="auto"/>
        <w:ind w:firstLine="720"/>
        <w:jc w:val="both"/>
        <w:rPr>
          <w:rFonts w:ascii="Arial" w:hAnsi="Arial"/>
          <w:b/>
          <w:sz w:val="26"/>
        </w:rPr>
      </w:pPr>
      <w:r w:rsidRPr="004E428C">
        <w:rPr>
          <w:rFonts w:ascii="Arial" w:hAnsi="Arial"/>
          <w:sz w:val="26"/>
        </w:rPr>
        <w:t xml:space="preserve">The study established that there was insignificant different male and female student in secondary </w:t>
      </w:r>
      <w:proofErr w:type="gramStart"/>
      <w:r w:rsidRPr="004E428C">
        <w:rPr>
          <w:rFonts w:ascii="Arial" w:hAnsi="Arial"/>
          <w:sz w:val="26"/>
        </w:rPr>
        <w:t>school  with</w:t>
      </w:r>
      <w:proofErr w:type="gramEnd"/>
      <w:r w:rsidRPr="004E428C">
        <w:rPr>
          <w:rFonts w:ascii="Arial" w:hAnsi="Arial"/>
          <w:sz w:val="26"/>
        </w:rPr>
        <w:t xml:space="preserve"> regard to their attitude the introduction of sex education in secondary schools. It was established that there is no significant difference in the </w:t>
      </w:r>
      <w:proofErr w:type="gramStart"/>
      <w:r w:rsidRPr="004E428C">
        <w:rPr>
          <w:rFonts w:ascii="Arial" w:hAnsi="Arial"/>
          <w:sz w:val="26"/>
        </w:rPr>
        <w:t>respondents</w:t>
      </w:r>
      <w:proofErr w:type="gramEnd"/>
      <w:r w:rsidRPr="004E428C">
        <w:rPr>
          <w:rFonts w:ascii="Arial" w:hAnsi="Arial"/>
          <w:sz w:val="26"/>
        </w:rPr>
        <w:t xml:space="preserve"> attitude towards the introduction of sex education in secondary school on the basis of religion. Finally the study established that there was no significant different in respondents attitude toward the introduction of sex education in secondary school on the basis of class level. </w:t>
      </w:r>
    </w:p>
    <w:p w:rsidR="00E5008D" w:rsidRPr="004E428C" w:rsidRDefault="00E5008D" w:rsidP="004E428C">
      <w:pPr>
        <w:spacing w:line="360" w:lineRule="auto"/>
        <w:jc w:val="both"/>
        <w:rPr>
          <w:rFonts w:ascii="Arial" w:hAnsi="Arial"/>
          <w:sz w:val="26"/>
        </w:rPr>
      </w:pPr>
    </w:p>
    <w:p w:rsidR="00D9468D" w:rsidRDefault="00D9468D">
      <w:pPr>
        <w:rPr>
          <w:rFonts w:ascii="Arial" w:hAnsi="Arial"/>
          <w:b/>
          <w:sz w:val="26"/>
        </w:rPr>
      </w:pPr>
      <w:r>
        <w:rPr>
          <w:rFonts w:ascii="Arial" w:hAnsi="Arial"/>
          <w:b/>
          <w:sz w:val="26"/>
        </w:rPr>
        <w:br w:type="page"/>
      </w:r>
    </w:p>
    <w:p w:rsidR="00E5008D" w:rsidRPr="004E428C" w:rsidRDefault="00E5008D" w:rsidP="004E428C">
      <w:pPr>
        <w:spacing w:line="360" w:lineRule="auto"/>
        <w:jc w:val="center"/>
        <w:rPr>
          <w:rFonts w:ascii="Arial" w:hAnsi="Arial"/>
          <w:b/>
          <w:sz w:val="26"/>
        </w:rPr>
      </w:pPr>
      <w:r w:rsidRPr="004E428C">
        <w:rPr>
          <w:rFonts w:ascii="Arial" w:hAnsi="Arial"/>
          <w:b/>
          <w:sz w:val="26"/>
        </w:rPr>
        <w:lastRenderedPageBreak/>
        <w:t>CHAPTER FIVE</w:t>
      </w:r>
    </w:p>
    <w:p w:rsidR="00E5008D" w:rsidRPr="004E428C" w:rsidRDefault="00E5008D" w:rsidP="004E428C">
      <w:pPr>
        <w:spacing w:line="360" w:lineRule="auto"/>
        <w:jc w:val="center"/>
        <w:rPr>
          <w:rFonts w:ascii="Arial" w:hAnsi="Arial"/>
          <w:b/>
          <w:sz w:val="26"/>
        </w:rPr>
      </w:pPr>
      <w:r w:rsidRPr="004E428C">
        <w:rPr>
          <w:rFonts w:ascii="Arial" w:hAnsi="Arial"/>
          <w:b/>
          <w:sz w:val="26"/>
        </w:rPr>
        <w:t>SUMMARY, CONCLUSION AND RECOMMENDATIONS</w:t>
      </w:r>
    </w:p>
    <w:p w:rsidR="00E5008D" w:rsidRPr="004E428C" w:rsidRDefault="004F5F01" w:rsidP="004E428C">
      <w:pPr>
        <w:spacing w:line="360" w:lineRule="auto"/>
        <w:ind w:firstLine="720"/>
        <w:jc w:val="both"/>
        <w:rPr>
          <w:rFonts w:ascii="Arial" w:hAnsi="Arial"/>
          <w:sz w:val="26"/>
        </w:rPr>
      </w:pPr>
      <w:r w:rsidRPr="004E428C">
        <w:rPr>
          <w:rFonts w:ascii="Arial" w:hAnsi="Arial"/>
          <w:sz w:val="26"/>
        </w:rPr>
        <w:t>This chapter gives the summary conclusion and recommendations of the investigations made on the attitudes of adolescents towards the introduction of sex education in secondary schools in Ilorin west local government area.</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5.1 </w:t>
      </w:r>
      <w:r w:rsidRPr="004E428C">
        <w:rPr>
          <w:rFonts w:ascii="Arial" w:hAnsi="Arial"/>
          <w:b/>
          <w:sz w:val="26"/>
        </w:rPr>
        <w:t>Summary</w:t>
      </w:r>
      <w:r w:rsidRPr="004E428C">
        <w:rPr>
          <w:rFonts w:ascii="Arial" w:hAnsi="Arial"/>
          <w:sz w:val="26"/>
        </w:rPr>
        <w:t xml:space="preserve"> </w:t>
      </w:r>
    </w:p>
    <w:p w:rsidR="00E5008D" w:rsidRPr="004E428C" w:rsidRDefault="00E5008D" w:rsidP="004E428C">
      <w:pPr>
        <w:spacing w:line="360" w:lineRule="auto"/>
        <w:jc w:val="both"/>
        <w:rPr>
          <w:rFonts w:ascii="Arial" w:hAnsi="Arial"/>
          <w:sz w:val="26"/>
        </w:rPr>
      </w:pPr>
      <w:r w:rsidRPr="004E428C">
        <w:rPr>
          <w:rFonts w:ascii="Arial" w:hAnsi="Arial"/>
          <w:sz w:val="26"/>
        </w:rPr>
        <w:tab/>
        <w:t>This Study Examine</w:t>
      </w:r>
      <w:r w:rsidR="004F5F01" w:rsidRPr="004E428C">
        <w:rPr>
          <w:rFonts w:ascii="Arial" w:hAnsi="Arial"/>
          <w:sz w:val="26"/>
        </w:rPr>
        <w:t>s</w:t>
      </w:r>
      <w:r w:rsidRPr="004E428C">
        <w:rPr>
          <w:rFonts w:ascii="Arial" w:hAnsi="Arial"/>
          <w:sz w:val="26"/>
        </w:rPr>
        <w:t xml:space="preserve"> </w:t>
      </w:r>
      <w:r w:rsidR="004F5F01" w:rsidRPr="004E428C">
        <w:rPr>
          <w:rFonts w:ascii="Arial" w:hAnsi="Arial"/>
          <w:sz w:val="26"/>
        </w:rPr>
        <w:t>t</w:t>
      </w:r>
      <w:r w:rsidRPr="004E428C">
        <w:rPr>
          <w:rFonts w:ascii="Arial" w:hAnsi="Arial"/>
          <w:sz w:val="26"/>
        </w:rPr>
        <w:t>he Attitude of adolescent toward the introduction of sex education in secondary schools in Ilorin west local government area variable such as sex, age, class level and religion were investigated.</w:t>
      </w:r>
    </w:p>
    <w:p w:rsidR="00E5008D" w:rsidRPr="004E428C" w:rsidRDefault="00E5008D" w:rsidP="004E428C">
      <w:pPr>
        <w:spacing w:line="360" w:lineRule="auto"/>
        <w:jc w:val="both"/>
        <w:rPr>
          <w:rFonts w:ascii="Arial" w:hAnsi="Arial"/>
          <w:sz w:val="26"/>
        </w:rPr>
      </w:pPr>
      <w:r w:rsidRPr="004E428C">
        <w:rPr>
          <w:rFonts w:ascii="Arial" w:hAnsi="Arial"/>
          <w:sz w:val="26"/>
        </w:rPr>
        <w:tab/>
        <w:t xml:space="preserve">As a result of evidence from the analysis of data, interpretation of result and discussion of the finding of this study, the following summaries were drawn. </w:t>
      </w:r>
    </w:p>
    <w:p w:rsidR="00E5008D" w:rsidRPr="004E428C" w:rsidRDefault="00E5008D" w:rsidP="004E428C">
      <w:pPr>
        <w:pStyle w:val="ListParagraph"/>
        <w:numPr>
          <w:ilvl w:val="0"/>
          <w:numId w:val="1"/>
        </w:numPr>
        <w:spacing w:line="360" w:lineRule="auto"/>
        <w:jc w:val="both"/>
        <w:rPr>
          <w:rFonts w:ascii="Arial" w:hAnsi="Arial"/>
          <w:sz w:val="26"/>
        </w:rPr>
      </w:pPr>
      <w:r w:rsidRPr="004E428C">
        <w:rPr>
          <w:rFonts w:ascii="Arial" w:hAnsi="Arial"/>
          <w:sz w:val="26"/>
        </w:rPr>
        <w:t>The attitude of male and female secondary school students towards the introduction of sex education in the school are not significantly differen</w:t>
      </w:r>
      <w:r w:rsidR="004F5F01" w:rsidRPr="004E428C">
        <w:rPr>
          <w:rFonts w:ascii="Arial" w:hAnsi="Arial"/>
          <w:sz w:val="26"/>
        </w:rPr>
        <w:t>ce</w:t>
      </w:r>
      <w:r w:rsidRPr="004E428C">
        <w:rPr>
          <w:rFonts w:ascii="Arial" w:hAnsi="Arial"/>
          <w:sz w:val="26"/>
        </w:rPr>
        <w:t xml:space="preserve">. </w:t>
      </w:r>
    </w:p>
    <w:p w:rsidR="00E5008D" w:rsidRPr="004E428C" w:rsidRDefault="00E5008D" w:rsidP="004E428C">
      <w:pPr>
        <w:pStyle w:val="ListParagraph"/>
        <w:numPr>
          <w:ilvl w:val="0"/>
          <w:numId w:val="1"/>
        </w:numPr>
        <w:spacing w:line="360" w:lineRule="auto"/>
        <w:jc w:val="both"/>
        <w:rPr>
          <w:rFonts w:ascii="Arial" w:hAnsi="Arial"/>
          <w:sz w:val="26"/>
        </w:rPr>
      </w:pPr>
      <w:r w:rsidRPr="004E428C">
        <w:rPr>
          <w:rFonts w:ascii="Arial" w:hAnsi="Arial"/>
          <w:sz w:val="26"/>
        </w:rPr>
        <w:t>There is no significant different in the attitude of adolescent towards the introduction of sex education in secondary schools on basis of their age range.</w:t>
      </w:r>
    </w:p>
    <w:p w:rsidR="00E5008D" w:rsidRPr="004E428C" w:rsidRDefault="00E5008D" w:rsidP="004E428C">
      <w:pPr>
        <w:pStyle w:val="ListParagraph"/>
        <w:numPr>
          <w:ilvl w:val="0"/>
          <w:numId w:val="1"/>
        </w:numPr>
        <w:spacing w:line="360" w:lineRule="auto"/>
        <w:jc w:val="both"/>
        <w:rPr>
          <w:rFonts w:ascii="Arial" w:hAnsi="Arial"/>
          <w:sz w:val="26"/>
        </w:rPr>
      </w:pPr>
      <w:r w:rsidRPr="004E428C">
        <w:rPr>
          <w:rFonts w:ascii="Arial" w:hAnsi="Arial"/>
          <w:sz w:val="26"/>
        </w:rPr>
        <w:lastRenderedPageBreak/>
        <w:t>There is no significant difference in the attitude of Christian and Muslim students towards the introduction of sex education in secondary schools.</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5. 2 </w:t>
      </w:r>
      <w:r w:rsidRPr="004E428C">
        <w:rPr>
          <w:rFonts w:ascii="Arial" w:hAnsi="Arial"/>
          <w:b/>
          <w:sz w:val="26"/>
        </w:rPr>
        <w:t>Conclusion</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 xml:space="preserve">The result of the study have some vital information that need attention of parents, teachers, counselors, school administrators and government. It is important to realize that one major risk </w:t>
      </w:r>
      <w:r w:rsidR="004F5F01" w:rsidRPr="004E428C">
        <w:rPr>
          <w:rFonts w:ascii="Arial" w:hAnsi="Arial"/>
          <w:sz w:val="26"/>
        </w:rPr>
        <w:t xml:space="preserve">of </w:t>
      </w:r>
      <w:r w:rsidRPr="004E428C">
        <w:rPr>
          <w:rFonts w:ascii="Arial" w:hAnsi="Arial"/>
          <w:sz w:val="26"/>
        </w:rPr>
        <w:t xml:space="preserve">irresponsible sexual behavior is that of contacting sexually transmitted diseases. Therefore it is essential to introduced education to the adolescent through the constraint counseling basis.                                                                                                                                                                     </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With regards to the data collected and </w:t>
      </w:r>
      <w:proofErr w:type="spellStart"/>
      <w:r w:rsidRPr="004E428C">
        <w:rPr>
          <w:rFonts w:ascii="Arial" w:hAnsi="Arial"/>
          <w:sz w:val="26"/>
        </w:rPr>
        <w:t>analysed</w:t>
      </w:r>
      <w:proofErr w:type="spellEnd"/>
      <w:r w:rsidRPr="004E428C">
        <w:rPr>
          <w:rFonts w:ascii="Arial" w:hAnsi="Arial"/>
          <w:sz w:val="26"/>
        </w:rPr>
        <w:t xml:space="preserve"> to test the formulate</w:t>
      </w:r>
      <w:r w:rsidR="004F5F01" w:rsidRPr="004E428C">
        <w:rPr>
          <w:rFonts w:ascii="Arial" w:hAnsi="Arial"/>
          <w:sz w:val="26"/>
        </w:rPr>
        <w:t>d</w:t>
      </w:r>
      <w:r w:rsidRPr="004E428C">
        <w:rPr>
          <w:rFonts w:ascii="Arial" w:hAnsi="Arial"/>
          <w:sz w:val="26"/>
        </w:rPr>
        <w:t xml:space="preserve"> hypothesis.                                             </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The conclusion of the findings are:                                                         </w:t>
      </w:r>
    </w:p>
    <w:p w:rsidR="00E5008D" w:rsidRPr="004E428C" w:rsidRDefault="00E5008D" w:rsidP="004E428C">
      <w:pPr>
        <w:pStyle w:val="ListParagraph"/>
        <w:numPr>
          <w:ilvl w:val="0"/>
          <w:numId w:val="9"/>
        </w:numPr>
        <w:spacing w:line="360" w:lineRule="auto"/>
        <w:jc w:val="both"/>
        <w:rPr>
          <w:rFonts w:ascii="Arial" w:hAnsi="Arial"/>
          <w:sz w:val="26"/>
        </w:rPr>
      </w:pPr>
      <w:r w:rsidRPr="004E428C">
        <w:rPr>
          <w:rFonts w:ascii="Arial" w:hAnsi="Arial"/>
          <w:sz w:val="26"/>
        </w:rPr>
        <w:t xml:space="preserve">No significant differences existed in their attitude of sex education, which shows that both male and female students concern with the attitude to sex education, hence the hypothesis was accepted.                                                                                                                                                                   </w:t>
      </w:r>
    </w:p>
    <w:p w:rsidR="00E5008D" w:rsidRPr="004E428C" w:rsidRDefault="00E5008D" w:rsidP="004E428C">
      <w:pPr>
        <w:pStyle w:val="ListParagraph"/>
        <w:numPr>
          <w:ilvl w:val="0"/>
          <w:numId w:val="9"/>
        </w:numPr>
        <w:spacing w:line="360" w:lineRule="auto"/>
        <w:jc w:val="both"/>
        <w:rPr>
          <w:rFonts w:ascii="Arial" w:hAnsi="Arial"/>
          <w:sz w:val="26"/>
        </w:rPr>
      </w:pPr>
      <w:r w:rsidRPr="004E428C">
        <w:rPr>
          <w:rFonts w:ascii="Arial" w:hAnsi="Arial"/>
          <w:sz w:val="26"/>
        </w:rPr>
        <w:t xml:space="preserve">The attitudes of adolescent of 15-17 years old is different from the attitude of other age group of adolescents towards the introduction of sex education concessions.                                                     </w:t>
      </w:r>
    </w:p>
    <w:p w:rsidR="00E5008D" w:rsidRPr="004E428C" w:rsidRDefault="00E5008D" w:rsidP="004E428C">
      <w:pPr>
        <w:pStyle w:val="ListParagraph"/>
        <w:numPr>
          <w:ilvl w:val="0"/>
          <w:numId w:val="9"/>
        </w:numPr>
        <w:spacing w:line="360" w:lineRule="auto"/>
        <w:jc w:val="both"/>
        <w:rPr>
          <w:rFonts w:ascii="Arial" w:hAnsi="Arial"/>
          <w:sz w:val="26"/>
        </w:rPr>
      </w:pPr>
      <w:r w:rsidRPr="004E428C">
        <w:rPr>
          <w:rFonts w:ascii="Arial" w:hAnsi="Arial"/>
          <w:sz w:val="26"/>
        </w:rPr>
        <w:t>The attitudes of adolescents based on religion are the same toward sex education. The secondary school students both Christian and Muslim, are no longer satisfied to be confir</w:t>
      </w:r>
      <w:r w:rsidR="004F5F01" w:rsidRPr="004E428C">
        <w:rPr>
          <w:rFonts w:ascii="Arial" w:hAnsi="Arial"/>
          <w:sz w:val="26"/>
        </w:rPr>
        <w:t>m</w:t>
      </w:r>
      <w:r w:rsidRPr="004E428C">
        <w:rPr>
          <w:rFonts w:ascii="Arial" w:hAnsi="Arial"/>
          <w:sz w:val="26"/>
        </w:rPr>
        <w:t xml:space="preserve">ed to background. This means that the teenager will be able to cater for </w:t>
      </w:r>
      <w:r w:rsidRPr="004E428C">
        <w:rPr>
          <w:rFonts w:ascii="Arial" w:hAnsi="Arial"/>
          <w:sz w:val="26"/>
        </w:rPr>
        <w:lastRenderedPageBreak/>
        <w:t xml:space="preserve">himself and be prepared for tremendous changes in their body as they grow into womanhood and manhood.                                                                                                                                                                         </w:t>
      </w:r>
    </w:p>
    <w:p w:rsidR="00E5008D" w:rsidRPr="004E428C" w:rsidRDefault="00E5008D" w:rsidP="004E428C">
      <w:pPr>
        <w:pStyle w:val="ListParagraph"/>
        <w:numPr>
          <w:ilvl w:val="0"/>
          <w:numId w:val="9"/>
        </w:numPr>
        <w:spacing w:line="360" w:lineRule="auto"/>
        <w:jc w:val="both"/>
        <w:rPr>
          <w:rFonts w:ascii="Arial" w:hAnsi="Arial"/>
          <w:sz w:val="26"/>
        </w:rPr>
      </w:pPr>
      <w:r w:rsidRPr="004E428C">
        <w:rPr>
          <w:rFonts w:ascii="Arial" w:hAnsi="Arial"/>
          <w:sz w:val="26"/>
        </w:rPr>
        <w:t xml:space="preserve"> No significant difference in the attitudes of adolescents towards the introduction of sex education in secondary schools on the basis of their level (SS2 and SS3). This indicates that the attitude of adolescent based on class level are the same towards sex education.                                         </w:t>
      </w:r>
    </w:p>
    <w:p w:rsidR="00E5008D" w:rsidRPr="004E428C" w:rsidRDefault="00E5008D" w:rsidP="004E428C">
      <w:pPr>
        <w:spacing w:line="360" w:lineRule="auto"/>
        <w:jc w:val="both"/>
        <w:rPr>
          <w:rFonts w:ascii="Arial" w:hAnsi="Arial"/>
          <w:b/>
          <w:sz w:val="26"/>
        </w:rPr>
      </w:pPr>
      <w:r w:rsidRPr="004E428C">
        <w:rPr>
          <w:rFonts w:ascii="Arial" w:hAnsi="Arial"/>
          <w:sz w:val="26"/>
        </w:rPr>
        <w:t xml:space="preserve">5.3 </w:t>
      </w:r>
      <w:r w:rsidRPr="004E428C">
        <w:rPr>
          <w:rFonts w:ascii="Arial" w:hAnsi="Arial"/>
          <w:b/>
          <w:sz w:val="26"/>
        </w:rPr>
        <w:t>Recommendations</w:t>
      </w:r>
    </w:p>
    <w:p w:rsidR="00E5008D" w:rsidRPr="004E428C" w:rsidRDefault="00E5008D" w:rsidP="004E428C">
      <w:pPr>
        <w:spacing w:line="360" w:lineRule="auto"/>
        <w:ind w:firstLine="720"/>
        <w:jc w:val="both"/>
        <w:rPr>
          <w:rFonts w:ascii="Arial" w:hAnsi="Arial"/>
          <w:sz w:val="26"/>
        </w:rPr>
      </w:pPr>
      <w:r w:rsidRPr="004E428C">
        <w:rPr>
          <w:rFonts w:ascii="Arial" w:hAnsi="Arial"/>
          <w:sz w:val="26"/>
        </w:rPr>
        <w:t>In view of the findings of this stud</w:t>
      </w:r>
      <w:r w:rsidR="004F5F01" w:rsidRPr="004E428C">
        <w:rPr>
          <w:rFonts w:ascii="Arial" w:hAnsi="Arial"/>
          <w:sz w:val="26"/>
        </w:rPr>
        <w:t>y</w:t>
      </w:r>
      <w:r w:rsidRPr="004E428C">
        <w:rPr>
          <w:rFonts w:ascii="Arial" w:hAnsi="Arial"/>
          <w:sz w:val="26"/>
        </w:rPr>
        <w:t xml:space="preserve"> the researcher wishes to recommend that parents should be ready to take up the responsibility of teaching their children sex education and support them morally.   Sex education should be include in the curriculum of Nigeria secondary school as we can no longer deny the fact that youth today are much involved in sexual act.   Counselors should not neglect the whole job </w:t>
      </w:r>
      <w:proofErr w:type="spellStart"/>
      <w:r w:rsidRPr="004E428C">
        <w:rPr>
          <w:rFonts w:ascii="Arial" w:hAnsi="Arial"/>
          <w:sz w:val="26"/>
        </w:rPr>
        <w:t>he|she</w:t>
      </w:r>
      <w:proofErr w:type="spellEnd"/>
      <w:r w:rsidRPr="004E428C">
        <w:rPr>
          <w:rFonts w:ascii="Arial" w:hAnsi="Arial"/>
          <w:sz w:val="26"/>
        </w:rPr>
        <w:t xml:space="preserve"> must be involved. The government should consider how to free our youth from copying the wrong aspects of American and European lifestyle as this has contributed to the sexual permissiveness and promiscuity common in the community today.                                                                                                                        </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Moreover, adolescents should be free to ask parents, counselors and responsible adult about anything that have to do with dating, sex and marital issues rather than going to peer groups or relying on literature and films.                                                          </w:t>
      </w:r>
    </w:p>
    <w:p w:rsidR="00E5008D" w:rsidRPr="004E428C" w:rsidRDefault="00E5008D" w:rsidP="004E428C">
      <w:pPr>
        <w:spacing w:line="360" w:lineRule="auto"/>
        <w:rPr>
          <w:rFonts w:ascii="Arial" w:hAnsi="Arial"/>
          <w:b/>
          <w:sz w:val="26"/>
          <w:szCs w:val="28"/>
        </w:rPr>
      </w:pPr>
      <w:r w:rsidRPr="004E428C">
        <w:rPr>
          <w:rFonts w:ascii="Arial" w:hAnsi="Arial"/>
          <w:b/>
          <w:sz w:val="26"/>
          <w:szCs w:val="28"/>
        </w:rPr>
        <w:br w:type="page"/>
      </w:r>
    </w:p>
    <w:p w:rsidR="00E5008D" w:rsidRPr="004E428C" w:rsidRDefault="00E5008D" w:rsidP="004E428C">
      <w:pPr>
        <w:spacing w:line="360" w:lineRule="auto"/>
        <w:jc w:val="center"/>
        <w:rPr>
          <w:rFonts w:ascii="Arial" w:hAnsi="Arial"/>
          <w:b/>
          <w:sz w:val="26"/>
          <w:szCs w:val="28"/>
        </w:rPr>
      </w:pPr>
      <w:r w:rsidRPr="004E428C">
        <w:rPr>
          <w:rFonts w:ascii="Arial" w:hAnsi="Arial"/>
          <w:b/>
          <w:sz w:val="26"/>
          <w:szCs w:val="28"/>
        </w:rPr>
        <w:lastRenderedPageBreak/>
        <w:t>REFERENCES</w:t>
      </w:r>
    </w:p>
    <w:p w:rsidR="00E5008D" w:rsidRPr="004E428C" w:rsidRDefault="00E5008D" w:rsidP="00D9468D">
      <w:pPr>
        <w:spacing w:line="240" w:lineRule="auto"/>
        <w:ind w:left="720" w:hanging="720"/>
        <w:jc w:val="both"/>
        <w:rPr>
          <w:rFonts w:ascii="Arial" w:hAnsi="Arial"/>
          <w:sz w:val="26"/>
        </w:rPr>
      </w:pPr>
      <w:proofErr w:type="spellStart"/>
      <w:r w:rsidRPr="004E428C">
        <w:rPr>
          <w:rFonts w:ascii="Arial" w:hAnsi="Arial"/>
          <w:i/>
          <w:sz w:val="26"/>
        </w:rPr>
        <w:t>Bamigboye</w:t>
      </w:r>
      <w:proofErr w:type="gramStart"/>
      <w:r w:rsidRPr="004E428C">
        <w:rPr>
          <w:rFonts w:ascii="Arial" w:hAnsi="Arial"/>
          <w:i/>
          <w:sz w:val="26"/>
        </w:rPr>
        <w:t>,S.O</w:t>
      </w:r>
      <w:proofErr w:type="spellEnd"/>
      <w:proofErr w:type="gramEnd"/>
      <w:r w:rsidRPr="004E428C">
        <w:rPr>
          <w:rFonts w:ascii="Arial" w:hAnsi="Arial"/>
          <w:i/>
          <w:sz w:val="26"/>
        </w:rPr>
        <w:t>.(</w:t>
      </w:r>
      <w:r w:rsidR="004F5F01" w:rsidRPr="004E428C">
        <w:rPr>
          <w:rFonts w:ascii="Arial" w:hAnsi="Arial"/>
          <w:i/>
          <w:sz w:val="26"/>
        </w:rPr>
        <w:t>20</w:t>
      </w:r>
      <w:r w:rsidR="00D9468D">
        <w:rPr>
          <w:rFonts w:ascii="Arial" w:hAnsi="Arial"/>
          <w:i/>
          <w:sz w:val="26"/>
        </w:rPr>
        <w:t>1</w:t>
      </w:r>
      <w:r w:rsidRPr="004E428C">
        <w:rPr>
          <w:rFonts w:ascii="Arial" w:hAnsi="Arial"/>
          <w:i/>
          <w:sz w:val="26"/>
        </w:rPr>
        <w:t>2).Sex education in school :Textbook for Teachers</w:t>
      </w:r>
      <w:r w:rsidRPr="004E428C">
        <w:rPr>
          <w:rFonts w:ascii="Arial" w:hAnsi="Arial"/>
          <w:sz w:val="26"/>
        </w:rPr>
        <w:t xml:space="preserve">, Nurses and other professional personnel. Ilorin:  </w:t>
      </w:r>
      <w:proofErr w:type="spellStart"/>
      <w:proofErr w:type="gramStart"/>
      <w:r w:rsidRPr="004E428C">
        <w:rPr>
          <w:rFonts w:ascii="Arial" w:hAnsi="Arial"/>
          <w:sz w:val="26"/>
        </w:rPr>
        <w:t>Unilorin</w:t>
      </w:r>
      <w:proofErr w:type="spellEnd"/>
      <w:r w:rsidRPr="004E428C">
        <w:rPr>
          <w:rFonts w:ascii="Arial" w:hAnsi="Arial"/>
          <w:sz w:val="26"/>
        </w:rPr>
        <w:t xml:space="preserve">  press</w:t>
      </w:r>
      <w:proofErr w:type="gramEnd"/>
      <w:r w:rsidRPr="004E428C">
        <w:rPr>
          <w:rFonts w:ascii="Arial" w:hAnsi="Arial"/>
          <w:sz w:val="26"/>
        </w:rPr>
        <w:t xml:space="preserve"> .                                                                                                         </w:t>
      </w:r>
    </w:p>
    <w:p w:rsidR="00E5008D" w:rsidRPr="004E428C" w:rsidRDefault="00E5008D" w:rsidP="00D9468D">
      <w:pPr>
        <w:spacing w:line="240" w:lineRule="auto"/>
        <w:ind w:left="720" w:hanging="720"/>
        <w:jc w:val="both"/>
        <w:rPr>
          <w:rFonts w:ascii="Arial" w:hAnsi="Arial"/>
          <w:sz w:val="26"/>
        </w:rPr>
      </w:pPr>
      <w:proofErr w:type="spellStart"/>
      <w:r w:rsidRPr="004E428C">
        <w:rPr>
          <w:rFonts w:ascii="Arial" w:hAnsi="Arial"/>
          <w:sz w:val="26"/>
        </w:rPr>
        <w:t>Dopamu</w:t>
      </w:r>
      <w:proofErr w:type="spellEnd"/>
      <w:r w:rsidRPr="004E428C">
        <w:rPr>
          <w:rFonts w:ascii="Arial" w:hAnsi="Arial"/>
          <w:sz w:val="26"/>
        </w:rPr>
        <w:t xml:space="preserve">, </w:t>
      </w:r>
      <w:proofErr w:type="gramStart"/>
      <w:r w:rsidRPr="004E428C">
        <w:rPr>
          <w:rFonts w:ascii="Arial" w:hAnsi="Arial"/>
          <w:sz w:val="26"/>
        </w:rPr>
        <w:t>P.A  .</w:t>
      </w:r>
      <w:proofErr w:type="gramEnd"/>
      <w:r w:rsidRPr="004E428C">
        <w:rPr>
          <w:rFonts w:ascii="Arial" w:hAnsi="Arial"/>
          <w:sz w:val="26"/>
        </w:rPr>
        <w:t xml:space="preserve">and </w:t>
      </w:r>
      <w:proofErr w:type="spellStart"/>
      <w:r w:rsidRPr="004E428C">
        <w:rPr>
          <w:rFonts w:ascii="Arial" w:hAnsi="Arial"/>
          <w:sz w:val="26"/>
        </w:rPr>
        <w:t>Awolalu</w:t>
      </w:r>
      <w:proofErr w:type="spellEnd"/>
      <w:r w:rsidRPr="004E428C">
        <w:rPr>
          <w:rFonts w:ascii="Arial" w:hAnsi="Arial"/>
          <w:sz w:val="26"/>
        </w:rPr>
        <w:t>, (</w:t>
      </w:r>
      <w:r w:rsidR="004F5F01" w:rsidRPr="004E428C">
        <w:rPr>
          <w:rFonts w:ascii="Arial" w:hAnsi="Arial"/>
          <w:sz w:val="26"/>
        </w:rPr>
        <w:t>20</w:t>
      </w:r>
      <w:r w:rsidR="00E01DBB">
        <w:rPr>
          <w:rFonts w:ascii="Arial" w:hAnsi="Arial"/>
          <w:sz w:val="26"/>
        </w:rPr>
        <w:t>1</w:t>
      </w:r>
      <w:r w:rsidRPr="004E428C">
        <w:rPr>
          <w:rFonts w:ascii="Arial" w:hAnsi="Arial"/>
          <w:sz w:val="26"/>
        </w:rPr>
        <w:t xml:space="preserve">9). West   Africa   </w:t>
      </w:r>
      <w:proofErr w:type="gramStart"/>
      <w:r w:rsidRPr="004E428C">
        <w:rPr>
          <w:rFonts w:ascii="Arial" w:hAnsi="Arial"/>
          <w:sz w:val="26"/>
        </w:rPr>
        <w:t>Traditional  Religion</w:t>
      </w:r>
      <w:proofErr w:type="gramEnd"/>
      <w:r w:rsidRPr="004E428C">
        <w:rPr>
          <w:rFonts w:ascii="Arial" w:hAnsi="Arial"/>
          <w:sz w:val="26"/>
        </w:rPr>
        <w:t xml:space="preserve">. Ibadan: </w:t>
      </w:r>
      <w:proofErr w:type="spellStart"/>
      <w:proofErr w:type="gramStart"/>
      <w:r w:rsidRPr="004E428C">
        <w:rPr>
          <w:rFonts w:ascii="Arial" w:hAnsi="Arial"/>
          <w:sz w:val="26"/>
        </w:rPr>
        <w:t>Onibonje</w:t>
      </w:r>
      <w:proofErr w:type="spellEnd"/>
      <w:r w:rsidRPr="004E428C">
        <w:rPr>
          <w:rFonts w:ascii="Arial" w:hAnsi="Arial"/>
          <w:sz w:val="26"/>
        </w:rPr>
        <w:t xml:space="preserve">  Press</w:t>
      </w:r>
      <w:proofErr w:type="gramEnd"/>
      <w:r w:rsidRPr="004E428C">
        <w:rPr>
          <w:rFonts w:ascii="Arial" w:hAnsi="Arial"/>
          <w:sz w:val="26"/>
        </w:rPr>
        <w:t xml:space="preserve">.                                                                                                                                                                                  </w:t>
      </w:r>
    </w:p>
    <w:p w:rsidR="00E5008D" w:rsidRPr="004E428C" w:rsidRDefault="00E01DBB" w:rsidP="00D9468D">
      <w:pPr>
        <w:spacing w:line="240" w:lineRule="auto"/>
        <w:ind w:left="720" w:hanging="720"/>
        <w:jc w:val="both"/>
        <w:rPr>
          <w:rFonts w:ascii="Arial" w:hAnsi="Arial"/>
          <w:sz w:val="26"/>
        </w:rPr>
      </w:pPr>
      <w:proofErr w:type="spellStart"/>
      <w:r>
        <w:rPr>
          <w:rFonts w:ascii="Arial" w:hAnsi="Arial"/>
          <w:sz w:val="26"/>
        </w:rPr>
        <w:t>Duntoye</w:t>
      </w:r>
      <w:proofErr w:type="spellEnd"/>
      <w:r>
        <w:rPr>
          <w:rFonts w:ascii="Arial" w:hAnsi="Arial"/>
          <w:sz w:val="26"/>
        </w:rPr>
        <w:t>, J.A. (201</w:t>
      </w:r>
      <w:r w:rsidR="00E5008D" w:rsidRPr="004E428C">
        <w:rPr>
          <w:rFonts w:ascii="Arial" w:hAnsi="Arial"/>
          <w:sz w:val="26"/>
        </w:rPr>
        <w:t xml:space="preserve">2), Sex and Marital Counselling: Ilorin </w:t>
      </w:r>
      <w:proofErr w:type="spellStart"/>
      <w:r w:rsidR="00E5008D" w:rsidRPr="004E428C">
        <w:rPr>
          <w:rFonts w:ascii="Arial" w:hAnsi="Arial"/>
          <w:sz w:val="26"/>
        </w:rPr>
        <w:t>Mathadex</w:t>
      </w:r>
      <w:proofErr w:type="spellEnd"/>
      <w:r w:rsidR="00E5008D" w:rsidRPr="004E428C">
        <w:rPr>
          <w:rFonts w:ascii="Arial" w:hAnsi="Arial"/>
          <w:sz w:val="26"/>
        </w:rPr>
        <w:t xml:space="preserve"> Publisher.                                      </w:t>
      </w:r>
    </w:p>
    <w:p w:rsidR="00E5008D" w:rsidRPr="004E428C" w:rsidRDefault="00E5008D" w:rsidP="00D9468D">
      <w:pPr>
        <w:spacing w:line="240" w:lineRule="auto"/>
        <w:ind w:left="720" w:hanging="720"/>
        <w:jc w:val="both"/>
        <w:rPr>
          <w:rFonts w:ascii="Arial" w:hAnsi="Arial"/>
          <w:sz w:val="26"/>
        </w:rPr>
      </w:pPr>
      <w:proofErr w:type="spellStart"/>
      <w:r w:rsidRPr="004E428C">
        <w:rPr>
          <w:rFonts w:ascii="Arial" w:hAnsi="Arial"/>
          <w:sz w:val="26"/>
        </w:rPr>
        <w:t>Durojaiye</w:t>
      </w:r>
      <w:proofErr w:type="spellEnd"/>
      <w:r w:rsidRPr="004E428C">
        <w:rPr>
          <w:rFonts w:ascii="Arial" w:hAnsi="Arial"/>
          <w:sz w:val="26"/>
        </w:rPr>
        <w:t>, M.O</w:t>
      </w:r>
      <w:proofErr w:type="gramStart"/>
      <w:r w:rsidRPr="004E428C">
        <w:rPr>
          <w:rFonts w:ascii="Arial" w:hAnsi="Arial"/>
          <w:sz w:val="26"/>
        </w:rPr>
        <w:t>.(</w:t>
      </w:r>
      <w:proofErr w:type="gramEnd"/>
      <w:r w:rsidR="004F5F01" w:rsidRPr="004E428C">
        <w:rPr>
          <w:rFonts w:ascii="Arial" w:hAnsi="Arial"/>
          <w:sz w:val="26"/>
        </w:rPr>
        <w:t>20</w:t>
      </w:r>
      <w:r w:rsidR="00E01DBB">
        <w:rPr>
          <w:rFonts w:ascii="Arial" w:hAnsi="Arial"/>
          <w:sz w:val="26"/>
        </w:rPr>
        <w:t>1</w:t>
      </w:r>
      <w:r w:rsidRPr="004E428C">
        <w:rPr>
          <w:rFonts w:ascii="Arial" w:hAnsi="Arial"/>
          <w:sz w:val="26"/>
        </w:rPr>
        <w:t xml:space="preserve">6).Psychological Guidance of the School child. Ibadan: Evans brother ltd </w:t>
      </w:r>
    </w:p>
    <w:p w:rsidR="00E5008D" w:rsidRPr="004E428C" w:rsidRDefault="00E5008D" w:rsidP="00D9468D">
      <w:pPr>
        <w:spacing w:line="240" w:lineRule="auto"/>
        <w:ind w:left="720" w:hanging="720"/>
        <w:jc w:val="both"/>
        <w:rPr>
          <w:rFonts w:ascii="Arial" w:hAnsi="Arial"/>
          <w:sz w:val="26"/>
        </w:rPr>
      </w:pPr>
      <w:r w:rsidRPr="004E428C">
        <w:rPr>
          <w:rFonts w:ascii="Arial" w:hAnsi="Arial"/>
          <w:sz w:val="26"/>
        </w:rPr>
        <w:t>Julius o</w:t>
      </w:r>
      <w:proofErr w:type="gramStart"/>
      <w:r w:rsidRPr="004E428C">
        <w:rPr>
          <w:rFonts w:ascii="Arial" w:hAnsi="Arial"/>
          <w:sz w:val="26"/>
        </w:rPr>
        <w:t>.(</w:t>
      </w:r>
      <w:proofErr w:type="gramEnd"/>
      <w:r w:rsidR="004F5F01" w:rsidRPr="004E428C">
        <w:rPr>
          <w:rFonts w:ascii="Arial" w:hAnsi="Arial"/>
          <w:sz w:val="26"/>
        </w:rPr>
        <w:t>20</w:t>
      </w:r>
      <w:r w:rsidR="00E01DBB">
        <w:rPr>
          <w:rFonts w:ascii="Arial" w:hAnsi="Arial"/>
          <w:sz w:val="26"/>
        </w:rPr>
        <w:t>1</w:t>
      </w:r>
      <w:r w:rsidRPr="004E428C">
        <w:rPr>
          <w:rFonts w:ascii="Arial" w:hAnsi="Arial"/>
          <w:sz w:val="26"/>
        </w:rPr>
        <w:t xml:space="preserve">2). Guidance and counseling strategies for handling adolescent and youth </w:t>
      </w:r>
      <w:proofErr w:type="gramStart"/>
      <w:r w:rsidRPr="004E428C">
        <w:rPr>
          <w:rFonts w:ascii="Arial" w:hAnsi="Arial"/>
          <w:sz w:val="26"/>
        </w:rPr>
        <w:t>problem .</w:t>
      </w:r>
      <w:proofErr w:type="gramEnd"/>
      <w:r w:rsidRPr="004E428C">
        <w:rPr>
          <w:rFonts w:ascii="Arial" w:hAnsi="Arial"/>
          <w:sz w:val="26"/>
        </w:rPr>
        <w:t xml:space="preserve"> </w:t>
      </w:r>
      <w:proofErr w:type="gramStart"/>
      <w:r w:rsidRPr="004E428C">
        <w:rPr>
          <w:rFonts w:ascii="Arial" w:hAnsi="Arial"/>
          <w:sz w:val="26"/>
        </w:rPr>
        <w:t>Ibadan :</w:t>
      </w:r>
      <w:proofErr w:type="gramEnd"/>
      <w:r w:rsidRPr="004E428C">
        <w:rPr>
          <w:rFonts w:ascii="Arial" w:hAnsi="Arial"/>
          <w:sz w:val="26"/>
        </w:rPr>
        <w:t xml:space="preserve"> </w:t>
      </w:r>
      <w:proofErr w:type="spellStart"/>
      <w:r w:rsidRPr="004E428C">
        <w:rPr>
          <w:rFonts w:ascii="Arial" w:hAnsi="Arial"/>
          <w:sz w:val="26"/>
        </w:rPr>
        <w:t>clavenannum</w:t>
      </w:r>
      <w:proofErr w:type="spellEnd"/>
      <w:r w:rsidRPr="004E428C">
        <w:rPr>
          <w:rFonts w:ascii="Arial" w:hAnsi="Arial"/>
          <w:sz w:val="26"/>
        </w:rPr>
        <w:t xml:space="preserve"> press </w:t>
      </w:r>
    </w:p>
    <w:p w:rsidR="004F5F01" w:rsidRPr="004E428C" w:rsidRDefault="00E5008D" w:rsidP="00D9468D">
      <w:pPr>
        <w:spacing w:line="240" w:lineRule="auto"/>
        <w:ind w:left="720" w:hanging="720"/>
        <w:jc w:val="both"/>
        <w:rPr>
          <w:rFonts w:ascii="Arial" w:hAnsi="Arial"/>
          <w:sz w:val="26"/>
        </w:rPr>
      </w:pPr>
      <w:r w:rsidRPr="004E428C">
        <w:rPr>
          <w:rFonts w:ascii="Arial" w:hAnsi="Arial"/>
          <w:sz w:val="26"/>
        </w:rPr>
        <w:t xml:space="preserve">Holy bible (revised standard </w:t>
      </w:r>
      <w:proofErr w:type="gramStart"/>
      <w:r w:rsidRPr="004E428C">
        <w:rPr>
          <w:rFonts w:ascii="Arial" w:hAnsi="Arial"/>
          <w:sz w:val="26"/>
        </w:rPr>
        <w:t>version ,(</w:t>
      </w:r>
      <w:proofErr w:type="gramEnd"/>
      <w:r w:rsidR="004F5F01" w:rsidRPr="004E428C">
        <w:rPr>
          <w:rFonts w:ascii="Arial" w:hAnsi="Arial"/>
          <w:sz w:val="26"/>
        </w:rPr>
        <w:t>200</w:t>
      </w:r>
      <w:r w:rsidRPr="004E428C">
        <w:rPr>
          <w:rFonts w:ascii="Arial" w:hAnsi="Arial"/>
          <w:sz w:val="26"/>
        </w:rPr>
        <w:t xml:space="preserve">1) . division of Christian education of the national council vision of churches of Christ .new York, Gideon international. </w:t>
      </w:r>
    </w:p>
    <w:p w:rsidR="00E5008D" w:rsidRPr="004E428C" w:rsidRDefault="00E5008D" w:rsidP="00D9468D">
      <w:pPr>
        <w:spacing w:line="240" w:lineRule="auto"/>
        <w:ind w:left="720" w:hanging="720"/>
        <w:jc w:val="both"/>
        <w:rPr>
          <w:rFonts w:ascii="Arial" w:hAnsi="Arial"/>
          <w:sz w:val="26"/>
        </w:rPr>
      </w:pPr>
      <w:proofErr w:type="spellStart"/>
      <w:r w:rsidRPr="004E428C">
        <w:rPr>
          <w:rFonts w:ascii="Arial" w:hAnsi="Arial"/>
          <w:sz w:val="26"/>
        </w:rPr>
        <w:t>Killander</w:t>
      </w:r>
      <w:proofErr w:type="spellEnd"/>
      <w:r w:rsidRPr="004E428C">
        <w:rPr>
          <w:rFonts w:ascii="Arial" w:hAnsi="Arial"/>
          <w:sz w:val="26"/>
        </w:rPr>
        <w:t xml:space="preserve"> H.F. (</w:t>
      </w:r>
      <w:r w:rsidR="004F5F01" w:rsidRPr="004E428C">
        <w:rPr>
          <w:rFonts w:ascii="Arial" w:hAnsi="Arial"/>
          <w:sz w:val="26"/>
        </w:rPr>
        <w:t>20</w:t>
      </w:r>
      <w:r w:rsidR="00E01DBB">
        <w:rPr>
          <w:rFonts w:ascii="Arial" w:hAnsi="Arial"/>
          <w:sz w:val="26"/>
        </w:rPr>
        <w:t>2</w:t>
      </w:r>
      <w:r w:rsidRPr="004E428C">
        <w:rPr>
          <w:rFonts w:ascii="Arial" w:hAnsi="Arial"/>
          <w:sz w:val="26"/>
        </w:rPr>
        <w:t>0). Sex educat</w:t>
      </w:r>
      <w:r w:rsidR="004F5F01" w:rsidRPr="004E428C">
        <w:rPr>
          <w:rFonts w:ascii="Arial" w:hAnsi="Arial"/>
          <w:sz w:val="26"/>
        </w:rPr>
        <w:t xml:space="preserve">ion, Ibadan: Macmillan </w:t>
      </w:r>
      <w:proofErr w:type="gramStart"/>
      <w:r w:rsidR="004F5F01" w:rsidRPr="004E428C">
        <w:rPr>
          <w:rFonts w:ascii="Arial" w:hAnsi="Arial"/>
          <w:sz w:val="26"/>
        </w:rPr>
        <w:t>company</w:t>
      </w:r>
      <w:proofErr w:type="gramEnd"/>
      <w:r w:rsidR="004F5F01" w:rsidRPr="004E428C">
        <w:rPr>
          <w:rFonts w:ascii="Arial" w:hAnsi="Arial"/>
          <w:sz w:val="26"/>
        </w:rPr>
        <w:t xml:space="preserve"> </w:t>
      </w:r>
    </w:p>
    <w:p w:rsidR="00E5008D" w:rsidRPr="004E428C" w:rsidRDefault="00E5008D" w:rsidP="00D9468D">
      <w:pPr>
        <w:spacing w:line="240" w:lineRule="auto"/>
        <w:ind w:left="720" w:hanging="720"/>
        <w:jc w:val="both"/>
        <w:rPr>
          <w:rFonts w:ascii="Arial" w:hAnsi="Arial"/>
          <w:sz w:val="26"/>
        </w:rPr>
      </w:pPr>
      <w:proofErr w:type="spellStart"/>
      <w:r w:rsidRPr="004E428C">
        <w:rPr>
          <w:rFonts w:ascii="Arial" w:hAnsi="Arial"/>
          <w:sz w:val="26"/>
        </w:rPr>
        <w:t>Odiete</w:t>
      </w:r>
      <w:proofErr w:type="spellEnd"/>
      <w:r w:rsidRPr="004E428C">
        <w:rPr>
          <w:rFonts w:ascii="Arial" w:hAnsi="Arial"/>
          <w:sz w:val="26"/>
        </w:rPr>
        <w:t xml:space="preserve"> T.A. (</w:t>
      </w:r>
      <w:r w:rsidR="004F5F01" w:rsidRPr="004E428C">
        <w:rPr>
          <w:rFonts w:ascii="Arial" w:hAnsi="Arial"/>
          <w:sz w:val="26"/>
        </w:rPr>
        <w:t>20</w:t>
      </w:r>
      <w:r w:rsidR="00E01DBB">
        <w:rPr>
          <w:rFonts w:ascii="Arial" w:hAnsi="Arial"/>
          <w:sz w:val="26"/>
        </w:rPr>
        <w:t>1</w:t>
      </w:r>
      <w:r w:rsidRPr="004E428C">
        <w:rPr>
          <w:rFonts w:ascii="Arial" w:hAnsi="Arial"/>
          <w:sz w:val="26"/>
        </w:rPr>
        <w:t xml:space="preserve">9). A study of the attitude of literature parents in Benin </w:t>
      </w:r>
      <w:proofErr w:type="gramStart"/>
      <w:r w:rsidRPr="004E428C">
        <w:rPr>
          <w:rFonts w:ascii="Arial" w:hAnsi="Arial"/>
          <w:sz w:val="26"/>
        </w:rPr>
        <w:t>city</w:t>
      </w:r>
      <w:proofErr w:type="gramEnd"/>
      <w:r w:rsidRPr="004E428C">
        <w:rPr>
          <w:rFonts w:ascii="Arial" w:hAnsi="Arial"/>
          <w:sz w:val="26"/>
        </w:rPr>
        <w:t xml:space="preserve"> towards the introduction and teaching of sex education in Nigeria secondary schools. Unpublished B.ED project faculty of Education, University of Ilorin.</w:t>
      </w:r>
    </w:p>
    <w:p w:rsidR="00E5008D" w:rsidRPr="004E428C" w:rsidRDefault="00E5008D" w:rsidP="00D9468D">
      <w:pPr>
        <w:spacing w:line="240" w:lineRule="auto"/>
        <w:ind w:left="720" w:hanging="720"/>
        <w:jc w:val="both"/>
        <w:rPr>
          <w:rFonts w:ascii="Arial" w:hAnsi="Arial"/>
          <w:sz w:val="26"/>
        </w:rPr>
      </w:pPr>
      <w:proofErr w:type="spellStart"/>
      <w:proofErr w:type="gramStart"/>
      <w:r w:rsidRPr="004E428C">
        <w:rPr>
          <w:rFonts w:ascii="Arial" w:hAnsi="Arial"/>
          <w:sz w:val="26"/>
        </w:rPr>
        <w:t>Olayinka</w:t>
      </w:r>
      <w:proofErr w:type="spellEnd"/>
      <w:r w:rsidRPr="004E428C">
        <w:rPr>
          <w:rFonts w:ascii="Arial" w:hAnsi="Arial"/>
          <w:sz w:val="26"/>
        </w:rPr>
        <w:t xml:space="preserve">  M.S</w:t>
      </w:r>
      <w:proofErr w:type="gramEnd"/>
      <w:r w:rsidRPr="004E428C">
        <w:rPr>
          <w:rFonts w:ascii="Arial" w:hAnsi="Arial"/>
          <w:sz w:val="26"/>
        </w:rPr>
        <w:t>. (</w:t>
      </w:r>
      <w:r w:rsidR="004F5F01" w:rsidRPr="004E428C">
        <w:rPr>
          <w:rFonts w:ascii="Arial" w:hAnsi="Arial"/>
          <w:sz w:val="26"/>
        </w:rPr>
        <w:t>20</w:t>
      </w:r>
      <w:r w:rsidR="00E01DBB">
        <w:rPr>
          <w:rFonts w:ascii="Arial" w:hAnsi="Arial"/>
          <w:sz w:val="26"/>
        </w:rPr>
        <w:t>1</w:t>
      </w:r>
      <w:r w:rsidRPr="004E428C">
        <w:rPr>
          <w:rFonts w:ascii="Arial" w:hAnsi="Arial"/>
          <w:sz w:val="26"/>
        </w:rPr>
        <w:t xml:space="preserve">7). Sex Education and Marital Guidance. </w:t>
      </w:r>
      <w:proofErr w:type="spellStart"/>
      <w:proofErr w:type="gramStart"/>
      <w:r w:rsidRPr="004E428C">
        <w:rPr>
          <w:rFonts w:ascii="Arial" w:hAnsi="Arial"/>
          <w:sz w:val="26"/>
        </w:rPr>
        <w:t>Ikeja</w:t>
      </w:r>
      <w:proofErr w:type="spellEnd"/>
      <w:r w:rsidRPr="004E428C">
        <w:rPr>
          <w:rFonts w:ascii="Arial" w:hAnsi="Arial"/>
          <w:sz w:val="26"/>
        </w:rPr>
        <w:t xml:space="preserve"> :</w:t>
      </w:r>
      <w:proofErr w:type="gramEnd"/>
      <w:r w:rsidRPr="004E428C">
        <w:rPr>
          <w:rFonts w:ascii="Arial" w:hAnsi="Arial"/>
          <w:sz w:val="26"/>
        </w:rPr>
        <w:t xml:space="preserve"> Lantern Books Littered Ltd.</w:t>
      </w:r>
    </w:p>
    <w:p w:rsidR="004F5F01" w:rsidRPr="004E428C" w:rsidRDefault="004F5F01" w:rsidP="004E428C">
      <w:pPr>
        <w:spacing w:line="360" w:lineRule="auto"/>
        <w:rPr>
          <w:rFonts w:ascii="Arial" w:hAnsi="Arial"/>
          <w:sz w:val="26"/>
        </w:rPr>
      </w:pPr>
      <w:r w:rsidRPr="004E428C">
        <w:rPr>
          <w:rFonts w:ascii="Arial" w:hAnsi="Arial"/>
          <w:sz w:val="26"/>
        </w:rPr>
        <w:br w:type="page"/>
      </w:r>
    </w:p>
    <w:p w:rsidR="00E5008D" w:rsidRPr="004E428C" w:rsidRDefault="00E5008D" w:rsidP="00E01DBB">
      <w:pPr>
        <w:spacing w:line="360" w:lineRule="auto"/>
        <w:rPr>
          <w:rFonts w:ascii="Arial" w:hAnsi="Arial"/>
          <w:b/>
          <w:sz w:val="26"/>
        </w:rPr>
      </w:pPr>
      <w:r w:rsidRPr="004E428C">
        <w:rPr>
          <w:rFonts w:ascii="Arial" w:hAnsi="Arial"/>
          <w:b/>
          <w:sz w:val="26"/>
        </w:rPr>
        <w:lastRenderedPageBreak/>
        <w:t>ATTITUDES OF ADOLESCENT TOWARDS THE INTRODUCTION OF SEX EDUCATION IN SELECTED SECONDARY SCHOOLS IN ILORIN WEST LOCAL GOVERNMENT AREA OF KWARA STATE</w:t>
      </w:r>
    </w:p>
    <w:p w:rsidR="00E5008D" w:rsidRPr="004E428C" w:rsidRDefault="00E5008D" w:rsidP="004E428C">
      <w:pPr>
        <w:spacing w:line="360" w:lineRule="auto"/>
        <w:jc w:val="both"/>
        <w:rPr>
          <w:rFonts w:ascii="Arial" w:hAnsi="Arial"/>
          <w:sz w:val="26"/>
        </w:rPr>
      </w:pPr>
      <w:r w:rsidRPr="004E428C">
        <w:rPr>
          <w:rFonts w:ascii="Arial" w:hAnsi="Arial"/>
          <w:sz w:val="26"/>
        </w:rPr>
        <w:t>Dear Respondents,</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This questionnaire is designed to find out the attitude of adolescent towards the introduction of sex education in our educational system.</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Please, you are to supply the necessary information to the items, your responses shall be confidentially treated.</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SECTION A</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Instruction: Indicate in the space provided below by </w:t>
      </w:r>
      <w:proofErr w:type="gramStart"/>
      <w:r w:rsidRPr="004E428C">
        <w:rPr>
          <w:rFonts w:ascii="Arial" w:hAnsi="Arial"/>
          <w:sz w:val="26"/>
        </w:rPr>
        <w:t>ticking(</w:t>
      </w:r>
      <w:proofErr w:type="gramEnd"/>
      <w:r w:rsidRPr="004E428C">
        <w:rPr>
          <w:rFonts w:ascii="Arial" w:hAnsi="Arial"/>
          <w:sz w:val="26"/>
        </w:rPr>
        <w:t xml:space="preserve">   ) against the information that applies to you.</w:t>
      </w:r>
    </w:p>
    <w:p w:rsidR="00E5008D" w:rsidRPr="004E428C" w:rsidRDefault="00E5008D" w:rsidP="004E428C">
      <w:pPr>
        <w:pStyle w:val="ListParagraph"/>
        <w:numPr>
          <w:ilvl w:val="0"/>
          <w:numId w:val="2"/>
        </w:numPr>
        <w:spacing w:line="360" w:lineRule="auto"/>
        <w:jc w:val="both"/>
        <w:rPr>
          <w:rFonts w:ascii="Arial" w:hAnsi="Arial"/>
          <w:sz w:val="26"/>
        </w:rPr>
      </w:pPr>
      <w:r w:rsidRPr="004E428C">
        <w:rPr>
          <w:rFonts w:ascii="Arial" w:hAnsi="Arial"/>
          <w:sz w:val="26"/>
        </w:rPr>
        <w:t xml:space="preserve"> Sex: Male (       )    Female (       )</w:t>
      </w:r>
    </w:p>
    <w:p w:rsidR="00E5008D" w:rsidRPr="004E428C" w:rsidRDefault="00E5008D" w:rsidP="004E428C">
      <w:pPr>
        <w:pStyle w:val="ListParagraph"/>
        <w:numPr>
          <w:ilvl w:val="0"/>
          <w:numId w:val="2"/>
        </w:numPr>
        <w:spacing w:line="360" w:lineRule="auto"/>
        <w:jc w:val="both"/>
        <w:rPr>
          <w:rFonts w:ascii="Arial" w:hAnsi="Arial"/>
          <w:sz w:val="26"/>
        </w:rPr>
      </w:pPr>
      <w:r w:rsidRPr="004E428C">
        <w:rPr>
          <w:rFonts w:ascii="Arial" w:hAnsi="Arial"/>
          <w:sz w:val="26"/>
        </w:rPr>
        <w:t>Average 15- 17 years (      ) 18-20 years (       )</w:t>
      </w:r>
    </w:p>
    <w:p w:rsidR="00E5008D" w:rsidRPr="004E428C" w:rsidRDefault="00E5008D" w:rsidP="004E428C">
      <w:pPr>
        <w:pStyle w:val="ListParagraph"/>
        <w:numPr>
          <w:ilvl w:val="0"/>
          <w:numId w:val="2"/>
        </w:numPr>
        <w:spacing w:line="360" w:lineRule="auto"/>
        <w:jc w:val="both"/>
        <w:rPr>
          <w:rFonts w:ascii="Arial" w:hAnsi="Arial"/>
          <w:sz w:val="26"/>
        </w:rPr>
      </w:pPr>
      <w:r w:rsidRPr="004E428C">
        <w:rPr>
          <w:rFonts w:ascii="Arial" w:hAnsi="Arial"/>
          <w:sz w:val="26"/>
        </w:rPr>
        <w:t>Class: SS2  (      ),      SS3 (       )</w:t>
      </w:r>
    </w:p>
    <w:p w:rsidR="00E5008D" w:rsidRPr="004E428C" w:rsidRDefault="00E5008D" w:rsidP="004E428C">
      <w:pPr>
        <w:pStyle w:val="ListParagraph"/>
        <w:numPr>
          <w:ilvl w:val="0"/>
          <w:numId w:val="2"/>
        </w:numPr>
        <w:spacing w:line="360" w:lineRule="auto"/>
        <w:jc w:val="both"/>
        <w:rPr>
          <w:rFonts w:ascii="Arial" w:hAnsi="Arial"/>
          <w:sz w:val="26"/>
        </w:rPr>
      </w:pPr>
      <w:r w:rsidRPr="004E428C">
        <w:rPr>
          <w:rFonts w:ascii="Arial" w:hAnsi="Arial"/>
          <w:sz w:val="26"/>
        </w:rPr>
        <w:t>Religion: Christian (        ) Muslim (           )</w:t>
      </w:r>
    </w:p>
    <w:p w:rsidR="00E5008D" w:rsidRPr="004E428C" w:rsidRDefault="00E5008D" w:rsidP="004E428C">
      <w:pPr>
        <w:pStyle w:val="ListParagraph"/>
        <w:spacing w:line="360" w:lineRule="auto"/>
        <w:jc w:val="both"/>
        <w:rPr>
          <w:rFonts w:ascii="Arial" w:hAnsi="Arial"/>
          <w:sz w:val="26"/>
        </w:rPr>
      </w:pPr>
      <w:r w:rsidRPr="004E428C">
        <w:rPr>
          <w:rFonts w:ascii="Arial" w:hAnsi="Arial"/>
          <w:sz w:val="26"/>
        </w:rPr>
        <w:t>African Traditional Religion (      )</w:t>
      </w:r>
    </w:p>
    <w:p w:rsidR="00E5008D" w:rsidRPr="004E428C" w:rsidRDefault="00E5008D" w:rsidP="004E428C">
      <w:pPr>
        <w:spacing w:line="360" w:lineRule="auto"/>
        <w:jc w:val="both"/>
        <w:rPr>
          <w:rFonts w:ascii="Arial" w:hAnsi="Arial"/>
          <w:b/>
          <w:sz w:val="26"/>
        </w:rPr>
      </w:pPr>
      <w:r w:rsidRPr="004E428C">
        <w:rPr>
          <w:rFonts w:ascii="Arial" w:hAnsi="Arial"/>
          <w:b/>
          <w:sz w:val="26"/>
        </w:rPr>
        <w:t>SECTION B</w:t>
      </w:r>
    </w:p>
    <w:p w:rsidR="00E5008D" w:rsidRPr="004E428C" w:rsidRDefault="00E5008D" w:rsidP="004E428C">
      <w:pPr>
        <w:spacing w:line="360" w:lineRule="auto"/>
        <w:jc w:val="both"/>
        <w:rPr>
          <w:rFonts w:ascii="Arial" w:hAnsi="Arial"/>
          <w:sz w:val="26"/>
        </w:rPr>
      </w:pPr>
      <w:r w:rsidRPr="004E428C">
        <w:rPr>
          <w:rFonts w:ascii="Arial" w:hAnsi="Arial"/>
          <w:sz w:val="26"/>
        </w:rPr>
        <w:t xml:space="preserve"> Instruction: The statements below are attitudes of adolescents towards introduction of sex education in secondary schools. Please tick (   ) your level of agreement beside each statement. Use the key:</w:t>
      </w:r>
    </w:p>
    <w:p w:rsidR="00E5008D" w:rsidRPr="004E428C" w:rsidRDefault="00E5008D" w:rsidP="004E428C">
      <w:pPr>
        <w:spacing w:line="360" w:lineRule="auto"/>
        <w:jc w:val="both"/>
        <w:rPr>
          <w:rFonts w:ascii="Arial" w:hAnsi="Arial"/>
          <w:sz w:val="26"/>
        </w:rPr>
      </w:pPr>
      <w:proofErr w:type="gramStart"/>
      <w:r w:rsidRPr="004E428C">
        <w:rPr>
          <w:rFonts w:ascii="Arial" w:hAnsi="Arial"/>
          <w:sz w:val="26"/>
        </w:rPr>
        <w:t>A  -</w:t>
      </w:r>
      <w:proofErr w:type="gramEnd"/>
      <w:r w:rsidRPr="004E428C">
        <w:rPr>
          <w:rFonts w:ascii="Arial" w:hAnsi="Arial"/>
          <w:sz w:val="26"/>
        </w:rPr>
        <w:t>Agreed</w:t>
      </w:r>
    </w:p>
    <w:p w:rsidR="00E5008D" w:rsidRPr="004E428C" w:rsidRDefault="00E5008D" w:rsidP="004E428C">
      <w:pPr>
        <w:spacing w:line="360" w:lineRule="auto"/>
        <w:jc w:val="both"/>
        <w:rPr>
          <w:rFonts w:ascii="Arial" w:hAnsi="Arial"/>
          <w:sz w:val="26"/>
        </w:rPr>
      </w:pPr>
      <w:proofErr w:type="gramStart"/>
      <w:r w:rsidRPr="004E428C">
        <w:rPr>
          <w:rFonts w:ascii="Arial" w:hAnsi="Arial"/>
          <w:sz w:val="26"/>
        </w:rPr>
        <w:lastRenderedPageBreak/>
        <w:t>D  -</w:t>
      </w:r>
      <w:proofErr w:type="gramEnd"/>
      <w:r w:rsidRPr="004E428C">
        <w:rPr>
          <w:rFonts w:ascii="Arial" w:hAnsi="Arial"/>
          <w:sz w:val="26"/>
        </w:rPr>
        <w:t>Disagreed</w:t>
      </w:r>
    </w:p>
    <w:p w:rsidR="00E5008D" w:rsidRPr="004E428C" w:rsidRDefault="00E5008D" w:rsidP="00D9468D">
      <w:pPr>
        <w:spacing w:line="240" w:lineRule="auto"/>
        <w:jc w:val="both"/>
        <w:rPr>
          <w:rFonts w:ascii="Arial" w:hAnsi="Arial"/>
          <w:sz w:val="26"/>
        </w:rPr>
      </w:pPr>
      <w:r w:rsidRPr="004E428C">
        <w:rPr>
          <w:rFonts w:ascii="Arial" w:hAnsi="Arial"/>
          <w:sz w:val="26"/>
        </w:rPr>
        <w:t>Tick your level of agreement /disagreement to the following statement.</w:t>
      </w:r>
    </w:p>
    <w:tbl>
      <w:tblPr>
        <w:tblStyle w:val="TableGrid"/>
        <w:tblW w:w="8550" w:type="dxa"/>
        <w:tblInd w:w="-72" w:type="dxa"/>
        <w:tblLook w:val="04A0" w:firstRow="1" w:lastRow="0" w:firstColumn="1" w:lastColumn="0" w:noHBand="0" w:noVBand="1"/>
      </w:tblPr>
      <w:tblGrid>
        <w:gridCol w:w="720"/>
        <w:gridCol w:w="6840"/>
        <w:gridCol w:w="540"/>
        <w:gridCol w:w="450"/>
      </w:tblGrid>
      <w:tr w:rsidR="00E5008D" w:rsidRPr="004E428C" w:rsidTr="00A412B5">
        <w:tc>
          <w:tcPr>
            <w:tcW w:w="720" w:type="dxa"/>
          </w:tcPr>
          <w:p w:rsidR="00E5008D" w:rsidRPr="004E428C" w:rsidRDefault="00E5008D" w:rsidP="00D9468D">
            <w:pPr>
              <w:pStyle w:val="ListParagraph"/>
              <w:ind w:left="0"/>
              <w:jc w:val="both"/>
              <w:rPr>
                <w:rFonts w:ascii="Arial" w:hAnsi="Arial"/>
                <w:b/>
                <w:sz w:val="26"/>
              </w:rPr>
            </w:pPr>
            <w:r w:rsidRPr="004E428C">
              <w:rPr>
                <w:rFonts w:ascii="Arial" w:hAnsi="Arial"/>
                <w:b/>
                <w:sz w:val="26"/>
              </w:rPr>
              <w:t>S/N</w:t>
            </w:r>
          </w:p>
        </w:tc>
        <w:tc>
          <w:tcPr>
            <w:tcW w:w="6840" w:type="dxa"/>
          </w:tcPr>
          <w:p w:rsidR="00E5008D" w:rsidRPr="004E428C" w:rsidRDefault="00E5008D" w:rsidP="00D9468D">
            <w:pPr>
              <w:pStyle w:val="ListParagraph"/>
              <w:ind w:left="0"/>
              <w:jc w:val="both"/>
              <w:rPr>
                <w:rFonts w:ascii="Arial" w:hAnsi="Arial"/>
                <w:b/>
                <w:sz w:val="26"/>
              </w:rPr>
            </w:pPr>
            <w:r w:rsidRPr="004E428C">
              <w:rPr>
                <w:rFonts w:ascii="Arial" w:hAnsi="Arial"/>
                <w:b/>
                <w:sz w:val="26"/>
              </w:rPr>
              <w:t xml:space="preserve">ITEMS </w:t>
            </w:r>
          </w:p>
        </w:tc>
        <w:tc>
          <w:tcPr>
            <w:tcW w:w="540" w:type="dxa"/>
          </w:tcPr>
          <w:p w:rsidR="00E5008D" w:rsidRPr="004E428C" w:rsidRDefault="00E5008D" w:rsidP="00D9468D">
            <w:pPr>
              <w:pStyle w:val="ListParagraph"/>
              <w:ind w:left="0"/>
              <w:jc w:val="both"/>
              <w:rPr>
                <w:rFonts w:ascii="Arial" w:hAnsi="Arial"/>
                <w:b/>
                <w:sz w:val="26"/>
              </w:rPr>
            </w:pPr>
            <w:r w:rsidRPr="004E428C">
              <w:rPr>
                <w:rFonts w:ascii="Arial" w:hAnsi="Arial"/>
                <w:b/>
                <w:sz w:val="26"/>
              </w:rPr>
              <w:t>A</w:t>
            </w:r>
          </w:p>
        </w:tc>
        <w:tc>
          <w:tcPr>
            <w:tcW w:w="450" w:type="dxa"/>
          </w:tcPr>
          <w:p w:rsidR="00E5008D" w:rsidRPr="004E428C" w:rsidRDefault="00E5008D" w:rsidP="00D9468D">
            <w:pPr>
              <w:pStyle w:val="ListParagraph"/>
              <w:ind w:left="0"/>
              <w:jc w:val="both"/>
              <w:rPr>
                <w:rFonts w:ascii="Arial" w:hAnsi="Arial"/>
                <w:b/>
                <w:sz w:val="26"/>
              </w:rPr>
            </w:pPr>
            <w:r w:rsidRPr="004E428C">
              <w:rPr>
                <w:rFonts w:ascii="Arial" w:hAnsi="Arial"/>
                <w:b/>
                <w:sz w:val="26"/>
              </w:rPr>
              <w:t>D</w:t>
            </w:r>
          </w:p>
        </w:tc>
      </w:tr>
      <w:tr w:rsidR="00E5008D" w:rsidRPr="004E428C" w:rsidTr="00A412B5">
        <w:tc>
          <w:tcPr>
            <w:tcW w:w="720" w:type="dxa"/>
          </w:tcPr>
          <w:p w:rsidR="00E5008D" w:rsidRPr="004E428C" w:rsidRDefault="00E5008D" w:rsidP="00D9468D">
            <w:pPr>
              <w:jc w:val="both"/>
              <w:rPr>
                <w:rFonts w:ascii="Arial" w:hAnsi="Arial"/>
                <w:sz w:val="26"/>
              </w:rPr>
            </w:pPr>
            <w:r w:rsidRPr="004E428C">
              <w:rPr>
                <w:rFonts w:ascii="Arial" w:hAnsi="Arial"/>
                <w:sz w:val="26"/>
              </w:rPr>
              <w:t>1.</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The introduction of sex education school will reduce unwanted pregnancy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2.</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Sex education in schools can enhance healthy sexual relationship  among youth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3.</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Sex education helps adolescent to </w:t>
            </w:r>
            <w:proofErr w:type="spellStart"/>
            <w:r w:rsidRPr="004E428C">
              <w:rPr>
                <w:rFonts w:ascii="Arial" w:hAnsi="Arial"/>
                <w:sz w:val="26"/>
              </w:rPr>
              <w:t>over come</w:t>
            </w:r>
            <w:proofErr w:type="spellEnd"/>
            <w:r w:rsidRPr="004E428C">
              <w:rPr>
                <w:rFonts w:ascii="Arial" w:hAnsi="Arial"/>
                <w:sz w:val="26"/>
              </w:rPr>
              <w:t xml:space="preserve"> their sexual problems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4.</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My religion does not support sex education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5.</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Individual can handle sexual problem without the introduction of the education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6.</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Parents should be responsible for handling sex education instead of teachers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7.</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Sex education should be taught in church mosques or in the other related setting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8.</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I support sex education </w:t>
            </w:r>
            <w:proofErr w:type="spellStart"/>
            <w:r w:rsidRPr="004E428C">
              <w:rPr>
                <w:rFonts w:ascii="Arial" w:hAnsi="Arial"/>
                <w:sz w:val="26"/>
              </w:rPr>
              <w:t>programme</w:t>
            </w:r>
            <w:proofErr w:type="spellEnd"/>
            <w:r w:rsidRPr="004E428C">
              <w:rPr>
                <w:rFonts w:ascii="Arial" w:hAnsi="Arial"/>
                <w:sz w:val="26"/>
              </w:rPr>
              <w:t xml:space="preserve"> for students in secondary schools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9.</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Adolescent can easily contact sexually transmitted disease, if they lack knowledge about sex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10.</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Out traditional belief does not encourage sex education in schools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11.</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Sex education may expose adolescent to sexual  relations</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12.</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Sex education should be included in the school curriculum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13.</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Our society does not encourages sex education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14.</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 xml:space="preserve">Adolescent engage in criminal abortion due to lack of education about sex </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r w:rsidR="00E5008D" w:rsidRPr="004E428C" w:rsidTr="00A412B5">
        <w:tc>
          <w:tcPr>
            <w:tcW w:w="720" w:type="dxa"/>
          </w:tcPr>
          <w:p w:rsidR="00E5008D" w:rsidRPr="004E428C" w:rsidRDefault="00E5008D" w:rsidP="00D9468D">
            <w:pPr>
              <w:pStyle w:val="ListParagraph"/>
              <w:ind w:left="0"/>
              <w:jc w:val="both"/>
              <w:rPr>
                <w:rFonts w:ascii="Arial" w:hAnsi="Arial"/>
                <w:sz w:val="26"/>
              </w:rPr>
            </w:pPr>
            <w:r w:rsidRPr="004E428C">
              <w:rPr>
                <w:rFonts w:ascii="Arial" w:hAnsi="Arial"/>
                <w:sz w:val="26"/>
              </w:rPr>
              <w:t>15.</w:t>
            </w:r>
          </w:p>
        </w:tc>
        <w:tc>
          <w:tcPr>
            <w:tcW w:w="6840" w:type="dxa"/>
          </w:tcPr>
          <w:p w:rsidR="00E5008D" w:rsidRPr="004E428C" w:rsidRDefault="00E5008D" w:rsidP="00D9468D">
            <w:pPr>
              <w:pStyle w:val="ListParagraph"/>
              <w:ind w:left="0"/>
              <w:jc w:val="both"/>
              <w:rPr>
                <w:rFonts w:ascii="Arial" w:hAnsi="Arial"/>
                <w:sz w:val="26"/>
              </w:rPr>
            </w:pPr>
            <w:r w:rsidRPr="004E428C">
              <w:rPr>
                <w:rFonts w:ascii="Arial" w:hAnsi="Arial"/>
                <w:sz w:val="26"/>
              </w:rPr>
              <w:t>Many adolescent have misconception about sex</w:t>
            </w:r>
          </w:p>
        </w:tc>
        <w:tc>
          <w:tcPr>
            <w:tcW w:w="540" w:type="dxa"/>
          </w:tcPr>
          <w:p w:rsidR="00E5008D" w:rsidRPr="004E428C" w:rsidRDefault="00E5008D" w:rsidP="00D9468D">
            <w:pPr>
              <w:pStyle w:val="ListParagraph"/>
              <w:ind w:left="0"/>
              <w:jc w:val="both"/>
              <w:rPr>
                <w:rFonts w:ascii="Arial" w:hAnsi="Arial"/>
                <w:sz w:val="26"/>
              </w:rPr>
            </w:pPr>
          </w:p>
        </w:tc>
        <w:tc>
          <w:tcPr>
            <w:tcW w:w="450" w:type="dxa"/>
          </w:tcPr>
          <w:p w:rsidR="00E5008D" w:rsidRPr="004E428C" w:rsidRDefault="00E5008D" w:rsidP="00D9468D">
            <w:pPr>
              <w:pStyle w:val="ListParagraph"/>
              <w:ind w:left="0"/>
              <w:jc w:val="both"/>
              <w:rPr>
                <w:rFonts w:ascii="Arial" w:hAnsi="Arial"/>
                <w:sz w:val="26"/>
              </w:rPr>
            </w:pPr>
          </w:p>
        </w:tc>
      </w:tr>
    </w:tbl>
    <w:p w:rsidR="00E5008D" w:rsidRPr="004E428C" w:rsidRDefault="00E5008D" w:rsidP="00D9468D">
      <w:pPr>
        <w:pStyle w:val="ListParagraph"/>
        <w:spacing w:line="240" w:lineRule="auto"/>
        <w:jc w:val="both"/>
        <w:rPr>
          <w:rFonts w:ascii="Arial" w:hAnsi="Arial"/>
          <w:sz w:val="26"/>
        </w:rPr>
      </w:pPr>
    </w:p>
    <w:p w:rsidR="00E5008D" w:rsidRPr="004E428C" w:rsidRDefault="00E5008D" w:rsidP="00D9468D">
      <w:pPr>
        <w:spacing w:line="240" w:lineRule="auto"/>
        <w:rPr>
          <w:rFonts w:ascii="Arial" w:hAnsi="Arial"/>
          <w:sz w:val="26"/>
        </w:rPr>
      </w:pPr>
    </w:p>
    <w:p w:rsidR="00F37C95" w:rsidRDefault="00F37C95">
      <w:bookmarkStart w:id="0" w:name="_GoBack"/>
      <w:bookmarkEnd w:id="0"/>
    </w:p>
    <w:sectPr w:rsidR="00F37C95" w:rsidSect="001F3CFD">
      <w:pgSz w:w="11520" w:h="14400"/>
      <w:pgMar w:top="1440" w:right="1440" w:bottom="1728"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725" w:rsidRDefault="003F3725" w:rsidP="00D555C4">
      <w:pPr>
        <w:spacing w:after="0" w:line="240" w:lineRule="auto"/>
      </w:pPr>
      <w:r>
        <w:separator/>
      </w:r>
    </w:p>
  </w:endnote>
  <w:endnote w:type="continuationSeparator" w:id="0">
    <w:p w:rsidR="003F3725" w:rsidRDefault="003F3725" w:rsidP="00D5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0721"/>
      <w:docPartObj>
        <w:docPartGallery w:val="Page Numbers (Bottom of Page)"/>
        <w:docPartUnique/>
      </w:docPartObj>
    </w:sdtPr>
    <w:sdtContent>
      <w:p w:rsidR="004E428C" w:rsidRDefault="004E428C">
        <w:pPr>
          <w:pStyle w:val="Footer"/>
          <w:jc w:val="center"/>
        </w:pPr>
        <w:r>
          <w:fldChar w:fldCharType="begin"/>
        </w:r>
        <w:r>
          <w:instrText xml:space="preserve"> PAGE   \* MERGEFORMAT </w:instrText>
        </w:r>
        <w:r>
          <w:fldChar w:fldCharType="separate"/>
        </w:r>
        <w:r w:rsidR="00E01DBB">
          <w:rPr>
            <w:noProof/>
          </w:rPr>
          <w:t>46</w:t>
        </w:r>
        <w:r>
          <w:rPr>
            <w:noProof/>
          </w:rPr>
          <w:fldChar w:fldCharType="end"/>
        </w:r>
      </w:p>
    </w:sdtContent>
  </w:sdt>
  <w:p w:rsidR="004E428C" w:rsidRDefault="004E4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725" w:rsidRDefault="003F3725" w:rsidP="00D555C4">
      <w:pPr>
        <w:spacing w:after="0" w:line="240" w:lineRule="auto"/>
      </w:pPr>
      <w:r>
        <w:separator/>
      </w:r>
    </w:p>
  </w:footnote>
  <w:footnote w:type="continuationSeparator" w:id="0">
    <w:p w:rsidR="003F3725" w:rsidRDefault="003F3725" w:rsidP="00D55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906D0"/>
    <w:multiLevelType w:val="hybridMultilevel"/>
    <w:tmpl w:val="7D022A8E"/>
    <w:lvl w:ilvl="0" w:tplc="52609D8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1CBF7573"/>
    <w:multiLevelType w:val="hybridMultilevel"/>
    <w:tmpl w:val="F0127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04127"/>
    <w:multiLevelType w:val="hybridMultilevel"/>
    <w:tmpl w:val="95C8AB28"/>
    <w:lvl w:ilvl="0" w:tplc="EF74D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67995"/>
    <w:multiLevelType w:val="hybridMultilevel"/>
    <w:tmpl w:val="F64A2E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D0966"/>
    <w:multiLevelType w:val="hybridMultilevel"/>
    <w:tmpl w:val="728E4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AB6FEB"/>
    <w:multiLevelType w:val="hybridMultilevel"/>
    <w:tmpl w:val="4D088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EE4403"/>
    <w:multiLevelType w:val="multilevel"/>
    <w:tmpl w:val="5DE0E6CC"/>
    <w:lvl w:ilvl="0">
      <w:start w:val="1"/>
      <w:numFmt w:val="decimal"/>
      <w:lvlText w:val="%1."/>
      <w:lvlJc w:val="left"/>
      <w:pPr>
        <w:ind w:left="720" w:hanging="360"/>
      </w:pPr>
      <w:rPr>
        <w:rFonts w:hint="default"/>
        <w:b w:val="0"/>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8E43476"/>
    <w:multiLevelType w:val="hybridMultilevel"/>
    <w:tmpl w:val="DA768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720E4E"/>
    <w:multiLevelType w:val="hybridMultilevel"/>
    <w:tmpl w:val="09F8C07E"/>
    <w:lvl w:ilvl="0" w:tplc="7D7CA092">
      <w:start w:val="1"/>
      <w:numFmt w:val="lowerRoman"/>
      <w:lvlText w:val="%1."/>
      <w:lvlJc w:val="left"/>
      <w:pPr>
        <w:tabs>
          <w:tab w:val="num" w:pos="1080"/>
        </w:tabs>
        <w:ind w:left="1080" w:hanging="720"/>
      </w:pPr>
      <w:rPr>
        <w:rFonts w:hint="default"/>
      </w:rPr>
    </w:lvl>
    <w:lvl w:ilvl="1" w:tplc="47F01E44">
      <w:start w:val="1"/>
      <w:numFmt w:val="decimal"/>
      <w:lvlText w:val="%2."/>
      <w:lvlJc w:val="left"/>
      <w:pPr>
        <w:tabs>
          <w:tab w:val="num" w:pos="1800"/>
        </w:tabs>
        <w:ind w:left="1800" w:hanging="720"/>
      </w:pPr>
      <w:rPr>
        <w:rFonts w:hint="default"/>
      </w:rPr>
    </w:lvl>
    <w:lvl w:ilvl="2" w:tplc="45F41326">
      <w:start w:val="13"/>
      <w:numFmt w:val="bullet"/>
      <w:lvlText w:val="-"/>
      <w:lvlJc w:val="left"/>
      <w:pPr>
        <w:tabs>
          <w:tab w:val="num" w:pos="2700"/>
        </w:tabs>
        <w:ind w:left="2700" w:hanging="720"/>
      </w:pPr>
      <w:rPr>
        <w:rFonts w:ascii="Times New Roman" w:eastAsia="Times New Roman" w:hAnsi="Times New Roman" w:cs="Times New Roman" w:hint="default"/>
      </w:rPr>
    </w:lvl>
    <w:lvl w:ilvl="3" w:tplc="17C2F3FA">
      <w:start w:val="1"/>
      <w:numFmt w:val="low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DF26B1"/>
    <w:multiLevelType w:val="multilevel"/>
    <w:tmpl w:val="243ECE7C"/>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A5C60A0"/>
    <w:multiLevelType w:val="hybridMultilevel"/>
    <w:tmpl w:val="ABC4EB3A"/>
    <w:lvl w:ilvl="0" w:tplc="78FA790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7"/>
  </w:num>
  <w:num w:numId="2">
    <w:abstractNumId w:val="1"/>
  </w:num>
  <w:num w:numId="3">
    <w:abstractNumId w:val="2"/>
  </w:num>
  <w:num w:numId="4">
    <w:abstractNumId w:val="10"/>
  </w:num>
  <w:num w:numId="5">
    <w:abstractNumId w:val="0"/>
  </w:num>
  <w:num w:numId="6">
    <w:abstractNumId w:val="6"/>
  </w:num>
  <w:num w:numId="7">
    <w:abstractNumId w:val="3"/>
  </w:num>
  <w:num w:numId="8">
    <w:abstractNumId w:val="9"/>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8D"/>
    <w:rsid w:val="000B64C1"/>
    <w:rsid w:val="000E77F8"/>
    <w:rsid w:val="000F0E13"/>
    <w:rsid w:val="00145D8A"/>
    <w:rsid w:val="00161DEA"/>
    <w:rsid w:val="001F3CFD"/>
    <w:rsid w:val="00237F04"/>
    <w:rsid w:val="003F3725"/>
    <w:rsid w:val="004E428C"/>
    <w:rsid w:val="004F5F01"/>
    <w:rsid w:val="005320DC"/>
    <w:rsid w:val="006B798B"/>
    <w:rsid w:val="00732BDA"/>
    <w:rsid w:val="008B7F51"/>
    <w:rsid w:val="00984F0C"/>
    <w:rsid w:val="00A412B5"/>
    <w:rsid w:val="00A540AD"/>
    <w:rsid w:val="00AF4DFE"/>
    <w:rsid w:val="00AF7A15"/>
    <w:rsid w:val="00B37E75"/>
    <w:rsid w:val="00D00072"/>
    <w:rsid w:val="00D555C4"/>
    <w:rsid w:val="00D719D9"/>
    <w:rsid w:val="00D9468D"/>
    <w:rsid w:val="00E01DBB"/>
    <w:rsid w:val="00E5008D"/>
    <w:rsid w:val="00E80E9B"/>
    <w:rsid w:val="00F37C95"/>
    <w:rsid w:val="00F4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BB7A5-94FB-4B18-BDFA-F23100CD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08D"/>
  </w:style>
  <w:style w:type="paragraph" w:styleId="Heading8">
    <w:name w:val="heading 8"/>
    <w:basedOn w:val="Normal"/>
    <w:next w:val="Normal"/>
    <w:link w:val="Heading8Char"/>
    <w:qFormat/>
    <w:rsid w:val="00732BDA"/>
    <w:pPr>
      <w:keepNext/>
      <w:spacing w:after="0" w:line="480" w:lineRule="auto"/>
      <w:jc w:val="both"/>
      <w:outlineLvl w:val="7"/>
    </w:pPr>
    <w:rPr>
      <w:rFonts w:ascii="Bookman Old Style" w:eastAsia="Times New Roman" w:hAnsi="Bookman Old Styl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00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008D"/>
    <w:pPr>
      <w:ind w:left="720"/>
      <w:contextualSpacing/>
    </w:pPr>
  </w:style>
  <w:style w:type="paragraph" w:styleId="Footer">
    <w:name w:val="footer"/>
    <w:basedOn w:val="Normal"/>
    <w:link w:val="FooterChar"/>
    <w:uiPriority w:val="99"/>
    <w:unhideWhenUsed/>
    <w:rsid w:val="00E50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08D"/>
  </w:style>
  <w:style w:type="paragraph" w:styleId="BodyText3">
    <w:name w:val="Body Text 3"/>
    <w:basedOn w:val="Normal"/>
    <w:link w:val="BodyText3Char"/>
    <w:semiHidden/>
    <w:rsid w:val="00161DEA"/>
    <w:pPr>
      <w:spacing w:after="0" w:line="480" w:lineRule="auto"/>
      <w:jc w:val="both"/>
    </w:pPr>
    <w:rPr>
      <w:rFonts w:ascii="Bookman Old Style" w:eastAsia="Times New Roman" w:hAnsi="Bookman Old Style" w:cs="Times New Roman"/>
      <w:sz w:val="28"/>
      <w:szCs w:val="24"/>
    </w:rPr>
  </w:style>
  <w:style w:type="character" w:customStyle="1" w:styleId="BodyText3Char">
    <w:name w:val="Body Text 3 Char"/>
    <w:basedOn w:val="DefaultParagraphFont"/>
    <w:link w:val="BodyText3"/>
    <w:semiHidden/>
    <w:rsid w:val="00161DEA"/>
    <w:rPr>
      <w:rFonts w:ascii="Bookman Old Style" w:eastAsia="Times New Roman" w:hAnsi="Bookman Old Style" w:cs="Times New Roman"/>
      <w:sz w:val="28"/>
      <w:szCs w:val="24"/>
    </w:rPr>
  </w:style>
  <w:style w:type="character" w:customStyle="1" w:styleId="Heading8Char">
    <w:name w:val="Heading 8 Char"/>
    <w:basedOn w:val="DefaultParagraphFont"/>
    <w:link w:val="Heading8"/>
    <w:rsid w:val="00732BDA"/>
    <w:rPr>
      <w:rFonts w:ascii="Bookman Old Style" w:eastAsia="Times New Roman" w:hAnsi="Bookman Old Style"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55</Pages>
  <Words>9521</Words>
  <Characters>54272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HP 6930p</cp:lastModifiedBy>
  <cp:revision>5</cp:revision>
  <dcterms:created xsi:type="dcterms:W3CDTF">2025-07-24T11:01:00Z</dcterms:created>
  <dcterms:modified xsi:type="dcterms:W3CDTF">2025-08-08T08:44:00Z</dcterms:modified>
</cp:coreProperties>
</file>