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3294" w:rsidRDefault="00A13294" w:rsidP="00A13294">
      <w:pPr>
        <w:spacing w:after="0" w:line="360" w:lineRule="auto"/>
        <w:jc w:val="center"/>
        <w:rPr>
          <w:rFonts w:ascii="Bookman Old Style" w:hAnsi="Bookman Old Style" w:cs="Tahoma"/>
          <w:b/>
          <w:sz w:val="28"/>
          <w:szCs w:val="28"/>
        </w:rPr>
      </w:pPr>
      <w:r>
        <w:rPr>
          <w:rFonts w:ascii="Bookman Old Style" w:hAnsi="Bookman Old Style" w:cs="Tahoma"/>
          <w:b/>
          <w:sz w:val="28"/>
          <w:szCs w:val="28"/>
        </w:rPr>
        <w:t xml:space="preserve">POLITICAL PARTICIPATION AND GENDER INEQUALITY IN NIGERIA FOURTH REPUBLIC </w:t>
      </w:r>
    </w:p>
    <w:p w:rsidR="00A13294" w:rsidRPr="009168C7" w:rsidRDefault="00A13294" w:rsidP="00A13294">
      <w:pPr>
        <w:spacing w:after="0" w:line="360" w:lineRule="auto"/>
        <w:jc w:val="center"/>
        <w:rPr>
          <w:rFonts w:ascii="Bookman Old Style" w:hAnsi="Bookman Old Style" w:cs="Tahoma"/>
          <w:b/>
          <w:sz w:val="28"/>
          <w:szCs w:val="28"/>
        </w:rPr>
      </w:pPr>
      <w:r>
        <w:rPr>
          <w:rFonts w:ascii="Bookman Old Style" w:hAnsi="Bookman Old Style" w:cs="Tahoma"/>
          <w:b/>
          <w:sz w:val="28"/>
          <w:szCs w:val="28"/>
        </w:rPr>
        <w:t xml:space="preserve">(A CASE STUDY OF ILORIN EAST LOCAL GOVERNMENT AREA OF KWARA STATE) </w:t>
      </w:r>
    </w:p>
    <w:p w:rsidR="00A13294" w:rsidRPr="009168C7" w:rsidRDefault="00A13294" w:rsidP="00A13294">
      <w:pPr>
        <w:pStyle w:val="NormalWeb"/>
        <w:spacing w:after="0" w:line="21" w:lineRule="atLeast"/>
        <w:jc w:val="center"/>
        <w:rPr>
          <w:rFonts w:ascii="Bookman Old Style" w:eastAsia="-webkit-standard" w:hAnsi="Bookman Old Style"/>
          <w:b/>
          <w:i/>
          <w:color w:val="000000"/>
        </w:rPr>
      </w:pPr>
    </w:p>
    <w:p w:rsidR="00A13294" w:rsidRPr="009168C7" w:rsidRDefault="00A13294" w:rsidP="00A13294">
      <w:pPr>
        <w:pStyle w:val="NoSpacing"/>
        <w:spacing w:line="480" w:lineRule="auto"/>
        <w:jc w:val="center"/>
        <w:rPr>
          <w:rFonts w:ascii="Bookman Old Style" w:hAnsi="Bookman Old Style" w:cs="Tahoma"/>
          <w:b/>
          <w:i/>
          <w:iCs/>
          <w:sz w:val="40"/>
          <w:szCs w:val="40"/>
        </w:rPr>
      </w:pPr>
      <w:r w:rsidRPr="009168C7">
        <w:rPr>
          <w:rFonts w:ascii="Bookman Old Style" w:hAnsi="Bookman Old Style" w:cs="Tahoma"/>
          <w:b/>
          <w:i/>
          <w:iCs/>
          <w:sz w:val="40"/>
          <w:szCs w:val="40"/>
        </w:rPr>
        <w:t>BY</w:t>
      </w:r>
    </w:p>
    <w:p w:rsidR="00A13294" w:rsidRPr="00CB5A19" w:rsidRDefault="00A13294" w:rsidP="00A13294">
      <w:pPr>
        <w:pStyle w:val="NoSpacing"/>
        <w:jc w:val="center"/>
        <w:rPr>
          <w:rFonts w:ascii="Bookman Old Style" w:hAnsi="Bookman Old Style" w:cs="Tahoma"/>
          <w:b/>
          <w:sz w:val="34"/>
          <w:szCs w:val="34"/>
        </w:rPr>
      </w:pPr>
      <w:r>
        <w:rPr>
          <w:rFonts w:ascii="Bookman Old Style" w:hAnsi="Bookman Old Style" w:cs="Tahoma"/>
          <w:b/>
          <w:sz w:val="34"/>
          <w:szCs w:val="34"/>
        </w:rPr>
        <w:t>ISSA SALIMAT MORENIKEJI</w:t>
      </w:r>
    </w:p>
    <w:p w:rsidR="00A13294" w:rsidRPr="00CB5A19" w:rsidRDefault="00A13294" w:rsidP="00A13294">
      <w:pPr>
        <w:pStyle w:val="NoSpacing"/>
        <w:jc w:val="center"/>
        <w:rPr>
          <w:rFonts w:ascii="Bookman Old Style" w:hAnsi="Bookman Old Style" w:cs="Tahoma"/>
          <w:b/>
          <w:sz w:val="34"/>
          <w:szCs w:val="34"/>
        </w:rPr>
      </w:pPr>
      <w:r w:rsidRPr="00CB5A19">
        <w:rPr>
          <w:rFonts w:ascii="Bookman Old Style" w:hAnsi="Bookman Old Style" w:cs="Tahoma"/>
          <w:b/>
          <w:sz w:val="34"/>
          <w:szCs w:val="34"/>
        </w:rPr>
        <w:t>MATRIC NO: KWCOED/IL/22/07</w:t>
      </w:r>
      <w:r>
        <w:rPr>
          <w:rFonts w:ascii="Bookman Old Style" w:hAnsi="Bookman Old Style" w:cs="Tahoma"/>
          <w:b/>
          <w:sz w:val="34"/>
          <w:szCs w:val="34"/>
        </w:rPr>
        <w:t>48</w:t>
      </w:r>
    </w:p>
    <w:p w:rsidR="00A13294" w:rsidRPr="009168C7" w:rsidRDefault="00A13294" w:rsidP="00A13294">
      <w:pPr>
        <w:pStyle w:val="NoSpacing"/>
        <w:spacing w:line="480" w:lineRule="auto"/>
        <w:jc w:val="center"/>
        <w:rPr>
          <w:rFonts w:ascii="Bookman Old Style" w:hAnsi="Bookman Old Style" w:cs="Tahoma"/>
          <w:b/>
          <w:sz w:val="24"/>
          <w:szCs w:val="24"/>
        </w:rPr>
      </w:pPr>
    </w:p>
    <w:p w:rsidR="00A13294" w:rsidRPr="00CA3E3B" w:rsidRDefault="00A13294" w:rsidP="00A13294">
      <w:pPr>
        <w:pStyle w:val="NoSpacing"/>
        <w:spacing w:line="276" w:lineRule="auto"/>
        <w:jc w:val="center"/>
        <w:rPr>
          <w:rFonts w:ascii="Bookman Old Style" w:hAnsi="Bookman Old Style" w:cs="Tahoma"/>
          <w:b/>
          <w:sz w:val="28"/>
          <w:szCs w:val="28"/>
        </w:rPr>
      </w:pPr>
      <w:r w:rsidRPr="00CA3E3B">
        <w:rPr>
          <w:rFonts w:ascii="Bookman Old Style" w:hAnsi="Bookman Old Style" w:cs="Tahoma"/>
          <w:b/>
          <w:sz w:val="28"/>
          <w:szCs w:val="28"/>
        </w:rPr>
        <w:t>A RESEARCH PROJECT SUBMITTED TO THE DEPARTMENT OF POLITICAL SCIENCE SCHOOL OF ARTS AND SOCIAL SCIENCES, KWARA STATE COLLEGE OF EDUCATION, ILORIN</w:t>
      </w:r>
    </w:p>
    <w:p w:rsidR="00A13294" w:rsidRPr="00CA3E3B" w:rsidRDefault="00A13294" w:rsidP="00A13294">
      <w:pPr>
        <w:pStyle w:val="NoSpacing"/>
        <w:spacing w:line="480" w:lineRule="auto"/>
        <w:jc w:val="center"/>
        <w:rPr>
          <w:rFonts w:ascii="Bookman Old Style" w:hAnsi="Bookman Old Style" w:cs="Tahoma"/>
          <w:b/>
          <w:sz w:val="28"/>
          <w:szCs w:val="28"/>
        </w:rPr>
      </w:pPr>
    </w:p>
    <w:p w:rsidR="00A13294" w:rsidRPr="00CA3E3B" w:rsidRDefault="00A13294" w:rsidP="00A13294">
      <w:pPr>
        <w:pStyle w:val="NoSpacing"/>
        <w:spacing w:line="276" w:lineRule="auto"/>
        <w:jc w:val="center"/>
        <w:rPr>
          <w:rFonts w:ascii="Bookman Old Style" w:hAnsi="Bookman Old Style" w:cs="Tahoma"/>
          <w:b/>
          <w:sz w:val="28"/>
          <w:szCs w:val="28"/>
        </w:rPr>
      </w:pPr>
      <w:r w:rsidRPr="00CA3E3B">
        <w:rPr>
          <w:rFonts w:ascii="Bookman Old Style" w:hAnsi="Bookman Old Style" w:cs="Tahoma"/>
          <w:b/>
          <w:sz w:val="28"/>
          <w:szCs w:val="28"/>
        </w:rPr>
        <w:t>IN PARTIAL FULFILLMENT OF THE REQUIREMENTS FOR</w:t>
      </w:r>
    </w:p>
    <w:p w:rsidR="00A13294" w:rsidRPr="00CA3E3B" w:rsidRDefault="00A13294" w:rsidP="00A13294">
      <w:pPr>
        <w:pStyle w:val="NoSpacing"/>
        <w:spacing w:line="276" w:lineRule="auto"/>
        <w:jc w:val="center"/>
        <w:rPr>
          <w:rFonts w:ascii="Bookman Old Style" w:hAnsi="Bookman Old Style" w:cs="Tahoma"/>
          <w:b/>
          <w:sz w:val="28"/>
          <w:szCs w:val="28"/>
        </w:rPr>
      </w:pPr>
      <w:r w:rsidRPr="00CA3E3B">
        <w:rPr>
          <w:rFonts w:ascii="Bookman Old Style" w:hAnsi="Bookman Old Style" w:cs="Tahoma"/>
          <w:b/>
          <w:sz w:val="28"/>
          <w:szCs w:val="28"/>
        </w:rPr>
        <w:t>THE AWARD OF NIGERIA CERTIFICATE IN EDUCATION (NCE)</w:t>
      </w:r>
    </w:p>
    <w:p w:rsidR="00A13294" w:rsidRDefault="00A13294" w:rsidP="00A13294">
      <w:pPr>
        <w:pStyle w:val="NoSpacing"/>
        <w:spacing w:line="480" w:lineRule="auto"/>
        <w:ind w:left="5760"/>
        <w:jc w:val="both"/>
        <w:rPr>
          <w:rFonts w:ascii="Bookman Old Style" w:hAnsi="Bookman Old Style" w:cs="Tahoma"/>
          <w:b/>
          <w:sz w:val="36"/>
          <w:szCs w:val="36"/>
        </w:rPr>
      </w:pPr>
    </w:p>
    <w:p w:rsidR="00A13294" w:rsidRPr="00632175" w:rsidRDefault="00A13294" w:rsidP="00A13294">
      <w:pPr>
        <w:pStyle w:val="NoSpacing"/>
        <w:spacing w:line="480" w:lineRule="auto"/>
        <w:ind w:left="5760"/>
        <w:jc w:val="both"/>
        <w:rPr>
          <w:rFonts w:ascii="Bookman Old Style" w:hAnsi="Bookman Old Style" w:cs="Tahoma"/>
          <w:b/>
          <w:sz w:val="36"/>
          <w:szCs w:val="36"/>
        </w:rPr>
      </w:pPr>
      <w:r>
        <w:rPr>
          <w:rFonts w:ascii="Bookman Old Style" w:hAnsi="Bookman Old Style" w:cs="Tahoma"/>
          <w:b/>
          <w:sz w:val="36"/>
          <w:szCs w:val="36"/>
        </w:rPr>
        <w:t>AUGUST</w:t>
      </w:r>
      <w:r w:rsidRPr="00632175">
        <w:rPr>
          <w:rFonts w:ascii="Bookman Old Style" w:hAnsi="Bookman Old Style" w:cs="Tahoma"/>
          <w:b/>
          <w:sz w:val="36"/>
          <w:szCs w:val="36"/>
        </w:rPr>
        <w:t>, 2025</w:t>
      </w:r>
    </w:p>
    <w:p w:rsidR="00A13294" w:rsidRDefault="00A13294" w:rsidP="00A13294">
      <w:pPr>
        <w:spacing w:after="0" w:line="480" w:lineRule="auto"/>
        <w:jc w:val="center"/>
        <w:rPr>
          <w:rFonts w:ascii="Times New Roman" w:hAnsi="Times New Roman"/>
          <w:b/>
          <w:sz w:val="24"/>
          <w:szCs w:val="24"/>
        </w:rPr>
      </w:pPr>
    </w:p>
    <w:p w:rsidR="00A13294" w:rsidRDefault="00A13294" w:rsidP="00A13294">
      <w:pPr>
        <w:spacing w:after="0" w:line="480" w:lineRule="auto"/>
        <w:jc w:val="center"/>
        <w:rPr>
          <w:rFonts w:ascii="Times New Roman" w:hAnsi="Times New Roman"/>
          <w:b/>
          <w:sz w:val="24"/>
          <w:szCs w:val="24"/>
        </w:rPr>
      </w:pPr>
    </w:p>
    <w:p w:rsidR="00A13294" w:rsidRPr="004B0863" w:rsidRDefault="00A13294" w:rsidP="00A13294">
      <w:pPr>
        <w:spacing w:after="0" w:line="480" w:lineRule="auto"/>
        <w:jc w:val="center"/>
        <w:rPr>
          <w:rFonts w:ascii="Times New Roman" w:hAnsi="Times New Roman"/>
          <w:b/>
          <w:sz w:val="24"/>
          <w:szCs w:val="24"/>
        </w:rPr>
      </w:pPr>
      <w:r w:rsidRPr="004B0863">
        <w:rPr>
          <w:rFonts w:ascii="Times New Roman" w:hAnsi="Times New Roman"/>
          <w:b/>
          <w:sz w:val="24"/>
          <w:szCs w:val="24"/>
        </w:rPr>
        <w:lastRenderedPageBreak/>
        <w:t>CERTIFICATION</w:t>
      </w:r>
    </w:p>
    <w:p w:rsidR="00A13294" w:rsidRPr="004B0863" w:rsidRDefault="00A13294" w:rsidP="00A13294">
      <w:pPr>
        <w:spacing w:after="0" w:line="480" w:lineRule="auto"/>
        <w:ind w:firstLine="720"/>
        <w:jc w:val="both"/>
        <w:rPr>
          <w:rFonts w:ascii="Times New Roman" w:hAnsi="Times New Roman"/>
          <w:sz w:val="24"/>
          <w:szCs w:val="24"/>
        </w:rPr>
      </w:pPr>
      <w:r w:rsidRPr="004B0863">
        <w:rPr>
          <w:rFonts w:ascii="Times New Roman" w:hAnsi="Times New Roman"/>
          <w:sz w:val="24"/>
          <w:szCs w:val="24"/>
        </w:rPr>
        <w:t>This research project has been read and approved as meeting the</w:t>
      </w:r>
      <w:r>
        <w:rPr>
          <w:rFonts w:ascii="Times New Roman" w:hAnsi="Times New Roman"/>
          <w:sz w:val="24"/>
          <w:szCs w:val="24"/>
        </w:rPr>
        <w:t xml:space="preserve"> </w:t>
      </w:r>
      <w:r w:rsidRPr="004B0863">
        <w:rPr>
          <w:rFonts w:ascii="Times New Roman" w:hAnsi="Times New Roman"/>
          <w:sz w:val="24"/>
          <w:szCs w:val="24"/>
        </w:rPr>
        <w:t>requirement for the award of Nigeria Certificate in Education in the Department of Political Science, School of Arts and Social Sciences, Kwara State College of Education, Ilorin.</w:t>
      </w:r>
    </w:p>
    <w:p w:rsidR="00A13294" w:rsidRPr="004B0863" w:rsidRDefault="00A13294" w:rsidP="00A13294">
      <w:pPr>
        <w:spacing w:after="0" w:line="480" w:lineRule="auto"/>
        <w:jc w:val="both"/>
        <w:rPr>
          <w:rFonts w:ascii="Times New Roman" w:hAnsi="Times New Roman"/>
          <w:b/>
          <w:sz w:val="24"/>
          <w:szCs w:val="24"/>
        </w:rPr>
      </w:pPr>
    </w:p>
    <w:p w:rsidR="00A13294" w:rsidRPr="004B0863" w:rsidRDefault="00A13294" w:rsidP="00A13294">
      <w:pPr>
        <w:spacing w:after="0" w:line="240" w:lineRule="auto"/>
        <w:jc w:val="both"/>
        <w:rPr>
          <w:rFonts w:ascii="Times New Roman" w:hAnsi="Times New Roman"/>
          <w:sz w:val="24"/>
          <w:szCs w:val="24"/>
        </w:rPr>
      </w:pPr>
      <w:r w:rsidRPr="004B0863">
        <w:rPr>
          <w:rFonts w:ascii="Times New Roman" w:hAnsi="Times New Roman"/>
          <w:b/>
          <w:sz w:val="24"/>
          <w:szCs w:val="24"/>
        </w:rPr>
        <w:t>DR. AMBALI RASHEED</w:t>
      </w:r>
      <w:r>
        <w:rPr>
          <w:rFonts w:ascii="Times New Roman" w:hAnsi="Times New Roman"/>
          <w:b/>
          <w:sz w:val="24"/>
          <w:szCs w:val="24"/>
        </w:rPr>
        <w:tab/>
      </w:r>
      <w:r w:rsidRPr="004B0863">
        <w:rPr>
          <w:rFonts w:ascii="Times New Roman" w:hAnsi="Times New Roman"/>
          <w:sz w:val="24"/>
          <w:szCs w:val="24"/>
          <w:u w:val="single"/>
        </w:rPr>
        <w:tab/>
      </w:r>
      <w:r w:rsidRPr="004B0863">
        <w:rPr>
          <w:rFonts w:ascii="Times New Roman" w:hAnsi="Times New Roman"/>
          <w:sz w:val="24"/>
          <w:szCs w:val="24"/>
          <w:u w:val="single"/>
        </w:rPr>
        <w:tab/>
      </w:r>
      <w:r w:rsidRPr="004B0863">
        <w:rPr>
          <w:rFonts w:ascii="Times New Roman" w:hAnsi="Times New Roman"/>
          <w:sz w:val="24"/>
          <w:szCs w:val="24"/>
          <w:u w:val="single"/>
        </w:rPr>
        <w:tab/>
      </w:r>
      <w:r w:rsidRPr="004B0863">
        <w:rPr>
          <w:rFonts w:ascii="Times New Roman" w:hAnsi="Times New Roman"/>
          <w:sz w:val="24"/>
          <w:szCs w:val="24"/>
          <w:u w:val="single"/>
        </w:rPr>
        <w:tab/>
      </w:r>
      <w:r w:rsidRPr="004B0863">
        <w:rPr>
          <w:rFonts w:ascii="Times New Roman" w:hAnsi="Times New Roman"/>
          <w:sz w:val="24"/>
          <w:szCs w:val="24"/>
        </w:rPr>
        <w:tab/>
      </w:r>
      <w:r w:rsidRPr="004B0863">
        <w:rPr>
          <w:rFonts w:ascii="Times New Roman" w:hAnsi="Times New Roman"/>
          <w:sz w:val="24"/>
          <w:szCs w:val="24"/>
          <w:u w:val="single"/>
        </w:rPr>
        <w:tab/>
      </w:r>
      <w:r w:rsidRPr="004B0863">
        <w:rPr>
          <w:rFonts w:ascii="Times New Roman" w:hAnsi="Times New Roman"/>
          <w:sz w:val="24"/>
          <w:szCs w:val="24"/>
          <w:u w:val="single"/>
        </w:rPr>
        <w:tab/>
      </w:r>
    </w:p>
    <w:p w:rsidR="00A13294" w:rsidRPr="004B0863" w:rsidRDefault="00A13294" w:rsidP="00A13294">
      <w:pPr>
        <w:spacing w:after="0" w:line="240" w:lineRule="auto"/>
        <w:jc w:val="both"/>
        <w:rPr>
          <w:rFonts w:ascii="Times New Roman" w:hAnsi="Times New Roman"/>
          <w:b/>
          <w:sz w:val="24"/>
          <w:szCs w:val="24"/>
        </w:rPr>
      </w:pPr>
      <w:r w:rsidRPr="004B0863">
        <w:rPr>
          <w:rFonts w:ascii="Times New Roman" w:hAnsi="Times New Roman"/>
          <w:b/>
          <w:sz w:val="24"/>
          <w:szCs w:val="24"/>
        </w:rPr>
        <w:t xml:space="preserve">Project Supervisor </w:t>
      </w:r>
      <w:r w:rsidRPr="004B0863">
        <w:rPr>
          <w:rFonts w:ascii="Times New Roman" w:hAnsi="Times New Roman"/>
          <w:b/>
          <w:sz w:val="24"/>
          <w:szCs w:val="24"/>
        </w:rPr>
        <w:tab/>
        <w:t xml:space="preserve">    </w:t>
      </w:r>
      <w:r w:rsidRPr="004B0863">
        <w:rPr>
          <w:rFonts w:ascii="Times New Roman" w:hAnsi="Times New Roman"/>
          <w:b/>
          <w:sz w:val="24"/>
          <w:szCs w:val="24"/>
        </w:rPr>
        <w:tab/>
      </w:r>
      <w:r w:rsidRPr="004B0863">
        <w:rPr>
          <w:rFonts w:ascii="Times New Roman" w:hAnsi="Times New Roman"/>
          <w:b/>
          <w:sz w:val="24"/>
          <w:szCs w:val="24"/>
        </w:rPr>
        <w:tab/>
        <w:t>Signature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4B0863">
        <w:rPr>
          <w:rFonts w:ascii="Times New Roman" w:hAnsi="Times New Roman"/>
          <w:b/>
          <w:sz w:val="24"/>
          <w:szCs w:val="24"/>
        </w:rPr>
        <w:t>Date</w:t>
      </w:r>
    </w:p>
    <w:p w:rsidR="00A13294" w:rsidRDefault="00A13294" w:rsidP="00A13294">
      <w:pPr>
        <w:spacing w:after="0" w:line="480" w:lineRule="auto"/>
        <w:jc w:val="both"/>
        <w:rPr>
          <w:rFonts w:ascii="Times New Roman" w:hAnsi="Times New Roman"/>
          <w:b/>
          <w:bCs/>
          <w:sz w:val="24"/>
          <w:szCs w:val="24"/>
        </w:rPr>
      </w:pPr>
    </w:p>
    <w:p w:rsidR="00A13294" w:rsidRPr="004B0863" w:rsidRDefault="00A13294" w:rsidP="00A13294">
      <w:pPr>
        <w:spacing w:after="0" w:line="480" w:lineRule="auto"/>
        <w:jc w:val="both"/>
        <w:rPr>
          <w:rFonts w:ascii="Times New Roman" w:hAnsi="Times New Roman"/>
          <w:b/>
          <w:bCs/>
          <w:sz w:val="24"/>
          <w:szCs w:val="24"/>
        </w:rPr>
      </w:pPr>
    </w:p>
    <w:p w:rsidR="00A13294" w:rsidRPr="004B0863" w:rsidRDefault="00A13294" w:rsidP="00A13294">
      <w:pPr>
        <w:spacing w:after="0" w:line="240" w:lineRule="auto"/>
        <w:jc w:val="both"/>
        <w:rPr>
          <w:rFonts w:ascii="Times New Roman" w:hAnsi="Times New Roman"/>
          <w:sz w:val="24"/>
          <w:szCs w:val="24"/>
        </w:rPr>
      </w:pPr>
      <w:r w:rsidRPr="004B0863">
        <w:rPr>
          <w:rFonts w:ascii="Times New Roman" w:hAnsi="Times New Roman"/>
          <w:b/>
          <w:bCs/>
          <w:sz w:val="24"/>
          <w:szCs w:val="24"/>
        </w:rPr>
        <w:t>MR. HAMMED T.F.</w:t>
      </w:r>
      <w:r w:rsidRPr="004B0863">
        <w:rPr>
          <w:rFonts w:ascii="Times New Roman" w:hAnsi="Times New Roman"/>
          <w:b/>
          <w:bCs/>
          <w:sz w:val="24"/>
          <w:szCs w:val="24"/>
        </w:rPr>
        <w:tab/>
      </w:r>
      <w:r w:rsidRPr="004B0863">
        <w:rPr>
          <w:rFonts w:ascii="Times New Roman" w:hAnsi="Times New Roman"/>
          <w:b/>
          <w:bCs/>
          <w:sz w:val="24"/>
          <w:szCs w:val="24"/>
        </w:rPr>
        <w:tab/>
      </w:r>
      <w:r w:rsidRPr="004B0863">
        <w:rPr>
          <w:rFonts w:ascii="Times New Roman" w:hAnsi="Times New Roman"/>
          <w:sz w:val="24"/>
          <w:szCs w:val="24"/>
          <w:u w:val="single"/>
        </w:rPr>
        <w:tab/>
      </w:r>
      <w:r w:rsidRPr="004B0863">
        <w:rPr>
          <w:rFonts w:ascii="Times New Roman" w:hAnsi="Times New Roman"/>
          <w:sz w:val="24"/>
          <w:szCs w:val="24"/>
          <w:u w:val="single"/>
        </w:rPr>
        <w:tab/>
      </w:r>
      <w:r w:rsidRPr="004B0863">
        <w:rPr>
          <w:rFonts w:ascii="Times New Roman" w:hAnsi="Times New Roman"/>
          <w:sz w:val="24"/>
          <w:szCs w:val="24"/>
          <w:u w:val="single"/>
        </w:rPr>
        <w:tab/>
      </w:r>
      <w:r w:rsidRPr="004B0863">
        <w:rPr>
          <w:rFonts w:ascii="Times New Roman" w:hAnsi="Times New Roman"/>
          <w:sz w:val="24"/>
          <w:szCs w:val="24"/>
          <w:u w:val="single"/>
        </w:rPr>
        <w:tab/>
      </w:r>
      <w:r w:rsidRPr="004B0863">
        <w:rPr>
          <w:rFonts w:ascii="Times New Roman" w:hAnsi="Times New Roman"/>
          <w:sz w:val="24"/>
          <w:szCs w:val="24"/>
        </w:rPr>
        <w:tab/>
      </w:r>
      <w:r w:rsidRPr="004B0863">
        <w:rPr>
          <w:rFonts w:ascii="Times New Roman" w:hAnsi="Times New Roman"/>
          <w:sz w:val="24"/>
          <w:szCs w:val="24"/>
          <w:u w:val="single"/>
        </w:rPr>
        <w:tab/>
      </w:r>
      <w:r w:rsidRPr="004B0863">
        <w:rPr>
          <w:rFonts w:ascii="Times New Roman" w:hAnsi="Times New Roman"/>
          <w:sz w:val="24"/>
          <w:szCs w:val="24"/>
          <w:u w:val="single"/>
        </w:rPr>
        <w:tab/>
      </w:r>
    </w:p>
    <w:p w:rsidR="00A13294" w:rsidRPr="004B0863" w:rsidRDefault="00A13294" w:rsidP="00A13294">
      <w:pPr>
        <w:spacing w:after="0" w:line="240" w:lineRule="auto"/>
        <w:jc w:val="both"/>
        <w:rPr>
          <w:rFonts w:ascii="Times New Roman" w:hAnsi="Times New Roman"/>
          <w:b/>
          <w:sz w:val="24"/>
          <w:szCs w:val="24"/>
        </w:rPr>
      </w:pPr>
      <w:r w:rsidRPr="004B0863">
        <w:rPr>
          <w:rFonts w:ascii="Times New Roman" w:hAnsi="Times New Roman"/>
          <w:b/>
          <w:sz w:val="24"/>
          <w:szCs w:val="24"/>
        </w:rPr>
        <w:t xml:space="preserve">Head of Department    </w:t>
      </w:r>
      <w:r w:rsidRPr="004B0863">
        <w:rPr>
          <w:rFonts w:ascii="Times New Roman" w:hAnsi="Times New Roman"/>
          <w:b/>
          <w:sz w:val="24"/>
          <w:szCs w:val="24"/>
        </w:rPr>
        <w:tab/>
      </w:r>
      <w:r w:rsidRPr="004B0863">
        <w:rPr>
          <w:rFonts w:ascii="Times New Roman" w:hAnsi="Times New Roman"/>
          <w:b/>
          <w:sz w:val="24"/>
          <w:szCs w:val="24"/>
        </w:rPr>
        <w:tab/>
        <w:t>Signature</w:t>
      </w:r>
      <w:r w:rsidRPr="004B0863">
        <w:rPr>
          <w:rFonts w:ascii="Times New Roman" w:hAnsi="Times New Roman"/>
          <w:b/>
          <w:sz w:val="24"/>
          <w:szCs w:val="24"/>
        </w:rPr>
        <w:tab/>
      </w:r>
      <w:r w:rsidRPr="004B0863">
        <w:rPr>
          <w:rFonts w:ascii="Times New Roman" w:hAnsi="Times New Roman"/>
          <w:b/>
          <w:sz w:val="24"/>
          <w:szCs w:val="24"/>
        </w:rPr>
        <w:tab/>
      </w:r>
      <w:r w:rsidRPr="004B0863">
        <w:rPr>
          <w:rFonts w:ascii="Times New Roman" w:hAnsi="Times New Roman"/>
          <w:b/>
          <w:sz w:val="24"/>
          <w:szCs w:val="24"/>
        </w:rPr>
        <w:tab/>
      </w:r>
      <w:r>
        <w:rPr>
          <w:rFonts w:ascii="Times New Roman" w:hAnsi="Times New Roman"/>
          <w:b/>
          <w:sz w:val="24"/>
          <w:szCs w:val="24"/>
        </w:rPr>
        <w:t xml:space="preserve">       </w:t>
      </w:r>
      <w:r w:rsidRPr="004B0863">
        <w:rPr>
          <w:rFonts w:ascii="Times New Roman" w:hAnsi="Times New Roman"/>
          <w:b/>
          <w:sz w:val="24"/>
          <w:szCs w:val="24"/>
        </w:rPr>
        <w:t>Date</w:t>
      </w:r>
    </w:p>
    <w:p w:rsidR="00A13294" w:rsidRPr="004B0863" w:rsidRDefault="00A13294" w:rsidP="00A13294">
      <w:pPr>
        <w:spacing w:after="0" w:line="480" w:lineRule="auto"/>
        <w:rPr>
          <w:rFonts w:ascii="Times New Roman" w:hAnsi="Times New Roman"/>
          <w:sz w:val="24"/>
          <w:szCs w:val="24"/>
          <w:u w:val="single"/>
        </w:rPr>
      </w:pPr>
    </w:p>
    <w:p w:rsidR="00A13294" w:rsidRPr="004B0863" w:rsidRDefault="00A13294" w:rsidP="00A13294">
      <w:pPr>
        <w:spacing w:after="0" w:line="480" w:lineRule="auto"/>
        <w:rPr>
          <w:rFonts w:ascii="Times New Roman" w:hAnsi="Times New Roman"/>
          <w:b/>
          <w:sz w:val="24"/>
          <w:szCs w:val="24"/>
        </w:rPr>
      </w:pPr>
    </w:p>
    <w:p w:rsidR="00A13294" w:rsidRPr="004B0863" w:rsidRDefault="00A13294" w:rsidP="00A13294">
      <w:pPr>
        <w:spacing w:after="0" w:line="480" w:lineRule="auto"/>
        <w:jc w:val="both"/>
        <w:rPr>
          <w:rFonts w:ascii="Times New Roman" w:hAnsi="Times New Roman"/>
          <w:sz w:val="24"/>
          <w:szCs w:val="24"/>
        </w:rPr>
      </w:pPr>
    </w:p>
    <w:p w:rsidR="00A13294" w:rsidRPr="004B0863" w:rsidRDefault="00A13294" w:rsidP="00A13294">
      <w:pPr>
        <w:spacing w:after="0" w:line="480" w:lineRule="auto"/>
        <w:jc w:val="both"/>
        <w:rPr>
          <w:rFonts w:ascii="Times New Roman" w:hAnsi="Times New Roman"/>
          <w:sz w:val="24"/>
          <w:szCs w:val="24"/>
        </w:rPr>
      </w:pPr>
    </w:p>
    <w:p w:rsidR="00A13294" w:rsidRPr="004B0863" w:rsidRDefault="00A13294" w:rsidP="00A13294">
      <w:pPr>
        <w:spacing w:after="0" w:line="480" w:lineRule="auto"/>
        <w:jc w:val="both"/>
        <w:rPr>
          <w:rFonts w:ascii="Times New Roman" w:hAnsi="Times New Roman"/>
          <w:sz w:val="24"/>
          <w:szCs w:val="24"/>
        </w:rPr>
      </w:pPr>
    </w:p>
    <w:p w:rsidR="00A13294" w:rsidRPr="004B0863" w:rsidRDefault="00A13294" w:rsidP="00A13294">
      <w:pPr>
        <w:spacing w:after="0" w:line="480" w:lineRule="auto"/>
        <w:jc w:val="both"/>
        <w:rPr>
          <w:rFonts w:ascii="Times New Roman" w:hAnsi="Times New Roman"/>
          <w:sz w:val="24"/>
          <w:szCs w:val="24"/>
        </w:rPr>
      </w:pPr>
    </w:p>
    <w:p w:rsidR="00A13294" w:rsidRPr="004B0863" w:rsidRDefault="00A13294" w:rsidP="00A13294">
      <w:pPr>
        <w:spacing w:after="0" w:line="480" w:lineRule="auto"/>
        <w:jc w:val="both"/>
        <w:rPr>
          <w:rFonts w:ascii="Times New Roman" w:hAnsi="Times New Roman"/>
          <w:sz w:val="24"/>
          <w:szCs w:val="24"/>
        </w:rPr>
      </w:pPr>
    </w:p>
    <w:p w:rsidR="00A13294" w:rsidRPr="004B0863" w:rsidRDefault="00A13294" w:rsidP="00A13294">
      <w:pPr>
        <w:spacing w:after="0" w:line="480" w:lineRule="auto"/>
        <w:jc w:val="both"/>
        <w:rPr>
          <w:rFonts w:ascii="Times New Roman" w:hAnsi="Times New Roman"/>
          <w:sz w:val="24"/>
          <w:szCs w:val="24"/>
        </w:rPr>
      </w:pPr>
    </w:p>
    <w:p w:rsidR="00A13294" w:rsidRPr="004B0863" w:rsidRDefault="00A13294" w:rsidP="00A13294">
      <w:pPr>
        <w:spacing w:after="0" w:line="480" w:lineRule="auto"/>
        <w:jc w:val="both"/>
        <w:rPr>
          <w:rFonts w:ascii="Times New Roman" w:hAnsi="Times New Roman"/>
          <w:sz w:val="24"/>
          <w:szCs w:val="24"/>
        </w:rPr>
      </w:pPr>
    </w:p>
    <w:p w:rsidR="00A13294" w:rsidRDefault="00A13294" w:rsidP="00A13294">
      <w:pPr>
        <w:spacing w:after="0" w:line="480" w:lineRule="auto"/>
        <w:jc w:val="center"/>
        <w:rPr>
          <w:rFonts w:ascii="Times New Roman" w:hAnsi="Times New Roman"/>
          <w:b/>
          <w:sz w:val="24"/>
          <w:szCs w:val="24"/>
        </w:rPr>
      </w:pPr>
    </w:p>
    <w:p w:rsidR="00A13294" w:rsidRDefault="00A13294" w:rsidP="00A13294">
      <w:pPr>
        <w:spacing w:after="0" w:line="480" w:lineRule="auto"/>
        <w:jc w:val="center"/>
        <w:rPr>
          <w:rFonts w:ascii="Times New Roman" w:hAnsi="Times New Roman"/>
          <w:b/>
          <w:sz w:val="24"/>
          <w:szCs w:val="24"/>
        </w:rPr>
      </w:pPr>
    </w:p>
    <w:p w:rsidR="00A13294" w:rsidRDefault="00A13294" w:rsidP="00A13294">
      <w:pPr>
        <w:spacing w:after="0" w:line="480" w:lineRule="auto"/>
        <w:jc w:val="center"/>
        <w:rPr>
          <w:rFonts w:ascii="Times New Roman" w:hAnsi="Times New Roman"/>
          <w:b/>
          <w:sz w:val="24"/>
          <w:szCs w:val="24"/>
        </w:rPr>
      </w:pPr>
    </w:p>
    <w:p w:rsidR="00A13294" w:rsidRPr="004B0863" w:rsidRDefault="00A13294" w:rsidP="00A13294">
      <w:pPr>
        <w:spacing w:after="0" w:line="480" w:lineRule="auto"/>
        <w:jc w:val="center"/>
        <w:rPr>
          <w:rFonts w:ascii="Times New Roman" w:hAnsi="Times New Roman"/>
          <w:b/>
          <w:sz w:val="24"/>
          <w:szCs w:val="24"/>
        </w:rPr>
      </w:pPr>
      <w:r w:rsidRPr="004B0863">
        <w:rPr>
          <w:rFonts w:ascii="Times New Roman" w:hAnsi="Times New Roman"/>
          <w:b/>
          <w:sz w:val="24"/>
          <w:szCs w:val="24"/>
        </w:rPr>
        <w:lastRenderedPageBreak/>
        <w:t xml:space="preserve">DEDICATION </w:t>
      </w:r>
    </w:p>
    <w:p w:rsidR="00A13294" w:rsidRPr="004B0863" w:rsidRDefault="00A13294" w:rsidP="00A13294">
      <w:pPr>
        <w:spacing w:after="0" w:line="480" w:lineRule="auto"/>
        <w:ind w:firstLine="720"/>
        <w:jc w:val="both"/>
        <w:rPr>
          <w:rFonts w:ascii="Times New Roman" w:hAnsi="Times New Roman"/>
          <w:sz w:val="24"/>
          <w:szCs w:val="24"/>
        </w:rPr>
      </w:pPr>
      <w:r w:rsidRPr="004B0863">
        <w:rPr>
          <w:rFonts w:ascii="Times New Roman" w:hAnsi="Times New Roman"/>
          <w:sz w:val="24"/>
          <w:szCs w:val="24"/>
        </w:rPr>
        <w:t>This project is dedicated to Almighty God for His infinite mercies and guidance throughout this educational pursuit.</w:t>
      </w:r>
    </w:p>
    <w:p w:rsidR="00A13294" w:rsidRPr="004B0863" w:rsidRDefault="00A13294" w:rsidP="00A13294">
      <w:pPr>
        <w:spacing w:after="0" w:line="480" w:lineRule="auto"/>
        <w:rPr>
          <w:rFonts w:ascii="Times New Roman" w:hAnsi="Times New Roman"/>
          <w:sz w:val="24"/>
          <w:szCs w:val="24"/>
        </w:rPr>
      </w:pPr>
      <w:r w:rsidRPr="004B0863">
        <w:rPr>
          <w:rFonts w:ascii="Times New Roman" w:hAnsi="Times New Roman"/>
          <w:sz w:val="24"/>
          <w:szCs w:val="24"/>
        </w:rPr>
        <w:t> </w:t>
      </w:r>
    </w:p>
    <w:p w:rsidR="00A13294" w:rsidRPr="004B0863" w:rsidRDefault="00A13294" w:rsidP="00A13294">
      <w:pPr>
        <w:spacing w:after="0" w:line="480" w:lineRule="auto"/>
        <w:rPr>
          <w:rFonts w:ascii="Times New Roman" w:hAnsi="Times New Roman"/>
          <w:sz w:val="24"/>
          <w:szCs w:val="24"/>
        </w:rPr>
      </w:pPr>
      <w:r w:rsidRPr="004B0863">
        <w:rPr>
          <w:rFonts w:ascii="Times New Roman" w:hAnsi="Times New Roman"/>
          <w:sz w:val="24"/>
          <w:szCs w:val="24"/>
        </w:rPr>
        <w:t> </w:t>
      </w:r>
    </w:p>
    <w:p w:rsidR="00A13294" w:rsidRPr="004B0863" w:rsidRDefault="00A13294" w:rsidP="00A13294">
      <w:pPr>
        <w:spacing w:after="0" w:line="480" w:lineRule="auto"/>
        <w:rPr>
          <w:rFonts w:ascii="Times New Roman" w:hAnsi="Times New Roman"/>
          <w:sz w:val="24"/>
          <w:szCs w:val="24"/>
        </w:rPr>
      </w:pPr>
      <w:r w:rsidRPr="004B0863">
        <w:rPr>
          <w:rFonts w:ascii="Times New Roman" w:hAnsi="Times New Roman"/>
          <w:sz w:val="24"/>
          <w:szCs w:val="24"/>
        </w:rPr>
        <w:t> </w:t>
      </w:r>
    </w:p>
    <w:p w:rsidR="00A13294" w:rsidRPr="004B0863" w:rsidRDefault="00A13294" w:rsidP="00A13294">
      <w:pPr>
        <w:spacing w:after="0" w:line="480" w:lineRule="auto"/>
        <w:rPr>
          <w:rFonts w:ascii="Times New Roman" w:hAnsi="Times New Roman"/>
          <w:sz w:val="24"/>
          <w:szCs w:val="24"/>
        </w:rPr>
      </w:pPr>
      <w:r w:rsidRPr="004B0863">
        <w:rPr>
          <w:rFonts w:ascii="Times New Roman" w:hAnsi="Times New Roman"/>
          <w:sz w:val="24"/>
          <w:szCs w:val="24"/>
        </w:rPr>
        <w:t> </w:t>
      </w:r>
    </w:p>
    <w:p w:rsidR="00A13294" w:rsidRPr="004B0863" w:rsidRDefault="00A13294" w:rsidP="00A13294">
      <w:pPr>
        <w:spacing w:after="0" w:line="480" w:lineRule="auto"/>
        <w:rPr>
          <w:rFonts w:ascii="Times New Roman" w:hAnsi="Times New Roman"/>
          <w:sz w:val="24"/>
          <w:szCs w:val="24"/>
        </w:rPr>
      </w:pPr>
      <w:r w:rsidRPr="004B0863">
        <w:rPr>
          <w:rFonts w:ascii="Times New Roman" w:hAnsi="Times New Roman"/>
          <w:sz w:val="24"/>
          <w:szCs w:val="24"/>
        </w:rPr>
        <w:t> </w:t>
      </w:r>
    </w:p>
    <w:p w:rsidR="00A13294" w:rsidRPr="004B0863" w:rsidRDefault="00A13294" w:rsidP="00A13294">
      <w:pPr>
        <w:spacing w:after="0" w:line="480" w:lineRule="auto"/>
        <w:rPr>
          <w:rFonts w:ascii="Times New Roman" w:hAnsi="Times New Roman"/>
          <w:sz w:val="24"/>
          <w:szCs w:val="24"/>
        </w:rPr>
      </w:pPr>
      <w:r w:rsidRPr="004B0863">
        <w:rPr>
          <w:rFonts w:ascii="Times New Roman" w:hAnsi="Times New Roman"/>
          <w:sz w:val="24"/>
          <w:szCs w:val="24"/>
        </w:rPr>
        <w:t> </w:t>
      </w:r>
    </w:p>
    <w:p w:rsidR="00A13294" w:rsidRPr="004B0863" w:rsidRDefault="00A13294" w:rsidP="00A13294">
      <w:pPr>
        <w:spacing w:after="0" w:line="480" w:lineRule="auto"/>
        <w:rPr>
          <w:rFonts w:ascii="Times New Roman" w:hAnsi="Times New Roman"/>
          <w:sz w:val="24"/>
          <w:szCs w:val="24"/>
        </w:rPr>
      </w:pPr>
      <w:r w:rsidRPr="004B0863">
        <w:rPr>
          <w:rFonts w:ascii="Times New Roman" w:hAnsi="Times New Roman"/>
          <w:sz w:val="24"/>
          <w:szCs w:val="24"/>
        </w:rPr>
        <w:t> </w:t>
      </w:r>
    </w:p>
    <w:p w:rsidR="00A13294" w:rsidRPr="004B0863" w:rsidRDefault="00A13294" w:rsidP="00A13294">
      <w:pPr>
        <w:spacing w:after="0" w:line="480" w:lineRule="auto"/>
        <w:rPr>
          <w:rFonts w:ascii="Times New Roman" w:hAnsi="Times New Roman"/>
          <w:sz w:val="24"/>
          <w:szCs w:val="24"/>
        </w:rPr>
      </w:pPr>
      <w:r w:rsidRPr="004B0863">
        <w:rPr>
          <w:rFonts w:ascii="Times New Roman" w:hAnsi="Times New Roman"/>
          <w:sz w:val="24"/>
          <w:szCs w:val="24"/>
        </w:rPr>
        <w:t> </w:t>
      </w:r>
    </w:p>
    <w:p w:rsidR="00A13294" w:rsidRPr="004B0863" w:rsidRDefault="00A13294" w:rsidP="00A13294">
      <w:pPr>
        <w:spacing w:after="0" w:line="480" w:lineRule="auto"/>
        <w:rPr>
          <w:rFonts w:ascii="Times New Roman" w:hAnsi="Times New Roman"/>
          <w:sz w:val="24"/>
          <w:szCs w:val="24"/>
        </w:rPr>
      </w:pPr>
      <w:r w:rsidRPr="004B0863">
        <w:rPr>
          <w:rFonts w:ascii="Times New Roman" w:hAnsi="Times New Roman"/>
          <w:sz w:val="24"/>
          <w:szCs w:val="24"/>
        </w:rPr>
        <w:t> </w:t>
      </w:r>
    </w:p>
    <w:p w:rsidR="00A13294" w:rsidRPr="004B0863" w:rsidRDefault="00A13294" w:rsidP="00A13294">
      <w:pPr>
        <w:spacing w:after="0" w:line="480" w:lineRule="auto"/>
        <w:jc w:val="center"/>
        <w:rPr>
          <w:rFonts w:ascii="Times New Roman" w:hAnsi="Times New Roman"/>
          <w:sz w:val="24"/>
          <w:szCs w:val="24"/>
        </w:rPr>
      </w:pPr>
      <w:r w:rsidRPr="004B0863">
        <w:rPr>
          <w:rFonts w:ascii="Times New Roman" w:hAnsi="Times New Roman"/>
          <w:sz w:val="24"/>
          <w:szCs w:val="24"/>
        </w:rPr>
        <w:t> </w:t>
      </w:r>
    </w:p>
    <w:p w:rsidR="00A13294" w:rsidRPr="004B0863" w:rsidRDefault="00A13294" w:rsidP="00A13294">
      <w:pPr>
        <w:spacing w:after="0" w:line="480" w:lineRule="auto"/>
        <w:jc w:val="center"/>
        <w:rPr>
          <w:rFonts w:ascii="Times New Roman" w:hAnsi="Times New Roman"/>
          <w:sz w:val="24"/>
          <w:szCs w:val="24"/>
        </w:rPr>
      </w:pPr>
    </w:p>
    <w:p w:rsidR="00A13294" w:rsidRPr="004B0863" w:rsidRDefault="00A13294" w:rsidP="00A13294">
      <w:pPr>
        <w:spacing w:after="0" w:line="480" w:lineRule="auto"/>
        <w:jc w:val="center"/>
        <w:rPr>
          <w:rFonts w:ascii="Times New Roman" w:hAnsi="Times New Roman"/>
          <w:sz w:val="24"/>
          <w:szCs w:val="24"/>
        </w:rPr>
      </w:pPr>
    </w:p>
    <w:p w:rsidR="00A13294" w:rsidRDefault="00A13294" w:rsidP="00A13294">
      <w:pPr>
        <w:spacing w:after="0" w:line="480" w:lineRule="auto"/>
        <w:jc w:val="center"/>
        <w:rPr>
          <w:rFonts w:ascii="Times New Roman" w:hAnsi="Times New Roman"/>
          <w:b/>
          <w:sz w:val="24"/>
          <w:szCs w:val="24"/>
        </w:rPr>
      </w:pPr>
    </w:p>
    <w:p w:rsidR="00A13294" w:rsidRDefault="00A13294" w:rsidP="00A13294">
      <w:pPr>
        <w:spacing w:after="0" w:line="480" w:lineRule="auto"/>
        <w:jc w:val="center"/>
        <w:rPr>
          <w:rFonts w:ascii="Times New Roman" w:hAnsi="Times New Roman"/>
          <w:b/>
          <w:sz w:val="24"/>
          <w:szCs w:val="24"/>
        </w:rPr>
      </w:pPr>
    </w:p>
    <w:p w:rsidR="00A13294" w:rsidRDefault="00A13294" w:rsidP="00A13294">
      <w:pPr>
        <w:spacing w:after="0" w:line="480" w:lineRule="auto"/>
        <w:jc w:val="center"/>
        <w:rPr>
          <w:rFonts w:ascii="Times New Roman" w:hAnsi="Times New Roman"/>
          <w:b/>
          <w:sz w:val="24"/>
          <w:szCs w:val="24"/>
        </w:rPr>
      </w:pPr>
    </w:p>
    <w:p w:rsidR="00A13294" w:rsidRDefault="00A13294" w:rsidP="00A13294">
      <w:pPr>
        <w:spacing w:after="0" w:line="480" w:lineRule="auto"/>
        <w:jc w:val="center"/>
        <w:rPr>
          <w:rFonts w:ascii="Times New Roman" w:hAnsi="Times New Roman"/>
          <w:b/>
          <w:sz w:val="24"/>
          <w:szCs w:val="24"/>
        </w:rPr>
      </w:pPr>
    </w:p>
    <w:p w:rsidR="00A13294" w:rsidRDefault="00A13294" w:rsidP="00A13294">
      <w:pPr>
        <w:spacing w:after="0" w:line="480" w:lineRule="auto"/>
        <w:jc w:val="center"/>
        <w:rPr>
          <w:rFonts w:ascii="Times New Roman" w:hAnsi="Times New Roman"/>
          <w:b/>
          <w:sz w:val="24"/>
          <w:szCs w:val="24"/>
        </w:rPr>
      </w:pPr>
    </w:p>
    <w:p w:rsidR="00A13294" w:rsidRDefault="00A13294" w:rsidP="00A13294">
      <w:pPr>
        <w:spacing w:after="0" w:line="480" w:lineRule="auto"/>
        <w:jc w:val="center"/>
        <w:rPr>
          <w:rFonts w:ascii="Times New Roman" w:hAnsi="Times New Roman"/>
          <w:b/>
          <w:sz w:val="24"/>
          <w:szCs w:val="24"/>
        </w:rPr>
      </w:pPr>
    </w:p>
    <w:p w:rsidR="00A13294" w:rsidRPr="004B0863" w:rsidRDefault="00A13294" w:rsidP="00A13294">
      <w:pPr>
        <w:spacing w:after="0" w:line="480" w:lineRule="auto"/>
        <w:jc w:val="center"/>
        <w:rPr>
          <w:rFonts w:ascii="Times New Roman" w:hAnsi="Times New Roman"/>
          <w:sz w:val="24"/>
          <w:szCs w:val="24"/>
        </w:rPr>
      </w:pPr>
      <w:r w:rsidRPr="004B0863">
        <w:rPr>
          <w:rFonts w:ascii="Times New Roman" w:hAnsi="Times New Roman"/>
          <w:b/>
          <w:sz w:val="24"/>
          <w:szCs w:val="24"/>
        </w:rPr>
        <w:lastRenderedPageBreak/>
        <w:t>ACKNOWLEDGEMENTS</w:t>
      </w:r>
    </w:p>
    <w:p w:rsidR="00A13294" w:rsidRPr="00A13294" w:rsidRDefault="00A13294" w:rsidP="00A13294">
      <w:pPr>
        <w:spacing w:after="0" w:line="480" w:lineRule="auto"/>
        <w:ind w:firstLine="720"/>
        <w:jc w:val="both"/>
        <w:rPr>
          <w:rFonts w:ascii="Times New Roman" w:hAnsi="Times New Roman" w:cs="Times New Roman"/>
          <w:sz w:val="24"/>
          <w:szCs w:val="24"/>
        </w:rPr>
      </w:pPr>
      <w:r w:rsidRPr="00A13294">
        <w:rPr>
          <w:rFonts w:ascii="Times New Roman" w:hAnsi="Times New Roman" w:cs="Times New Roman"/>
          <w:sz w:val="24"/>
          <w:szCs w:val="24"/>
        </w:rPr>
        <w:t>My gratitude goes to Almighty Allah, the master planner of all things, the alpha and omega of all knowledge for making this project a delighted reality.</w:t>
      </w:r>
    </w:p>
    <w:p w:rsidR="00A13294" w:rsidRPr="00A13294" w:rsidRDefault="00A13294" w:rsidP="00A13294">
      <w:pPr>
        <w:spacing w:after="0" w:line="480" w:lineRule="auto"/>
        <w:ind w:firstLine="720"/>
        <w:jc w:val="both"/>
        <w:rPr>
          <w:rFonts w:ascii="Times New Roman" w:hAnsi="Times New Roman" w:cs="Times New Roman"/>
          <w:sz w:val="24"/>
          <w:szCs w:val="24"/>
        </w:rPr>
      </w:pPr>
      <w:r w:rsidRPr="00A13294">
        <w:rPr>
          <w:rFonts w:ascii="Times New Roman" w:hAnsi="Times New Roman" w:cs="Times New Roman"/>
          <w:sz w:val="24"/>
          <w:szCs w:val="24"/>
        </w:rPr>
        <w:t>My gratitude goes to my incredible and intelligent supervisor in person of Dr. Ambali for his encouragement, patience, understanding, correction and constructive criticism throughout the duration of this research work. He deserved my commendation.</w:t>
      </w:r>
    </w:p>
    <w:p w:rsidR="00A13294" w:rsidRPr="00A13294" w:rsidRDefault="00A13294" w:rsidP="00A13294">
      <w:pPr>
        <w:spacing w:after="0" w:line="480" w:lineRule="auto"/>
        <w:ind w:firstLine="720"/>
        <w:jc w:val="both"/>
        <w:rPr>
          <w:rFonts w:ascii="Times New Roman" w:hAnsi="Times New Roman" w:cs="Times New Roman"/>
          <w:sz w:val="24"/>
          <w:szCs w:val="24"/>
        </w:rPr>
      </w:pPr>
      <w:r w:rsidRPr="00A13294">
        <w:rPr>
          <w:rFonts w:ascii="Times New Roman" w:hAnsi="Times New Roman" w:cs="Times New Roman"/>
          <w:sz w:val="24"/>
          <w:szCs w:val="24"/>
        </w:rPr>
        <w:t>My gratitude also goes to the H.O.D of political science department, Mr. Hammed T.F. for been fatherly to us and to the Dean of Arts and social science, and to other lecturers, God bless you all (Amen).</w:t>
      </w:r>
    </w:p>
    <w:p w:rsidR="00A13294" w:rsidRPr="00A13294" w:rsidRDefault="00A13294" w:rsidP="00A13294">
      <w:pPr>
        <w:spacing w:after="0" w:line="480" w:lineRule="auto"/>
        <w:ind w:firstLine="720"/>
        <w:jc w:val="both"/>
        <w:rPr>
          <w:rFonts w:ascii="Times New Roman" w:hAnsi="Times New Roman" w:cs="Times New Roman"/>
          <w:sz w:val="24"/>
          <w:szCs w:val="24"/>
        </w:rPr>
      </w:pPr>
      <w:r w:rsidRPr="00A13294">
        <w:rPr>
          <w:rFonts w:ascii="Times New Roman" w:hAnsi="Times New Roman" w:cs="Times New Roman"/>
          <w:sz w:val="24"/>
          <w:szCs w:val="24"/>
        </w:rPr>
        <w:t xml:space="preserve">I am deeply indebted to my parents who has been my strength to this present moment, for their care, support, and financial contribution (Mr. and Mrs. </w:t>
      </w:r>
      <w:proofErr w:type="spellStart"/>
      <w:r w:rsidRPr="00A13294">
        <w:rPr>
          <w:rFonts w:ascii="Times New Roman" w:hAnsi="Times New Roman" w:cs="Times New Roman"/>
          <w:sz w:val="24"/>
          <w:szCs w:val="24"/>
        </w:rPr>
        <w:t>Sulyman</w:t>
      </w:r>
      <w:proofErr w:type="spellEnd"/>
      <w:r w:rsidRPr="00A13294">
        <w:rPr>
          <w:rFonts w:ascii="Times New Roman" w:hAnsi="Times New Roman" w:cs="Times New Roman"/>
          <w:sz w:val="24"/>
          <w:szCs w:val="24"/>
        </w:rPr>
        <w:t>). Thank you and God bless you abundantly (Ameen).</w:t>
      </w:r>
    </w:p>
    <w:p w:rsidR="00A13294" w:rsidRPr="00A13294" w:rsidRDefault="00A13294" w:rsidP="00A13294">
      <w:pPr>
        <w:spacing w:after="0" w:line="480" w:lineRule="auto"/>
        <w:ind w:firstLine="720"/>
        <w:jc w:val="both"/>
        <w:rPr>
          <w:rFonts w:ascii="Times New Roman" w:hAnsi="Times New Roman" w:cs="Times New Roman"/>
          <w:sz w:val="24"/>
          <w:szCs w:val="24"/>
        </w:rPr>
      </w:pPr>
      <w:r w:rsidRPr="00A13294">
        <w:rPr>
          <w:rFonts w:ascii="Times New Roman" w:hAnsi="Times New Roman" w:cs="Times New Roman"/>
          <w:sz w:val="24"/>
          <w:szCs w:val="24"/>
        </w:rPr>
        <w:t>My unreserved appreciation goes to my beloved siblings, Issah Rofiat, Issah Khalid, Issah Ola and Issah Mustapha.</w:t>
      </w:r>
    </w:p>
    <w:p w:rsidR="00A13294" w:rsidRDefault="00A13294" w:rsidP="00A13294">
      <w:pPr>
        <w:spacing w:after="0" w:line="480" w:lineRule="auto"/>
        <w:ind w:firstLine="720"/>
        <w:jc w:val="both"/>
      </w:pPr>
      <w:r w:rsidRPr="00A13294">
        <w:rPr>
          <w:rFonts w:ascii="Times New Roman" w:hAnsi="Times New Roman" w:cs="Times New Roman"/>
          <w:sz w:val="24"/>
          <w:szCs w:val="24"/>
        </w:rPr>
        <w:t xml:space="preserve">Also, my appreciation goes to my loved ones and my friends in person of Ayoola, Temmy, Faridah, and </w:t>
      </w:r>
      <w:proofErr w:type="spellStart"/>
      <w:r w:rsidRPr="00A13294">
        <w:rPr>
          <w:rFonts w:ascii="Times New Roman" w:hAnsi="Times New Roman" w:cs="Times New Roman"/>
          <w:sz w:val="24"/>
          <w:szCs w:val="24"/>
        </w:rPr>
        <w:t>Sulyman</w:t>
      </w:r>
      <w:proofErr w:type="spellEnd"/>
      <w:r w:rsidRPr="00A13294">
        <w:rPr>
          <w:rFonts w:ascii="Times New Roman" w:hAnsi="Times New Roman" w:cs="Times New Roman"/>
          <w:sz w:val="24"/>
          <w:szCs w:val="24"/>
        </w:rPr>
        <w:t xml:space="preserve"> and Dan Ajia. Thank you very much for your physical and academic support. You are all appreciated and May God bless you all abundantly (Ameen).</w:t>
      </w:r>
    </w:p>
    <w:p w:rsidR="00A13294" w:rsidRPr="004B0863" w:rsidRDefault="00A13294" w:rsidP="00A13294">
      <w:pPr>
        <w:spacing w:after="0" w:line="480" w:lineRule="auto"/>
        <w:jc w:val="both"/>
        <w:rPr>
          <w:rFonts w:ascii="Times New Roman" w:hAnsi="Times New Roman"/>
          <w:sz w:val="24"/>
          <w:szCs w:val="24"/>
        </w:rPr>
      </w:pPr>
    </w:p>
    <w:p w:rsidR="00A13294" w:rsidRDefault="00A13294" w:rsidP="00A13294">
      <w:pPr>
        <w:spacing w:after="0"/>
      </w:pPr>
    </w:p>
    <w:p w:rsidR="00A13294" w:rsidRDefault="00A13294" w:rsidP="00A13294">
      <w:pPr>
        <w:spacing w:after="0"/>
      </w:pPr>
    </w:p>
    <w:p w:rsidR="00A13294" w:rsidRDefault="00A13294" w:rsidP="00A13294">
      <w:pPr>
        <w:spacing w:after="0"/>
      </w:pPr>
    </w:p>
    <w:p w:rsidR="00A13294" w:rsidRDefault="00A13294" w:rsidP="00A13294">
      <w:pPr>
        <w:spacing w:after="0"/>
      </w:pPr>
    </w:p>
    <w:p w:rsidR="00A13294" w:rsidRPr="006C1156" w:rsidRDefault="00A13294" w:rsidP="00A13294">
      <w:pPr>
        <w:spacing w:after="0" w:line="480" w:lineRule="auto"/>
        <w:jc w:val="center"/>
        <w:rPr>
          <w:rFonts w:ascii="Times New Roman" w:hAnsi="Times New Roman"/>
          <w:b/>
          <w:bCs/>
          <w:sz w:val="24"/>
          <w:szCs w:val="24"/>
        </w:rPr>
      </w:pPr>
      <w:bookmarkStart w:id="0" w:name="_Hlk196373182"/>
      <w:r w:rsidRPr="006C1156">
        <w:rPr>
          <w:rFonts w:ascii="Times New Roman" w:hAnsi="Times New Roman"/>
          <w:b/>
          <w:bCs/>
          <w:sz w:val="24"/>
          <w:szCs w:val="24"/>
        </w:rPr>
        <w:lastRenderedPageBreak/>
        <w:t>ABSTRACT</w:t>
      </w:r>
    </w:p>
    <w:p w:rsidR="00A13294" w:rsidRPr="006C1156" w:rsidRDefault="00A13294" w:rsidP="00A13294">
      <w:pPr>
        <w:spacing w:after="0" w:line="240" w:lineRule="auto"/>
        <w:jc w:val="both"/>
        <w:rPr>
          <w:rFonts w:ascii="Times New Roman" w:hAnsi="Times New Roman"/>
          <w:i/>
          <w:iCs/>
          <w:sz w:val="24"/>
          <w:szCs w:val="24"/>
        </w:rPr>
      </w:pPr>
      <w:r w:rsidRPr="006C1156">
        <w:rPr>
          <w:rFonts w:ascii="Times New Roman" w:hAnsi="Times New Roman"/>
          <w:i/>
          <w:iCs/>
          <w:sz w:val="24"/>
          <w:szCs w:val="24"/>
        </w:rPr>
        <w:t xml:space="preserve">This study explores the political participation and gender inequality in Nigeria's Fourth Republic, which began in 1999. Despite constitutional guarantees of equal rights and political opportunities for both men and women, gender disparity remains a significant issue in Nigeria’s political landscape. This research examines the barriers that women face in participating in political processes, such as cultural, social, and institutional challenges. It highlights the underrepresentation of women in key political offices, such as the National Assembly and state governorship positions, and the impact of gender norms on women's political agency. The study also investigates the role of </w:t>
      </w:r>
      <w:bookmarkEnd w:id="0"/>
      <w:r w:rsidRPr="006C1156">
        <w:rPr>
          <w:rFonts w:ascii="Times New Roman" w:hAnsi="Times New Roman"/>
          <w:i/>
          <w:iCs/>
          <w:sz w:val="24"/>
          <w:szCs w:val="24"/>
        </w:rPr>
        <w:t xml:space="preserve">women’s participation in politics </w:t>
      </w:r>
      <w:r>
        <w:rPr>
          <w:rFonts w:ascii="Times New Roman" w:hAnsi="Times New Roman"/>
          <w:i/>
          <w:iCs/>
          <w:sz w:val="24"/>
          <w:szCs w:val="24"/>
        </w:rPr>
        <w:t>a</w:t>
      </w:r>
      <w:r w:rsidRPr="006C1156">
        <w:rPr>
          <w:rFonts w:ascii="Times New Roman" w:hAnsi="Times New Roman"/>
          <w:i/>
          <w:iCs/>
          <w:sz w:val="24"/>
          <w:szCs w:val="24"/>
        </w:rPr>
        <w:t>s a contentious issue in the Nigerian political</w:t>
      </w:r>
      <w:r>
        <w:rPr>
          <w:rFonts w:ascii="Times New Roman" w:hAnsi="Times New Roman"/>
          <w:i/>
          <w:iCs/>
          <w:sz w:val="24"/>
          <w:szCs w:val="24"/>
        </w:rPr>
        <w:t xml:space="preserve"> </w:t>
      </w:r>
      <w:r w:rsidRPr="006C1156">
        <w:rPr>
          <w:rFonts w:ascii="Times New Roman" w:hAnsi="Times New Roman"/>
          <w:i/>
          <w:iCs/>
          <w:sz w:val="24"/>
          <w:szCs w:val="24"/>
        </w:rPr>
        <w:t>life. Over the years marginalization has characterized women participation in politics due to</w:t>
      </w:r>
      <w:r>
        <w:rPr>
          <w:rFonts w:ascii="Times New Roman" w:hAnsi="Times New Roman"/>
          <w:i/>
          <w:iCs/>
          <w:sz w:val="24"/>
          <w:szCs w:val="24"/>
        </w:rPr>
        <w:t xml:space="preserve"> </w:t>
      </w:r>
      <w:r w:rsidRPr="006C1156">
        <w:rPr>
          <w:rFonts w:ascii="Times New Roman" w:hAnsi="Times New Roman"/>
          <w:i/>
          <w:iCs/>
          <w:sz w:val="24"/>
          <w:szCs w:val="24"/>
        </w:rPr>
        <w:t>various inhibiting social, cultural and religious forces. These forces affected women’s</w:t>
      </w:r>
      <w:r>
        <w:rPr>
          <w:rFonts w:ascii="Times New Roman" w:hAnsi="Times New Roman"/>
          <w:i/>
          <w:iCs/>
          <w:sz w:val="24"/>
          <w:szCs w:val="24"/>
        </w:rPr>
        <w:t xml:space="preserve"> </w:t>
      </w:r>
      <w:r w:rsidRPr="006C1156">
        <w:rPr>
          <w:rFonts w:ascii="Times New Roman" w:hAnsi="Times New Roman"/>
          <w:i/>
          <w:iCs/>
          <w:sz w:val="24"/>
          <w:szCs w:val="24"/>
        </w:rPr>
        <w:t>perception of politics leading to a very low level of political interest, knowledge and activities</w:t>
      </w:r>
      <w:r>
        <w:rPr>
          <w:rFonts w:ascii="Times New Roman" w:hAnsi="Times New Roman"/>
          <w:i/>
          <w:iCs/>
          <w:sz w:val="24"/>
          <w:szCs w:val="24"/>
        </w:rPr>
        <w:t xml:space="preserve"> </w:t>
      </w:r>
      <w:r w:rsidRPr="006C1156">
        <w:rPr>
          <w:rFonts w:ascii="Times New Roman" w:hAnsi="Times New Roman"/>
          <w:i/>
          <w:iCs/>
          <w:sz w:val="24"/>
          <w:szCs w:val="24"/>
        </w:rPr>
        <w:t>of women in politics.</w:t>
      </w:r>
    </w:p>
    <w:p w:rsidR="00A13294" w:rsidRDefault="00A13294" w:rsidP="00A13294">
      <w:pPr>
        <w:spacing w:after="0"/>
      </w:pPr>
    </w:p>
    <w:p w:rsidR="00A13294" w:rsidRDefault="00A13294" w:rsidP="00A13294">
      <w:pPr>
        <w:spacing w:after="0"/>
      </w:pPr>
    </w:p>
    <w:p w:rsidR="00A13294" w:rsidRDefault="00A13294" w:rsidP="00A13294">
      <w:pPr>
        <w:spacing w:after="0"/>
      </w:pPr>
    </w:p>
    <w:p w:rsidR="00A13294" w:rsidRDefault="00A13294" w:rsidP="00A13294">
      <w:pPr>
        <w:spacing w:after="0"/>
      </w:pPr>
    </w:p>
    <w:p w:rsidR="00A13294" w:rsidRDefault="00A13294" w:rsidP="00A13294">
      <w:pPr>
        <w:spacing w:after="0"/>
      </w:pPr>
    </w:p>
    <w:p w:rsidR="00A13294" w:rsidRDefault="00A13294" w:rsidP="00A13294">
      <w:pPr>
        <w:spacing w:after="0"/>
      </w:pPr>
    </w:p>
    <w:p w:rsidR="00A13294" w:rsidRDefault="00A13294" w:rsidP="00A13294">
      <w:pPr>
        <w:spacing w:after="0"/>
      </w:pPr>
    </w:p>
    <w:p w:rsidR="00A13294" w:rsidRDefault="00A13294" w:rsidP="00A13294">
      <w:pPr>
        <w:spacing w:after="0"/>
      </w:pPr>
    </w:p>
    <w:p w:rsidR="00A13294" w:rsidRDefault="00A13294" w:rsidP="00A13294">
      <w:pPr>
        <w:spacing w:after="0"/>
      </w:pPr>
    </w:p>
    <w:p w:rsidR="00A13294" w:rsidRDefault="00A13294" w:rsidP="00A13294">
      <w:pPr>
        <w:spacing w:after="0"/>
      </w:pPr>
    </w:p>
    <w:p w:rsidR="00A13294" w:rsidRDefault="00A13294" w:rsidP="00A13294">
      <w:pPr>
        <w:spacing w:after="0"/>
      </w:pPr>
    </w:p>
    <w:p w:rsidR="00A13294" w:rsidRDefault="00A13294" w:rsidP="00A13294">
      <w:pPr>
        <w:spacing w:after="0"/>
      </w:pPr>
    </w:p>
    <w:p w:rsidR="00A13294" w:rsidRDefault="00A13294" w:rsidP="00A13294">
      <w:pPr>
        <w:spacing w:after="0"/>
      </w:pPr>
    </w:p>
    <w:p w:rsidR="00A13294" w:rsidRDefault="00A13294" w:rsidP="00A13294">
      <w:pPr>
        <w:spacing w:after="0"/>
      </w:pPr>
    </w:p>
    <w:p w:rsidR="00A13294" w:rsidRDefault="00A13294" w:rsidP="00A13294">
      <w:pPr>
        <w:spacing w:after="0"/>
      </w:pPr>
    </w:p>
    <w:p w:rsidR="00A13294" w:rsidRDefault="00A13294" w:rsidP="00A13294">
      <w:pPr>
        <w:spacing w:after="0"/>
      </w:pPr>
    </w:p>
    <w:p w:rsidR="00A13294" w:rsidRDefault="00A13294" w:rsidP="00A13294">
      <w:pPr>
        <w:spacing w:after="0"/>
      </w:pPr>
    </w:p>
    <w:p w:rsidR="00A13294" w:rsidRDefault="00A13294" w:rsidP="00A13294">
      <w:pPr>
        <w:spacing w:after="0"/>
      </w:pPr>
    </w:p>
    <w:p w:rsidR="00A13294" w:rsidRDefault="00A13294" w:rsidP="00A13294">
      <w:pPr>
        <w:spacing w:after="0"/>
      </w:pPr>
    </w:p>
    <w:p w:rsidR="00A13294" w:rsidRDefault="00A13294" w:rsidP="00A13294">
      <w:pPr>
        <w:spacing w:after="0"/>
      </w:pPr>
    </w:p>
    <w:p w:rsidR="00A13294" w:rsidRDefault="00A13294" w:rsidP="00A13294">
      <w:pPr>
        <w:spacing w:after="0"/>
      </w:pPr>
    </w:p>
    <w:p w:rsidR="00A13294" w:rsidRDefault="00A13294" w:rsidP="00A13294">
      <w:pPr>
        <w:spacing w:after="0"/>
      </w:pPr>
    </w:p>
    <w:p w:rsidR="00A13294" w:rsidRDefault="00A13294" w:rsidP="00A13294">
      <w:pPr>
        <w:spacing w:after="0"/>
      </w:pPr>
    </w:p>
    <w:p w:rsidR="00A13294" w:rsidRDefault="00A13294" w:rsidP="00A13294">
      <w:pPr>
        <w:tabs>
          <w:tab w:val="left" w:pos="8640"/>
        </w:tabs>
        <w:spacing w:after="0" w:line="480" w:lineRule="auto"/>
        <w:jc w:val="center"/>
        <w:rPr>
          <w:rFonts w:ascii="Times New Roman" w:hAnsi="Times New Roman"/>
          <w:sz w:val="28"/>
          <w:szCs w:val="28"/>
        </w:rPr>
      </w:pPr>
      <w:r>
        <w:rPr>
          <w:rFonts w:ascii="Times New Roman" w:hAnsi="Times New Roman"/>
          <w:b/>
          <w:sz w:val="28"/>
          <w:szCs w:val="28"/>
        </w:rPr>
        <w:lastRenderedPageBreak/>
        <w:t>TABLE OF CONTENTS</w:t>
      </w:r>
    </w:p>
    <w:p w:rsidR="00A13294" w:rsidRDefault="00A13294" w:rsidP="00A13294">
      <w:pPr>
        <w:spacing w:after="0" w:line="480" w:lineRule="auto"/>
        <w:jc w:val="both"/>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proofErr w:type="spellStart"/>
      <w:r>
        <w:rPr>
          <w:rFonts w:ascii="Times New Roman" w:hAnsi="Times New Roman"/>
          <w:sz w:val="28"/>
          <w:szCs w:val="28"/>
        </w:rPr>
        <w:t>i</w:t>
      </w:r>
      <w:proofErr w:type="spellEnd"/>
    </w:p>
    <w:p w:rsidR="00A13294" w:rsidRDefault="00A13294" w:rsidP="00A13294">
      <w:pPr>
        <w:spacing w:after="0" w:line="480" w:lineRule="auto"/>
        <w:jc w:val="both"/>
        <w:rPr>
          <w:rFonts w:ascii="Times New Roman" w:hAnsi="Times New Roman"/>
          <w:sz w:val="28"/>
          <w:szCs w:val="28"/>
        </w:rPr>
      </w:pPr>
      <w:r>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rsidR="00A13294" w:rsidRDefault="00A13294" w:rsidP="00A13294">
      <w:pPr>
        <w:spacing w:after="0" w:line="480" w:lineRule="auto"/>
        <w:jc w:val="both"/>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rsidR="00A13294" w:rsidRDefault="00A13294" w:rsidP="00A13294">
      <w:pPr>
        <w:spacing w:after="0" w:line="480" w:lineRule="auto"/>
        <w:jc w:val="both"/>
        <w:rPr>
          <w:rFonts w:ascii="Times New Roman" w:hAnsi="Times New Roman"/>
          <w:sz w:val="28"/>
          <w:szCs w:val="28"/>
        </w:rPr>
      </w:pPr>
      <w:r>
        <w:rPr>
          <w:rFonts w:ascii="Times New Roman" w:hAnsi="Times New Roman"/>
          <w:sz w:val="28"/>
          <w:szCs w:val="28"/>
        </w:rPr>
        <w:t>ACKNOWLEDGEMENTS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iv</w:t>
      </w:r>
    </w:p>
    <w:p w:rsidR="00A13294" w:rsidRDefault="00A13294" w:rsidP="00A13294">
      <w:pPr>
        <w:spacing w:after="0" w:line="480" w:lineRule="auto"/>
        <w:jc w:val="both"/>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w:t>
      </w:r>
    </w:p>
    <w:p w:rsidR="00A13294" w:rsidRDefault="00A13294" w:rsidP="00A13294">
      <w:pPr>
        <w:spacing w:after="0" w:line="480" w:lineRule="auto"/>
        <w:jc w:val="both"/>
        <w:rPr>
          <w:rFonts w:ascii="Times New Roman" w:hAnsi="Times New Roman"/>
          <w:sz w:val="28"/>
          <w:szCs w:val="28"/>
        </w:rPr>
      </w:pPr>
      <w:r>
        <w:rPr>
          <w:rFonts w:ascii="Times New Roman" w:hAnsi="Times New Roman"/>
          <w:sz w:val="28"/>
          <w:szCs w:val="28"/>
        </w:rPr>
        <w:t>TABLE OF CONTENTS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w:t>
      </w:r>
    </w:p>
    <w:p w:rsidR="00A13294" w:rsidRDefault="00A13294" w:rsidP="00A13294">
      <w:pPr>
        <w:spacing w:after="0" w:line="480" w:lineRule="auto"/>
        <w:jc w:val="both"/>
        <w:rPr>
          <w:rFonts w:ascii="Times New Roman" w:hAnsi="Times New Roman"/>
          <w:sz w:val="28"/>
          <w:szCs w:val="28"/>
        </w:rPr>
      </w:pPr>
      <w:r>
        <w:rPr>
          <w:rFonts w:ascii="Times New Roman" w:hAnsi="Times New Roman"/>
          <w:b/>
          <w:sz w:val="28"/>
          <w:szCs w:val="28"/>
        </w:rPr>
        <w:t>CHAPTER ONE: INTRODUCTION</w:t>
      </w:r>
    </w:p>
    <w:p w:rsidR="00A13294" w:rsidRDefault="00A13294" w:rsidP="00A13294">
      <w:pPr>
        <w:spacing w:after="0" w:line="480" w:lineRule="auto"/>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Background to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w:t>
      </w:r>
    </w:p>
    <w:p w:rsidR="00A13294" w:rsidRDefault="00A13294" w:rsidP="00A13294">
      <w:pPr>
        <w:spacing w:after="0" w:line="480" w:lineRule="auto"/>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A13294" w:rsidRDefault="00A13294" w:rsidP="00A13294">
      <w:pPr>
        <w:spacing w:after="0" w:line="480" w:lineRule="auto"/>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t>Purpose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A13294" w:rsidRDefault="00A13294" w:rsidP="00A13294">
      <w:pPr>
        <w:spacing w:after="0" w:line="480" w:lineRule="auto"/>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t>Research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A13294" w:rsidRDefault="00A13294" w:rsidP="00A13294">
      <w:pPr>
        <w:spacing w:after="0" w:line="480" w:lineRule="auto"/>
        <w:jc w:val="both"/>
        <w:rPr>
          <w:rFonts w:ascii="Times New Roman" w:hAnsi="Times New Roman"/>
          <w:sz w:val="28"/>
          <w:szCs w:val="28"/>
        </w:rPr>
      </w:pPr>
      <w:r>
        <w:rPr>
          <w:rFonts w:ascii="Times New Roman" w:hAnsi="Times New Roman"/>
          <w:sz w:val="28"/>
          <w:szCs w:val="28"/>
        </w:rPr>
        <w:t>1.5</w:t>
      </w:r>
      <w:r>
        <w:rPr>
          <w:rFonts w:ascii="Times New Roman" w:hAnsi="Times New Roman"/>
          <w:sz w:val="28"/>
          <w:szCs w:val="28"/>
        </w:rPr>
        <w:tab/>
        <w:t>Research Hypotheses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A13294" w:rsidRDefault="00A13294" w:rsidP="00A13294">
      <w:pPr>
        <w:spacing w:after="0" w:line="480" w:lineRule="auto"/>
        <w:jc w:val="both"/>
        <w:rPr>
          <w:rFonts w:ascii="Times New Roman" w:hAnsi="Times New Roman"/>
          <w:sz w:val="28"/>
          <w:szCs w:val="28"/>
        </w:rPr>
      </w:pPr>
      <w:r>
        <w:rPr>
          <w:rFonts w:ascii="Times New Roman" w:hAnsi="Times New Roman"/>
          <w:sz w:val="28"/>
          <w:szCs w:val="28"/>
        </w:rPr>
        <w:t>1.6</w:t>
      </w:r>
      <w:r>
        <w:rPr>
          <w:rFonts w:ascii="Times New Roman" w:hAnsi="Times New Roman"/>
          <w:sz w:val="28"/>
          <w:szCs w:val="28"/>
        </w:rPr>
        <w:tab/>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A13294" w:rsidRDefault="00A13294" w:rsidP="00A13294">
      <w:pPr>
        <w:spacing w:after="0" w:line="480" w:lineRule="auto"/>
        <w:jc w:val="both"/>
        <w:rPr>
          <w:rFonts w:ascii="Times New Roman" w:hAnsi="Times New Roman"/>
          <w:sz w:val="28"/>
          <w:szCs w:val="28"/>
        </w:rPr>
      </w:pPr>
      <w:r>
        <w:rPr>
          <w:rFonts w:ascii="Times New Roman" w:hAnsi="Times New Roman"/>
          <w:sz w:val="28"/>
          <w:szCs w:val="28"/>
        </w:rPr>
        <w:t>1.7</w:t>
      </w:r>
      <w:r>
        <w:rPr>
          <w:rFonts w:ascii="Times New Roman" w:hAnsi="Times New Roman"/>
          <w:sz w:val="28"/>
          <w:szCs w:val="28"/>
        </w:rPr>
        <w:tab/>
        <w:t>Scope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A13294" w:rsidRDefault="00A13294" w:rsidP="00A13294">
      <w:pPr>
        <w:spacing w:after="0" w:line="480" w:lineRule="auto"/>
        <w:jc w:val="both"/>
        <w:rPr>
          <w:rFonts w:ascii="Times New Roman" w:hAnsi="Times New Roman"/>
          <w:sz w:val="28"/>
          <w:szCs w:val="28"/>
        </w:rPr>
      </w:pPr>
      <w:r>
        <w:rPr>
          <w:rFonts w:ascii="Times New Roman" w:hAnsi="Times New Roman"/>
          <w:sz w:val="28"/>
          <w:szCs w:val="28"/>
        </w:rPr>
        <w:t>1.8</w:t>
      </w:r>
      <w:r>
        <w:rPr>
          <w:rFonts w:ascii="Times New Roman" w:hAnsi="Times New Roman"/>
          <w:sz w:val="28"/>
          <w:szCs w:val="28"/>
        </w:rPr>
        <w:tab/>
        <w:t>Operational Definition of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A13294" w:rsidRDefault="00A13294" w:rsidP="00A13294">
      <w:pPr>
        <w:spacing w:after="0"/>
        <w:rPr>
          <w:rFonts w:ascii="Times New Roman" w:hAnsi="Times New Roman"/>
          <w:b/>
          <w:sz w:val="28"/>
          <w:szCs w:val="28"/>
        </w:rPr>
      </w:pPr>
    </w:p>
    <w:p w:rsidR="00A13294" w:rsidRDefault="00A13294" w:rsidP="00A13294">
      <w:pPr>
        <w:spacing w:after="0"/>
        <w:rPr>
          <w:rFonts w:ascii="Times New Roman" w:hAnsi="Times New Roman"/>
          <w:b/>
          <w:sz w:val="28"/>
          <w:szCs w:val="28"/>
        </w:rPr>
      </w:pPr>
    </w:p>
    <w:p w:rsidR="00A13294" w:rsidRDefault="00A13294" w:rsidP="00A13294">
      <w:pPr>
        <w:spacing w:after="0"/>
        <w:rPr>
          <w:rFonts w:ascii="Times New Roman" w:hAnsi="Times New Roman"/>
          <w:b/>
          <w:sz w:val="28"/>
          <w:szCs w:val="28"/>
        </w:rPr>
      </w:pPr>
    </w:p>
    <w:p w:rsidR="00A13294" w:rsidRDefault="00A13294" w:rsidP="00A13294">
      <w:pPr>
        <w:spacing w:after="0"/>
        <w:rPr>
          <w:rFonts w:ascii="Times New Roman" w:hAnsi="Times New Roman"/>
          <w:b/>
          <w:sz w:val="28"/>
          <w:szCs w:val="28"/>
        </w:rPr>
      </w:pPr>
      <w:r>
        <w:rPr>
          <w:rFonts w:ascii="Times New Roman" w:hAnsi="Times New Roman"/>
          <w:b/>
          <w:sz w:val="28"/>
          <w:szCs w:val="28"/>
        </w:rPr>
        <w:lastRenderedPageBreak/>
        <w:t>CHAPTER TWO: REVIEW OF RELATED LITERATURE</w:t>
      </w:r>
    </w:p>
    <w:p w:rsidR="00A13294" w:rsidRPr="001C03FB" w:rsidRDefault="00A13294" w:rsidP="00A13294">
      <w:pPr>
        <w:spacing w:after="0" w:line="480" w:lineRule="auto"/>
        <w:jc w:val="both"/>
        <w:rPr>
          <w:rFonts w:ascii="Times New Roman" w:eastAsia="Times New Roman" w:hAnsi="Times New Roman"/>
          <w:sz w:val="25"/>
          <w:szCs w:val="25"/>
        </w:rPr>
      </w:pPr>
      <w:r w:rsidRPr="001C03FB">
        <w:rPr>
          <w:rFonts w:ascii="Times New Roman" w:eastAsia="Times New Roman" w:hAnsi="Times New Roman"/>
          <w:sz w:val="25"/>
          <w:szCs w:val="25"/>
        </w:rPr>
        <w:t>2.1</w:t>
      </w:r>
      <w:r w:rsidRPr="001C03FB">
        <w:rPr>
          <w:rFonts w:ascii="Times New Roman" w:eastAsia="Times New Roman" w:hAnsi="Times New Roman"/>
          <w:sz w:val="25"/>
          <w:szCs w:val="25"/>
        </w:rPr>
        <w:tab/>
        <w:t xml:space="preserve">Level of Women’s Participation in Political Activities </w:t>
      </w:r>
      <w:r>
        <w:rPr>
          <w:rFonts w:ascii="Times New Roman" w:eastAsia="Times New Roman" w:hAnsi="Times New Roman"/>
          <w:sz w:val="25"/>
          <w:szCs w:val="25"/>
        </w:rPr>
        <w:tab/>
      </w:r>
      <w:r>
        <w:rPr>
          <w:rFonts w:ascii="Times New Roman" w:eastAsia="Times New Roman" w:hAnsi="Times New Roman"/>
          <w:sz w:val="25"/>
          <w:szCs w:val="25"/>
        </w:rPr>
        <w:tab/>
      </w:r>
      <w:r>
        <w:rPr>
          <w:rFonts w:ascii="Times New Roman" w:eastAsia="Times New Roman" w:hAnsi="Times New Roman"/>
          <w:sz w:val="25"/>
          <w:szCs w:val="25"/>
        </w:rPr>
        <w:tab/>
        <w:t>9</w:t>
      </w:r>
    </w:p>
    <w:p w:rsidR="00A13294" w:rsidRPr="001C03FB" w:rsidRDefault="00A13294" w:rsidP="00A13294">
      <w:pPr>
        <w:spacing w:after="0" w:line="480" w:lineRule="auto"/>
        <w:ind w:left="720" w:hanging="720"/>
        <w:jc w:val="both"/>
        <w:rPr>
          <w:rFonts w:ascii="Times New Roman" w:eastAsia="Times New Roman" w:hAnsi="Times New Roman"/>
          <w:sz w:val="25"/>
          <w:szCs w:val="25"/>
        </w:rPr>
      </w:pPr>
      <w:r w:rsidRPr="001C03FB">
        <w:rPr>
          <w:rFonts w:ascii="Times New Roman" w:eastAsia="Times New Roman" w:hAnsi="Times New Roman"/>
          <w:sz w:val="25"/>
          <w:szCs w:val="25"/>
        </w:rPr>
        <w:t>2.2</w:t>
      </w:r>
      <w:r w:rsidRPr="001C03FB">
        <w:rPr>
          <w:rFonts w:ascii="Times New Roman" w:eastAsia="Times New Roman" w:hAnsi="Times New Roman"/>
          <w:sz w:val="25"/>
          <w:szCs w:val="25"/>
        </w:rPr>
        <w:tab/>
        <w:t>Socio-cultural, Economic, and Institutional Factors Contributing to Gender Inequality in Political Participation.</w:t>
      </w:r>
      <w:r>
        <w:rPr>
          <w:rFonts w:ascii="Times New Roman" w:eastAsia="Times New Roman" w:hAnsi="Times New Roman"/>
          <w:sz w:val="25"/>
          <w:szCs w:val="25"/>
        </w:rPr>
        <w:tab/>
      </w:r>
      <w:r>
        <w:rPr>
          <w:rFonts w:ascii="Times New Roman" w:eastAsia="Times New Roman" w:hAnsi="Times New Roman"/>
          <w:sz w:val="25"/>
          <w:szCs w:val="25"/>
        </w:rPr>
        <w:tab/>
      </w:r>
      <w:r>
        <w:rPr>
          <w:rFonts w:ascii="Times New Roman" w:eastAsia="Times New Roman" w:hAnsi="Times New Roman"/>
          <w:sz w:val="25"/>
          <w:szCs w:val="25"/>
        </w:rPr>
        <w:tab/>
      </w:r>
      <w:r>
        <w:rPr>
          <w:rFonts w:ascii="Times New Roman" w:eastAsia="Times New Roman" w:hAnsi="Times New Roman"/>
          <w:sz w:val="25"/>
          <w:szCs w:val="25"/>
        </w:rPr>
        <w:tab/>
      </w:r>
      <w:r>
        <w:rPr>
          <w:rFonts w:ascii="Times New Roman" w:eastAsia="Times New Roman" w:hAnsi="Times New Roman"/>
          <w:sz w:val="25"/>
          <w:szCs w:val="25"/>
        </w:rPr>
        <w:tab/>
      </w:r>
      <w:r>
        <w:rPr>
          <w:rFonts w:ascii="Times New Roman" w:eastAsia="Times New Roman" w:hAnsi="Times New Roman"/>
          <w:sz w:val="25"/>
          <w:szCs w:val="25"/>
        </w:rPr>
        <w:tab/>
        <w:t>12</w:t>
      </w:r>
    </w:p>
    <w:p w:rsidR="00A13294" w:rsidRPr="001C03FB" w:rsidRDefault="00A13294" w:rsidP="00A13294">
      <w:pPr>
        <w:pStyle w:val="ListParagraph"/>
        <w:spacing w:after="0" w:line="480" w:lineRule="auto"/>
        <w:ind w:hanging="720"/>
        <w:jc w:val="both"/>
        <w:rPr>
          <w:rFonts w:ascii="Times New Roman" w:eastAsia="Times New Roman" w:hAnsi="Times New Roman" w:cs="Times New Roman"/>
          <w:sz w:val="25"/>
          <w:szCs w:val="25"/>
        </w:rPr>
      </w:pPr>
      <w:r w:rsidRPr="001C03FB">
        <w:rPr>
          <w:rFonts w:ascii="Times New Roman" w:hAnsi="Times New Roman" w:cs="Times New Roman"/>
          <w:sz w:val="25"/>
          <w:szCs w:val="25"/>
        </w:rPr>
        <w:t>2.3</w:t>
      </w:r>
      <w:r w:rsidRPr="001C03FB">
        <w:rPr>
          <w:rFonts w:ascii="Times New Roman" w:hAnsi="Times New Roman" w:cs="Times New Roman"/>
          <w:sz w:val="25"/>
          <w:szCs w:val="25"/>
        </w:rPr>
        <w:tab/>
        <w:t>Recommend Strategies for Enhancing Women's Political Participation and Reducing Gender Disparity in Governance.</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15</w:t>
      </w:r>
    </w:p>
    <w:p w:rsidR="00A13294" w:rsidRPr="001C03FB" w:rsidRDefault="00A13294" w:rsidP="00A13294">
      <w:pPr>
        <w:spacing w:after="0" w:line="480" w:lineRule="auto"/>
        <w:jc w:val="both"/>
        <w:rPr>
          <w:rFonts w:ascii="Times New Roman" w:eastAsia="Times New Roman" w:hAnsi="Times New Roman"/>
          <w:bCs/>
          <w:sz w:val="25"/>
          <w:szCs w:val="25"/>
        </w:rPr>
      </w:pPr>
      <w:r w:rsidRPr="001C03FB">
        <w:rPr>
          <w:rFonts w:ascii="Times New Roman" w:hAnsi="Times New Roman"/>
          <w:bCs/>
          <w:sz w:val="25"/>
          <w:szCs w:val="25"/>
        </w:rPr>
        <w:t>2.4</w:t>
      </w:r>
      <w:r w:rsidRPr="001C03FB">
        <w:rPr>
          <w:rFonts w:ascii="Times New Roman" w:hAnsi="Times New Roman"/>
          <w:bCs/>
          <w:sz w:val="25"/>
          <w:szCs w:val="25"/>
        </w:rPr>
        <w:tab/>
        <w:t xml:space="preserve">Appraisal of the Literature Reviewed </w:t>
      </w:r>
      <w:r>
        <w:rPr>
          <w:rFonts w:ascii="Times New Roman" w:hAnsi="Times New Roman"/>
          <w:bCs/>
          <w:sz w:val="25"/>
          <w:szCs w:val="25"/>
        </w:rPr>
        <w:tab/>
      </w:r>
      <w:r>
        <w:rPr>
          <w:rFonts w:ascii="Times New Roman" w:hAnsi="Times New Roman"/>
          <w:bCs/>
          <w:sz w:val="25"/>
          <w:szCs w:val="25"/>
        </w:rPr>
        <w:tab/>
      </w:r>
      <w:r>
        <w:rPr>
          <w:rFonts w:ascii="Times New Roman" w:hAnsi="Times New Roman"/>
          <w:bCs/>
          <w:sz w:val="25"/>
          <w:szCs w:val="25"/>
        </w:rPr>
        <w:tab/>
      </w:r>
      <w:r>
        <w:rPr>
          <w:rFonts w:ascii="Times New Roman" w:hAnsi="Times New Roman"/>
          <w:bCs/>
          <w:sz w:val="25"/>
          <w:szCs w:val="25"/>
        </w:rPr>
        <w:tab/>
      </w:r>
      <w:r>
        <w:rPr>
          <w:rFonts w:ascii="Times New Roman" w:hAnsi="Times New Roman"/>
          <w:bCs/>
          <w:sz w:val="25"/>
          <w:szCs w:val="25"/>
        </w:rPr>
        <w:tab/>
        <w:t>18</w:t>
      </w:r>
    </w:p>
    <w:p w:rsidR="00A13294" w:rsidRDefault="00A13294" w:rsidP="00A13294">
      <w:pPr>
        <w:spacing w:after="0" w:line="480" w:lineRule="auto"/>
        <w:jc w:val="both"/>
        <w:rPr>
          <w:rFonts w:ascii="Times New Roman" w:hAnsi="Times New Roman"/>
          <w:b/>
          <w:sz w:val="28"/>
          <w:szCs w:val="28"/>
        </w:rPr>
      </w:pPr>
      <w:r>
        <w:rPr>
          <w:rFonts w:ascii="Times New Roman" w:hAnsi="Times New Roman"/>
          <w:b/>
          <w:sz w:val="28"/>
          <w:szCs w:val="28"/>
        </w:rPr>
        <w:t>CHAPTER THREE: RESEARCH METHODOLOGY</w:t>
      </w:r>
    </w:p>
    <w:p w:rsidR="00A13294" w:rsidRDefault="00A13294" w:rsidP="00A13294">
      <w:pPr>
        <w:spacing w:after="0" w:line="480" w:lineRule="auto"/>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 xml:space="preserve">Research Design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w:t>
      </w:r>
    </w:p>
    <w:p w:rsidR="00A13294" w:rsidRDefault="00A13294" w:rsidP="00A13294">
      <w:pPr>
        <w:spacing w:after="0" w:line="480" w:lineRule="auto"/>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t>Population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rsidR="00A13294" w:rsidRDefault="00A13294" w:rsidP="00A13294">
      <w:pPr>
        <w:spacing w:after="0" w:line="480" w:lineRule="auto"/>
        <w:jc w:val="both"/>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t>Sample and Sampling Techniques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rsidR="00A13294" w:rsidRDefault="00A13294" w:rsidP="00A13294">
      <w:pPr>
        <w:spacing w:after="0" w:line="480" w:lineRule="auto"/>
        <w:jc w:val="both"/>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t>Research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rsidR="00A13294" w:rsidRDefault="00A13294" w:rsidP="00A13294">
      <w:pPr>
        <w:spacing w:after="0" w:line="480" w:lineRule="auto"/>
        <w:jc w:val="both"/>
        <w:rPr>
          <w:rFonts w:ascii="Times New Roman" w:hAnsi="Times New Roman"/>
          <w:sz w:val="28"/>
          <w:szCs w:val="28"/>
        </w:rPr>
      </w:pPr>
      <w:r>
        <w:rPr>
          <w:rFonts w:ascii="Times New Roman" w:hAnsi="Times New Roman"/>
          <w:sz w:val="28"/>
          <w:szCs w:val="28"/>
        </w:rPr>
        <w:t>3.5</w:t>
      </w:r>
      <w:r>
        <w:rPr>
          <w:rFonts w:ascii="Times New Roman" w:hAnsi="Times New Roman"/>
          <w:sz w:val="28"/>
          <w:szCs w:val="28"/>
        </w:rPr>
        <w:tab/>
        <w:t xml:space="preserve">Validity of the Instrument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rsidR="00A13294" w:rsidRDefault="00A13294" w:rsidP="00A13294">
      <w:pPr>
        <w:spacing w:after="0" w:line="480" w:lineRule="auto"/>
        <w:jc w:val="both"/>
        <w:rPr>
          <w:rFonts w:ascii="Times New Roman" w:hAnsi="Times New Roman"/>
          <w:sz w:val="28"/>
          <w:szCs w:val="28"/>
        </w:rPr>
      </w:pPr>
      <w:r>
        <w:rPr>
          <w:rFonts w:ascii="Times New Roman" w:hAnsi="Times New Roman"/>
          <w:sz w:val="28"/>
          <w:szCs w:val="28"/>
        </w:rPr>
        <w:t>3.6</w:t>
      </w:r>
      <w:r>
        <w:rPr>
          <w:rFonts w:ascii="Times New Roman" w:hAnsi="Times New Roman"/>
          <w:sz w:val="28"/>
          <w:szCs w:val="28"/>
        </w:rPr>
        <w:tab/>
        <w:t>Reliability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A13294" w:rsidRDefault="00A13294" w:rsidP="00A13294">
      <w:pPr>
        <w:spacing w:after="0" w:line="480" w:lineRule="auto"/>
        <w:jc w:val="both"/>
        <w:rPr>
          <w:rFonts w:ascii="Times New Roman" w:hAnsi="Times New Roman"/>
          <w:sz w:val="28"/>
          <w:szCs w:val="28"/>
        </w:rPr>
      </w:pPr>
      <w:r>
        <w:rPr>
          <w:rFonts w:ascii="Times New Roman" w:hAnsi="Times New Roman"/>
          <w:sz w:val="28"/>
          <w:szCs w:val="28"/>
        </w:rPr>
        <w:t>3.7</w:t>
      </w:r>
      <w:r>
        <w:rPr>
          <w:rFonts w:ascii="Times New Roman" w:hAnsi="Times New Roman"/>
          <w:sz w:val="28"/>
          <w:szCs w:val="28"/>
        </w:rPr>
        <w:tab/>
        <w:t>Procedure for Date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A13294" w:rsidRDefault="00A13294" w:rsidP="00A13294">
      <w:pPr>
        <w:spacing w:after="0" w:line="480" w:lineRule="auto"/>
        <w:jc w:val="both"/>
        <w:rPr>
          <w:rFonts w:ascii="Times New Roman" w:hAnsi="Times New Roman"/>
          <w:sz w:val="28"/>
          <w:szCs w:val="28"/>
        </w:rPr>
      </w:pPr>
      <w:r>
        <w:rPr>
          <w:rFonts w:ascii="Times New Roman" w:hAnsi="Times New Roman"/>
          <w:sz w:val="28"/>
          <w:szCs w:val="28"/>
        </w:rPr>
        <w:t>3.8</w:t>
      </w:r>
      <w:r>
        <w:rPr>
          <w:rFonts w:ascii="Times New Roman" w:hAnsi="Times New Roman"/>
          <w:sz w:val="28"/>
          <w:szCs w:val="28"/>
        </w:rPr>
        <w:tab/>
        <w:t>Method of Data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24</w:t>
      </w:r>
    </w:p>
    <w:p w:rsidR="00A13294" w:rsidRDefault="00A13294" w:rsidP="00A13294">
      <w:pPr>
        <w:spacing w:after="0" w:line="480" w:lineRule="auto"/>
        <w:jc w:val="both"/>
        <w:rPr>
          <w:rFonts w:ascii="Times New Roman" w:hAnsi="Times New Roman"/>
          <w:b/>
          <w:sz w:val="28"/>
          <w:szCs w:val="28"/>
        </w:rPr>
      </w:pPr>
      <w:r>
        <w:rPr>
          <w:rFonts w:ascii="Times New Roman" w:hAnsi="Times New Roman"/>
          <w:b/>
          <w:sz w:val="28"/>
          <w:szCs w:val="28"/>
        </w:rPr>
        <w:t>CHAPTER FOUR: DATA ANALYSES AND RESULTS</w:t>
      </w:r>
    </w:p>
    <w:p w:rsidR="00A13294" w:rsidRDefault="00A13294" w:rsidP="00A13294">
      <w:pPr>
        <w:spacing w:after="0" w:line="480" w:lineRule="auto"/>
        <w:jc w:val="both"/>
        <w:rPr>
          <w:rFonts w:ascii="Times New Roman" w:hAnsi="Times New Roman"/>
          <w:sz w:val="28"/>
          <w:szCs w:val="28"/>
        </w:rPr>
      </w:pPr>
      <w:r>
        <w:rPr>
          <w:rFonts w:ascii="Times New Roman" w:hAnsi="Times New Roman"/>
          <w:sz w:val="28"/>
          <w:szCs w:val="28"/>
        </w:rPr>
        <w:t>4.1</w:t>
      </w:r>
      <w:r>
        <w:rPr>
          <w:rFonts w:ascii="Times New Roman" w:hAnsi="Times New Roman"/>
          <w:sz w:val="28"/>
          <w:szCs w:val="28"/>
        </w:rPr>
        <w:tab/>
        <w:t xml:space="preserve">Demographic Characteristics of Respondents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A13294" w:rsidRDefault="00A13294" w:rsidP="00A13294">
      <w:pPr>
        <w:spacing w:after="0" w:line="480" w:lineRule="auto"/>
        <w:jc w:val="both"/>
        <w:rPr>
          <w:rFonts w:ascii="Times New Roman" w:hAnsi="Times New Roman"/>
          <w:sz w:val="28"/>
          <w:szCs w:val="28"/>
        </w:rPr>
      </w:pPr>
      <w:r>
        <w:rPr>
          <w:rFonts w:ascii="Times New Roman" w:hAnsi="Times New Roman"/>
          <w:sz w:val="28"/>
          <w:szCs w:val="28"/>
        </w:rPr>
        <w:t>4.2</w:t>
      </w:r>
      <w:r>
        <w:rPr>
          <w:rFonts w:ascii="Times New Roman" w:hAnsi="Times New Roman"/>
          <w:sz w:val="28"/>
          <w:szCs w:val="28"/>
        </w:rPr>
        <w:tab/>
        <w:t>Analysis of Research Question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w:t>
      </w:r>
    </w:p>
    <w:p w:rsidR="00A13294" w:rsidRDefault="00A13294" w:rsidP="00A13294">
      <w:pPr>
        <w:spacing w:after="0" w:line="480" w:lineRule="auto"/>
        <w:jc w:val="both"/>
        <w:rPr>
          <w:rFonts w:ascii="Times New Roman" w:hAnsi="Times New Roman"/>
          <w:b/>
          <w:sz w:val="26"/>
          <w:szCs w:val="28"/>
        </w:rPr>
      </w:pPr>
      <w:r>
        <w:rPr>
          <w:rFonts w:ascii="Times New Roman" w:hAnsi="Times New Roman"/>
          <w:b/>
          <w:sz w:val="26"/>
          <w:szCs w:val="28"/>
        </w:rPr>
        <w:lastRenderedPageBreak/>
        <w:t>CHAPTER FIVE: DISCUSSION, CONCLUSION AND RECOMMENDATIONS</w:t>
      </w:r>
    </w:p>
    <w:p w:rsidR="00A13294" w:rsidRDefault="00A13294" w:rsidP="00A13294">
      <w:pPr>
        <w:spacing w:after="0" w:line="480" w:lineRule="auto"/>
        <w:jc w:val="both"/>
        <w:rPr>
          <w:rFonts w:ascii="Times New Roman" w:hAnsi="Times New Roman"/>
          <w:sz w:val="28"/>
          <w:szCs w:val="28"/>
        </w:rPr>
      </w:pPr>
      <w:r>
        <w:rPr>
          <w:rFonts w:ascii="Times New Roman" w:hAnsi="Times New Roman"/>
          <w:sz w:val="28"/>
          <w:szCs w:val="28"/>
        </w:rPr>
        <w:t>5.1</w:t>
      </w:r>
      <w:r>
        <w:rPr>
          <w:rFonts w:ascii="Times New Roman" w:hAnsi="Times New Roman"/>
          <w:sz w:val="28"/>
          <w:szCs w:val="28"/>
        </w:rPr>
        <w:tab/>
        <w:t xml:space="preserve">Summary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33</w:t>
      </w:r>
    </w:p>
    <w:p w:rsidR="00A13294" w:rsidRDefault="00A13294" w:rsidP="00A13294">
      <w:pPr>
        <w:spacing w:after="0" w:line="480" w:lineRule="auto"/>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34</w:t>
      </w:r>
    </w:p>
    <w:p w:rsidR="00A13294" w:rsidRDefault="00A13294" w:rsidP="00A13294">
      <w:pPr>
        <w:spacing w:after="0" w:line="480" w:lineRule="auto"/>
        <w:jc w:val="both"/>
        <w:rPr>
          <w:rFonts w:ascii="Times New Roman" w:hAnsi="Times New Roman"/>
          <w:sz w:val="28"/>
          <w:szCs w:val="28"/>
        </w:rPr>
      </w:pPr>
      <w:r>
        <w:rPr>
          <w:rFonts w:ascii="Times New Roman" w:hAnsi="Times New Roman"/>
          <w:sz w:val="28"/>
          <w:szCs w:val="28"/>
        </w:rPr>
        <w:t>5.3</w:t>
      </w:r>
      <w:r>
        <w:rPr>
          <w:rFonts w:ascii="Times New Roman" w:hAnsi="Times New Roman"/>
          <w:sz w:val="28"/>
          <w:szCs w:val="28"/>
        </w:rPr>
        <w:tab/>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35</w:t>
      </w:r>
    </w:p>
    <w:p w:rsidR="00A13294" w:rsidRPr="005A188B" w:rsidRDefault="00A13294" w:rsidP="00A13294">
      <w:pPr>
        <w:spacing w:after="0" w:line="480" w:lineRule="auto"/>
        <w:jc w:val="both"/>
        <w:rPr>
          <w:rFonts w:ascii="Times New Roman" w:hAnsi="Times New Roman"/>
          <w:b/>
          <w:bCs/>
          <w:sz w:val="28"/>
          <w:szCs w:val="28"/>
        </w:rPr>
      </w:pPr>
      <w:r>
        <w:rPr>
          <w:rFonts w:ascii="Times New Roman" w:hAnsi="Times New Roman"/>
          <w:b/>
          <w:sz w:val="28"/>
          <w:szCs w:val="28"/>
        </w:rPr>
        <w:t>REFERENCES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bCs/>
          <w:sz w:val="28"/>
          <w:szCs w:val="28"/>
        </w:rPr>
        <w:t>37</w:t>
      </w:r>
    </w:p>
    <w:p w:rsidR="00A13294" w:rsidRDefault="00A13294" w:rsidP="00A13294">
      <w:pPr>
        <w:spacing w:after="0"/>
      </w:pPr>
      <w:r>
        <w:rPr>
          <w:rFonts w:ascii="Times New Roman" w:hAnsi="Times New Roman"/>
          <w:b/>
          <w:sz w:val="28"/>
          <w:szCs w:val="28"/>
        </w:rPr>
        <w:t>APPENDIX</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1E4494">
        <w:rPr>
          <w:rFonts w:ascii="Times New Roman" w:hAnsi="Times New Roman"/>
          <w:b/>
          <w:bCs/>
          <w:sz w:val="28"/>
          <w:szCs w:val="28"/>
        </w:rPr>
        <w:t>41</w:t>
      </w:r>
    </w:p>
    <w:p w:rsidR="00A13294" w:rsidRDefault="00A13294" w:rsidP="00A13294">
      <w:pPr>
        <w:spacing w:after="0" w:line="480" w:lineRule="auto"/>
        <w:jc w:val="center"/>
        <w:outlineLvl w:val="1"/>
        <w:rPr>
          <w:rFonts w:ascii="Times New Roman" w:eastAsia="Times New Roman" w:hAnsi="Times New Roman" w:cs="Times New Roman"/>
          <w:b/>
          <w:bCs/>
          <w:sz w:val="25"/>
          <w:szCs w:val="25"/>
        </w:rPr>
      </w:pPr>
    </w:p>
    <w:p w:rsidR="00A13294" w:rsidRDefault="00A13294" w:rsidP="00A13294">
      <w:pPr>
        <w:spacing w:after="0" w:line="480" w:lineRule="auto"/>
        <w:jc w:val="center"/>
        <w:outlineLvl w:val="1"/>
        <w:rPr>
          <w:rFonts w:ascii="Times New Roman" w:eastAsia="Times New Roman" w:hAnsi="Times New Roman" w:cs="Times New Roman"/>
          <w:b/>
          <w:bCs/>
          <w:sz w:val="25"/>
          <w:szCs w:val="25"/>
        </w:rPr>
      </w:pPr>
    </w:p>
    <w:p w:rsidR="00A13294" w:rsidRDefault="00A13294" w:rsidP="00A13294">
      <w:pPr>
        <w:spacing w:after="0" w:line="480" w:lineRule="auto"/>
        <w:jc w:val="center"/>
        <w:outlineLvl w:val="1"/>
        <w:rPr>
          <w:rFonts w:ascii="Times New Roman" w:eastAsia="Times New Roman" w:hAnsi="Times New Roman" w:cs="Times New Roman"/>
          <w:b/>
          <w:bCs/>
          <w:sz w:val="25"/>
          <w:szCs w:val="25"/>
        </w:rPr>
      </w:pPr>
    </w:p>
    <w:p w:rsidR="00A13294" w:rsidRDefault="00A13294" w:rsidP="00A13294">
      <w:pPr>
        <w:spacing w:after="0" w:line="480" w:lineRule="auto"/>
        <w:jc w:val="center"/>
        <w:outlineLvl w:val="1"/>
        <w:rPr>
          <w:rFonts w:ascii="Times New Roman" w:eastAsia="Times New Roman" w:hAnsi="Times New Roman" w:cs="Times New Roman"/>
          <w:b/>
          <w:bCs/>
          <w:sz w:val="25"/>
          <w:szCs w:val="25"/>
        </w:rPr>
      </w:pPr>
    </w:p>
    <w:p w:rsidR="00A13294" w:rsidRDefault="00A13294" w:rsidP="00A13294">
      <w:pPr>
        <w:spacing w:after="0" w:line="480" w:lineRule="auto"/>
        <w:jc w:val="center"/>
        <w:outlineLvl w:val="1"/>
        <w:rPr>
          <w:rFonts w:ascii="Times New Roman" w:eastAsia="Times New Roman" w:hAnsi="Times New Roman" w:cs="Times New Roman"/>
          <w:b/>
          <w:bCs/>
          <w:sz w:val="25"/>
          <w:szCs w:val="25"/>
        </w:rPr>
      </w:pPr>
    </w:p>
    <w:p w:rsidR="00A13294" w:rsidRDefault="00A13294" w:rsidP="00A13294">
      <w:pPr>
        <w:spacing w:after="0" w:line="480" w:lineRule="auto"/>
        <w:jc w:val="center"/>
        <w:outlineLvl w:val="1"/>
        <w:rPr>
          <w:rFonts w:ascii="Times New Roman" w:eastAsia="Times New Roman" w:hAnsi="Times New Roman" w:cs="Times New Roman"/>
          <w:b/>
          <w:bCs/>
          <w:sz w:val="25"/>
          <w:szCs w:val="25"/>
        </w:rPr>
      </w:pPr>
    </w:p>
    <w:p w:rsidR="00A13294" w:rsidRDefault="00A13294" w:rsidP="00A13294">
      <w:pPr>
        <w:spacing w:after="0" w:line="480" w:lineRule="auto"/>
        <w:jc w:val="center"/>
        <w:outlineLvl w:val="1"/>
        <w:rPr>
          <w:rFonts w:ascii="Times New Roman" w:eastAsia="Times New Roman" w:hAnsi="Times New Roman" w:cs="Times New Roman"/>
          <w:b/>
          <w:bCs/>
          <w:sz w:val="25"/>
          <w:szCs w:val="25"/>
        </w:rPr>
      </w:pPr>
    </w:p>
    <w:p w:rsidR="00A13294" w:rsidRDefault="00A13294" w:rsidP="00A13294">
      <w:pPr>
        <w:spacing w:after="0" w:line="480" w:lineRule="auto"/>
        <w:jc w:val="center"/>
        <w:outlineLvl w:val="1"/>
        <w:rPr>
          <w:rFonts w:ascii="Times New Roman" w:eastAsia="Times New Roman" w:hAnsi="Times New Roman" w:cs="Times New Roman"/>
          <w:b/>
          <w:bCs/>
          <w:sz w:val="25"/>
          <w:szCs w:val="25"/>
        </w:rPr>
      </w:pPr>
    </w:p>
    <w:p w:rsidR="00A13294" w:rsidRDefault="00A13294" w:rsidP="00A13294">
      <w:pPr>
        <w:spacing w:after="0" w:line="480" w:lineRule="auto"/>
        <w:jc w:val="center"/>
        <w:outlineLvl w:val="1"/>
        <w:rPr>
          <w:rFonts w:ascii="Times New Roman" w:eastAsia="Times New Roman" w:hAnsi="Times New Roman" w:cs="Times New Roman"/>
          <w:b/>
          <w:bCs/>
          <w:sz w:val="25"/>
          <w:szCs w:val="25"/>
        </w:rPr>
      </w:pPr>
    </w:p>
    <w:p w:rsidR="00A13294" w:rsidRDefault="00A13294" w:rsidP="00A13294">
      <w:pPr>
        <w:spacing w:after="0" w:line="480" w:lineRule="auto"/>
        <w:jc w:val="center"/>
        <w:outlineLvl w:val="1"/>
        <w:rPr>
          <w:rFonts w:ascii="Times New Roman" w:eastAsia="Times New Roman" w:hAnsi="Times New Roman" w:cs="Times New Roman"/>
          <w:b/>
          <w:bCs/>
          <w:sz w:val="25"/>
          <w:szCs w:val="25"/>
        </w:rPr>
      </w:pPr>
    </w:p>
    <w:p w:rsidR="00A13294" w:rsidRDefault="00A13294" w:rsidP="00A13294">
      <w:pPr>
        <w:spacing w:after="0" w:line="480" w:lineRule="auto"/>
        <w:jc w:val="center"/>
        <w:outlineLvl w:val="1"/>
        <w:rPr>
          <w:rFonts w:ascii="Times New Roman" w:eastAsia="Times New Roman" w:hAnsi="Times New Roman" w:cs="Times New Roman"/>
          <w:b/>
          <w:bCs/>
          <w:sz w:val="25"/>
          <w:szCs w:val="25"/>
        </w:rPr>
      </w:pPr>
    </w:p>
    <w:p w:rsidR="00A13294" w:rsidRDefault="00A13294" w:rsidP="00A13294">
      <w:pPr>
        <w:spacing w:after="0" w:line="480" w:lineRule="auto"/>
        <w:jc w:val="center"/>
        <w:outlineLvl w:val="1"/>
        <w:rPr>
          <w:rFonts w:ascii="Times New Roman" w:eastAsia="Times New Roman" w:hAnsi="Times New Roman" w:cs="Times New Roman"/>
          <w:b/>
          <w:bCs/>
          <w:sz w:val="25"/>
          <w:szCs w:val="25"/>
        </w:rPr>
      </w:pPr>
    </w:p>
    <w:p w:rsidR="00A13294" w:rsidRDefault="00A13294" w:rsidP="00A13294">
      <w:pPr>
        <w:spacing w:after="0" w:line="480" w:lineRule="auto"/>
        <w:jc w:val="center"/>
        <w:outlineLvl w:val="1"/>
        <w:rPr>
          <w:rFonts w:ascii="Times New Roman" w:eastAsia="Times New Roman" w:hAnsi="Times New Roman" w:cs="Times New Roman"/>
          <w:b/>
          <w:bCs/>
          <w:sz w:val="25"/>
          <w:szCs w:val="25"/>
        </w:rPr>
      </w:pPr>
    </w:p>
    <w:p w:rsidR="00A13294" w:rsidRPr="00D84641" w:rsidRDefault="00A13294" w:rsidP="00A13294">
      <w:pPr>
        <w:spacing w:after="0" w:line="480" w:lineRule="auto"/>
        <w:jc w:val="center"/>
        <w:outlineLvl w:val="1"/>
        <w:rPr>
          <w:rFonts w:ascii="Times New Roman" w:eastAsia="Times New Roman" w:hAnsi="Times New Roman" w:cs="Times New Roman"/>
          <w:b/>
          <w:bCs/>
          <w:sz w:val="25"/>
          <w:szCs w:val="25"/>
        </w:rPr>
      </w:pPr>
      <w:r w:rsidRPr="00D84641">
        <w:rPr>
          <w:rFonts w:ascii="Times New Roman" w:eastAsia="Times New Roman" w:hAnsi="Times New Roman" w:cs="Times New Roman"/>
          <w:b/>
          <w:bCs/>
          <w:sz w:val="25"/>
          <w:szCs w:val="25"/>
        </w:rPr>
        <w:lastRenderedPageBreak/>
        <w:t>CHAPTER ONE</w:t>
      </w:r>
    </w:p>
    <w:p w:rsidR="00A13294" w:rsidRPr="00D84641" w:rsidRDefault="00A13294" w:rsidP="00A13294">
      <w:pPr>
        <w:spacing w:after="0" w:line="480" w:lineRule="auto"/>
        <w:jc w:val="center"/>
        <w:outlineLvl w:val="1"/>
        <w:rPr>
          <w:rFonts w:ascii="Times New Roman" w:eastAsia="Times New Roman" w:hAnsi="Times New Roman" w:cs="Times New Roman"/>
          <w:b/>
          <w:bCs/>
          <w:sz w:val="25"/>
          <w:szCs w:val="25"/>
        </w:rPr>
      </w:pPr>
      <w:r w:rsidRPr="00D84641">
        <w:rPr>
          <w:rFonts w:ascii="Times New Roman" w:eastAsia="Times New Roman" w:hAnsi="Times New Roman" w:cs="Times New Roman"/>
          <w:b/>
          <w:bCs/>
          <w:sz w:val="25"/>
          <w:szCs w:val="25"/>
        </w:rPr>
        <w:t xml:space="preserve">INTRODUCTION </w:t>
      </w:r>
    </w:p>
    <w:p w:rsidR="00A13294" w:rsidRPr="00D84641" w:rsidRDefault="00A13294" w:rsidP="00A13294">
      <w:pPr>
        <w:spacing w:after="0" w:line="480" w:lineRule="auto"/>
        <w:outlineLvl w:val="1"/>
        <w:rPr>
          <w:rFonts w:ascii="Times New Roman" w:eastAsia="Times New Roman" w:hAnsi="Times New Roman" w:cs="Times New Roman"/>
          <w:b/>
          <w:bCs/>
          <w:sz w:val="25"/>
          <w:szCs w:val="25"/>
        </w:rPr>
      </w:pPr>
      <w:r w:rsidRPr="00D84641">
        <w:rPr>
          <w:rFonts w:ascii="Times New Roman" w:eastAsia="Times New Roman" w:hAnsi="Times New Roman" w:cs="Times New Roman"/>
          <w:b/>
          <w:bCs/>
          <w:sz w:val="25"/>
          <w:szCs w:val="25"/>
        </w:rPr>
        <w:t>1.1</w:t>
      </w:r>
      <w:r w:rsidRPr="00D84641">
        <w:rPr>
          <w:rFonts w:ascii="Times New Roman" w:eastAsia="Times New Roman" w:hAnsi="Times New Roman" w:cs="Times New Roman"/>
          <w:b/>
          <w:bCs/>
          <w:sz w:val="25"/>
          <w:szCs w:val="25"/>
        </w:rPr>
        <w:tab/>
        <w:t>Background to the Study</w:t>
      </w:r>
    </w:p>
    <w:p w:rsidR="00A13294" w:rsidRPr="00D84641" w:rsidRDefault="00A13294" w:rsidP="00A13294">
      <w:pPr>
        <w:spacing w:after="0" w:line="480" w:lineRule="auto"/>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ab/>
        <w:t>Political participation is a fundamental component of democratic governance and national development. It entails the rights and responsibilities of citizens to engage in the decision-making processes that shape their lives and society at large. In Nigeria’s Fourth Republic, which commenced in 1999, democratic structures have provided formal opportunities for both men and women to participate in politics. However, there remains a significant disparity between male and female involvement in the political sphere (Arowolo &amp;    Aluko, 2020).</w:t>
      </w:r>
    </w:p>
    <w:p w:rsidR="00A13294" w:rsidRPr="00D84641" w:rsidRDefault="00A13294" w:rsidP="00A13294">
      <w:pPr>
        <w:spacing w:after="0" w:line="480" w:lineRule="auto"/>
        <w:ind w:firstLine="720"/>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Gender inequality in political participation manifests in the underrepresentation of women in elected offices, political parties, and decision-making processes. Despite Nigeria being a signatory to various international conventions such as the Convention on the Elimination of All Forms of Discrimination Against Women (CEDAW) and the African Union’s Protocol on the Rights of Women, women still face multiple barriers to equal participation (Nwankwo, 2020). The political space in Nigeria is heavily influenced by patriarchal norms, cultural stereotypes, religious beliefs, and economic limitations that discourage women from participating fully in politics</w:t>
      </w:r>
      <w:r>
        <w:rPr>
          <w:rFonts w:ascii="Times New Roman" w:eastAsia="Times New Roman" w:hAnsi="Times New Roman" w:cs="Times New Roman"/>
          <w:sz w:val="25"/>
          <w:szCs w:val="25"/>
        </w:rPr>
        <w:t xml:space="preserve"> </w:t>
      </w:r>
      <w:r w:rsidRPr="00D84641">
        <w:rPr>
          <w:rFonts w:ascii="Times New Roman" w:eastAsia="Times New Roman" w:hAnsi="Times New Roman" w:cs="Times New Roman"/>
          <w:sz w:val="25"/>
          <w:szCs w:val="25"/>
        </w:rPr>
        <w:t>(Okeke-Ihejirika, 2014).</w:t>
      </w:r>
    </w:p>
    <w:p w:rsidR="00A13294" w:rsidRPr="00D84641" w:rsidRDefault="00A13294" w:rsidP="00A13294">
      <w:pPr>
        <w:spacing w:after="0" w:line="480" w:lineRule="auto"/>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lastRenderedPageBreak/>
        <w:tab/>
        <w:t>At the national level, women’s representation in the Nigerian National Assembly has consistently remained below 10%, far below the global average and the 35% affirmative action target recommended by the National Gender Policy (UN Women, 2021). These patterns are replicated at the state and local government levels, where women are largely absent from leadership and decision-making positions.</w:t>
      </w:r>
    </w:p>
    <w:p w:rsidR="00A13294" w:rsidRPr="00D84641" w:rsidRDefault="00A13294" w:rsidP="00A13294">
      <w:pPr>
        <w:spacing w:after="0" w:line="480" w:lineRule="auto"/>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ab/>
        <w:t>In rural areas such as Ilorin East Local Government Area of Kwara State, the situation is even more pronounced due to stronger adherence to traditional roles and a lack of support structures for aspiring female politicians. Women often face social stigma, lack of financial backing, and threats of violence, making political engagement a challenging venture (Oloyede, 2016).</w:t>
      </w:r>
    </w:p>
    <w:p w:rsidR="00A13294" w:rsidRPr="00D84641" w:rsidRDefault="00A13294" w:rsidP="00A13294">
      <w:pPr>
        <w:spacing w:after="0" w:line="480" w:lineRule="auto"/>
        <w:ind w:firstLine="720"/>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It is within this context that the current study seeks to explore the factors responsible for gender inequality in political participation in Ilorin East Local Government Area, and to assess the level of involvement and challenges women encounter in participating in the political process in Nigeria’s Fourth Republic.</w:t>
      </w:r>
    </w:p>
    <w:p w:rsidR="00A13294" w:rsidRDefault="00A13294" w:rsidP="00A13294">
      <w:pPr>
        <w:spacing w:after="0" w:line="480" w:lineRule="auto"/>
        <w:jc w:val="both"/>
        <w:outlineLvl w:val="1"/>
        <w:rPr>
          <w:rFonts w:ascii="Times New Roman" w:eastAsia="Times New Roman" w:hAnsi="Times New Roman" w:cs="Times New Roman"/>
          <w:b/>
          <w:bCs/>
          <w:sz w:val="25"/>
          <w:szCs w:val="25"/>
        </w:rPr>
      </w:pPr>
    </w:p>
    <w:p w:rsidR="00A13294" w:rsidRDefault="00A13294" w:rsidP="00A13294">
      <w:pPr>
        <w:spacing w:after="0" w:line="480" w:lineRule="auto"/>
        <w:jc w:val="both"/>
        <w:outlineLvl w:val="1"/>
        <w:rPr>
          <w:rFonts w:ascii="Times New Roman" w:eastAsia="Times New Roman" w:hAnsi="Times New Roman" w:cs="Times New Roman"/>
          <w:b/>
          <w:bCs/>
          <w:sz w:val="25"/>
          <w:szCs w:val="25"/>
        </w:rPr>
      </w:pPr>
    </w:p>
    <w:p w:rsidR="00A13294" w:rsidRPr="00D84641" w:rsidRDefault="00A13294" w:rsidP="00A13294">
      <w:pPr>
        <w:spacing w:after="0" w:line="480" w:lineRule="auto"/>
        <w:jc w:val="both"/>
        <w:outlineLvl w:val="1"/>
        <w:rPr>
          <w:rFonts w:ascii="Times New Roman" w:eastAsia="Times New Roman" w:hAnsi="Times New Roman" w:cs="Times New Roman"/>
          <w:b/>
          <w:bCs/>
          <w:sz w:val="25"/>
          <w:szCs w:val="25"/>
        </w:rPr>
      </w:pPr>
      <w:r w:rsidRPr="00D84641">
        <w:rPr>
          <w:rFonts w:ascii="Times New Roman" w:eastAsia="Times New Roman" w:hAnsi="Times New Roman" w:cs="Times New Roman"/>
          <w:b/>
          <w:bCs/>
          <w:sz w:val="25"/>
          <w:szCs w:val="25"/>
        </w:rPr>
        <w:t>1.2</w:t>
      </w:r>
      <w:r w:rsidRPr="00D84641">
        <w:rPr>
          <w:rFonts w:ascii="Times New Roman" w:eastAsia="Times New Roman" w:hAnsi="Times New Roman" w:cs="Times New Roman"/>
          <w:b/>
          <w:bCs/>
          <w:sz w:val="25"/>
          <w:szCs w:val="25"/>
        </w:rPr>
        <w:tab/>
        <w:t>Statement of the Problem</w:t>
      </w:r>
    </w:p>
    <w:p w:rsidR="00A13294" w:rsidRPr="00D84641" w:rsidRDefault="00A13294" w:rsidP="00A13294">
      <w:pPr>
        <w:spacing w:after="0" w:line="480" w:lineRule="auto"/>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ab/>
        <w:t xml:space="preserve">Despite the democratization efforts and constitutional guarantees for equal rights, political participation in Nigeria remains largely gender-skewed. Since the beginning of the Fourth Republic in 1999, women have continued to face significant </w:t>
      </w:r>
      <w:r w:rsidRPr="00D84641">
        <w:rPr>
          <w:rFonts w:ascii="Times New Roman" w:eastAsia="Times New Roman" w:hAnsi="Times New Roman" w:cs="Times New Roman"/>
          <w:sz w:val="25"/>
          <w:szCs w:val="25"/>
        </w:rPr>
        <w:lastRenderedPageBreak/>
        <w:t>challenges in accessing political power and leadership positions. The issue is not just of low representation, but also of systemic barriers that restrict women’s involvement in political decision-making at all levels (Arowolo &amp; Aluko, 2021).</w:t>
      </w:r>
    </w:p>
    <w:p w:rsidR="00A13294" w:rsidRPr="00D84641" w:rsidRDefault="00A13294" w:rsidP="00A13294">
      <w:pPr>
        <w:spacing w:after="0" w:line="480" w:lineRule="auto"/>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ab/>
        <w:t>At the national and state levels, women's participation remains well below the global standard and far from the 35% affirmative action target set by the Nigerian National Gender Policy. The situation is even more critical at the grassroots level, particularly in rural local government areas such as Ilorin East Local Government Area of Kwara State, where cultural, religious, and socio-economic factors often conspire to marginalize women from political processes (Oloyede, 2019).</w:t>
      </w:r>
    </w:p>
    <w:p w:rsidR="00A13294" w:rsidRPr="00D84641" w:rsidRDefault="00A13294" w:rsidP="00A13294">
      <w:pPr>
        <w:spacing w:after="0" w:line="480" w:lineRule="auto"/>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ab/>
        <w:t>Although women make up nearly half of Nigeria’s population, their participation in politics is limited due to persistent patriarchal norms, inadequate education and financial resources, political violence, and lack of internal party democracy. These issues raise critical questions about the effectiveness of democracy in addressing gender disparities in political representation and whether existing policies have achieved meaningful progress toward inclusivity (Nwankwo, 2020).</w:t>
      </w:r>
    </w:p>
    <w:p w:rsidR="00A13294" w:rsidRPr="00D84641" w:rsidRDefault="00A13294" w:rsidP="00A13294">
      <w:pPr>
        <w:spacing w:after="0" w:line="480" w:lineRule="auto"/>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ab/>
        <w:t>This study, therefore, seeks to examine the underlying causes of gender inequality in political participation within Ilorin East Local Government Area, assess the extent of women’s involvement, and explore the socio-cultural and institutional obstacles hindering gender balance in the political landscape of Nigeria's Fourth Republic.</w:t>
      </w:r>
    </w:p>
    <w:p w:rsidR="00A13294" w:rsidRPr="00D84641" w:rsidRDefault="00A13294" w:rsidP="00A13294">
      <w:pPr>
        <w:spacing w:after="0" w:line="480" w:lineRule="auto"/>
        <w:jc w:val="both"/>
        <w:outlineLvl w:val="1"/>
        <w:rPr>
          <w:rFonts w:ascii="Times New Roman" w:eastAsia="Times New Roman" w:hAnsi="Times New Roman" w:cs="Times New Roman"/>
          <w:b/>
          <w:bCs/>
          <w:sz w:val="25"/>
          <w:szCs w:val="25"/>
        </w:rPr>
      </w:pPr>
      <w:r w:rsidRPr="00D84641">
        <w:rPr>
          <w:rFonts w:ascii="Times New Roman" w:eastAsia="Times New Roman" w:hAnsi="Times New Roman" w:cs="Times New Roman"/>
          <w:b/>
          <w:bCs/>
          <w:sz w:val="25"/>
          <w:szCs w:val="25"/>
        </w:rPr>
        <w:lastRenderedPageBreak/>
        <w:t>1.3</w:t>
      </w:r>
      <w:r w:rsidRPr="00D84641">
        <w:rPr>
          <w:rFonts w:ascii="Times New Roman" w:eastAsia="Times New Roman" w:hAnsi="Times New Roman" w:cs="Times New Roman"/>
          <w:b/>
          <w:bCs/>
          <w:sz w:val="25"/>
          <w:szCs w:val="25"/>
        </w:rPr>
        <w:tab/>
        <w:t>Objectives of the Study</w:t>
      </w:r>
    </w:p>
    <w:p w:rsidR="00A13294" w:rsidRPr="00D84641" w:rsidRDefault="00A13294" w:rsidP="00A13294">
      <w:pPr>
        <w:spacing w:after="0" w:line="480" w:lineRule="auto"/>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ab/>
        <w:t>The main objective of this study is to examine the extent and factors influencing gender inequality in political participation in Nigeria's Fourth Republic, using Ilorin East Local Government Area of Kwara State.</w:t>
      </w:r>
    </w:p>
    <w:p w:rsidR="00A13294" w:rsidRPr="00D84641" w:rsidRDefault="00A13294" w:rsidP="00A13294">
      <w:pPr>
        <w:spacing w:after="0" w:line="480" w:lineRule="auto"/>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The specific objectives of the study are to:</w:t>
      </w:r>
    </w:p>
    <w:p w:rsidR="00A13294" w:rsidRPr="00D84641" w:rsidRDefault="00A13294" w:rsidP="00A13294">
      <w:pPr>
        <w:numPr>
          <w:ilvl w:val="0"/>
          <w:numId w:val="3"/>
        </w:numPr>
        <w:tabs>
          <w:tab w:val="clear" w:pos="720"/>
          <w:tab w:val="num" w:pos="360"/>
        </w:tabs>
        <w:spacing w:after="0" w:line="480" w:lineRule="auto"/>
        <w:ind w:left="360"/>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Assess the level of women’s participation in political activities in Ilorin East Local Government Area.</w:t>
      </w:r>
    </w:p>
    <w:p w:rsidR="00A13294" w:rsidRPr="00D84641" w:rsidRDefault="00A13294" w:rsidP="00A13294">
      <w:pPr>
        <w:numPr>
          <w:ilvl w:val="0"/>
          <w:numId w:val="3"/>
        </w:numPr>
        <w:tabs>
          <w:tab w:val="clear" w:pos="720"/>
          <w:tab w:val="num" w:pos="360"/>
        </w:tabs>
        <w:spacing w:after="0" w:line="480" w:lineRule="auto"/>
        <w:ind w:left="360"/>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Identify the socio-cultural, economic, and institutional factors contributing to gender inequality in political participation.</w:t>
      </w:r>
    </w:p>
    <w:p w:rsidR="00A13294" w:rsidRPr="00D84641" w:rsidRDefault="00A13294" w:rsidP="00A13294">
      <w:pPr>
        <w:numPr>
          <w:ilvl w:val="0"/>
          <w:numId w:val="3"/>
        </w:numPr>
        <w:tabs>
          <w:tab w:val="clear" w:pos="720"/>
          <w:tab w:val="num" w:pos="360"/>
        </w:tabs>
        <w:spacing w:after="0" w:line="480" w:lineRule="auto"/>
        <w:ind w:left="360"/>
        <w:jc w:val="both"/>
        <w:rPr>
          <w:rFonts w:ascii="Times New Roman" w:eastAsia="Times New Roman" w:hAnsi="Times New Roman" w:cs="Times New Roman"/>
          <w:sz w:val="25"/>
          <w:szCs w:val="25"/>
        </w:rPr>
      </w:pPr>
      <w:r w:rsidRPr="00D84641">
        <w:rPr>
          <w:rFonts w:ascii="Times New Roman" w:hAnsi="Times New Roman" w:cs="Times New Roman"/>
          <w:sz w:val="25"/>
          <w:szCs w:val="25"/>
        </w:rPr>
        <w:t>Recommend strategies for enhancing women's political participation and reducing gender disparity in governance.</w:t>
      </w:r>
    </w:p>
    <w:p w:rsidR="00A13294" w:rsidRDefault="00A13294" w:rsidP="00A13294">
      <w:pPr>
        <w:spacing w:after="0" w:line="480" w:lineRule="auto"/>
        <w:jc w:val="both"/>
        <w:rPr>
          <w:rFonts w:ascii="Times New Roman" w:eastAsia="Times New Roman" w:hAnsi="Times New Roman" w:cs="Times New Roman"/>
          <w:b/>
          <w:bCs/>
          <w:sz w:val="25"/>
          <w:szCs w:val="25"/>
        </w:rPr>
      </w:pPr>
    </w:p>
    <w:p w:rsidR="00A13294" w:rsidRDefault="00A13294" w:rsidP="00A13294">
      <w:pPr>
        <w:spacing w:after="0" w:line="480" w:lineRule="auto"/>
        <w:jc w:val="both"/>
        <w:rPr>
          <w:rFonts w:ascii="Times New Roman" w:eastAsia="Times New Roman" w:hAnsi="Times New Roman" w:cs="Times New Roman"/>
          <w:b/>
          <w:bCs/>
          <w:sz w:val="25"/>
          <w:szCs w:val="25"/>
        </w:rPr>
      </w:pPr>
    </w:p>
    <w:p w:rsidR="00A13294" w:rsidRPr="00D84641" w:rsidRDefault="00A13294" w:rsidP="00A13294">
      <w:pPr>
        <w:spacing w:after="0" w:line="480" w:lineRule="auto"/>
        <w:jc w:val="both"/>
        <w:rPr>
          <w:rFonts w:ascii="Times New Roman" w:eastAsia="Times New Roman" w:hAnsi="Times New Roman" w:cs="Times New Roman"/>
          <w:sz w:val="25"/>
          <w:szCs w:val="25"/>
        </w:rPr>
      </w:pPr>
      <w:r w:rsidRPr="00D84641">
        <w:rPr>
          <w:rFonts w:ascii="Times New Roman" w:eastAsia="Times New Roman" w:hAnsi="Times New Roman" w:cs="Times New Roman"/>
          <w:b/>
          <w:bCs/>
          <w:sz w:val="25"/>
          <w:szCs w:val="25"/>
        </w:rPr>
        <w:t>1.4</w:t>
      </w:r>
      <w:r w:rsidRPr="00D84641">
        <w:rPr>
          <w:rFonts w:ascii="Times New Roman" w:eastAsia="Times New Roman" w:hAnsi="Times New Roman" w:cs="Times New Roman"/>
          <w:b/>
          <w:bCs/>
          <w:sz w:val="25"/>
          <w:szCs w:val="25"/>
        </w:rPr>
        <w:tab/>
        <w:t>Research Questions</w:t>
      </w:r>
    </w:p>
    <w:p w:rsidR="00A13294" w:rsidRPr="00D84641" w:rsidRDefault="00A13294" w:rsidP="00A13294">
      <w:pPr>
        <w:spacing w:after="0" w:line="480" w:lineRule="auto"/>
        <w:ind w:firstLine="360"/>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To guide this study and achieve the stated objectives, the following research questions were formulated:</w:t>
      </w:r>
    </w:p>
    <w:p w:rsidR="00A13294" w:rsidRPr="00D84641" w:rsidRDefault="00A13294" w:rsidP="00A13294">
      <w:pPr>
        <w:numPr>
          <w:ilvl w:val="0"/>
          <w:numId w:val="2"/>
        </w:numPr>
        <w:tabs>
          <w:tab w:val="clear" w:pos="720"/>
          <w:tab w:val="num" w:pos="360"/>
        </w:tabs>
        <w:spacing w:after="0" w:line="480" w:lineRule="auto"/>
        <w:ind w:left="360"/>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What is the current level of women’s participation in politics in Ilorin East Local Government Area of Kwara State?</w:t>
      </w:r>
    </w:p>
    <w:p w:rsidR="00A13294" w:rsidRPr="00D84641" w:rsidRDefault="00A13294" w:rsidP="00A13294">
      <w:pPr>
        <w:numPr>
          <w:ilvl w:val="0"/>
          <w:numId w:val="2"/>
        </w:numPr>
        <w:tabs>
          <w:tab w:val="clear" w:pos="720"/>
          <w:tab w:val="num" w:pos="360"/>
        </w:tabs>
        <w:spacing w:after="0" w:line="480" w:lineRule="auto"/>
        <w:ind w:left="360"/>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What are the major socio-cultural, economic, and institutional factors contributing to gender inequality in political participation?</w:t>
      </w:r>
    </w:p>
    <w:p w:rsidR="00A13294" w:rsidRPr="00D84641" w:rsidRDefault="00A13294" w:rsidP="00A13294">
      <w:pPr>
        <w:numPr>
          <w:ilvl w:val="0"/>
          <w:numId w:val="2"/>
        </w:numPr>
        <w:tabs>
          <w:tab w:val="clear" w:pos="720"/>
          <w:tab w:val="num" w:pos="360"/>
        </w:tabs>
        <w:spacing w:after="0" w:line="480" w:lineRule="auto"/>
        <w:ind w:left="360"/>
        <w:jc w:val="both"/>
        <w:rPr>
          <w:rFonts w:ascii="Times New Roman" w:eastAsia="Times New Roman" w:hAnsi="Times New Roman" w:cs="Times New Roman"/>
          <w:sz w:val="25"/>
          <w:szCs w:val="25"/>
        </w:rPr>
      </w:pPr>
      <w:r w:rsidRPr="00D84641">
        <w:rPr>
          <w:rFonts w:ascii="Times New Roman" w:hAnsi="Times New Roman" w:cs="Times New Roman"/>
          <w:sz w:val="25"/>
          <w:szCs w:val="25"/>
        </w:rPr>
        <w:lastRenderedPageBreak/>
        <w:t>What strategies can be adopted to promote gender equality in political participation at the local government level?</w:t>
      </w:r>
    </w:p>
    <w:p w:rsidR="00A13294" w:rsidRPr="00D84641" w:rsidRDefault="00A13294" w:rsidP="00A13294">
      <w:pPr>
        <w:spacing w:after="0" w:line="480" w:lineRule="auto"/>
        <w:jc w:val="both"/>
        <w:rPr>
          <w:rFonts w:ascii="Times New Roman" w:eastAsia="Times New Roman" w:hAnsi="Times New Roman" w:cs="Times New Roman"/>
          <w:sz w:val="25"/>
          <w:szCs w:val="25"/>
        </w:rPr>
      </w:pPr>
      <w:r w:rsidRPr="00D84641">
        <w:rPr>
          <w:rFonts w:ascii="Times New Roman" w:eastAsia="Times New Roman" w:hAnsi="Times New Roman" w:cs="Times New Roman"/>
          <w:b/>
          <w:bCs/>
          <w:sz w:val="25"/>
          <w:szCs w:val="25"/>
        </w:rPr>
        <w:t>1.5</w:t>
      </w:r>
      <w:r w:rsidRPr="00D84641">
        <w:rPr>
          <w:rFonts w:ascii="Times New Roman" w:eastAsia="Times New Roman" w:hAnsi="Times New Roman" w:cs="Times New Roman"/>
          <w:b/>
          <w:bCs/>
          <w:sz w:val="25"/>
          <w:szCs w:val="25"/>
        </w:rPr>
        <w:tab/>
        <w:t>Research Hypothesis (H₀)</w:t>
      </w:r>
    </w:p>
    <w:p w:rsidR="00A13294" w:rsidRPr="00D84641" w:rsidRDefault="00A13294" w:rsidP="00A13294">
      <w:pPr>
        <w:pStyle w:val="ListParagraph"/>
        <w:spacing w:after="0" w:line="480" w:lineRule="auto"/>
        <w:ind w:left="0"/>
        <w:jc w:val="both"/>
        <w:rPr>
          <w:rFonts w:ascii="Times New Roman" w:eastAsia="Times New Roman" w:hAnsi="Times New Roman" w:cs="Times New Roman"/>
          <w:sz w:val="25"/>
          <w:szCs w:val="25"/>
        </w:rPr>
      </w:pPr>
      <w:r w:rsidRPr="00D84641">
        <w:rPr>
          <w:rFonts w:ascii="Times New Roman" w:eastAsia="Times New Roman" w:hAnsi="Times New Roman" w:cs="Times New Roman"/>
          <w:b/>
          <w:bCs/>
          <w:sz w:val="25"/>
          <w:szCs w:val="25"/>
        </w:rPr>
        <w:t>H</w:t>
      </w:r>
      <w:r w:rsidRPr="00D84641">
        <w:rPr>
          <w:rFonts w:ascii="Times New Roman" w:eastAsia="Times New Roman" w:hAnsi="Times New Roman" w:cs="Times New Roman"/>
          <w:b/>
          <w:bCs/>
          <w:sz w:val="25"/>
          <w:szCs w:val="25"/>
          <w:vertAlign w:val="subscript"/>
        </w:rPr>
        <w:t>1</w:t>
      </w:r>
      <w:r w:rsidRPr="00D84641">
        <w:rPr>
          <w:rFonts w:ascii="Times New Roman" w:eastAsia="Times New Roman" w:hAnsi="Times New Roman" w:cs="Times New Roman"/>
          <w:b/>
          <w:bCs/>
          <w:sz w:val="25"/>
          <w:szCs w:val="25"/>
        </w:rPr>
        <w:t xml:space="preserve">: </w:t>
      </w:r>
      <w:r w:rsidRPr="00D84641">
        <w:rPr>
          <w:rFonts w:ascii="Times New Roman" w:hAnsi="Times New Roman" w:cs="Times New Roman"/>
          <w:sz w:val="25"/>
          <w:szCs w:val="25"/>
        </w:rPr>
        <w:t xml:space="preserve">There is no significant relationship between the </w:t>
      </w:r>
      <w:r w:rsidRPr="00D84641">
        <w:rPr>
          <w:rFonts w:ascii="Times New Roman" w:eastAsia="Times New Roman" w:hAnsi="Times New Roman" w:cs="Times New Roman"/>
          <w:sz w:val="25"/>
          <w:szCs w:val="25"/>
        </w:rPr>
        <w:t>levels of women’s participation in politics in Ilorin East Local Government Area of Kwara State.</w:t>
      </w:r>
    </w:p>
    <w:p w:rsidR="00A13294" w:rsidRPr="00D84641" w:rsidRDefault="00A13294" w:rsidP="00A13294">
      <w:pPr>
        <w:pStyle w:val="ListParagraph"/>
        <w:spacing w:after="0" w:line="480" w:lineRule="auto"/>
        <w:ind w:left="0"/>
        <w:jc w:val="both"/>
        <w:rPr>
          <w:rFonts w:ascii="Times New Roman" w:hAnsi="Times New Roman" w:cs="Times New Roman"/>
          <w:sz w:val="25"/>
          <w:szCs w:val="25"/>
        </w:rPr>
      </w:pPr>
      <w:r w:rsidRPr="00D84641">
        <w:rPr>
          <w:rStyle w:val="Strong"/>
          <w:rFonts w:ascii="Times New Roman" w:hAnsi="Times New Roman" w:cs="Times New Roman"/>
          <w:sz w:val="25"/>
          <w:szCs w:val="25"/>
        </w:rPr>
        <w:t>H</w:t>
      </w:r>
      <w:r w:rsidRPr="00D84641">
        <w:rPr>
          <w:rStyle w:val="Strong"/>
          <w:rFonts w:ascii="Times New Roman" w:hAnsi="Times New Roman" w:cs="Times New Roman"/>
          <w:sz w:val="25"/>
          <w:szCs w:val="25"/>
          <w:vertAlign w:val="subscript"/>
        </w:rPr>
        <w:t>2</w:t>
      </w:r>
      <w:r w:rsidRPr="00D84641">
        <w:rPr>
          <w:rStyle w:val="Strong"/>
          <w:rFonts w:ascii="Times New Roman" w:hAnsi="Times New Roman" w:cs="Times New Roman"/>
          <w:sz w:val="25"/>
          <w:szCs w:val="25"/>
        </w:rPr>
        <w:t xml:space="preserve">: </w:t>
      </w:r>
      <w:r w:rsidRPr="00D84641">
        <w:rPr>
          <w:rFonts w:ascii="Times New Roman" w:hAnsi="Times New Roman" w:cs="Times New Roman"/>
          <w:sz w:val="25"/>
          <w:szCs w:val="25"/>
        </w:rPr>
        <w:t xml:space="preserve">There is no significant relationship between </w:t>
      </w:r>
      <w:r w:rsidRPr="00D84641">
        <w:rPr>
          <w:rFonts w:ascii="Times New Roman" w:eastAsia="Times New Roman" w:hAnsi="Times New Roman" w:cs="Times New Roman"/>
          <w:sz w:val="25"/>
          <w:szCs w:val="25"/>
        </w:rPr>
        <w:t>socio-cultural, economic, and institutional factors contributing to gender inequality in political participation</w:t>
      </w:r>
      <w:r w:rsidRPr="00D84641">
        <w:rPr>
          <w:rFonts w:ascii="Times New Roman" w:hAnsi="Times New Roman" w:cs="Times New Roman"/>
          <w:sz w:val="25"/>
          <w:szCs w:val="25"/>
        </w:rPr>
        <w:t>.</w:t>
      </w:r>
    </w:p>
    <w:p w:rsidR="00A13294" w:rsidRPr="00D84641" w:rsidRDefault="00A13294" w:rsidP="00A13294">
      <w:pPr>
        <w:pStyle w:val="ListParagraph"/>
        <w:spacing w:after="0" w:line="480" w:lineRule="auto"/>
        <w:ind w:left="0"/>
        <w:jc w:val="both"/>
        <w:rPr>
          <w:rFonts w:ascii="Times New Roman" w:hAnsi="Times New Roman" w:cs="Times New Roman"/>
          <w:sz w:val="25"/>
          <w:szCs w:val="25"/>
        </w:rPr>
      </w:pPr>
      <w:r w:rsidRPr="00D84641">
        <w:rPr>
          <w:rFonts w:ascii="Times New Roman" w:eastAsia="Times New Roman" w:hAnsi="Times New Roman" w:cs="Times New Roman"/>
          <w:b/>
          <w:bCs/>
          <w:sz w:val="25"/>
          <w:szCs w:val="25"/>
        </w:rPr>
        <w:t>1.6</w:t>
      </w:r>
      <w:r w:rsidRPr="00D84641">
        <w:rPr>
          <w:rFonts w:ascii="Times New Roman" w:eastAsia="Times New Roman" w:hAnsi="Times New Roman" w:cs="Times New Roman"/>
          <w:b/>
          <w:bCs/>
          <w:sz w:val="25"/>
          <w:szCs w:val="25"/>
        </w:rPr>
        <w:tab/>
        <w:t>Significance of the Study</w:t>
      </w:r>
    </w:p>
    <w:p w:rsidR="00A13294" w:rsidRPr="00D84641" w:rsidRDefault="00A13294" w:rsidP="00A13294">
      <w:pPr>
        <w:spacing w:after="0" w:line="480" w:lineRule="auto"/>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ab/>
        <w:t>This study is significant in several ways, as it contributes to the understanding of gender dynamics in political participation within Nigeria’s democratic framework, particularly in the Fourth Republic. The findings will offer valuable insights into the challenges and barriers women face in engaging politically, especially in rural communities like Ilorin East Local Government Area of Kwara State.</w:t>
      </w:r>
    </w:p>
    <w:p w:rsidR="00A13294" w:rsidRPr="00D84641" w:rsidRDefault="00A13294" w:rsidP="00A13294">
      <w:pPr>
        <w:spacing w:after="0" w:line="480" w:lineRule="auto"/>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ab/>
        <w:t>Firstly, the study will benefit policymakers and government agencies by providing empirical data that can guide the development of inclusive policies and reforms aimed at enhancing women’s political representation. Secondly, it will serve as a resource for non-governmental organizations (NGOs) and civil society groups working on gender equality and political advocacy. By identifying key factors hindering women’s participation, these organizations can better design programs and campaigns to address those issues.</w:t>
      </w:r>
    </w:p>
    <w:p w:rsidR="00A13294" w:rsidRPr="00D84641" w:rsidRDefault="00A13294" w:rsidP="00A13294">
      <w:pPr>
        <w:spacing w:after="0" w:line="480" w:lineRule="auto"/>
        <w:ind w:firstLine="720"/>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lastRenderedPageBreak/>
        <w:t>Thirdly, the study will be useful to academics, researchers, and students who are interested in gender studies, political science, and governance in Nigeria. It will add to the existing body of literature on gender inequality and political engagement. Lastly, the research will empower women and community stakeholders by highlighting the importance of inclusive governance and providing recommendations that can inspire more women to pursue leadership roles in politics.</w:t>
      </w:r>
    </w:p>
    <w:p w:rsidR="00A13294" w:rsidRPr="00D84641" w:rsidRDefault="00A13294" w:rsidP="00A13294">
      <w:pPr>
        <w:spacing w:after="0" w:line="480" w:lineRule="auto"/>
        <w:ind w:firstLine="720"/>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In summary, this study has both theoretical and practical relevance, as it aims to influence academic discourse, inform policy, and promote gender-balanced political development in Nigeria.</w:t>
      </w:r>
    </w:p>
    <w:p w:rsidR="00A13294" w:rsidRPr="00D84641" w:rsidRDefault="00A13294" w:rsidP="00A13294">
      <w:pPr>
        <w:spacing w:after="0" w:line="480" w:lineRule="auto"/>
        <w:jc w:val="both"/>
        <w:outlineLvl w:val="1"/>
        <w:rPr>
          <w:rFonts w:ascii="Times New Roman" w:eastAsia="Times New Roman" w:hAnsi="Times New Roman" w:cs="Times New Roman"/>
          <w:b/>
          <w:bCs/>
          <w:sz w:val="25"/>
          <w:szCs w:val="25"/>
        </w:rPr>
      </w:pPr>
      <w:r w:rsidRPr="00D84641">
        <w:rPr>
          <w:rFonts w:ascii="Times New Roman" w:eastAsia="Times New Roman" w:hAnsi="Times New Roman" w:cs="Times New Roman"/>
          <w:b/>
          <w:bCs/>
          <w:sz w:val="25"/>
          <w:szCs w:val="25"/>
        </w:rPr>
        <w:t>1.7</w:t>
      </w:r>
      <w:r w:rsidRPr="00D84641">
        <w:rPr>
          <w:rFonts w:ascii="Times New Roman" w:eastAsia="Times New Roman" w:hAnsi="Times New Roman" w:cs="Times New Roman"/>
          <w:b/>
          <w:bCs/>
          <w:sz w:val="25"/>
          <w:szCs w:val="25"/>
        </w:rPr>
        <w:tab/>
        <w:t>Scope of the Study</w:t>
      </w:r>
    </w:p>
    <w:p w:rsidR="00A13294" w:rsidRPr="00D84641" w:rsidRDefault="00A13294" w:rsidP="00A13294">
      <w:pPr>
        <w:spacing w:after="0" w:line="480" w:lineRule="auto"/>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ab/>
        <w:t>This study focuses on the issue of gender inequality in political participation within the context of Nigeria’s Fourth Republic, with particular attention to Ilorin East Local Government Area of Kwara State. The research examines the extent of women’s involvement in political processes, the socio-cultural, economic, and institutional barriers they face, as well as possible strategies for promoting gender inclusion in politics at the local government level.</w:t>
      </w:r>
    </w:p>
    <w:p w:rsidR="00A13294" w:rsidRPr="00D84641" w:rsidRDefault="00A13294" w:rsidP="00A13294">
      <w:pPr>
        <w:spacing w:after="0" w:line="480" w:lineRule="auto"/>
        <w:jc w:val="both"/>
        <w:outlineLvl w:val="1"/>
        <w:rPr>
          <w:rFonts w:ascii="Times New Roman" w:eastAsia="Times New Roman" w:hAnsi="Times New Roman" w:cs="Times New Roman"/>
          <w:b/>
          <w:bCs/>
          <w:sz w:val="25"/>
          <w:szCs w:val="25"/>
        </w:rPr>
      </w:pPr>
      <w:r w:rsidRPr="00D84641">
        <w:rPr>
          <w:rFonts w:ascii="Times New Roman" w:eastAsia="Times New Roman" w:hAnsi="Times New Roman" w:cs="Times New Roman"/>
          <w:b/>
          <w:bCs/>
          <w:sz w:val="25"/>
          <w:szCs w:val="25"/>
        </w:rPr>
        <w:t>1.8</w:t>
      </w:r>
      <w:r w:rsidRPr="00D84641">
        <w:rPr>
          <w:rFonts w:ascii="Times New Roman" w:eastAsia="Times New Roman" w:hAnsi="Times New Roman" w:cs="Times New Roman"/>
          <w:b/>
          <w:bCs/>
          <w:sz w:val="25"/>
          <w:szCs w:val="25"/>
        </w:rPr>
        <w:tab/>
        <w:t>Definition of Terms</w:t>
      </w:r>
    </w:p>
    <w:p w:rsidR="00A13294" w:rsidRPr="00D84641" w:rsidRDefault="00A13294" w:rsidP="00A13294">
      <w:pPr>
        <w:spacing w:after="0" w:line="480" w:lineRule="auto"/>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ab/>
        <w:t>To ensure clarity and a common understanding of key concepts used in this study, the following terms are defined as they apply to the research:</w:t>
      </w:r>
    </w:p>
    <w:p w:rsidR="00A13294" w:rsidRPr="00D84641" w:rsidRDefault="00A13294" w:rsidP="00A13294">
      <w:pPr>
        <w:numPr>
          <w:ilvl w:val="0"/>
          <w:numId w:val="1"/>
        </w:numPr>
        <w:tabs>
          <w:tab w:val="clear" w:pos="720"/>
          <w:tab w:val="num" w:pos="360"/>
        </w:tabs>
        <w:spacing w:after="0" w:line="480" w:lineRule="auto"/>
        <w:ind w:left="360"/>
        <w:jc w:val="both"/>
        <w:rPr>
          <w:rFonts w:ascii="Times New Roman" w:eastAsia="Times New Roman" w:hAnsi="Times New Roman" w:cs="Times New Roman"/>
          <w:sz w:val="25"/>
          <w:szCs w:val="25"/>
        </w:rPr>
      </w:pPr>
      <w:r w:rsidRPr="00D84641">
        <w:rPr>
          <w:rFonts w:ascii="Times New Roman" w:eastAsia="Times New Roman" w:hAnsi="Times New Roman" w:cs="Times New Roman"/>
          <w:b/>
          <w:bCs/>
          <w:sz w:val="25"/>
          <w:szCs w:val="25"/>
        </w:rPr>
        <w:lastRenderedPageBreak/>
        <w:t>Political Participation:</w:t>
      </w:r>
      <w:r w:rsidRPr="00D84641">
        <w:rPr>
          <w:rFonts w:ascii="Times New Roman" w:eastAsia="Times New Roman" w:hAnsi="Times New Roman" w:cs="Times New Roman"/>
          <w:sz w:val="25"/>
          <w:szCs w:val="25"/>
        </w:rPr>
        <w:t xml:space="preserve"> The various ways in which individuals take part in political activities, including voting, contesting elections, joining political parties, attending political meetings, and engaging in political debates.</w:t>
      </w:r>
    </w:p>
    <w:p w:rsidR="00A13294" w:rsidRPr="00D84641" w:rsidRDefault="00A13294" w:rsidP="00A13294">
      <w:pPr>
        <w:numPr>
          <w:ilvl w:val="0"/>
          <w:numId w:val="1"/>
        </w:numPr>
        <w:tabs>
          <w:tab w:val="clear" w:pos="720"/>
          <w:tab w:val="num" w:pos="360"/>
        </w:tabs>
        <w:spacing w:after="0" w:line="480" w:lineRule="auto"/>
        <w:ind w:left="360"/>
        <w:jc w:val="both"/>
        <w:rPr>
          <w:rFonts w:ascii="Times New Roman" w:eastAsia="Times New Roman" w:hAnsi="Times New Roman" w:cs="Times New Roman"/>
          <w:sz w:val="25"/>
          <w:szCs w:val="25"/>
        </w:rPr>
      </w:pPr>
      <w:r w:rsidRPr="00D84641">
        <w:rPr>
          <w:rFonts w:ascii="Times New Roman" w:eastAsia="Times New Roman" w:hAnsi="Times New Roman" w:cs="Times New Roman"/>
          <w:b/>
          <w:bCs/>
          <w:sz w:val="25"/>
          <w:szCs w:val="25"/>
        </w:rPr>
        <w:t>Gender Inequality:</w:t>
      </w:r>
      <w:r w:rsidRPr="00D84641">
        <w:rPr>
          <w:rFonts w:ascii="Times New Roman" w:eastAsia="Times New Roman" w:hAnsi="Times New Roman" w:cs="Times New Roman"/>
          <w:sz w:val="25"/>
          <w:szCs w:val="25"/>
        </w:rPr>
        <w:t xml:space="preserve"> The unequal treatment or perceptions of individuals based on their gender. In this study, it refers to the imbalance in political opportunities and representation between men and women.</w:t>
      </w:r>
    </w:p>
    <w:p w:rsidR="00A13294" w:rsidRPr="00D84641" w:rsidRDefault="00A13294" w:rsidP="00A13294">
      <w:pPr>
        <w:numPr>
          <w:ilvl w:val="0"/>
          <w:numId w:val="1"/>
        </w:numPr>
        <w:tabs>
          <w:tab w:val="clear" w:pos="720"/>
          <w:tab w:val="num" w:pos="360"/>
        </w:tabs>
        <w:spacing w:after="0" w:line="480" w:lineRule="auto"/>
        <w:ind w:left="360"/>
        <w:jc w:val="both"/>
        <w:rPr>
          <w:rFonts w:ascii="Times New Roman" w:eastAsia="Times New Roman" w:hAnsi="Times New Roman" w:cs="Times New Roman"/>
          <w:sz w:val="25"/>
          <w:szCs w:val="25"/>
        </w:rPr>
      </w:pPr>
      <w:r w:rsidRPr="00D84641">
        <w:rPr>
          <w:rFonts w:ascii="Times New Roman" w:eastAsia="Times New Roman" w:hAnsi="Times New Roman" w:cs="Times New Roman"/>
          <w:b/>
          <w:bCs/>
          <w:sz w:val="25"/>
          <w:szCs w:val="25"/>
        </w:rPr>
        <w:t>Fourth Republic:</w:t>
      </w:r>
      <w:r w:rsidRPr="00D84641">
        <w:rPr>
          <w:rFonts w:ascii="Times New Roman" w:eastAsia="Times New Roman" w:hAnsi="Times New Roman" w:cs="Times New Roman"/>
          <w:sz w:val="25"/>
          <w:szCs w:val="25"/>
        </w:rPr>
        <w:t xml:space="preserve"> The period of Nigeria’s democratic government that began in 1999 after years of military rule. It marks the current phase of Nigeria’s democratic governance.</w:t>
      </w:r>
    </w:p>
    <w:p w:rsidR="00A13294" w:rsidRPr="00D84641" w:rsidRDefault="00A13294" w:rsidP="00A13294">
      <w:pPr>
        <w:numPr>
          <w:ilvl w:val="0"/>
          <w:numId w:val="1"/>
        </w:numPr>
        <w:tabs>
          <w:tab w:val="clear" w:pos="720"/>
          <w:tab w:val="num" w:pos="360"/>
        </w:tabs>
        <w:spacing w:after="0" w:line="480" w:lineRule="auto"/>
        <w:ind w:left="360"/>
        <w:jc w:val="both"/>
        <w:rPr>
          <w:rFonts w:ascii="Times New Roman" w:eastAsia="Times New Roman" w:hAnsi="Times New Roman" w:cs="Times New Roman"/>
          <w:sz w:val="25"/>
          <w:szCs w:val="25"/>
        </w:rPr>
      </w:pPr>
      <w:r w:rsidRPr="00D84641">
        <w:rPr>
          <w:rFonts w:ascii="Times New Roman" w:eastAsia="Times New Roman" w:hAnsi="Times New Roman" w:cs="Times New Roman"/>
          <w:b/>
          <w:bCs/>
          <w:sz w:val="25"/>
          <w:szCs w:val="25"/>
        </w:rPr>
        <w:t>Local Government Area (LGA):</w:t>
      </w:r>
      <w:r w:rsidRPr="00D84641">
        <w:rPr>
          <w:rFonts w:ascii="Times New Roman" w:eastAsia="Times New Roman" w:hAnsi="Times New Roman" w:cs="Times New Roman"/>
          <w:sz w:val="25"/>
          <w:szCs w:val="25"/>
        </w:rPr>
        <w:t xml:space="preserve"> The third tier of government in Nigeria, which is responsible for grassroots governance and development. Ilorin East Local Government Area is the specific area of focus in this research.</w:t>
      </w:r>
    </w:p>
    <w:p w:rsidR="00A13294" w:rsidRPr="00D84641" w:rsidRDefault="00A13294" w:rsidP="00A13294">
      <w:pPr>
        <w:numPr>
          <w:ilvl w:val="0"/>
          <w:numId w:val="1"/>
        </w:numPr>
        <w:tabs>
          <w:tab w:val="clear" w:pos="720"/>
          <w:tab w:val="num" w:pos="360"/>
        </w:tabs>
        <w:spacing w:after="0" w:line="480" w:lineRule="auto"/>
        <w:ind w:left="360"/>
        <w:jc w:val="both"/>
        <w:rPr>
          <w:rFonts w:ascii="Times New Roman" w:eastAsia="Times New Roman" w:hAnsi="Times New Roman" w:cs="Times New Roman"/>
          <w:sz w:val="25"/>
          <w:szCs w:val="25"/>
        </w:rPr>
      </w:pPr>
      <w:r w:rsidRPr="00D84641">
        <w:rPr>
          <w:rFonts w:ascii="Times New Roman" w:eastAsia="Times New Roman" w:hAnsi="Times New Roman" w:cs="Times New Roman"/>
          <w:b/>
          <w:bCs/>
          <w:sz w:val="25"/>
          <w:szCs w:val="25"/>
        </w:rPr>
        <w:t>Socio-Cultural Factors:</w:t>
      </w:r>
      <w:r w:rsidRPr="00D84641">
        <w:rPr>
          <w:rFonts w:ascii="Times New Roman" w:eastAsia="Times New Roman" w:hAnsi="Times New Roman" w:cs="Times New Roman"/>
          <w:sz w:val="25"/>
          <w:szCs w:val="25"/>
        </w:rPr>
        <w:t xml:space="preserve"> Social and cultural elements such as traditions, customs, religious beliefs, and gender roles that influence behavior and societal expectations, particularly in relation to political participation.</w:t>
      </w:r>
    </w:p>
    <w:p w:rsidR="00A13294" w:rsidRPr="00D84641" w:rsidRDefault="00A13294" w:rsidP="00A13294">
      <w:pPr>
        <w:spacing w:after="0" w:line="480" w:lineRule="auto"/>
        <w:rPr>
          <w:rFonts w:ascii="Times New Roman" w:hAnsi="Times New Roman" w:cs="Times New Roman"/>
          <w:sz w:val="25"/>
          <w:szCs w:val="25"/>
        </w:rPr>
      </w:pPr>
    </w:p>
    <w:p w:rsidR="00A13294" w:rsidRPr="00D84641" w:rsidRDefault="00A13294" w:rsidP="00A13294">
      <w:pPr>
        <w:spacing w:after="0" w:line="480" w:lineRule="auto"/>
        <w:rPr>
          <w:rFonts w:ascii="Times New Roman" w:hAnsi="Times New Roman" w:cs="Times New Roman"/>
          <w:sz w:val="25"/>
          <w:szCs w:val="25"/>
        </w:rPr>
      </w:pPr>
    </w:p>
    <w:p w:rsidR="00A13294" w:rsidRPr="00D84641" w:rsidRDefault="00A13294" w:rsidP="00A13294">
      <w:pPr>
        <w:spacing w:after="0" w:line="480" w:lineRule="auto"/>
        <w:rPr>
          <w:rFonts w:ascii="Times New Roman" w:hAnsi="Times New Roman" w:cs="Times New Roman"/>
          <w:sz w:val="25"/>
          <w:szCs w:val="25"/>
        </w:rPr>
      </w:pPr>
    </w:p>
    <w:p w:rsidR="00A13294" w:rsidRPr="00D84641" w:rsidRDefault="00A13294" w:rsidP="00A13294">
      <w:pPr>
        <w:spacing w:after="0" w:line="480" w:lineRule="auto"/>
        <w:rPr>
          <w:rFonts w:ascii="Times New Roman" w:hAnsi="Times New Roman" w:cs="Times New Roman"/>
          <w:sz w:val="25"/>
          <w:szCs w:val="25"/>
        </w:rPr>
      </w:pPr>
    </w:p>
    <w:p w:rsidR="00A13294" w:rsidRPr="00D84641" w:rsidRDefault="00A13294" w:rsidP="00A13294">
      <w:pPr>
        <w:spacing w:after="0" w:line="480" w:lineRule="auto"/>
        <w:rPr>
          <w:rFonts w:ascii="Times New Roman" w:hAnsi="Times New Roman" w:cs="Times New Roman"/>
          <w:sz w:val="25"/>
          <w:szCs w:val="25"/>
        </w:rPr>
      </w:pPr>
    </w:p>
    <w:p w:rsidR="00A13294" w:rsidRPr="00D84641" w:rsidRDefault="00A13294" w:rsidP="00A13294">
      <w:pPr>
        <w:spacing w:after="0" w:line="480" w:lineRule="auto"/>
        <w:rPr>
          <w:rFonts w:ascii="Times New Roman" w:hAnsi="Times New Roman" w:cs="Times New Roman"/>
          <w:sz w:val="25"/>
          <w:szCs w:val="25"/>
        </w:rPr>
      </w:pPr>
    </w:p>
    <w:p w:rsidR="00A13294" w:rsidRPr="00D84641" w:rsidRDefault="00A13294" w:rsidP="00A13294">
      <w:pPr>
        <w:spacing w:after="0" w:line="480" w:lineRule="auto"/>
        <w:rPr>
          <w:rFonts w:ascii="Times New Roman" w:hAnsi="Times New Roman" w:cs="Times New Roman"/>
          <w:sz w:val="25"/>
          <w:szCs w:val="25"/>
        </w:rPr>
      </w:pPr>
    </w:p>
    <w:p w:rsidR="00A13294" w:rsidRPr="00D84641" w:rsidRDefault="00A13294" w:rsidP="00A13294">
      <w:pPr>
        <w:tabs>
          <w:tab w:val="left" w:pos="1350"/>
        </w:tabs>
        <w:spacing w:after="0" w:line="480" w:lineRule="auto"/>
        <w:jc w:val="center"/>
        <w:rPr>
          <w:rFonts w:ascii="Times New Roman" w:hAnsi="Times New Roman" w:cs="Times New Roman"/>
          <w:b/>
          <w:sz w:val="25"/>
          <w:szCs w:val="25"/>
        </w:rPr>
      </w:pPr>
    </w:p>
    <w:p w:rsidR="00A13294" w:rsidRPr="00D84641" w:rsidRDefault="00A13294" w:rsidP="00A13294">
      <w:pPr>
        <w:tabs>
          <w:tab w:val="left" w:pos="1350"/>
        </w:tabs>
        <w:spacing w:after="0" w:line="480" w:lineRule="auto"/>
        <w:jc w:val="center"/>
        <w:rPr>
          <w:rFonts w:ascii="Times New Roman" w:hAnsi="Times New Roman" w:cs="Times New Roman"/>
          <w:b/>
          <w:sz w:val="25"/>
          <w:szCs w:val="25"/>
        </w:rPr>
      </w:pPr>
    </w:p>
    <w:p w:rsidR="00A13294" w:rsidRDefault="00A13294" w:rsidP="00A13294">
      <w:pPr>
        <w:tabs>
          <w:tab w:val="left" w:pos="1350"/>
        </w:tabs>
        <w:spacing w:after="0" w:line="480" w:lineRule="auto"/>
        <w:jc w:val="center"/>
        <w:rPr>
          <w:rFonts w:ascii="Times New Roman" w:hAnsi="Times New Roman" w:cs="Times New Roman"/>
          <w:b/>
          <w:sz w:val="25"/>
          <w:szCs w:val="25"/>
        </w:rPr>
      </w:pPr>
    </w:p>
    <w:p w:rsidR="00A13294" w:rsidRDefault="00A13294" w:rsidP="00A13294">
      <w:pPr>
        <w:tabs>
          <w:tab w:val="left" w:pos="1350"/>
        </w:tabs>
        <w:spacing w:after="0" w:line="480" w:lineRule="auto"/>
        <w:jc w:val="center"/>
        <w:rPr>
          <w:rFonts w:ascii="Times New Roman" w:hAnsi="Times New Roman" w:cs="Times New Roman"/>
          <w:b/>
          <w:sz w:val="25"/>
          <w:szCs w:val="25"/>
        </w:rPr>
      </w:pPr>
    </w:p>
    <w:p w:rsidR="00A13294" w:rsidRDefault="00A13294" w:rsidP="00A13294">
      <w:pPr>
        <w:tabs>
          <w:tab w:val="left" w:pos="1350"/>
        </w:tabs>
        <w:spacing w:after="0" w:line="480" w:lineRule="auto"/>
        <w:jc w:val="center"/>
        <w:rPr>
          <w:rFonts w:ascii="Times New Roman" w:hAnsi="Times New Roman" w:cs="Times New Roman"/>
          <w:b/>
          <w:sz w:val="25"/>
          <w:szCs w:val="25"/>
        </w:rPr>
      </w:pPr>
    </w:p>
    <w:p w:rsidR="00A13294" w:rsidRDefault="00A13294" w:rsidP="00A13294">
      <w:pPr>
        <w:tabs>
          <w:tab w:val="left" w:pos="1350"/>
        </w:tabs>
        <w:spacing w:after="0" w:line="480" w:lineRule="auto"/>
        <w:jc w:val="center"/>
        <w:rPr>
          <w:rFonts w:ascii="Times New Roman" w:hAnsi="Times New Roman" w:cs="Times New Roman"/>
          <w:b/>
          <w:sz w:val="25"/>
          <w:szCs w:val="25"/>
        </w:rPr>
      </w:pPr>
    </w:p>
    <w:p w:rsidR="00A13294" w:rsidRDefault="00A13294" w:rsidP="00A13294">
      <w:pPr>
        <w:tabs>
          <w:tab w:val="left" w:pos="1350"/>
        </w:tabs>
        <w:spacing w:after="0" w:line="480" w:lineRule="auto"/>
        <w:jc w:val="center"/>
        <w:rPr>
          <w:rFonts w:ascii="Times New Roman" w:hAnsi="Times New Roman" w:cs="Times New Roman"/>
          <w:b/>
          <w:sz w:val="25"/>
          <w:szCs w:val="25"/>
        </w:rPr>
      </w:pPr>
    </w:p>
    <w:p w:rsidR="00A13294" w:rsidRPr="00D84641" w:rsidRDefault="00A13294" w:rsidP="00A13294">
      <w:pPr>
        <w:tabs>
          <w:tab w:val="left" w:pos="1350"/>
        </w:tabs>
        <w:spacing w:after="0" w:line="480" w:lineRule="auto"/>
        <w:jc w:val="center"/>
        <w:rPr>
          <w:rFonts w:ascii="Times New Roman" w:hAnsi="Times New Roman" w:cs="Times New Roman"/>
          <w:b/>
          <w:sz w:val="25"/>
          <w:szCs w:val="25"/>
        </w:rPr>
      </w:pPr>
      <w:r w:rsidRPr="00D84641">
        <w:rPr>
          <w:rFonts w:ascii="Times New Roman" w:hAnsi="Times New Roman" w:cs="Times New Roman"/>
          <w:b/>
          <w:sz w:val="25"/>
          <w:szCs w:val="25"/>
        </w:rPr>
        <w:t>CHAPTER TWO</w:t>
      </w:r>
    </w:p>
    <w:p w:rsidR="00A13294" w:rsidRPr="00D84641" w:rsidRDefault="00A13294" w:rsidP="00A13294">
      <w:pPr>
        <w:tabs>
          <w:tab w:val="left" w:pos="1350"/>
        </w:tabs>
        <w:spacing w:after="0" w:line="480" w:lineRule="auto"/>
        <w:jc w:val="center"/>
        <w:rPr>
          <w:rFonts w:ascii="Times New Roman" w:hAnsi="Times New Roman" w:cs="Times New Roman"/>
          <w:b/>
          <w:sz w:val="25"/>
          <w:szCs w:val="25"/>
        </w:rPr>
      </w:pPr>
      <w:r w:rsidRPr="00D84641">
        <w:rPr>
          <w:rFonts w:ascii="Times New Roman" w:hAnsi="Times New Roman" w:cs="Times New Roman"/>
          <w:b/>
          <w:sz w:val="25"/>
          <w:szCs w:val="25"/>
        </w:rPr>
        <w:t>LITERATURE REVIEW</w:t>
      </w:r>
    </w:p>
    <w:p w:rsidR="00A13294" w:rsidRPr="00D84641" w:rsidRDefault="00A13294" w:rsidP="00A13294">
      <w:pPr>
        <w:tabs>
          <w:tab w:val="left" w:pos="0"/>
        </w:tabs>
        <w:spacing w:after="0" w:line="480" w:lineRule="auto"/>
        <w:jc w:val="both"/>
        <w:rPr>
          <w:rFonts w:ascii="Times New Roman" w:hAnsi="Times New Roman" w:cs="Times New Roman"/>
          <w:sz w:val="25"/>
          <w:szCs w:val="25"/>
        </w:rPr>
      </w:pPr>
      <w:r w:rsidRPr="00D84641">
        <w:rPr>
          <w:rFonts w:ascii="Times New Roman" w:hAnsi="Times New Roman" w:cs="Times New Roman"/>
          <w:sz w:val="25"/>
          <w:szCs w:val="25"/>
        </w:rPr>
        <w:tab/>
        <w:t>This chapter presents already existing literature related to this study. The review has been done under the following sub heading:</w:t>
      </w:r>
    </w:p>
    <w:p w:rsidR="00A13294" w:rsidRPr="00D84641" w:rsidRDefault="00A13294" w:rsidP="00A13294">
      <w:pPr>
        <w:pStyle w:val="ListParagraph"/>
        <w:numPr>
          <w:ilvl w:val="0"/>
          <w:numId w:val="4"/>
        </w:numPr>
        <w:spacing w:after="0" w:line="480" w:lineRule="auto"/>
        <w:ind w:left="360"/>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Level of women’s participation in political activities Identify the socio-cultural, economic, and institutional factors contributing to gender inequality in political participation.</w:t>
      </w:r>
    </w:p>
    <w:p w:rsidR="00A13294" w:rsidRPr="00D84641" w:rsidRDefault="00A13294" w:rsidP="00A13294">
      <w:pPr>
        <w:numPr>
          <w:ilvl w:val="0"/>
          <w:numId w:val="4"/>
        </w:numPr>
        <w:spacing w:after="0" w:line="480" w:lineRule="auto"/>
        <w:ind w:left="360"/>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Socio-cultural, economic, and institutional factors contributing to gender inequality in political participation.</w:t>
      </w:r>
    </w:p>
    <w:p w:rsidR="00A13294" w:rsidRPr="00D84641" w:rsidRDefault="00A13294" w:rsidP="00A13294">
      <w:pPr>
        <w:pStyle w:val="ListParagraph"/>
        <w:numPr>
          <w:ilvl w:val="0"/>
          <w:numId w:val="4"/>
        </w:numPr>
        <w:spacing w:after="0" w:line="480" w:lineRule="auto"/>
        <w:ind w:left="360"/>
        <w:jc w:val="both"/>
        <w:rPr>
          <w:rFonts w:ascii="Times New Roman" w:eastAsia="Times New Roman" w:hAnsi="Times New Roman" w:cs="Times New Roman"/>
          <w:sz w:val="25"/>
          <w:szCs w:val="25"/>
        </w:rPr>
      </w:pPr>
      <w:r w:rsidRPr="00D84641">
        <w:rPr>
          <w:rFonts w:ascii="Times New Roman" w:hAnsi="Times New Roman" w:cs="Times New Roman"/>
          <w:sz w:val="25"/>
          <w:szCs w:val="25"/>
        </w:rPr>
        <w:t>Recommend strategies for enhancing women's political participation and reducing gender disparity in governance.</w:t>
      </w:r>
    </w:p>
    <w:p w:rsidR="00A13294" w:rsidRPr="00D84641" w:rsidRDefault="00A13294" w:rsidP="00A13294">
      <w:pPr>
        <w:pStyle w:val="ListParagraph"/>
        <w:numPr>
          <w:ilvl w:val="0"/>
          <w:numId w:val="4"/>
        </w:numPr>
        <w:spacing w:after="0" w:line="480" w:lineRule="auto"/>
        <w:ind w:left="360"/>
        <w:jc w:val="both"/>
        <w:rPr>
          <w:rFonts w:ascii="Times New Roman" w:eastAsia="Times New Roman" w:hAnsi="Times New Roman" w:cs="Times New Roman"/>
          <w:sz w:val="25"/>
          <w:szCs w:val="25"/>
        </w:rPr>
      </w:pPr>
      <w:r w:rsidRPr="00D84641">
        <w:rPr>
          <w:rFonts w:ascii="Times New Roman" w:hAnsi="Times New Roman" w:cs="Times New Roman"/>
          <w:bCs/>
          <w:sz w:val="25"/>
          <w:szCs w:val="25"/>
        </w:rPr>
        <w:lastRenderedPageBreak/>
        <w:t>Appraisal of the Literature Reviewed.</w:t>
      </w:r>
    </w:p>
    <w:p w:rsidR="00A13294" w:rsidRPr="00D84641" w:rsidRDefault="00A13294" w:rsidP="00A13294">
      <w:pPr>
        <w:spacing w:after="0" w:line="480" w:lineRule="auto"/>
        <w:jc w:val="both"/>
        <w:rPr>
          <w:rFonts w:ascii="Times New Roman" w:eastAsia="Times New Roman" w:hAnsi="Times New Roman" w:cs="Times New Roman"/>
          <w:b/>
          <w:bCs/>
          <w:sz w:val="25"/>
          <w:szCs w:val="25"/>
        </w:rPr>
      </w:pPr>
      <w:r w:rsidRPr="00D84641">
        <w:rPr>
          <w:rFonts w:ascii="Times New Roman" w:eastAsia="Times New Roman" w:hAnsi="Times New Roman" w:cs="Times New Roman"/>
          <w:b/>
          <w:bCs/>
          <w:sz w:val="25"/>
          <w:szCs w:val="25"/>
        </w:rPr>
        <w:t>2.1</w:t>
      </w:r>
      <w:r w:rsidRPr="00D84641">
        <w:rPr>
          <w:rFonts w:ascii="Times New Roman" w:eastAsia="Times New Roman" w:hAnsi="Times New Roman" w:cs="Times New Roman"/>
          <w:b/>
          <w:bCs/>
          <w:sz w:val="25"/>
          <w:szCs w:val="25"/>
        </w:rPr>
        <w:tab/>
        <w:t xml:space="preserve">Level of Women’s Participation in Political Activities </w:t>
      </w:r>
    </w:p>
    <w:p w:rsidR="00A13294" w:rsidRPr="00D84641" w:rsidRDefault="00A13294" w:rsidP="00A13294">
      <w:pPr>
        <w:spacing w:after="0" w:line="480" w:lineRule="auto"/>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ab/>
        <w:t>Women’s political participation is a crucial indicator of democratic development and gender equality in any society. It encompasses the ability of women to vote, contest elective positions, hold public offices, and participate in decision-making processes. Globally, there has been growing advocacy for women's inclusion in governance. However, in Nigeria, women’s political participation remains low, particularly at the local government level.</w:t>
      </w:r>
    </w:p>
    <w:p w:rsidR="00A13294" w:rsidRPr="00D84641" w:rsidRDefault="00A13294" w:rsidP="00A13294">
      <w:pPr>
        <w:spacing w:after="0" w:line="480" w:lineRule="auto"/>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ab/>
        <w:t xml:space="preserve">According to Okafor and </w:t>
      </w:r>
      <w:proofErr w:type="spellStart"/>
      <w:r w:rsidRPr="00D84641">
        <w:rPr>
          <w:rFonts w:ascii="Times New Roman" w:eastAsia="Times New Roman" w:hAnsi="Times New Roman" w:cs="Times New Roman"/>
          <w:sz w:val="25"/>
          <w:szCs w:val="25"/>
        </w:rPr>
        <w:t>Akokuwebe</w:t>
      </w:r>
      <w:proofErr w:type="spellEnd"/>
      <w:r w:rsidRPr="00D84641">
        <w:rPr>
          <w:rFonts w:ascii="Times New Roman" w:eastAsia="Times New Roman" w:hAnsi="Times New Roman" w:cs="Times New Roman"/>
          <w:sz w:val="25"/>
          <w:szCs w:val="25"/>
        </w:rPr>
        <w:t>, (2015), political activities in Nigeria are still dominated by men, and societal norms often discourage women from aspiring to political positions.</w:t>
      </w:r>
    </w:p>
    <w:p w:rsidR="00A13294" w:rsidRPr="00D84641" w:rsidRDefault="00A13294" w:rsidP="00A13294">
      <w:pPr>
        <w:spacing w:after="0" w:line="480" w:lineRule="auto"/>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ab/>
        <w:t>The Independent National Electoral Commission (INEC, 2019) reports that women in Nigeria make up about 47% of registered voters but account for less than 10% of elected political office holders. Women actively participate in voting and campaign mobilization but are underrepresented in elective and appointive positions (Adebayo &amp; Olaoye, 2018).</w:t>
      </w:r>
    </w:p>
    <w:p w:rsidR="00A13294" w:rsidRPr="00D84641" w:rsidRDefault="00A13294" w:rsidP="00A13294">
      <w:pPr>
        <w:spacing w:after="0" w:line="480" w:lineRule="auto"/>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ab/>
        <w:t>Research shows that women’s political participation is primarily informal and supportive rather than competitive. According to Yusuf, (2020), women are often involved in political meetings, grassroots mobilization, and campaign activities but rarely put themselves forward as candidates due to cultural and religious limitations.</w:t>
      </w:r>
    </w:p>
    <w:p w:rsidR="00A13294" w:rsidRPr="00D84641" w:rsidRDefault="00A13294" w:rsidP="00A13294">
      <w:pPr>
        <w:spacing w:after="0" w:line="480" w:lineRule="auto"/>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lastRenderedPageBreak/>
        <w:tab/>
        <w:t>Ajayi, (2017) identified that while women constitute a significant part of political party memberships, they are seldom nominated or elected to executive roles in the parties. The decision-making structures within the political parties are still male-dominated, limiting women’s influence.</w:t>
      </w:r>
    </w:p>
    <w:p w:rsidR="00A13294" w:rsidRPr="00D84641" w:rsidRDefault="00A13294" w:rsidP="00A13294">
      <w:pPr>
        <w:spacing w:after="0" w:line="480" w:lineRule="auto"/>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ab/>
      </w:r>
    </w:p>
    <w:p w:rsidR="00A13294" w:rsidRPr="00D84641" w:rsidRDefault="00A13294" w:rsidP="00A13294">
      <w:pPr>
        <w:spacing w:after="0" w:line="480" w:lineRule="auto"/>
        <w:jc w:val="both"/>
        <w:rPr>
          <w:rFonts w:ascii="Times New Roman" w:eastAsia="Times New Roman" w:hAnsi="Times New Roman" w:cs="Times New Roman"/>
          <w:sz w:val="25"/>
          <w:szCs w:val="25"/>
        </w:rPr>
      </w:pPr>
    </w:p>
    <w:p w:rsidR="00A13294" w:rsidRPr="00D84641" w:rsidRDefault="00A13294" w:rsidP="00A13294">
      <w:pPr>
        <w:spacing w:after="0" w:line="480" w:lineRule="auto"/>
        <w:jc w:val="both"/>
        <w:rPr>
          <w:rFonts w:ascii="Times New Roman" w:eastAsia="Times New Roman" w:hAnsi="Times New Roman" w:cs="Times New Roman"/>
          <w:sz w:val="25"/>
          <w:szCs w:val="25"/>
        </w:rPr>
      </w:pPr>
    </w:p>
    <w:p w:rsidR="00A13294" w:rsidRPr="00D84641" w:rsidRDefault="00A13294" w:rsidP="00A13294">
      <w:pPr>
        <w:spacing w:after="0" w:line="480" w:lineRule="auto"/>
        <w:ind w:firstLine="360"/>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Several studies have highlighted the factors responsible for low female political participation:</w:t>
      </w:r>
    </w:p>
    <w:p w:rsidR="00A13294" w:rsidRPr="00D84641" w:rsidRDefault="00A13294" w:rsidP="00A13294">
      <w:pPr>
        <w:numPr>
          <w:ilvl w:val="0"/>
          <w:numId w:val="5"/>
        </w:numPr>
        <w:tabs>
          <w:tab w:val="clear" w:pos="720"/>
          <w:tab w:val="left" w:pos="360"/>
        </w:tabs>
        <w:spacing w:after="0" w:line="480" w:lineRule="auto"/>
        <w:ind w:left="360"/>
        <w:jc w:val="both"/>
        <w:rPr>
          <w:rFonts w:ascii="Times New Roman" w:eastAsia="Times New Roman" w:hAnsi="Times New Roman" w:cs="Times New Roman"/>
          <w:sz w:val="25"/>
          <w:szCs w:val="25"/>
        </w:rPr>
      </w:pPr>
      <w:r w:rsidRPr="00D84641">
        <w:rPr>
          <w:rFonts w:ascii="Times New Roman" w:eastAsia="Times New Roman" w:hAnsi="Times New Roman" w:cs="Times New Roman"/>
          <w:b/>
          <w:bCs/>
          <w:sz w:val="25"/>
          <w:szCs w:val="25"/>
        </w:rPr>
        <w:t>Cultural and Religious Beliefs</w:t>
      </w:r>
      <w:r w:rsidRPr="00D84641">
        <w:rPr>
          <w:rFonts w:ascii="Times New Roman" w:eastAsia="Times New Roman" w:hAnsi="Times New Roman" w:cs="Times New Roman"/>
          <w:sz w:val="25"/>
          <w:szCs w:val="25"/>
        </w:rPr>
        <w:t>: Traditional norms place women in subordinate roles, discouraging public leadership (Abdullahi &amp;           Bello, 2016).</w:t>
      </w:r>
    </w:p>
    <w:p w:rsidR="00A13294" w:rsidRPr="00D84641" w:rsidRDefault="00A13294" w:rsidP="00A13294">
      <w:pPr>
        <w:numPr>
          <w:ilvl w:val="0"/>
          <w:numId w:val="5"/>
        </w:numPr>
        <w:tabs>
          <w:tab w:val="clear" w:pos="720"/>
          <w:tab w:val="left" w:pos="360"/>
        </w:tabs>
        <w:spacing w:after="0" w:line="480" w:lineRule="auto"/>
        <w:ind w:left="360"/>
        <w:jc w:val="both"/>
        <w:rPr>
          <w:rFonts w:ascii="Times New Roman" w:eastAsia="Times New Roman" w:hAnsi="Times New Roman" w:cs="Times New Roman"/>
          <w:sz w:val="25"/>
          <w:szCs w:val="25"/>
        </w:rPr>
      </w:pPr>
      <w:r w:rsidRPr="00D84641">
        <w:rPr>
          <w:rFonts w:ascii="Times New Roman" w:eastAsia="Times New Roman" w:hAnsi="Times New Roman" w:cs="Times New Roman"/>
          <w:b/>
          <w:bCs/>
          <w:sz w:val="25"/>
          <w:szCs w:val="25"/>
        </w:rPr>
        <w:t>Economic Disparity</w:t>
      </w:r>
      <w:r w:rsidRPr="00D84641">
        <w:rPr>
          <w:rFonts w:ascii="Times New Roman" w:eastAsia="Times New Roman" w:hAnsi="Times New Roman" w:cs="Times New Roman"/>
          <w:sz w:val="25"/>
          <w:szCs w:val="25"/>
        </w:rPr>
        <w:t>: Women often lack the financial resources to run for office or campaign effectively (Ogunyemi, 2019).</w:t>
      </w:r>
    </w:p>
    <w:p w:rsidR="00A13294" w:rsidRPr="00D84641" w:rsidRDefault="00A13294" w:rsidP="00A13294">
      <w:pPr>
        <w:numPr>
          <w:ilvl w:val="0"/>
          <w:numId w:val="5"/>
        </w:numPr>
        <w:tabs>
          <w:tab w:val="clear" w:pos="720"/>
          <w:tab w:val="left" w:pos="360"/>
        </w:tabs>
        <w:spacing w:after="0" w:line="480" w:lineRule="auto"/>
        <w:ind w:left="360"/>
        <w:jc w:val="both"/>
        <w:rPr>
          <w:rFonts w:ascii="Times New Roman" w:eastAsia="Times New Roman" w:hAnsi="Times New Roman" w:cs="Times New Roman"/>
          <w:sz w:val="25"/>
          <w:szCs w:val="25"/>
        </w:rPr>
      </w:pPr>
      <w:r w:rsidRPr="00D84641">
        <w:rPr>
          <w:rFonts w:ascii="Times New Roman" w:eastAsia="Times New Roman" w:hAnsi="Times New Roman" w:cs="Times New Roman"/>
          <w:b/>
          <w:bCs/>
          <w:sz w:val="25"/>
          <w:szCs w:val="25"/>
        </w:rPr>
        <w:t>Educational Gaps</w:t>
      </w:r>
      <w:r w:rsidRPr="00D84641">
        <w:rPr>
          <w:rFonts w:ascii="Times New Roman" w:eastAsia="Times New Roman" w:hAnsi="Times New Roman" w:cs="Times New Roman"/>
          <w:sz w:val="25"/>
          <w:szCs w:val="25"/>
        </w:rPr>
        <w:t>: Limited access to education, particularly in rural areas, affects political awareness and confidence (Balogun, 2015).</w:t>
      </w:r>
    </w:p>
    <w:p w:rsidR="00A13294" w:rsidRPr="00D84641" w:rsidRDefault="00A13294" w:rsidP="00A13294">
      <w:pPr>
        <w:numPr>
          <w:ilvl w:val="0"/>
          <w:numId w:val="5"/>
        </w:numPr>
        <w:tabs>
          <w:tab w:val="clear" w:pos="720"/>
          <w:tab w:val="left" w:pos="360"/>
        </w:tabs>
        <w:spacing w:after="0" w:line="480" w:lineRule="auto"/>
        <w:ind w:left="360"/>
        <w:jc w:val="both"/>
        <w:rPr>
          <w:rFonts w:ascii="Times New Roman" w:eastAsia="Times New Roman" w:hAnsi="Times New Roman" w:cs="Times New Roman"/>
          <w:sz w:val="25"/>
          <w:szCs w:val="25"/>
        </w:rPr>
      </w:pPr>
      <w:r w:rsidRPr="00D84641">
        <w:rPr>
          <w:rFonts w:ascii="Times New Roman" w:eastAsia="Times New Roman" w:hAnsi="Times New Roman" w:cs="Times New Roman"/>
          <w:b/>
          <w:bCs/>
          <w:sz w:val="25"/>
          <w:szCs w:val="25"/>
        </w:rPr>
        <w:t>Political Violence and Intimidation</w:t>
      </w:r>
      <w:r w:rsidRPr="00D84641">
        <w:rPr>
          <w:rFonts w:ascii="Times New Roman" w:eastAsia="Times New Roman" w:hAnsi="Times New Roman" w:cs="Times New Roman"/>
          <w:sz w:val="25"/>
          <w:szCs w:val="25"/>
        </w:rPr>
        <w:t>: Fear of violence and political thuggery also discourages many women from participating actively (Nwabueze, 2014).</w:t>
      </w:r>
    </w:p>
    <w:p w:rsidR="00A13294" w:rsidRPr="00D84641" w:rsidRDefault="00A13294" w:rsidP="00A13294">
      <w:pPr>
        <w:tabs>
          <w:tab w:val="left" w:pos="360"/>
        </w:tabs>
        <w:spacing w:after="0" w:line="480" w:lineRule="auto"/>
        <w:ind w:left="360"/>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ab/>
        <w:t xml:space="preserve">There have been efforts by government and civil society organizations to promote women’s political inclusion. Programs aimed at political education, leadership training, and financial empowerment have been launched in Kwara State. </w:t>
      </w:r>
      <w:r w:rsidRPr="00D84641">
        <w:rPr>
          <w:rFonts w:ascii="Times New Roman" w:eastAsia="Times New Roman" w:hAnsi="Times New Roman" w:cs="Times New Roman"/>
          <w:sz w:val="25"/>
          <w:szCs w:val="25"/>
        </w:rPr>
        <w:lastRenderedPageBreak/>
        <w:t>Notably, the Women Political Empowerment Program (WPEP) and interventions by UN Women Nigeria have helped raise awareness</w:t>
      </w:r>
      <w:r>
        <w:rPr>
          <w:rFonts w:ascii="Times New Roman" w:eastAsia="Times New Roman" w:hAnsi="Times New Roman" w:cs="Times New Roman"/>
          <w:sz w:val="25"/>
          <w:szCs w:val="25"/>
        </w:rPr>
        <w:t xml:space="preserve"> </w:t>
      </w:r>
      <w:r w:rsidRPr="00D84641">
        <w:rPr>
          <w:rFonts w:ascii="Times New Roman" w:eastAsia="Times New Roman" w:hAnsi="Times New Roman" w:cs="Times New Roman"/>
          <w:sz w:val="25"/>
          <w:szCs w:val="25"/>
        </w:rPr>
        <w:t>(UN Women, 2021).</w:t>
      </w:r>
    </w:p>
    <w:p w:rsidR="00A13294" w:rsidRPr="00D84641" w:rsidRDefault="00A13294" w:rsidP="00A13294">
      <w:pPr>
        <w:spacing w:after="0" w:line="480" w:lineRule="auto"/>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Nonetheless, Eze and Akinyemi (2022) note that these initiatives are not yet widespread or sustainable enough to produce long-term change in participation levels.</w:t>
      </w:r>
    </w:p>
    <w:p w:rsidR="00A13294" w:rsidRPr="00D84641" w:rsidRDefault="00A13294" w:rsidP="00A13294">
      <w:pPr>
        <w:spacing w:after="0" w:line="480" w:lineRule="auto"/>
        <w:ind w:left="720" w:hanging="720"/>
        <w:jc w:val="both"/>
        <w:rPr>
          <w:rFonts w:ascii="Times New Roman" w:eastAsia="Times New Roman" w:hAnsi="Times New Roman" w:cs="Times New Roman"/>
          <w:b/>
          <w:bCs/>
          <w:sz w:val="25"/>
          <w:szCs w:val="25"/>
        </w:rPr>
      </w:pPr>
      <w:r w:rsidRPr="00D84641">
        <w:rPr>
          <w:rFonts w:ascii="Times New Roman" w:eastAsia="Times New Roman" w:hAnsi="Times New Roman" w:cs="Times New Roman"/>
          <w:b/>
          <w:bCs/>
          <w:sz w:val="25"/>
          <w:szCs w:val="25"/>
        </w:rPr>
        <w:t>2.2</w:t>
      </w:r>
      <w:r w:rsidRPr="00D84641">
        <w:rPr>
          <w:rFonts w:ascii="Times New Roman" w:eastAsia="Times New Roman" w:hAnsi="Times New Roman" w:cs="Times New Roman"/>
          <w:b/>
          <w:bCs/>
          <w:sz w:val="25"/>
          <w:szCs w:val="25"/>
        </w:rPr>
        <w:tab/>
        <w:t>Socio-cultural, Economic, and Institutional Factors Contributing to Gender Inequality in Political Participation.</w:t>
      </w:r>
    </w:p>
    <w:p w:rsidR="00A13294" w:rsidRPr="00D84641" w:rsidRDefault="00A13294" w:rsidP="00A13294">
      <w:pPr>
        <w:spacing w:after="0" w:line="480" w:lineRule="auto"/>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ab/>
        <w:t>Gender inequality in political participation is a persistent issue in many parts of the world, especially in developing countries like Nigeria. Despite various legal frameworks and global conventions aimed at promoting women's political representation, significant gaps remain due to socio-cultural norms, economic barriers, and institutional limitations.</w:t>
      </w:r>
    </w:p>
    <w:p w:rsidR="00A13294" w:rsidRPr="00D84641" w:rsidRDefault="00A13294" w:rsidP="00A13294">
      <w:pPr>
        <w:spacing w:after="0" w:line="480" w:lineRule="auto"/>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ab/>
        <w:t>Socio-cultural norms rooted in patriarchal beliefs significantly hinder women's political involvement. In many Nigerian communities, leadership is traditionally seen as a male role, relegating women to domestic and supportive functions.</w:t>
      </w:r>
    </w:p>
    <w:p w:rsidR="00A13294" w:rsidRPr="00D84641" w:rsidRDefault="00A13294" w:rsidP="00A13294">
      <w:pPr>
        <w:spacing w:after="0" w:line="480" w:lineRule="auto"/>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ab/>
        <w:t>According to Okeke (2015), cultural beliefs reinforce stereotypes that women are less competent in leadership, which discourages both women from running for office and society from supporting female candidates. Additionally, religious interpretations in some regions restrict women’s visibility in public and political spaces (Yusuf &amp; Ibrahim, 2020).</w:t>
      </w:r>
    </w:p>
    <w:p w:rsidR="00A13294" w:rsidRPr="00D84641" w:rsidRDefault="00A13294" w:rsidP="00A13294">
      <w:pPr>
        <w:spacing w:after="0" w:line="480" w:lineRule="auto"/>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lastRenderedPageBreak/>
        <w:tab/>
        <w:t>In the Nigerian, studies like that of Arowolo and Aluko (2019) show that women who participate in politics often face societal backlash, questioning their morality and family commitments. This stigma deters many from becoming politically active.</w:t>
      </w:r>
    </w:p>
    <w:p w:rsidR="00A13294" w:rsidRPr="00D84641" w:rsidRDefault="00A13294" w:rsidP="00A13294">
      <w:pPr>
        <w:spacing w:after="0" w:line="480" w:lineRule="auto"/>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ab/>
        <w:t>Economic empowerment is closely linked to political participation. Politics in Nigeria is highly monetized, requiring substantial resources for campaigns, lobbying, and media outreach. Abubakar (2016) emphasizes that women generally have limited access to financial capital compared to their male counterparts, especially in rural areas. Economic dependency on male family members also restricts autonomy in political decisions.</w:t>
      </w:r>
    </w:p>
    <w:p w:rsidR="00A13294" w:rsidRPr="00D84641" w:rsidRDefault="00A13294" w:rsidP="00A13294">
      <w:pPr>
        <w:spacing w:after="0" w:line="480" w:lineRule="auto"/>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ab/>
        <w:t>Adebayo &amp; Akinola (2021) argue that economic inequality compounds other barriers by denying women the means to engage politically. Without resources, women struggle to register with political parties, run for office, or finance campaigns. Institutional constraints within political parties and governance systems often perpetuate gender disparity. Political parties in Nigeria rarely implement affirmative action policies effectively, and leadership positions are often dominated by men.</w:t>
      </w:r>
    </w:p>
    <w:p w:rsidR="00A13294" w:rsidRPr="00D84641" w:rsidRDefault="00A13294" w:rsidP="00A13294">
      <w:pPr>
        <w:spacing w:after="0" w:line="480" w:lineRule="auto"/>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ab/>
      </w:r>
      <w:proofErr w:type="spellStart"/>
      <w:r w:rsidRPr="00D84641">
        <w:rPr>
          <w:rFonts w:ascii="Times New Roman" w:eastAsia="Times New Roman" w:hAnsi="Times New Roman" w:cs="Times New Roman"/>
          <w:sz w:val="25"/>
          <w:szCs w:val="25"/>
        </w:rPr>
        <w:t>Olonisakin</w:t>
      </w:r>
      <w:proofErr w:type="spellEnd"/>
      <w:r w:rsidRPr="00D84641">
        <w:rPr>
          <w:rFonts w:ascii="Times New Roman" w:eastAsia="Times New Roman" w:hAnsi="Times New Roman" w:cs="Times New Roman"/>
          <w:sz w:val="25"/>
          <w:szCs w:val="25"/>
        </w:rPr>
        <w:t xml:space="preserve"> &amp; </w:t>
      </w:r>
      <w:proofErr w:type="spellStart"/>
      <w:r w:rsidRPr="00D84641">
        <w:rPr>
          <w:rFonts w:ascii="Times New Roman" w:eastAsia="Times New Roman" w:hAnsi="Times New Roman" w:cs="Times New Roman"/>
          <w:sz w:val="25"/>
          <w:szCs w:val="25"/>
        </w:rPr>
        <w:t>Fashina</w:t>
      </w:r>
      <w:proofErr w:type="spellEnd"/>
      <w:r w:rsidRPr="00D84641">
        <w:rPr>
          <w:rFonts w:ascii="Times New Roman" w:eastAsia="Times New Roman" w:hAnsi="Times New Roman" w:cs="Times New Roman"/>
          <w:sz w:val="25"/>
          <w:szCs w:val="25"/>
        </w:rPr>
        <w:t xml:space="preserve"> (2020) note that party nomination processes are typically non-transparent and skewed in favor of wealthy male contenders. Furthermore, there is a lack of legal enforcement of gender quotas and minimal political will to address systemic imbalances. According to UN Women Nigeria (2022), political institutions have not provided enough platforms for women to rise through the ranks. Additionally, </w:t>
      </w:r>
      <w:r w:rsidRPr="00D84641">
        <w:rPr>
          <w:rFonts w:ascii="Times New Roman" w:eastAsia="Times New Roman" w:hAnsi="Times New Roman" w:cs="Times New Roman"/>
          <w:sz w:val="25"/>
          <w:szCs w:val="25"/>
        </w:rPr>
        <w:lastRenderedPageBreak/>
        <w:t>electoral violence and lack of security discourage female participation in the political arena.</w:t>
      </w:r>
    </w:p>
    <w:p w:rsidR="00A13294" w:rsidRPr="00D84641" w:rsidRDefault="00A13294" w:rsidP="00A13294">
      <w:pPr>
        <w:spacing w:after="0" w:line="480" w:lineRule="auto"/>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ab/>
        <w:t>These socio-cultural, economic, and institutional factors are interlinked and reinforce one another. For instance, cultural norms may prevent women from gaining education or employment, which in turn limits their economic independence and political viability. Oluwole &amp; Ojo, (2017), highlight that in regions where women are more economically and educationally empowered, political participation is relatively higher. Hence, multi-sectoral reforms are needed to address the root causes of gender inequality in politics.</w:t>
      </w:r>
    </w:p>
    <w:p w:rsidR="00A13294" w:rsidRPr="00D84641" w:rsidRDefault="00A13294" w:rsidP="00A13294">
      <w:pPr>
        <w:spacing w:after="0" w:line="480" w:lineRule="auto"/>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ab/>
        <w:t>Addressing gender inequality in political participation requires a holistic approach that confronts cultural stereotypes, promotes women's economic empowerment, and reforms political institutions. Legislative frameworks must be strengthened and backed by political will, while advocacy and civic education should target both men and women to foster inclusive governance.</w:t>
      </w:r>
    </w:p>
    <w:p w:rsidR="00A13294" w:rsidRDefault="00A13294" w:rsidP="00A13294">
      <w:pPr>
        <w:pStyle w:val="ListParagraph"/>
        <w:spacing w:after="0" w:line="480" w:lineRule="auto"/>
        <w:ind w:hanging="720"/>
        <w:jc w:val="both"/>
        <w:rPr>
          <w:rFonts w:ascii="Times New Roman" w:hAnsi="Times New Roman" w:cs="Times New Roman"/>
          <w:b/>
          <w:bCs/>
          <w:sz w:val="25"/>
          <w:szCs w:val="25"/>
        </w:rPr>
      </w:pPr>
    </w:p>
    <w:p w:rsidR="00A13294" w:rsidRDefault="00A13294" w:rsidP="00A13294">
      <w:pPr>
        <w:pStyle w:val="ListParagraph"/>
        <w:spacing w:after="0" w:line="480" w:lineRule="auto"/>
        <w:ind w:hanging="720"/>
        <w:jc w:val="both"/>
        <w:rPr>
          <w:rFonts w:ascii="Times New Roman" w:hAnsi="Times New Roman" w:cs="Times New Roman"/>
          <w:b/>
          <w:bCs/>
          <w:sz w:val="25"/>
          <w:szCs w:val="25"/>
        </w:rPr>
      </w:pPr>
    </w:p>
    <w:p w:rsidR="00A13294" w:rsidRPr="00D84641" w:rsidRDefault="00A13294" w:rsidP="00A13294">
      <w:pPr>
        <w:pStyle w:val="ListParagraph"/>
        <w:spacing w:after="0" w:line="480" w:lineRule="auto"/>
        <w:ind w:hanging="720"/>
        <w:jc w:val="both"/>
        <w:rPr>
          <w:rFonts w:ascii="Times New Roman" w:eastAsia="Times New Roman" w:hAnsi="Times New Roman" w:cs="Times New Roman"/>
          <w:b/>
          <w:bCs/>
          <w:sz w:val="25"/>
          <w:szCs w:val="25"/>
        </w:rPr>
      </w:pPr>
      <w:r w:rsidRPr="00D84641">
        <w:rPr>
          <w:rFonts w:ascii="Times New Roman" w:hAnsi="Times New Roman" w:cs="Times New Roman"/>
          <w:b/>
          <w:bCs/>
          <w:sz w:val="25"/>
          <w:szCs w:val="25"/>
        </w:rPr>
        <w:t>2.3</w:t>
      </w:r>
      <w:r w:rsidRPr="00D84641">
        <w:rPr>
          <w:rFonts w:ascii="Times New Roman" w:hAnsi="Times New Roman" w:cs="Times New Roman"/>
          <w:b/>
          <w:bCs/>
          <w:sz w:val="25"/>
          <w:szCs w:val="25"/>
        </w:rPr>
        <w:tab/>
        <w:t>Recommend Strategies for Enhancing Women's Political Participation and Reducing Gender Disparity in Governance.</w:t>
      </w:r>
    </w:p>
    <w:p w:rsidR="00A13294" w:rsidRPr="00D84641" w:rsidRDefault="00A13294" w:rsidP="00A13294">
      <w:pPr>
        <w:spacing w:after="0" w:line="480" w:lineRule="auto"/>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ab/>
        <w:t xml:space="preserve">Women's political participation is fundamental to achieving inclusive, representative, and democratic governance. Despite the gradual increase in global </w:t>
      </w:r>
      <w:r w:rsidRPr="00D84641">
        <w:rPr>
          <w:rFonts w:ascii="Times New Roman" w:eastAsia="Times New Roman" w:hAnsi="Times New Roman" w:cs="Times New Roman"/>
          <w:sz w:val="25"/>
          <w:szCs w:val="25"/>
        </w:rPr>
        <w:lastRenderedPageBreak/>
        <w:t>awareness of gender inequality, many countries, including Nigeria, continue to experience significant underrepresentation of women in governance. Scholars and policymakers have proposed diverse strategies aimed at promoting women's political inclusion and addressing gender disparities.</w:t>
      </w:r>
    </w:p>
    <w:p w:rsidR="00A13294" w:rsidRPr="00D84641" w:rsidRDefault="00A13294" w:rsidP="00A13294">
      <w:pPr>
        <w:spacing w:after="0" w:line="480" w:lineRule="auto"/>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ab/>
        <w:t>One of the most frequently recommended strategies is the adoption and enforcement of gender quotas and legal frameworks that mandate a minimum percentage of female representation in political offices. According to Adeniyi and Adeoye (2018), quota systems in countries like Rwanda and South Africa have significantly increased women's political representation and serve as models for Nigeria. UN Women Nigeria (2021) argues that the implementation of a 35% affirmative action policy can serve as a catalyst for improving female participation in elective and appointive positions. However, the lack of legal enforcement mechanisms in Nigeria has hindered its full realization.</w:t>
      </w:r>
    </w:p>
    <w:p w:rsidR="00A13294" w:rsidRPr="00D84641" w:rsidRDefault="00A13294" w:rsidP="00A13294">
      <w:pPr>
        <w:spacing w:after="0" w:line="480" w:lineRule="auto"/>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ab/>
        <w:t>The high cost of political participation and campaign financing disproportionately affects women. Babalola and Fagbemi (2019) recommend the establishment of women-focused political financing</w:t>
      </w:r>
      <w:r w:rsidRPr="00D84641">
        <w:rPr>
          <w:rFonts w:ascii="Times New Roman" w:eastAsia="Times New Roman" w:hAnsi="Times New Roman" w:cs="Times New Roman"/>
          <w:b/>
          <w:bCs/>
          <w:sz w:val="25"/>
          <w:szCs w:val="25"/>
        </w:rPr>
        <w:t xml:space="preserve"> </w:t>
      </w:r>
      <w:r w:rsidRPr="00D84641">
        <w:rPr>
          <w:rFonts w:ascii="Times New Roman" w:eastAsia="Times New Roman" w:hAnsi="Times New Roman" w:cs="Times New Roman"/>
          <w:sz w:val="25"/>
          <w:szCs w:val="25"/>
        </w:rPr>
        <w:t>schemes, such as grants, low-interest loans, and state-sponsored support for female candidates, particularly at the grassroots level. Economic independence not only boosts women’s confidence but also enhances their visibility and competitiveness in the political space.</w:t>
      </w:r>
    </w:p>
    <w:p w:rsidR="00A13294" w:rsidRPr="00D84641" w:rsidRDefault="00A13294" w:rsidP="00A13294">
      <w:pPr>
        <w:spacing w:after="0" w:line="480" w:lineRule="auto"/>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lastRenderedPageBreak/>
        <w:tab/>
        <w:t>Educating women on their political rights and equipping them with leadership skills is vital. Ogunyemi and Ajibade (2017) emphasize the need for capacity-building workshops, mentorship programs, and civic education tailored specifically for aspiring female politicians. These initiatives help demystify political processes and build networks of support among women.            Olayiwola, (2020) also supports integrating political literacy into educational curricula at secondary and tertiary levels to prepare young women for future leadership roles.</w:t>
      </w:r>
    </w:p>
    <w:p w:rsidR="00A13294" w:rsidRPr="00D84641" w:rsidRDefault="00A13294" w:rsidP="00A13294">
      <w:pPr>
        <w:spacing w:after="0" w:line="480" w:lineRule="auto"/>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ab/>
        <w:t>Political parties are the gatekeepers of political participation. As such, restructuring party systems to be more inclusive is crucial. Eze and     Nwachukwu (2021) argue that internal party democracy, gender-sensitive candidate selection processes, and the inclusion of women in party executive councils can enhance women's political chances. Party constitutions should also be revised to make provisions for a minimum percentage of women in decision-making roles. Political violence and harassment, especially gender-based threats, are significant deterrents to female political engagement. Ibrahim and           Lawal, (2018) suggest the creation of safe spaces for women in politics, and the prosecution of political violence and intimidation cases. This will not only ensure justice but also signal a shift towards safer, more inclusive political environments.</w:t>
      </w:r>
    </w:p>
    <w:p w:rsidR="00A13294" w:rsidRPr="00D84641" w:rsidRDefault="00A13294" w:rsidP="00A13294">
      <w:pPr>
        <w:spacing w:after="0" w:line="480" w:lineRule="auto"/>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ab/>
        <w:t xml:space="preserve">The media plays a critical role in shaping societal views about women in leadership. Akinyemi and Okon (2016) call for gender-sensitive media coverage that </w:t>
      </w:r>
      <w:r w:rsidRPr="00D84641">
        <w:rPr>
          <w:rFonts w:ascii="Times New Roman" w:eastAsia="Times New Roman" w:hAnsi="Times New Roman" w:cs="Times New Roman"/>
          <w:sz w:val="25"/>
          <w:szCs w:val="25"/>
        </w:rPr>
        <w:lastRenderedPageBreak/>
        <w:t>portrays female politicians positively and avoids reinforcing stereotypes. Media campaigns highlighting successful women leaders can shift public attitudes and inspire participation.</w:t>
      </w:r>
    </w:p>
    <w:p w:rsidR="00A13294" w:rsidRPr="00D84641" w:rsidRDefault="00A13294" w:rsidP="00A13294">
      <w:pPr>
        <w:spacing w:after="0" w:line="480" w:lineRule="auto"/>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ab/>
        <w:t>Collaboration between governments, civil society organizations, international bodies, and community leaders is essential. UNDP, (2022) recommends establishing coalitions to advocate for women’s rights, raise awareness, and lobby for policy implementation. These coalitions can mobilize resources and exert pressure on political institutions to become more gender inclusive.</w:t>
      </w:r>
      <w:r w:rsidRPr="00D84641">
        <w:rPr>
          <w:rFonts w:ascii="Times New Roman" w:eastAsia="Times New Roman" w:hAnsi="Times New Roman" w:cs="Times New Roman"/>
          <w:b/>
          <w:bCs/>
          <w:sz w:val="25"/>
          <w:szCs w:val="25"/>
        </w:rPr>
        <w:t xml:space="preserve"> </w:t>
      </w:r>
      <w:r w:rsidRPr="00D84641">
        <w:rPr>
          <w:rFonts w:ascii="Times New Roman" w:eastAsia="Times New Roman" w:hAnsi="Times New Roman" w:cs="Times New Roman"/>
          <w:sz w:val="25"/>
          <w:szCs w:val="25"/>
        </w:rPr>
        <w:t>Enhancing women's political participation requires a multifaceted strategy that addresses structural, economic, educational, and cultural barriers. Legal reforms, economic empowerment, institutional restructuring, and a supportive sociopolitical environment are key to reducing gender disparity in governance. Sustainable progress will depend on political will, societal support, and continued advocacy for equality.</w:t>
      </w:r>
    </w:p>
    <w:p w:rsidR="00A13294" w:rsidRPr="00D84641" w:rsidRDefault="00A13294" w:rsidP="00A13294">
      <w:pPr>
        <w:spacing w:after="0" w:line="480" w:lineRule="auto"/>
        <w:jc w:val="both"/>
        <w:rPr>
          <w:rFonts w:ascii="Times New Roman" w:eastAsia="Times New Roman" w:hAnsi="Times New Roman" w:cs="Times New Roman"/>
          <w:b/>
          <w:sz w:val="25"/>
          <w:szCs w:val="25"/>
        </w:rPr>
      </w:pPr>
      <w:r w:rsidRPr="00D84641">
        <w:rPr>
          <w:rFonts w:ascii="Times New Roman" w:hAnsi="Times New Roman" w:cs="Times New Roman"/>
          <w:b/>
          <w:sz w:val="25"/>
          <w:szCs w:val="25"/>
        </w:rPr>
        <w:t>2.4</w:t>
      </w:r>
      <w:r w:rsidRPr="00D84641">
        <w:rPr>
          <w:rFonts w:ascii="Times New Roman" w:hAnsi="Times New Roman" w:cs="Times New Roman"/>
          <w:b/>
          <w:sz w:val="25"/>
          <w:szCs w:val="25"/>
        </w:rPr>
        <w:tab/>
        <w:t xml:space="preserve">Appraisal of the Literature Reviewed </w:t>
      </w:r>
    </w:p>
    <w:p w:rsidR="00A13294" w:rsidRPr="00D84641" w:rsidRDefault="00A13294" w:rsidP="00A13294">
      <w:pPr>
        <w:spacing w:after="0" w:line="480" w:lineRule="auto"/>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ab/>
        <w:t xml:space="preserve">According to Okafor and </w:t>
      </w:r>
      <w:proofErr w:type="spellStart"/>
      <w:r w:rsidRPr="00D84641">
        <w:rPr>
          <w:rFonts w:ascii="Times New Roman" w:eastAsia="Times New Roman" w:hAnsi="Times New Roman" w:cs="Times New Roman"/>
          <w:sz w:val="25"/>
          <w:szCs w:val="25"/>
        </w:rPr>
        <w:t>Akokuwebe</w:t>
      </w:r>
      <w:proofErr w:type="spellEnd"/>
      <w:r w:rsidRPr="00D84641">
        <w:rPr>
          <w:rFonts w:ascii="Times New Roman" w:eastAsia="Times New Roman" w:hAnsi="Times New Roman" w:cs="Times New Roman"/>
          <w:sz w:val="25"/>
          <w:szCs w:val="25"/>
        </w:rPr>
        <w:t xml:space="preserve">, (2015), political activities in Nigeria are still dominated by men, and societal norms often discourage women from aspiring to political positions. The Independent National Electoral Commission (INEC, 2019) reports that women in Nigeria make up about 47% of registered voters but account for less than 10% of elected political office holders. Women actively participate in voting </w:t>
      </w:r>
      <w:r w:rsidRPr="00D84641">
        <w:rPr>
          <w:rFonts w:ascii="Times New Roman" w:eastAsia="Times New Roman" w:hAnsi="Times New Roman" w:cs="Times New Roman"/>
          <w:sz w:val="25"/>
          <w:szCs w:val="25"/>
        </w:rPr>
        <w:lastRenderedPageBreak/>
        <w:t>and campaign mobilization but are underrepresented in elective and appointive positions (Adebayo &amp; Olaoye, 2018).</w:t>
      </w:r>
    </w:p>
    <w:p w:rsidR="00A13294" w:rsidRPr="00D84641" w:rsidRDefault="00A13294" w:rsidP="00A13294">
      <w:pPr>
        <w:spacing w:after="0" w:line="480" w:lineRule="auto"/>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ab/>
        <w:t>According to Okeke (2015), cultural beliefs reinforce stereotypes that women are less competent in leadership, which discourages both women from running for office and society from supporting female candidates. Additionally, religious interpretations in some regions restrict women’s visibility in public and political spaces (Yusuf &amp; Ibrahim, 2020). In the Nigerian, studies like that of Arowolo and Aluko (2019) show that women who participate in politics often face societal backlash, questioning their morality and family commitments. This stigma deters many from becoming politically active.</w:t>
      </w:r>
    </w:p>
    <w:p w:rsidR="00A13294" w:rsidRPr="00D84641" w:rsidRDefault="00A13294" w:rsidP="00A13294">
      <w:pPr>
        <w:spacing w:after="0" w:line="480" w:lineRule="auto"/>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ab/>
        <w:t>One of the most frequently recommended strategies is the adoption and enforcement of gender quotas and legal frameworks that mandate a minimum percentage of female representation in political offices. According to Adeniyi and Adeoye (2018), quota systems in countries like Rwanda and South Africa have significantly increased women's political representation and serve as models for Nigeria. UN Women Nigeria, (2021) argues that the implementation of a 35% affirmative action policy can serve as a catalyst for improving female participation in elective and appointive positions. However, the lack of legal enforcement mechanisms in Nigeria has hindered its full realization.</w:t>
      </w:r>
    </w:p>
    <w:p w:rsidR="00A13294" w:rsidRPr="00D84641" w:rsidRDefault="00A13294" w:rsidP="00A13294">
      <w:pPr>
        <w:spacing w:after="0" w:line="480" w:lineRule="auto"/>
        <w:jc w:val="both"/>
        <w:outlineLvl w:val="1"/>
        <w:rPr>
          <w:rFonts w:ascii="Times New Roman" w:eastAsia="Times New Roman" w:hAnsi="Times New Roman" w:cs="Times New Roman"/>
          <w:sz w:val="25"/>
          <w:szCs w:val="25"/>
        </w:rPr>
      </w:pPr>
    </w:p>
    <w:p w:rsidR="00A13294" w:rsidRPr="00D84641" w:rsidRDefault="00A13294" w:rsidP="00A13294">
      <w:pPr>
        <w:spacing w:after="0" w:line="480" w:lineRule="auto"/>
        <w:jc w:val="both"/>
        <w:outlineLvl w:val="1"/>
        <w:rPr>
          <w:rFonts w:ascii="Times New Roman" w:eastAsia="Times New Roman" w:hAnsi="Times New Roman" w:cs="Times New Roman"/>
          <w:sz w:val="25"/>
          <w:szCs w:val="25"/>
        </w:rPr>
      </w:pPr>
    </w:p>
    <w:p w:rsidR="00A13294" w:rsidRPr="00D84641" w:rsidRDefault="00A13294" w:rsidP="00A13294">
      <w:pPr>
        <w:spacing w:after="0" w:line="480" w:lineRule="auto"/>
        <w:jc w:val="both"/>
        <w:outlineLvl w:val="1"/>
        <w:rPr>
          <w:rFonts w:ascii="Times New Roman" w:eastAsia="Times New Roman" w:hAnsi="Times New Roman" w:cs="Times New Roman"/>
          <w:sz w:val="25"/>
          <w:szCs w:val="25"/>
        </w:rPr>
      </w:pPr>
    </w:p>
    <w:p w:rsidR="00A13294" w:rsidRPr="00D84641" w:rsidRDefault="00A13294" w:rsidP="00A13294">
      <w:pPr>
        <w:spacing w:after="0" w:line="480" w:lineRule="auto"/>
        <w:jc w:val="both"/>
        <w:outlineLvl w:val="1"/>
        <w:rPr>
          <w:rFonts w:ascii="Times New Roman" w:eastAsia="Times New Roman" w:hAnsi="Times New Roman" w:cs="Times New Roman"/>
          <w:sz w:val="25"/>
          <w:szCs w:val="25"/>
        </w:rPr>
      </w:pPr>
    </w:p>
    <w:p w:rsidR="00A13294" w:rsidRPr="00D84641" w:rsidRDefault="00A13294" w:rsidP="00A13294">
      <w:pPr>
        <w:spacing w:after="0" w:line="480" w:lineRule="auto"/>
        <w:jc w:val="both"/>
        <w:outlineLvl w:val="1"/>
        <w:rPr>
          <w:rFonts w:ascii="Times New Roman" w:eastAsia="Times New Roman" w:hAnsi="Times New Roman" w:cs="Times New Roman"/>
          <w:sz w:val="25"/>
          <w:szCs w:val="25"/>
        </w:rPr>
      </w:pPr>
    </w:p>
    <w:p w:rsidR="00A13294" w:rsidRPr="00D84641" w:rsidRDefault="00A13294" w:rsidP="00A13294">
      <w:pPr>
        <w:spacing w:after="0" w:line="480" w:lineRule="auto"/>
        <w:jc w:val="both"/>
        <w:outlineLvl w:val="1"/>
        <w:rPr>
          <w:rFonts w:ascii="Times New Roman" w:eastAsia="Times New Roman" w:hAnsi="Times New Roman" w:cs="Times New Roman"/>
          <w:sz w:val="25"/>
          <w:szCs w:val="25"/>
        </w:rPr>
      </w:pPr>
    </w:p>
    <w:p w:rsidR="00A13294" w:rsidRPr="00D84641" w:rsidRDefault="00A13294" w:rsidP="00A13294">
      <w:pPr>
        <w:spacing w:after="0" w:line="480" w:lineRule="auto"/>
        <w:jc w:val="both"/>
        <w:outlineLvl w:val="1"/>
        <w:rPr>
          <w:rFonts w:ascii="Times New Roman" w:eastAsia="Times New Roman" w:hAnsi="Times New Roman" w:cs="Times New Roman"/>
          <w:sz w:val="25"/>
          <w:szCs w:val="25"/>
        </w:rPr>
      </w:pPr>
    </w:p>
    <w:p w:rsidR="00A13294" w:rsidRPr="00D84641" w:rsidRDefault="00A13294" w:rsidP="00A13294">
      <w:pPr>
        <w:spacing w:after="0" w:line="480" w:lineRule="auto"/>
        <w:jc w:val="both"/>
        <w:outlineLvl w:val="1"/>
        <w:rPr>
          <w:rFonts w:ascii="Times New Roman" w:eastAsia="Times New Roman" w:hAnsi="Times New Roman" w:cs="Times New Roman"/>
          <w:sz w:val="25"/>
          <w:szCs w:val="25"/>
        </w:rPr>
      </w:pPr>
    </w:p>
    <w:p w:rsidR="00A13294" w:rsidRPr="00D84641" w:rsidRDefault="00A13294" w:rsidP="00A13294">
      <w:pPr>
        <w:spacing w:after="0" w:line="480" w:lineRule="auto"/>
        <w:jc w:val="center"/>
        <w:rPr>
          <w:rFonts w:ascii="Times New Roman" w:hAnsi="Times New Roman" w:cs="Times New Roman"/>
          <w:sz w:val="25"/>
          <w:szCs w:val="25"/>
        </w:rPr>
      </w:pPr>
      <w:r w:rsidRPr="00D84641">
        <w:rPr>
          <w:rFonts w:ascii="Times New Roman" w:hAnsi="Times New Roman" w:cs="Times New Roman"/>
          <w:b/>
          <w:bCs/>
          <w:sz w:val="25"/>
          <w:szCs w:val="25"/>
        </w:rPr>
        <w:t>CHAPTER THREE</w:t>
      </w:r>
    </w:p>
    <w:p w:rsidR="00A13294" w:rsidRPr="00D84641" w:rsidRDefault="00A13294" w:rsidP="00A13294">
      <w:pPr>
        <w:spacing w:after="0" w:line="480" w:lineRule="auto"/>
        <w:jc w:val="center"/>
        <w:rPr>
          <w:rFonts w:ascii="Times New Roman" w:hAnsi="Times New Roman" w:cs="Times New Roman"/>
          <w:sz w:val="25"/>
          <w:szCs w:val="25"/>
        </w:rPr>
      </w:pPr>
      <w:r w:rsidRPr="00D84641">
        <w:rPr>
          <w:rFonts w:ascii="Times New Roman" w:hAnsi="Times New Roman" w:cs="Times New Roman"/>
          <w:b/>
          <w:bCs/>
          <w:sz w:val="25"/>
          <w:szCs w:val="25"/>
        </w:rPr>
        <w:t>RESEARCH METHODS</w:t>
      </w:r>
    </w:p>
    <w:p w:rsidR="00A13294" w:rsidRPr="00D84641" w:rsidRDefault="00A13294" w:rsidP="00A13294">
      <w:pPr>
        <w:spacing w:after="0" w:line="480" w:lineRule="auto"/>
        <w:ind w:firstLine="720"/>
        <w:jc w:val="both"/>
        <w:rPr>
          <w:rFonts w:ascii="Times New Roman" w:hAnsi="Times New Roman" w:cs="Times New Roman"/>
          <w:sz w:val="25"/>
          <w:szCs w:val="25"/>
        </w:rPr>
      </w:pPr>
      <w:r w:rsidRPr="00D84641">
        <w:rPr>
          <w:rFonts w:ascii="Times New Roman" w:hAnsi="Times New Roman" w:cs="Times New Roman"/>
          <w:sz w:val="25"/>
          <w:szCs w:val="25"/>
        </w:rPr>
        <w:t>This chapter focuses on the methods and procedures adopted for this study. The subheadings that were considered in this chapter includes,</w:t>
      </w:r>
    </w:p>
    <w:p w:rsidR="00A13294" w:rsidRPr="00D84641" w:rsidRDefault="00A13294" w:rsidP="00A13294">
      <w:pPr>
        <w:pStyle w:val="ListParagraph"/>
        <w:numPr>
          <w:ilvl w:val="0"/>
          <w:numId w:val="6"/>
        </w:numPr>
        <w:spacing w:after="0" w:line="480" w:lineRule="auto"/>
        <w:ind w:left="360"/>
        <w:jc w:val="both"/>
        <w:rPr>
          <w:rFonts w:ascii="Times New Roman" w:hAnsi="Times New Roman" w:cs="Times New Roman"/>
          <w:b/>
          <w:bCs/>
          <w:sz w:val="25"/>
          <w:szCs w:val="25"/>
        </w:rPr>
      </w:pPr>
      <w:r w:rsidRPr="00D84641">
        <w:rPr>
          <w:rFonts w:ascii="Times New Roman" w:hAnsi="Times New Roman" w:cs="Times New Roman"/>
          <w:sz w:val="25"/>
          <w:szCs w:val="25"/>
        </w:rPr>
        <w:t>Research Design</w:t>
      </w:r>
    </w:p>
    <w:p w:rsidR="00A13294" w:rsidRPr="00D84641" w:rsidRDefault="00A13294" w:rsidP="00A13294">
      <w:pPr>
        <w:pStyle w:val="ListParagraph"/>
        <w:numPr>
          <w:ilvl w:val="0"/>
          <w:numId w:val="6"/>
        </w:numPr>
        <w:spacing w:after="0" w:line="480" w:lineRule="auto"/>
        <w:ind w:left="360"/>
        <w:jc w:val="both"/>
        <w:rPr>
          <w:rFonts w:ascii="Times New Roman" w:hAnsi="Times New Roman" w:cs="Times New Roman"/>
          <w:b/>
          <w:bCs/>
          <w:sz w:val="25"/>
          <w:szCs w:val="25"/>
        </w:rPr>
      </w:pPr>
      <w:r w:rsidRPr="00D84641">
        <w:rPr>
          <w:rFonts w:ascii="Times New Roman" w:hAnsi="Times New Roman" w:cs="Times New Roman"/>
          <w:sz w:val="25"/>
          <w:szCs w:val="25"/>
        </w:rPr>
        <w:t>Population of the Study</w:t>
      </w:r>
    </w:p>
    <w:p w:rsidR="00A13294" w:rsidRPr="00D84641" w:rsidRDefault="00A13294" w:rsidP="00A13294">
      <w:pPr>
        <w:pStyle w:val="ListParagraph"/>
        <w:numPr>
          <w:ilvl w:val="0"/>
          <w:numId w:val="6"/>
        </w:numPr>
        <w:spacing w:after="0" w:line="480" w:lineRule="auto"/>
        <w:ind w:left="360"/>
        <w:jc w:val="both"/>
        <w:rPr>
          <w:rFonts w:ascii="Times New Roman" w:hAnsi="Times New Roman" w:cs="Times New Roman"/>
          <w:b/>
          <w:bCs/>
          <w:sz w:val="25"/>
          <w:szCs w:val="25"/>
        </w:rPr>
      </w:pPr>
      <w:r w:rsidRPr="00D84641">
        <w:rPr>
          <w:rFonts w:ascii="Times New Roman" w:hAnsi="Times New Roman" w:cs="Times New Roman"/>
          <w:sz w:val="25"/>
          <w:szCs w:val="25"/>
        </w:rPr>
        <w:t>Sample and Sampling Techniques</w:t>
      </w:r>
    </w:p>
    <w:p w:rsidR="00A13294" w:rsidRPr="00D84641" w:rsidRDefault="00A13294" w:rsidP="00A13294">
      <w:pPr>
        <w:pStyle w:val="ListParagraph"/>
        <w:numPr>
          <w:ilvl w:val="0"/>
          <w:numId w:val="6"/>
        </w:numPr>
        <w:spacing w:after="0" w:line="480" w:lineRule="auto"/>
        <w:ind w:left="360"/>
        <w:jc w:val="both"/>
        <w:rPr>
          <w:rFonts w:ascii="Times New Roman" w:hAnsi="Times New Roman" w:cs="Times New Roman"/>
          <w:b/>
          <w:bCs/>
          <w:sz w:val="25"/>
          <w:szCs w:val="25"/>
        </w:rPr>
      </w:pPr>
      <w:r w:rsidRPr="00D84641">
        <w:rPr>
          <w:rFonts w:ascii="Times New Roman" w:hAnsi="Times New Roman" w:cs="Times New Roman"/>
          <w:sz w:val="25"/>
          <w:szCs w:val="25"/>
        </w:rPr>
        <w:t xml:space="preserve">Research Instrument </w:t>
      </w:r>
    </w:p>
    <w:p w:rsidR="00A13294" w:rsidRPr="00D84641" w:rsidRDefault="00A13294" w:rsidP="00A13294">
      <w:pPr>
        <w:pStyle w:val="ListParagraph"/>
        <w:numPr>
          <w:ilvl w:val="0"/>
          <w:numId w:val="6"/>
        </w:numPr>
        <w:spacing w:after="0" w:line="480" w:lineRule="auto"/>
        <w:ind w:left="360"/>
        <w:jc w:val="both"/>
        <w:rPr>
          <w:rFonts w:ascii="Times New Roman" w:hAnsi="Times New Roman" w:cs="Times New Roman"/>
          <w:b/>
          <w:bCs/>
          <w:sz w:val="25"/>
          <w:szCs w:val="25"/>
        </w:rPr>
      </w:pPr>
      <w:r w:rsidRPr="00D84641">
        <w:rPr>
          <w:rFonts w:ascii="Times New Roman" w:hAnsi="Times New Roman" w:cs="Times New Roman"/>
          <w:sz w:val="25"/>
          <w:szCs w:val="25"/>
        </w:rPr>
        <w:t xml:space="preserve">Validity of the Instrument </w:t>
      </w:r>
    </w:p>
    <w:p w:rsidR="00A13294" w:rsidRPr="00D84641" w:rsidRDefault="00A13294" w:rsidP="00A13294">
      <w:pPr>
        <w:pStyle w:val="ListParagraph"/>
        <w:numPr>
          <w:ilvl w:val="0"/>
          <w:numId w:val="6"/>
        </w:numPr>
        <w:spacing w:after="0" w:line="480" w:lineRule="auto"/>
        <w:ind w:left="360"/>
        <w:jc w:val="both"/>
        <w:rPr>
          <w:rFonts w:ascii="Times New Roman" w:hAnsi="Times New Roman" w:cs="Times New Roman"/>
          <w:b/>
          <w:bCs/>
          <w:sz w:val="25"/>
          <w:szCs w:val="25"/>
        </w:rPr>
      </w:pPr>
      <w:r w:rsidRPr="00D84641">
        <w:rPr>
          <w:rFonts w:ascii="Times New Roman" w:hAnsi="Times New Roman" w:cs="Times New Roman"/>
          <w:sz w:val="25"/>
          <w:szCs w:val="25"/>
        </w:rPr>
        <w:t>Reliability of the Instrument</w:t>
      </w:r>
    </w:p>
    <w:p w:rsidR="00A13294" w:rsidRPr="00D84641" w:rsidRDefault="00A13294" w:rsidP="00A13294">
      <w:pPr>
        <w:pStyle w:val="ListParagraph"/>
        <w:numPr>
          <w:ilvl w:val="0"/>
          <w:numId w:val="6"/>
        </w:numPr>
        <w:spacing w:after="0" w:line="480" w:lineRule="auto"/>
        <w:ind w:left="360"/>
        <w:jc w:val="both"/>
        <w:rPr>
          <w:rFonts w:ascii="Times New Roman" w:hAnsi="Times New Roman" w:cs="Times New Roman"/>
          <w:b/>
          <w:bCs/>
          <w:sz w:val="25"/>
          <w:szCs w:val="25"/>
        </w:rPr>
      </w:pPr>
      <w:r w:rsidRPr="00D84641">
        <w:rPr>
          <w:rFonts w:ascii="Times New Roman" w:hAnsi="Times New Roman" w:cs="Times New Roman"/>
          <w:sz w:val="25"/>
          <w:szCs w:val="25"/>
        </w:rPr>
        <w:t>Procedure for Data Collection</w:t>
      </w:r>
    </w:p>
    <w:p w:rsidR="00A13294" w:rsidRPr="00D84641" w:rsidRDefault="00A13294" w:rsidP="00A13294">
      <w:pPr>
        <w:pStyle w:val="ListParagraph"/>
        <w:numPr>
          <w:ilvl w:val="0"/>
          <w:numId w:val="6"/>
        </w:numPr>
        <w:spacing w:after="0" w:line="480" w:lineRule="auto"/>
        <w:ind w:left="360"/>
        <w:jc w:val="both"/>
        <w:rPr>
          <w:rFonts w:ascii="Times New Roman" w:hAnsi="Times New Roman" w:cs="Times New Roman"/>
          <w:b/>
          <w:bCs/>
          <w:sz w:val="25"/>
          <w:szCs w:val="25"/>
        </w:rPr>
      </w:pPr>
      <w:r w:rsidRPr="00D84641">
        <w:rPr>
          <w:rFonts w:ascii="Times New Roman" w:hAnsi="Times New Roman" w:cs="Times New Roman"/>
          <w:sz w:val="25"/>
          <w:szCs w:val="25"/>
        </w:rPr>
        <w:t>Method of Data Analysis.</w:t>
      </w:r>
    </w:p>
    <w:p w:rsidR="00A13294" w:rsidRPr="00D84641" w:rsidRDefault="00A13294" w:rsidP="00A13294">
      <w:pPr>
        <w:spacing w:after="0" w:line="480" w:lineRule="auto"/>
        <w:jc w:val="both"/>
        <w:rPr>
          <w:rFonts w:ascii="Times New Roman" w:hAnsi="Times New Roman" w:cs="Times New Roman"/>
          <w:b/>
          <w:bCs/>
          <w:sz w:val="25"/>
          <w:szCs w:val="25"/>
        </w:rPr>
      </w:pPr>
      <w:r w:rsidRPr="00D84641">
        <w:rPr>
          <w:rFonts w:ascii="Times New Roman" w:hAnsi="Times New Roman" w:cs="Times New Roman"/>
          <w:b/>
          <w:bCs/>
          <w:sz w:val="25"/>
          <w:szCs w:val="25"/>
        </w:rPr>
        <w:t>3.1</w:t>
      </w:r>
      <w:r w:rsidRPr="00D84641">
        <w:rPr>
          <w:rFonts w:ascii="Times New Roman" w:hAnsi="Times New Roman" w:cs="Times New Roman"/>
          <w:b/>
          <w:bCs/>
          <w:sz w:val="25"/>
          <w:szCs w:val="25"/>
        </w:rPr>
        <w:tab/>
        <w:t>Research Design</w:t>
      </w:r>
    </w:p>
    <w:p w:rsidR="00A13294" w:rsidRPr="00D84641" w:rsidRDefault="00A13294" w:rsidP="00A13294">
      <w:pPr>
        <w:spacing w:after="0" w:line="480" w:lineRule="auto"/>
        <w:ind w:firstLine="720"/>
        <w:jc w:val="both"/>
        <w:rPr>
          <w:rFonts w:ascii="Times New Roman" w:hAnsi="Times New Roman" w:cs="Times New Roman"/>
          <w:sz w:val="25"/>
          <w:szCs w:val="25"/>
        </w:rPr>
      </w:pPr>
      <w:r w:rsidRPr="00D84641">
        <w:rPr>
          <w:rFonts w:ascii="Times New Roman" w:hAnsi="Times New Roman" w:cs="Times New Roman"/>
          <w:sz w:val="25"/>
          <w:szCs w:val="25"/>
        </w:rPr>
        <w:lastRenderedPageBreak/>
        <w:t xml:space="preserve">This study adopted descriptive research survey type. The descriptive survey employed the use of questionnaire. According to Asika (2016), research design is an overall framework of research that explains the direction and method to be used in the study to gather the information needed. </w:t>
      </w:r>
    </w:p>
    <w:p w:rsidR="00A13294" w:rsidRPr="00D84641" w:rsidRDefault="00A13294" w:rsidP="00A13294">
      <w:pPr>
        <w:spacing w:after="0" w:line="480" w:lineRule="auto"/>
        <w:jc w:val="both"/>
        <w:rPr>
          <w:rFonts w:ascii="Times New Roman" w:hAnsi="Times New Roman" w:cs="Times New Roman"/>
          <w:bCs/>
          <w:sz w:val="25"/>
          <w:szCs w:val="25"/>
        </w:rPr>
      </w:pPr>
      <w:r w:rsidRPr="00D84641">
        <w:rPr>
          <w:rFonts w:ascii="Times New Roman" w:hAnsi="Times New Roman" w:cs="Times New Roman"/>
          <w:sz w:val="25"/>
          <w:szCs w:val="25"/>
        </w:rPr>
        <w:tab/>
        <w:t xml:space="preserve">Thus, descriptive research survey type was adopted for this study so as to statistically analyze </w:t>
      </w:r>
      <w:r w:rsidRPr="00D84641">
        <w:rPr>
          <w:rFonts w:ascii="Times New Roman" w:hAnsi="Times New Roman" w:cs="Times New Roman"/>
          <w:bCs/>
          <w:sz w:val="25"/>
          <w:szCs w:val="25"/>
        </w:rPr>
        <w:t>the political participation and gender inequality in Nigeria fourth republic. A case study of Ilorin East Local Government Area of Kwara State.</w:t>
      </w:r>
    </w:p>
    <w:p w:rsidR="00A13294" w:rsidRPr="00D84641" w:rsidRDefault="00A13294" w:rsidP="00A13294">
      <w:pPr>
        <w:spacing w:after="0" w:line="480" w:lineRule="auto"/>
        <w:jc w:val="both"/>
        <w:rPr>
          <w:rFonts w:ascii="Times New Roman" w:hAnsi="Times New Roman" w:cs="Times New Roman"/>
          <w:b/>
          <w:sz w:val="25"/>
          <w:szCs w:val="25"/>
        </w:rPr>
      </w:pPr>
      <w:r w:rsidRPr="00D84641">
        <w:rPr>
          <w:rFonts w:ascii="Times New Roman" w:hAnsi="Times New Roman" w:cs="Times New Roman"/>
          <w:b/>
          <w:sz w:val="25"/>
          <w:szCs w:val="25"/>
        </w:rPr>
        <w:t>3.2</w:t>
      </w:r>
      <w:r w:rsidRPr="00D84641">
        <w:rPr>
          <w:rFonts w:ascii="Times New Roman" w:hAnsi="Times New Roman" w:cs="Times New Roman"/>
          <w:b/>
          <w:sz w:val="25"/>
          <w:szCs w:val="25"/>
        </w:rPr>
        <w:tab/>
        <w:t>Population of the Study</w:t>
      </w:r>
    </w:p>
    <w:p w:rsidR="00A13294" w:rsidRPr="00D84641" w:rsidRDefault="00A13294" w:rsidP="00A13294">
      <w:pPr>
        <w:spacing w:after="0" w:line="480" w:lineRule="auto"/>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ab/>
        <w:t>The population of this study comprises all individuals who are politically active and eligible to participate in political activities within the Ilorin East Local Government Area of Kwara State. These include registered voters, political office holders, political party members, community leaders, youth representatives, and women activists. The choice of this population is informed by their roles in shaping political outcomes and influencing gender dynamics in political participation.</w:t>
      </w:r>
    </w:p>
    <w:p w:rsidR="00A13294" w:rsidRPr="00D84641" w:rsidRDefault="00A13294" w:rsidP="00A13294">
      <w:pPr>
        <w:spacing w:after="0" w:line="480" w:lineRule="auto"/>
        <w:ind w:firstLine="720"/>
        <w:jc w:val="both"/>
        <w:rPr>
          <w:rFonts w:ascii="Times New Roman" w:hAnsi="Times New Roman" w:cs="Times New Roman"/>
          <w:sz w:val="25"/>
          <w:szCs w:val="25"/>
        </w:rPr>
      </w:pPr>
      <w:r w:rsidRPr="00D84641">
        <w:rPr>
          <w:rFonts w:ascii="Times New Roman" w:eastAsia="Times New Roman" w:hAnsi="Times New Roman" w:cs="Times New Roman"/>
          <w:sz w:val="25"/>
          <w:szCs w:val="25"/>
        </w:rPr>
        <w:t>According to the Independent National Electoral Commission (INEC) data and local electoral records, the estimated number of registered voters in Ilorin East Local Government Area as of the 2019 general elections was approximately 38,000. Out of this figure, a significant portion comprises both male and female individuals eligible to contest elections, vote, or participate in political advocacy.</w:t>
      </w:r>
      <w:r w:rsidRPr="00D84641">
        <w:rPr>
          <w:rFonts w:ascii="Times New Roman" w:hAnsi="Times New Roman" w:cs="Times New Roman"/>
          <w:sz w:val="25"/>
          <w:szCs w:val="25"/>
        </w:rPr>
        <w:t xml:space="preserve"> </w:t>
      </w:r>
    </w:p>
    <w:p w:rsidR="00A13294" w:rsidRPr="00D84641" w:rsidRDefault="00A13294" w:rsidP="00A13294">
      <w:pPr>
        <w:spacing w:after="0" w:line="480" w:lineRule="auto"/>
        <w:jc w:val="both"/>
        <w:rPr>
          <w:rFonts w:ascii="Times New Roman" w:hAnsi="Times New Roman" w:cs="Times New Roman"/>
          <w:b/>
          <w:bCs/>
          <w:sz w:val="25"/>
          <w:szCs w:val="25"/>
        </w:rPr>
      </w:pPr>
      <w:r w:rsidRPr="00D84641">
        <w:rPr>
          <w:rFonts w:ascii="Times New Roman" w:hAnsi="Times New Roman" w:cs="Times New Roman"/>
          <w:b/>
          <w:bCs/>
          <w:sz w:val="25"/>
          <w:szCs w:val="25"/>
        </w:rPr>
        <w:t>3.3</w:t>
      </w:r>
      <w:r w:rsidRPr="00D84641">
        <w:rPr>
          <w:rFonts w:ascii="Times New Roman" w:hAnsi="Times New Roman" w:cs="Times New Roman"/>
          <w:b/>
          <w:bCs/>
          <w:sz w:val="25"/>
          <w:szCs w:val="25"/>
        </w:rPr>
        <w:tab/>
        <w:t>Sample and Sampling Techniques</w:t>
      </w:r>
    </w:p>
    <w:p w:rsidR="00A13294" w:rsidRPr="00D84641" w:rsidRDefault="00A13294" w:rsidP="00A13294">
      <w:pPr>
        <w:spacing w:after="0" w:line="480" w:lineRule="auto"/>
        <w:jc w:val="both"/>
        <w:rPr>
          <w:rFonts w:ascii="Times New Roman" w:hAnsi="Times New Roman" w:cs="Times New Roman"/>
          <w:sz w:val="25"/>
          <w:szCs w:val="25"/>
        </w:rPr>
      </w:pPr>
      <w:r w:rsidRPr="00D84641">
        <w:rPr>
          <w:rFonts w:ascii="Times New Roman" w:hAnsi="Times New Roman" w:cs="Times New Roman"/>
          <w:b/>
          <w:bCs/>
          <w:sz w:val="25"/>
          <w:szCs w:val="25"/>
        </w:rPr>
        <w:lastRenderedPageBreak/>
        <w:tab/>
      </w:r>
      <w:r w:rsidRPr="00D84641">
        <w:rPr>
          <w:rFonts w:ascii="Times New Roman" w:eastAsia="Times New Roman" w:hAnsi="Times New Roman" w:cs="Times New Roman"/>
          <w:sz w:val="25"/>
          <w:szCs w:val="25"/>
        </w:rPr>
        <w:t xml:space="preserve">For the purpose of this research, a total of 100 respondents were selected to represent the broader population. This sample included 40 male and 60 female participants drawn from diverse political and socio-economic backgrounds across different wards within the Ilorin East Local Government Area. The entire Ilorin East Local Government Area was divided into five political wards. Which namely: Zango Ward, Gambari I, Gambari II, </w:t>
      </w:r>
      <w:proofErr w:type="spellStart"/>
      <w:r w:rsidRPr="00D84641">
        <w:rPr>
          <w:rFonts w:ascii="Times New Roman" w:eastAsia="Times New Roman" w:hAnsi="Times New Roman" w:cs="Times New Roman"/>
          <w:sz w:val="25"/>
          <w:szCs w:val="25"/>
        </w:rPr>
        <w:t>Ibagun</w:t>
      </w:r>
      <w:proofErr w:type="spellEnd"/>
      <w:r w:rsidRPr="00D84641">
        <w:rPr>
          <w:rFonts w:ascii="Times New Roman" w:eastAsia="Times New Roman" w:hAnsi="Times New Roman" w:cs="Times New Roman"/>
          <w:sz w:val="25"/>
          <w:szCs w:val="25"/>
        </w:rPr>
        <w:t xml:space="preserve">, Magaji Are Ward. </w:t>
      </w:r>
      <w:r w:rsidRPr="00D84641">
        <w:rPr>
          <w:rFonts w:ascii="Times New Roman" w:hAnsi="Times New Roman" w:cs="Times New Roman"/>
          <w:bCs/>
          <w:sz w:val="25"/>
          <w:szCs w:val="25"/>
        </w:rPr>
        <w:t xml:space="preserve"> </w:t>
      </w:r>
    </w:p>
    <w:p w:rsidR="00A13294" w:rsidRPr="00D84641" w:rsidRDefault="00A13294" w:rsidP="00A13294">
      <w:pPr>
        <w:spacing w:after="0" w:line="480" w:lineRule="auto"/>
        <w:jc w:val="both"/>
        <w:rPr>
          <w:rFonts w:ascii="Times New Roman" w:hAnsi="Times New Roman" w:cs="Times New Roman"/>
          <w:b/>
          <w:bCs/>
          <w:sz w:val="25"/>
          <w:szCs w:val="25"/>
        </w:rPr>
      </w:pPr>
      <w:r w:rsidRPr="00D84641">
        <w:rPr>
          <w:rFonts w:ascii="Times New Roman" w:hAnsi="Times New Roman" w:cs="Times New Roman"/>
          <w:b/>
          <w:bCs/>
          <w:sz w:val="25"/>
          <w:szCs w:val="25"/>
        </w:rPr>
        <w:t>3.4</w:t>
      </w:r>
      <w:r w:rsidRPr="00D84641">
        <w:rPr>
          <w:rFonts w:ascii="Times New Roman" w:hAnsi="Times New Roman" w:cs="Times New Roman"/>
          <w:b/>
          <w:bCs/>
          <w:sz w:val="25"/>
          <w:szCs w:val="25"/>
        </w:rPr>
        <w:tab/>
        <w:t>Research Instrument</w:t>
      </w:r>
    </w:p>
    <w:p w:rsidR="00A13294" w:rsidRPr="00D84641" w:rsidRDefault="00A13294" w:rsidP="00A13294">
      <w:pPr>
        <w:spacing w:line="480" w:lineRule="auto"/>
        <w:jc w:val="both"/>
        <w:rPr>
          <w:rFonts w:ascii="Times New Roman" w:hAnsi="Times New Roman" w:cs="Times New Roman"/>
          <w:bCs/>
          <w:sz w:val="25"/>
          <w:szCs w:val="25"/>
        </w:rPr>
      </w:pPr>
      <w:r w:rsidRPr="00D84641">
        <w:rPr>
          <w:rFonts w:ascii="Times New Roman" w:hAnsi="Times New Roman" w:cs="Times New Roman"/>
          <w:sz w:val="25"/>
          <w:szCs w:val="25"/>
        </w:rPr>
        <w:tab/>
        <w:t>The instrument used for this study was a researcher designed questionnaire titled “</w:t>
      </w:r>
      <w:r w:rsidRPr="00D84641">
        <w:rPr>
          <w:rFonts w:ascii="Times New Roman" w:hAnsi="Times New Roman" w:cs="Times New Roman"/>
          <w:bCs/>
          <w:sz w:val="25"/>
          <w:szCs w:val="25"/>
        </w:rPr>
        <w:t>Political participation and gender inequality in Nigeria fourth republic. (A case study of Ilorin East local government area of Kwara state (PPGINFR).</w:t>
      </w:r>
      <w:r w:rsidRPr="00D84641">
        <w:rPr>
          <w:rFonts w:ascii="Times New Roman" w:hAnsi="Times New Roman" w:cs="Times New Roman"/>
          <w:sz w:val="25"/>
          <w:szCs w:val="25"/>
        </w:rPr>
        <w:t>”</w:t>
      </w:r>
    </w:p>
    <w:p w:rsidR="00A13294" w:rsidRPr="00D84641" w:rsidRDefault="00A13294" w:rsidP="00A13294">
      <w:pPr>
        <w:spacing w:after="0" w:line="480" w:lineRule="auto"/>
        <w:ind w:firstLine="710"/>
        <w:jc w:val="both"/>
        <w:rPr>
          <w:rFonts w:ascii="Times New Roman" w:hAnsi="Times New Roman" w:cs="Times New Roman"/>
          <w:sz w:val="25"/>
          <w:szCs w:val="25"/>
        </w:rPr>
      </w:pPr>
      <w:r w:rsidRPr="00D84641">
        <w:rPr>
          <w:rFonts w:ascii="Times New Roman" w:hAnsi="Times New Roman" w:cs="Times New Roman"/>
          <w:sz w:val="25"/>
          <w:szCs w:val="25"/>
        </w:rPr>
        <w:t xml:space="preserve">The instrument consists of two sections. The first section contains the demographic profile of the respondents and the second section shows the questions pertaining to </w:t>
      </w:r>
      <w:r w:rsidRPr="00D84641">
        <w:rPr>
          <w:rFonts w:ascii="Times New Roman" w:hAnsi="Times New Roman" w:cs="Times New Roman"/>
          <w:bCs/>
          <w:sz w:val="25"/>
          <w:szCs w:val="25"/>
        </w:rPr>
        <w:t>political participation and gender inequality in Nigeria fourth republic</w:t>
      </w:r>
      <w:r w:rsidRPr="00D84641">
        <w:rPr>
          <w:rFonts w:ascii="Times New Roman" w:eastAsia="Times New Roman" w:hAnsi="Times New Roman" w:cs="Times New Roman"/>
          <w:sz w:val="25"/>
          <w:szCs w:val="25"/>
        </w:rPr>
        <w:t>, using</w:t>
      </w:r>
      <w:r w:rsidRPr="00D84641">
        <w:rPr>
          <w:rFonts w:ascii="Times New Roman" w:hAnsi="Times New Roman" w:cs="Times New Roman"/>
          <w:sz w:val="25"/>
          <w:szCs w:val="25"/>
        </w:rPr>
        <w:t xml:space="preserve"> 4-point Likert scale.</w:t>
      </w:r>
    </w:p>
    <w:p w:rsidR="00A13294" w:rsidRPr="00D84641" w:rsidRDefault="00A13294" w:rsidP="00A13294">
      <w:pPr>
        <w:spacing w:after="0" w:line="480" w:lineRule="auto"/>
        <w:jc w:val="both"/>
        <w:rPr>
          <w:rFonts w:ascii="Times New Roman" w:hAnsi="Times New Roman" w:cs="Times New Roman"/>
          <w:b/>
          <w:bCs/>
          <w:sz w:val="25"/>
          <w:szCs w:val="25"/>
        </w:rPr>
      </w:pPr>
      <w:r w:rsidRPr="00D84641">
        <w:rPr>
          <w:rFonts w:ascii="Times New Roman" w:hAnsi="Times New Roman" w:cs="Times New Roman"/>
          <w:b/>
          <w:bCs/>
          <w:sz w:val="25"/>
          <w:szCs w:val="25"/>
        </w:rPr>
        <w:t>3.5</w:t>
      </w:r>
      <w:r w:rsidRPr="00D84641">
        <w:rPr>
          <w:rFonts w:ascii="Times New Roman" w:hAnsi="Times New Roman" w:cs="Times New Roman"/>
          <w:b/>
          <w:bCs/>
          <w:sz w:val="25"/>
          <w:szCs w:val="25"/>
        </w:rPr>
        <w:tab/>
        <w:t>Validity of the Instrument</w:t>
      </w:r>
    </w:p>
    <w:p w:rsidR="00A13294" w:rsidRPr="00D84641" w:rsidRDefault="00A13294" w:rsidP="00A13294">
      <w:pPr>
        <w:spacing w:after="0" w:line="480" w:lineRule="auto"/>
        <w:ind w:firstLine="720"/>
        <w:jc w:val="both"/>
        <w:rPr>
          <w:rFonts w:ascii="Times New Roman" w:hAnsi="Times New Roman" w:cs="Times New Roman"/>
          <w:sz w:val="25"/>
          <w:szCs w:val="25"/>
        </w:rPr>
      </w:pPr>
      <w:r w:rsidRPr="00D84641">
        <w:rPr>
          <w:rFonts w:ascii="Times New Roman" w:hAnsi="Times New Roman" w:cs="Times New Roman"/>
          <w:sz w:val="25"/>
          <w:szCs w:val="25"/>
        </w:rPr>
        <w:t>To ensure the validity of the instrument used, the researcher presented the draft copy of the instrument to the supervisor, who amended items and made suggestions for improvement. The corrections made conferred validity on the instrument.</w:t>
      </w:r>
    </w:p>
    <w:p w:rsidR="00A13294" w:rsidRDefault="00A13294" w:rsidP="00A13294">
      <w:pPr>
        <w:spacing w:after="0" w:line="480" w:lineRule="auto"/>
        <w:jc w:val="both"/>
        <w:rPr>
          <w:rFonts w:ascii="Times New Roman" w:hAnsi="Times New Roman" w:cs="Times New Roman"/>
          <w:b/>
          <w:bCs/>
          <w:sz w:val="25"/>
          <w:szCs w:val="25"/>
        </w:rPr>
      </w:pPr>
    </w:p>
    <w:p w:rsidR="00A13294" w:rsidRDefault="00A13294" w:rsidP="00A13294">
      <w:pPr>
        <w:spacing w:after="0" w:line="480" w:lineRule="auto"/>
        <w:jc w:val="both"/>
        <w:rPr>
          <w:rFonts w:ascii="Times New Roman" w:hAnsi="Times New Roman" w:cs="Times New Roman"/>
          <w:b/>
          <w:bCs/>
          <w:sz w:val="25"/>
          <w:szCs w:val="25"/>
        </w:rPr>
      </w:pPr>
    </w:p>
    <w:p w:rsidR="00A13294" w:rsidRPr="00D84641" w:rsidRDefault="00A13294" w:rsidP="00A13294">
      <w:pPr>
        <w:spacing w:after="0" w:line="480" w:lineRule="auto"/>
        <w:jc w:val="both"/>
        <w:rPr>
          <w:rFonts w:ascii="Times New Roman" w:hAnsi="Times New Roman" w:cs="Times New Roman"/>
          <w:b/>
          <w:bCs/>
          <w:sz w:val="25"/>
          <w:szCs w:val="25"/>
        </w:rPr>
      </w:pPr>
      <w:r w:rsidRPr="00D84641">
        <w:rPr>
          <w:rFonts w:ascii="Times New Roman" w:hAnsi="Times New Roman" w:cs="Times New Roman"/>
          <w:b/>
          <w:bCs/>
          <w:sz w:val="25"/>
          <w:szCs w:val="25"/>
        </w:rPr>
        <w:lastRenderedPageBreak/>
        <w:t>3.6</w:t>
      </w:r>
      <w:r w:rsidRPr="00D84641">
        <w:rPr>
          <w:rFonts w:ascii="Times New Roman" w:hAnsi="Times New Roman" w:cs="Times New Roman"/>
          <w:b/>
          <w:bCs/>
          <w:sz w:val="25"/>
          <w:szCs w:val="25"/>
        </w:rPr>
        <w:tab/>
        <w:t>Reliability of the Instrument</w:t>
      </w:r>
    </w:p>
    <w:p w:rsidR="00A13294" w:rsidRPr="00D84641" w:rsidRDefault="00A13294" w:rsidP="00A13294">
      <w:pPr>
        <w:spacing w:after="0" w:line="480" w:lineRule="auto"/>
        <w:ind w:firstLine="720"/>
        <w:jc w:val="both"/>
        <w:rPr>
          <w:rFonts w:ascii="Times New Roman" w:hAnsi="Times New Roman" w:cs="Times New Roman"/>
          <w:sz w:val="25"/>
          <w:szCs w:val="25"/>
        </w:rPr>
      </w:pPr>
      <w:r w:rsidRPr="00D84641">
        <w:rPr>
          <w:rFonts w:ascii="Times New Roman" w:hAnsi="Times New Roman" w:cs="Times New Roman"/>
          <w:sz w:val="25"/>
          <w:szCs w:val="25"/>
        </w:rPr>
        <w:t xml:space="preserve">Reliability refers to the degree to which an instrument yields consistent scores when it is administered on a number of items on the same set of people. In this research work, the researcher adopted test-retest method to determine the reliability. Fifty copies of the questionnaire were administered to a set of people who were part of the political participation, interval of two weeks. The data gathered were subjected to Pearson Product Moment Correlation for testing the coefficient. The coefficient obtained, 0.89 was high enough and therefore made the instrument reliable.   </w:t>
      </w:r>
    </w:p>
    <w:p w:rsidR="00A13294" w:rsidRPr="00D84641" w:rsidRDefault="00A13294" w:rsidP="00A13294">
      <w:pPr>
        <w:spacing w:after="0" w:line="480" w:lineRule="auto"/>
        <w:jc w:val="both"/>
        <w:rPr>
          <w:rFonts w:ascii="Times New Roman" w:hAnsi="Times New Roman" w:cs="Times New Roman"/>
          <w:b/>
          <w:bCs/>
          <w:sz w:val="25"/>
          <w:szCs w:val="25"/>
        </w:rPr>
      </w:pPr>
      <w:r w:rsidRPr="00D84641">
        <w:rPr>
          <w:rFonts w:ascii="Times New Roman" w:hAnsi="Times New Roman" w:cs="Times New Roman"/>
          <w:b/>
          <w:bCs/>
          <w:sz w:val="25"/>
          <w:szCs w:val="25"/>
        </w:rPr>
        <w:t>3.7</w:t>
      </w:r>
      <w:r w:rsidRPr="00D84641">
        <w:rPr>
          <w:rFonts w:ascii="Times New Roman" w:hAnsi="Times New Roman" w:cs="Times New Roman"/>
          <w:b/>
          <w:bCs/>
          <w:sz w:val="25"/>
          <w:szCs w:val="25"/>
        </w:rPr>
        <w:tab/>
        <w:t>Procedure for Data Collection</w:t>
      </w:r>
    </w:p>
    <w:p w:rsidR="00A13294" w:rsidRPr="00D84641" w:rsidRDefault="00A13294" w:rsidP="00A13294">
      <w:pPr>
        <w:spacing w:after="0" w:line="480" w:lineRule="auto"/>
        <w:jc w:val="both"/>
        <w:rPr>
          <w:rFonts w:ascii="Times New Roman" w:hAnsi="Times New Roman" w:cs="Times New Roman"/>
          <w:b/>
          <w:bCs/>
          <w:sz w:val="25"/>
          <w:szCs w:val="25"/>
        </w:rPr>
      </w:pPr>
      <w:r w:rsidRPr="00D84641">
        <w:rPr>
          <w:rFonts w:ascii="Times New Roman" w:hAnsi="Times New Roman" w:cs="Times New Roman"/>
          <w:b/>
          <w:bCs/>
          <w:sz w:val="25"/>
          <w:szCs w:val="25"/>
        </w:rPr>
        <w:tab/>
      </w:r>
      <w:r w:rsidRPr="00D84641">
        <w:rPr>
          <w:rFonts w:ascii="Times New Roman" w:eastAsia="Times New Roman" w:hAnsi="Times New Roman" w:cs="Times New Roman"/>
          <w:sz w:val="25"/>
          <w:szCs w:val="25"/>
        </w:rPr>
        <w:t>In conducting this study, a systematic data collection procedure was adopted to ensure accuracy, reliability, and relevance of the information obtained. A structured questionnaire was designed based on the research objectives and literature reviewed. The questionnaire consisted of both closed-ended and Likert scale questions aimed at assessing respondents’ perceptions, experiences, and observations regarding gender inequality and political participation within the Ilorin East Local Government Area.</w:t>
      </w:r>
      <w:r w:rsidRPr="00D84641">
        <w:rPr>
          <w:rFonts w:ascii="Times New Roman" w:hAnsi="Times New Roman" w:cs="Times New Roman"/>
          <w:sz w:val="25"/>
          <w:szCs w:val="25"/>
        </w:rPr>
        <w:t xml:space="preserve"> </w:t>
      </w:r>
    </w:p>
    <w:p w:rsidR="00A13294" w:rsidRDefault="00A13294" w:rsidP="00A13294">
      <w:pPr>
        <w:spacing w:after="0" w:line="480" w:lineRule="auto"/>
        <w:jc w:val="both"/>
        <w:rPr>
          <w:rFonts w:ascii="Times New Roman" w:hAnsi="Times New Roman" w:cs="Times New Roman"/>
          <w:b/>
          <w:bCs/>
          <w:sz w:val="25"/>
          <w:szCs w:val="25"/>
        </w:rPr>
      </w:pPr>
    </w:p>
    <w:p w:rsidR="00A13294" w:rsidRDefault="00A13294" w:rsidP="00A13294">
      <w:pPr>
        <w:spacing w:after="0" w:line="480" w:lineRule="auto"/>
        <w:jc w:val="both"/>
        <w:rPr>
          <w:rFonts w:ascii="Times New Roman" w:hAnsi="Times New Roman" w:cs="Times New Roman"/>
          <w:b/>
          <w:bCs/>
          <w:sz w:val="25"/>
          <w:szCs w:val="25"/>
        </w:rPr>
      </w:pPr>
    </w:p>
    <w:p w:rsidR="00A13294" w:rsidRDefault="00A13294" w:rsidP="00A13294">
      <w:pPr>
        <w:spacing w:after="0" w:line="480" w:lineRule="auto"/>
        <w:jc w:val="both"/>
        <w:rPr>
          <w:rFonts w:ascii="Times New Roman" w:hAnsi="Times New Roman" w:cs="Times New Roman"/>
          <w:b/>
          <w:bCs/>
          <w:sz w:val="25"/>
          <w:szCs w:val="25"/>
        </w:rPr>
      </w:pPr>
    </w:p>
    <w:p w:rsidR="00A13294" w:rsidRPr="00D84641" w:rsidRDefault="00A13294" w:rsidP="00A13294">
      <w:pPr>
        <w:spacing w:after="0" w:line="480" w:lineRule="auto"/>
        <w:jc w:val="both"/>
        <w:rPr>
          <w:rFonts w:ascii="Times New Roman" w:hAnsi="Times New Roman" w:cs="Times New Roman"/>
          <w:sz w:val="25"/>
          <w:szCs w:val="25"/>
        </w:rPr>
      </w:pPr>
      <w:r w:rsidRPr="00D84641">
        <w:rPr>
          <w:rFonts w:ascii="Times New Roman" w:hAnsi="Times New Roman" w:cs="Times New Roman"/>
          <w:b/>
          <w:bCs/>
          <w:sz w:val="25"/>
          <w:szCs w:val="25"/>
        </w:rPr>
        <w:t>3.8</w:t>
      </w:r>
      <w:r w:rsidRPr="00D84641">
        <w:rPr>
          <w:rFonts w:ascii="Times New Roman" w:hAnsi="Times New Roman" w:cs="Times New Roman"/>
          <w:b/>
          <w:bCs/>
          <w:sz w:val="25"/>
          <w:szCs w:val="25"/>
        </w:rPr>
        <w:tab/>
        <w:t>Method of Data Analysis</w:t>
      </w:r>
    </w:p>
    <w:p w:rsidR="00A13294" w:rsidRPr="00D84641" w:rsidRDefault="00A13294" w:rsidP="00A13294">
      <w:pPr>
        <w:spacing w:after="0" w:line="480" w:lineRule="auto"/>
        <w:ind w:firstLine="720"/>
        <w:jc w:val="both"/>
        <w:rPr>
          <w:rStyle w:val="Strong"/>
          <w:rFonts w:ascii="Times New Roman" w:hAnsi="Times New Roman" w:cs="Times New Roman"/>
          <w:b w:val="0"/>
          <w:bCs w:val="0"/>
          <w:sz w:val="25"/>
          <w:szCs w:val="25"/>
        </w:rPr>
      </w:pPr>
      <w:r w:rsidRPr="00D84641">
        <w:rPr>
          <w:rFonts w:ascii="Times New Roman" w:hAnsi="Times New Roman" w:cs="Times New Roman"/>
          <w:sz w:val="25"/>
          <w:szCs w:val="25"/>
        </w:rPr>
        <w:lastRenderedPageBreak/>
        <w:t>The data collected from the questionnaire were subjected to the analysis using descriptive statistics such as frequency counts, percentage and standard deviation. The results were presented using tables.</w:t>
      </w:r>
    </w:p>
    <w:p w:rsidR="00A13294" w:rsidRPr="00D84641" w:rsidRDefault="00A13294" w:rsidP="00A13294">
      <w:pPr>
        <w:spacing w:after="0" w:line="480" w:lineRule="auto"/>
        <w:jc w:val="both"/>
        <w:outlineLvl w:val="1"/>
        <w:rPr>
          <w:rFonts w:ascii="Times New Roman" w:eastAsia="Times New Roman" w:hAnsi="Times New Roman" w:cs="Times New Roman"/>
          <w:sz w:val="25"/>
          <w:szCs w:val="25"/>
        </w:rPr>
      </w:pPr>
    </w:p>
    <w:p w:rsidR="00A13294" w:rsidRPr="00D84641" w:rsidRDefault="00A13294" w:rsidP="00A13294">
      <w:pPr>
        <w:spacing w:after="0" w:line="480" w:lineRule="auto"/>
        <w:jc w:val="both"/>
        <w:outlineLvl w:val="1"/>
        <w:rPr>
          <w:rFonts w:ascii="Times New Roman" w:eastAsia="Times New Roman" w:hAnsi="Times New Roman" w:cs="Times New Roman"/>
          <w:sz w:val="25"/>
          <w:szCs w:val="25"/>
        </w:rPr>
      </w:pPr>
    </w:p>
    <w:p w:rsidR="00A13294" w:rsidRPr="00D84641" w:rsidRDefault="00A13294" w:rsidP="00A13294">
      <w:pPr>
        <w:spacing w:after="0" w:line="480" w:lineRule="auto"/>
        <w:jc w:val="both"/>
        <w:outlineLvl w:val="1"/>
        <w:rPr>
          <w:rFonts w:ascii="Times New Roman" w:eastAsia="Times New Roman" w:hAnsi="Times New Roman" w:cs="Times New Roman"/>
          <w:sz w:val="25"/>
          <w:szCs w:val="25"/>
        </w:rPr>
      </w:pPr>
    </w:p>
    <w:p w:rsidR="00A13294" w:rsidRPr="00D84641" w:rsidRDefault="00A13294" w:rsidP="00A13294">
      <w:pPr>
        <w:spacing w:after="0" w:line="480" w:lineRule="auto"/>
        <w:jc w:val="both"/>
        <w:outlineLvl w:val="1"/>
        <w:rPr>
          <w:rFonts w:ascii="Times New Roman" w:eastAsia="Times New Roman" w:hAnsi="Times New Roman" w:cs="Times New Roman"/>
          <w:sz w:val="25"/>
          <w:szCs w:val="25"/>
        </w:rPr>
      </w:pPr>
    </w:p>
    <w:p w:rsidR="00A13294" w:rsidRPr="00D84641" w:rsidRDefault="00A13294" w:rsidP="00A13294">
      <w:pPr>
        <w:spacing w:after="0" w:line="480" w:lineRule="auto"/>
        <w:jc w:val="center"/>
        <w:outlineLvl w:val="1"/>
        <w:rPr>
          <w:rFonts w:ascii="Times New Roman" w:eastAsia="Times New Roman" w:hAnsi="Times New Roman" w:cs="Times New Roman"/>
          <w:b/>
          <w:bCs/>
          <w:sz w:val="25"/>
          <w:szCs w:val="25"/>
        </w:rPr>
      </w:pPr>
    </w:p>
    <w:p w:rsidR="00A13294" w:rsidRDefault="00A13294" w:rsidP="00A13294">
      <w:pPr>
        <w:spacing w:after="0" w:line="480" w:lineRule="auto"/>
        <w:jc w:val="center"/>
        <w:outlineLvl w:val="1"/>
        <w:rPr>
          <w:rFonts w:ascii="Times New Roman" w:eastAsia="Times New Roman" w:hAnsi="Times New Roman" w:cs="Times New Roman"/>
          <w:b/>
          <w:bCs/>
          <w:sz w:val="25"/>
          <w:szCs w:val="25"/>
        </w:rPr>
      </w:pPr>
    </w:p>
    <w:p w:rsidR="00A13294" w:rsidRDefault="00A13294" w:rsidP="00A13294">
      <w:pPr>
        <w:spacing w:after="0" w:line="480" w:lineRule="auto"/>
        <w:jc w:val="center"/>
        <w:outlineLvl w:val="1"/>
        <w:rPr>
          <w:rFonts w:ascii="Times New Roman" w:eastAsia="Times New Roman" w:hAnsi="Times New Roman" w:cs="Times New Roman"/>
          <w:b/>
          <w:bCs/>
          <w:sz w:val="25"/>
          <w:szCs w:val="25"/>
        </w:rPr>
      </w:pPr>
    </w:p>
    <w:p w:rsidR="00A13294" w:rsidRDefault="00A13294" w:rsidP="00A13294">
      <w:pPr>
        <w:spacing w:after="0" w:line="480" w:lineRule="auto"/>
        <w:jc w:val="center"/>
        <w:outlineLvl w:val="1"/>
        <w:rPr>
          <w:rFonts w:ascii="Times New Roman" w:eastAsia="Times New Roman" w:hAnsi="Times New Roman" w:cs="Times New Roman"/>
          <w:b/>
          <w:bCs/>
          <w:sz w:val="25"/>
          <w:szCs w:val="25"/>
        </w:rPr>
      </w:pPr>
    </w:p>
    <w:p w:rsidR="00A13294" w:rsidRDefault="00A13294" w:rsidP="00A13294">
      <w:pPr>
        <w:spacing w:after="0" w:line="480" w:lineRule="auto"/>
        <w:jc w:val="center"/>
        <w:outlineLvl w:val="1"/>
        <w:rPr>
          <w:rFonts w:ascii="Times New Roman" w:eastAsia="Times New Roman" w:hAnsi="Times New Roman" w:cs="Times New Roman"/>
          <w:b/>
          <w:bCs/>
          <w:sz w:val="25"/>
          <w:szCs w:val="25"/>
        </w:rPr>
      </w:pPr>
    </w:p>
    <w:p w:rsidR="00A13294" w:rsidRDefault="00A13294" w:rsidP="00A13294">
      <w:pPr>
        <w:spacing w:after="0" w:line="480" w:lineRule="auto"/>
        <w:jc w:val="center"/>
        <w:outlineLvl w:val="1"/>
        <w:rPr>
          <w:rFonts w:ascii="Times New Roman" w:eastAsia="Times New Roman" w:hAnsi="Times New Roman" w:cs="Times New Roman"/>
          <w:b/>
          <w:bCs/>
          <w:sz w:val="25"/>
          <w:szCs w:val="25"/>
        </w:rPr>
      </w:pPr>
    </w:p>
    <w:p w:rsidR="00A13294" w:rsidRDefault="00A13294" w:rsidP="00A13294">
      <w:pPr>
        <w:spacing w:after="0" w:line="480" w:lineRule="auto"/>
        <w:jc w:val="center"/>
        <w:outlineLvl w:val="1"/>
        <w:rPr>
          <w:rFonts w:ascii="Times New Roman" w:eastAsia="Times New Roman" w:hAnsi="Times New Roman" w:cs="Times New Roman"/>
          <w:b/>
          <w:bCs/>
          <w:sz w:val="25"/>
          <w:szCs w:val="25"/>
        </w:rPr>
      </w:pPr>
    </w:p>
    <w:p w:rsidR="00A13294" w:rsidRDefault="00A13294" w:rsidP="00A13294">
      <w:pPr>
        <w:spacing w:after="0" w:line="480" w:lineRule="auto"/>
        <w:jc w:val="center"/>
        <w:outlineLvl w:val="1"/>
        <w:rPr>
          <w:rFonts w:ascii="Times New Roman" w:eastAsia="Times New Roman" w:hAnsi="Times New Roman" w:cs="Times New Roman"/>
          <w:b/>
          <w:bCs/>
          <w:sz w:val="25"/>
          <w:szCs w:val="25"/>
        </w:rPr>
      </w:pPr>
    </w:p>
    <w:p w:rsidR="00A13294" w:rsidRDefault="00A13294" w:rsidP="00A13294">
      <w:pPr>
        <w:spacing w:after="0" w:line="480" w:lineRule="auto"/>
        <w:jc w:val="center"/>
        <w:outlineLvl w:val="1"/>
        <w:rPr>
          <w:rFonts w:ascii="Times New Roman" w:eastAsia="Times New Roman" w:hAnsi="Times New Roman" w:cs="Times New Roman"/>
          <w:b/>
          <w:bCs/>
          <w:sz w:val="25"/>
          <w:szCs w:val="25"/>
        </w:rPr>
      </w:pPr>
    </w:p>
    <w:p w:rsidR="00A13294" w:rsidRDefault="00A13294" w:rsidP="00A13294">
      <w:pPr>
        <w:spacing w:after="0" w:line="480" w:lineRule="auto"/>
        <w:jc w:val="center"/>
        <w:outlineLvl w:val="1"/>
        <w:rPr>
          <w:rFonts w:ascii="Times New Roman" w:eastAsia="Times New Roman" w:hAnsi="Times New Roman" w:cs="Times New Roman"/>
          <w:b/>
          <w:bCs/>
          <w:sz w:val="25"/>
          <w:szCs w:val="25"/>
        </w:rPr>
      </w:pPr>
    </w:p>
    <w:p w:rsidR="00A13294" w:rsidRDefault="00A13294" w:rsidP="00A13294">
      <w:pPr>
        <w:spacing w:after="0" w:line="480" w:lineRule="auto"/>
        <w:jc w:val="center"/>
        <w:outlineLvl w:val="1"/>
        <w:rPr>
          <w:rFonts w:ascii="Times New Roman" w:eastAsia="Times New Roman" w:hAnsi="Times New Roman" w:cs="Times New Roman"/>
          <w:b/>
          <w:bCs/>
          <w:sz w:val="25"/>
          <w:szCs w:val="25"/>
        </w:rPr>
      </w:pPr>
    </w:p>
    <w:p w:rsidR="00A13294" w:rsidRDefault="00A13294" w:rsidP="00A13294">
      <w:pPr>
        <w:spacing w:after="0" w:line="480" w:lineRule="auto"/>
        <w:jc w:val="center"/>
        <w:outlineLvl w:val="1"/>
        <w:rPr>
          <w:rFonts w:ascii="Times New Roman" w:eastAsia="Times New Roman" w:hAnsi="Times New Roman" w:cs="Times New Roman"/>
          <w:b/>
          <w:bCs/>
          <w:sz w:val="25"/>
          <w:szCs w:val="25"/>
        </w:rPr>
      </w:pPr>
    </w:p>
    <w:p w:rsidR="00A13294" w:rsidRPr="00D84641" w:rsidRDefault="00A13294" w:rsidP="00A13294">
      <w:pPr>
        <w:spacing w:after="0" w:line="480" w:lineRule="auto"/>
        <w:jc w:val="center"/>
        <w:outlineLvl w:val="1"/>
        <w:rPr>
          <w:rFonts w:ascii="Times New Roman" w:eastAsia="Times New Roman" w:hAnsi="Times New Roman" w:cs="Times New Roman"/>
          <w:b/>
          <w:bCs/>
          <w:sz w:val="25"/>
          <w:szCs w:val="25"/>
        </w:rPr>
      </w:pPr>
      <w:r w:rsidRPr="00D84641">
        <w:rPr>
          <w:rFonts w:ascii="Times New Roman" w:eastAsia="Times New Roman" w:hAnsi="Times New Roman" w:cs="Times New Roman"/>
          <w:b/>
          <w:bCs/>
          <w:sz w:val="25"/>
          <w:szCs w:val="25"/>
        </w:rPr>
        <w:t>CHAPTER FOUR</w:t>
      </w:r>
    </w:p>
    <w:p w:rsidR="00A13294" w:rsidRPr="00D84641" w:rsidRDefault="00A13294" w:rsidP="00A13294">
      <w:pPr>
        <w:spacing w:after="0" w:line="480" w:lineRule="auto"/>
        <w:jc w:val="center"/>
        <w:outlineLvl w:val="1"/>
        <w:rPr>
          <w:rFonts w:ascii="Times New Roman" w:eastAsia="Times New Roman" w:hAnsi="Times New Roman" w:cs="Times New Roman"/>
          <w:b/>
          <w:bCs/>
          <w:sz w:val="25"/>
          <w:szCs w:val="25"/>
        </w:rPr>
      </w:pPr>
      <w:r w:rsidRPr="00D84641">
        <w:rPr>
          <w:rFonts w:ascii="Times New Roman" w:eastAsia="Times New Roman" w:hAnsi="Times New Roman" w:cs="Times New Roman"/>
          <w:b/>
          <w:bCs/>
          <w:sz w:val="25"/>
          <w:szCs w:val="25"/>
        </w:rPr>
        <w:lastRenderedPageBreak/>
        <w:t>RESULTS AND DISCUSSION</w:t>
      </w:r>
    </w:p>
    <w:p w:rsidR="00A13294" w:rsidRPr="00D84641" w:rsidRDefault="00A13294" w:rsidP="00A13294">
      <w:pPr>
        <w:spacing w:after="0" w:line="48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b/>
          <w:bCs/>
          <w:sz w:val="25"/>
          <w:szCs w:val="25"/>
        </w:rPr>
        <w:tab/>
      </w:r>
      <w:r w:rsidRPr="00D84641">
        <w:rPr>
          <w:rFonts w:ascii="Times New Roman" w:eastAsia="Times New Roman" w:hAnsi="Times New Roman" w:cs="Times New Roman"/>
          <w:sz w:val="25"/>
          <w:szCs w:val="25"/>
        </w:rPr>
        <w:t>This chapter presents the results from the analysis of data collected on political participation and gender inequality in Nigeria fourth republic a case study of Ilorin East local government area of Kwara State</w:t>
      </w:r>
      <w:r w:rsidRPr="00D84641">
        <w:rPr>
          <w:rFonts w:ascii="Times New Roman" w:eastAsia="Times New Roman" w:hAnsi="Times New Roman" w:cs="Times New Roman"/>
          <w:b/>
          <w:sz w:val="25"/>
          <w:szCs w:val="25"/>
        </w:rPr>
        <w:t>.</w:t>
      </w:r>
      <w:r w:rsidRPr="00D84641">
        <w:rPr>
          <w:rFonts w:ascii="Times New Roman" w:eastAsia="Times New Roman" w:hAnsi="Times New Roman" w:cs="Times New Roman"/>
          <w:sz w:val="25"/>
          <w:szCs w:val="25"/>
        </w:rPr>
        <w:t xml:space="preserve"> The analyses are presented under the following sub-headings:</w:t>
      </w:r>
    </w:p>
    <w:p w:rsidR="00A13294" w:rsidRPr="00D84641" w:rsidRDefault="00A13294" w:rsidP="00A13294">
      <w:pPr>
        <w:numPr>
          <w:ilvl w:val="0"/>
          <w:numId w:val="7"/>
        </w:numPr>
        <w:spacing w:after="0" w:line="48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Demographic Characteristics</w:t>
      </w:r>
    </w:p>
    <w:p w:rsidR="00A13294" w:rsidRPr="00D84641" w:rsidRDefault="00A13294" w:rsidP="00A13294">
      <w:pPr>
        <w:numPr>
          <w:ilvl w:val="0"/>
          <w:numId w:val="7"/>
        </w:numPr>
        <w:spacing w:after="0" w:line="48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Analysis of Research Questions</w:t>
      </w:r>
    </w:p>
    <w:p w:rsidR="00A13294" w:rsidRPr="00D84641" w:rsidRDefault="00A13294" w:rsidP="00A13294">
      <w:pPr>
        <w:numPr>
          <w:ilvl w:val="0"/>
          <w:numId w:val="7"/>
        </w:numPr>
        <w:spacing w:after="0" w:line="48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Discussion of Findings</w:t>
      </w:r>
    </w:p>
    <w:p w:rsidR="00A13294" w:rsidRPr="00D84641" w:rsidRDefault="00A13294" w:rsidP="00A13294">
      <w:pPr>
        <w:spacing w:after="0" w:line="360" w:lineRule="auto"/>
        <w:jc w:val="both"/>
        <w:outlineLvl w:val="1"/>
        <w:rPr>
          <w:rFonts w:ascii="Times New Roman" w:eastAsia="Times New Roman" w:hAnsi="Times New Roman" w:cs="Times New Roman"/>
          <w:b/>
          <w:bCs/>
          <w:sz w:val="25"/>
          <w:szCs w:val="25"/>
        </w:rPr>
      </w:pPr>
      <w:r w:rsidRPr="00D84641">
        <w:rPr>
          <w:rFonts w:ascii="Times New Roman" w:eastAsia="Times New Roman" w:hAnsi="Times New Roman" w:cs="Times New Roman"/>
          <w:b/>
          <w:bCs/>
          <w:sz w:val="25"/>
          <w:szCs w:val="25"/>
        </w:rPr>
        <w:t>4.1</w:t>
      </w:r>
      <w:r w:rsidRPr="00D84641">
        <w:rPr>
          <w:rFonts w:ascii="Times New Roman" w:eastAsia="Times New Roman" w:hAnsi="Times New Roman" w:cs="Times New Roman"/>
          <w:b/>
          <w:bCs/>
          <w:sz w:val="25"/>
          <w:szCs w:val="25"/>
        </w:rPr>
        <w:tab/>
        <w:t xml:space="preserve">Demographic Characteristics of Respondents </w:t>
      </w:r>
    </w:p>
    <w:p w:rsidR="00A13294" w:rsidRPr="00D84641" w:rsidRDefault="00A13294" w:rsidP="00A13294">
      <w:pPr>
        <w:spacing w:after="0" w:line="360" w:lineRule="auto"/>
        <w:jc w:val="both"/>
        <w:outlineLvl w:val="1"/>
        <w:rPr>
          <w:rFonts w:ascii="Times New Roman" w:eastAsia="Times New Roman" w:hAnsi="Times New Roman" w:cs="Times New Roman"/>
          <w:b/>
          <w:bCs/>
          <w:sz w:val="25"/>
          <w:szCs w:val="25"/>
        </w:rPr>
      </w:pPr>
      <w:r w:rsidRPr="00D84641">
        <w:rPr>
          <w:rFonts w:ascii="Times New Roman" w:eastAsia="Times New Roman" w:hAnsi="Times New Roman" w:cs="Times New Roman"/>
          <w:b/>
          <w:bCs/>
          <w:sz w:val="25"/>
          <w:szCs w:val="25"/>
        </w:rPr>
        <w:t xml:space="preserve">Table 1: Frequency Distribution of Respondents by Gender </w:t>
      </w:r>
    </w:p>
    <w:tbl>
      <w:tblPr>
        <w:tblW w:w="0" w:type="auto"/>
        <w:tblInd w:w="108" w:type="dxa"/>
        <w:tblLayout w:type="fixed"/>
        <w:tblLook w:val="04A0" w:firstRow="1" w:lastRow="0" w:firstColumn="1" w:lastColumn="0" w:noHBand="0" w:noVBand="1"/>
      </w:tblPr>
      <w:tblGrid>
        <w:gridCol w:w="1337"/>
        <w:gridCol w:w="1196"/>
        <w:gridCol w:w="1575"/>
        <w:gridCol w:w="2080"/>
      </w:tblGrid>
      <w:tr w:rsidR="00A13294" w:rsidRPr="00D84641" w:rsidTr="00B00439">
        <w:trPr>
          <w:trHeight w:val="1"/>
        </w:trPr>
        <w:tc>
          <w:tcPr>
            <w:tcW w:w="1337" w:type="dxa"/>
            <w:tcBorders>
              <w:top w:val="single" w:sz="4" w:space="0" w:color="000000"/>
              <w:left w:val="single" w:sz="4" w:space="0" w:color="000000"/>
              <w:bottom w:val="single" w:sz="4" w:space="0" w:color="000000"/>
              <w:right w:val="single" w:sz="4" w:space="0" w:color="000000"/>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b/>
                <w:bCs/>
                <w:sz w:val="25"/>
                <w:szCs w:val="25"/>
              </w:rPr>
              <w:t xml:space="preserve">Variable </w:t>
            </w:r>
          </w:p>
        </w:tc>
        <w:tc>
          <w:tcPr>
            <w:tcW w:w="1196" w:type="dxa"/>
            <w:tcBorders>
              <w:top w:val="single" w:sz="4" w:space="0" w:color="000000"/>
              <w:left w:val="single" w:sz="4" w:space="0" w:color="000000"/>
              <w:bottom w:val="single" w:sz="4" w:space="0" w:color="000000"/>
              <w:right w:val="single" w:sz="4" w:space="0" w:color="000000"/>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b/>
                <w:bCs/>
                <w:sz w:val="25"/>
                <w:szCs w:val="25"/>
              </w:rPr>
              <w:t>Gender</w:t>
            </w:r>
          </w:p>
        </w:tc>
        <w:tc>
          <w:tcPr>
            <w:tcW w:w="1575" w:type="dxa"/>
            <w:tcBorders>
              <w:top w:val="single" w:sz="4" w:space="0" w:color="000000"/>
              <w:left w:val="single" w:sz="4" w:space="0" w:color="000000"/>
              <w:bottom w:val="single" w:sz="4" w:space="0" w:color="000000"/>
              <w:right w:val="single" w:sz="4" w:space="0" w:color="000000"/>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b/>
                <w:bCs/>
                <w:sz w:val="25"/>
                <w:szCs w:val="25"/>
              </w:rPr>
              <w:t xml:space="preserve">Frequency </w:t>
            </w:r>
          </w:p>
        </w:tc>
        <w:tc>
          <w:tcPr>
            <w:tcW w:w="2080" w:type="dxa"/>
            <w:tcBorders>
              <w:top w:val="single" w:sz="4" w:space="0" w:color="000000"/>
              <w:left w:val="single" w:sz="4" w:space="0" w:color="000000"/>
              <w:bottom w:val="single" w:sz="4" w:space="0" w:color="000000"/>
              <w:right w:val="single" w:sz="4" w:space="0" w:color="000000"/>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b/>
                <w:bCs/>
                <w:sz w:val="25"/>
                <w:szCs w:val="25"/>
              </w:rPr>
              <w:t>Percentage %</w:t>
            </w:r>
          </w:p>
        </w:tc>
      </w:tr>
      <w:tr w:rsidR="00A13294" w:rsidRPr="00D84641" w:rsidTr="00B00439">
        <w:trPr>
          <w:trHeight w:val="206"/>
        </w:trPr>
        <w:tc>
          <w:tcPr>
            <w:tcW w:w="1337" w:type="dxa"/>
            <w:tcBorders>
              <w:top w:val="single" w:sz="4" w:space="0" w:color="000000"/>
              <w:left w:val="single" w:sz="4" w:space="0" w:color="000000"/>
              <w:bottom w:val="single" w:sz="4" w:space="0" w:color="000000"/>
              <w:right w:val="single" w:sz="4" w:space="0" w:color="000000"/>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I</w:t>
            </w:r>
          </w:p>
        </w:tc>
        <w:tc>
          <w:tcPr>
            <w:tcW w:w="1196" w:type="dxa"/>
            <w:tcBorders>
              <w:top w:val="single" w:sz="4" w:space="0" w:color="000000"/>
              <w:left w:val="single" w:sz="4" w:space="0" w:color="000000"/>
              <w:bottom w:val="single" w:sz="4" w:space="0" w:color="000000"/>
              <w:right w:val="single" w:sz="4" w:space="0" w:color="000000"/>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Male</w:t>
            </w:r>
          </w:p>
        </w:tc>
        <w:tc>
          <w:tcPr>
            <w:tcW w:w="1575" w:type="dxa"/>
            <w:tcBorders>
              <w:top w:val="single" w:sz="4" w:space="0" w:color="000000"/>
              <w:left w:val="single" w:sz="4" w:space="0" w:color="000000"/>
              <w:bottom w:val="single" w:sz="4" w:space="0" w:color="000000"/>
              <w:right w:val="single" w:sz="4" w:space="0" w:color="000000"/>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40</w:t>
            </w:r>
          </w:p>
        </w:tc>
        <w:tc>
          <w:tcPr>
            <w:tcW w:w="2080" w:type="dxa"/>
            <w:tcBorders>
              <w:top w:val="single" w:sz="4" w:space="0" w:color="000000"/>
              <w:left w:val="single" w:sz="4" w:space="0" w:color="000000"/>
              <w:bottom w:val="single" w:sz="4" w:space="0" w:color="000000"/>
              <w:right w:val="single" w:sz="4" w:space="0" w:color="000000"/>
            </w:tcBorders>
            <w:vAlign w:val="bottom"/>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40</w:t>
            </w:r>
          </w:p>
        </w:tc>
      </w:tr>
      <w:tr w:rsidR="00A13294" w:rsidRPr="00D84641" w:rsidTr="00B00439">
        <w:trPr>
          <w:trHeight w:val="255"/>
        </w:trPr>
        <w:tc>
          <w:tcPr>
            <w:tcW w:w="1337" w:type="dxa"/>
            <w:tcBorders>
              <w:top w:val="single" w:sz="4" w:space="0" w:color="000000"/>
              <w:left w:val="single" w:sz="4" w:space="0" w:color="000000"/>
              <w:bottom w:val="single" w:sz="4" w:space="0" w:color="000000"/>
              <w:right w:val="single" w:sz="4" w:space="0" w:color="000000"/>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II</w:t>
            </w:r>
          </w:p>
        </w:tc>
        <w:tc>
          <w:tcPr>
            <w:tcW w:w="1196" w:type="dxa"/>
            <w:tcBorders>
              <w:top w:val="single" w:sz="4" w:space="0" w:color="000000"/>
              <w:left w:val="single" w:sz="4" w:space="0" w:color="000000"/>
              <w:bottom w:val="single" w:sz="4" w:space="0" w:color="000000"/>
              <w:right w:val="single" w:sz="4" w:space="0" w:color="000000"/>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Female</w:t>
            </w:r>
          </w:p>
        </w:tc>
        <w:tc>
          <w:tcPr>
            <w:tcW w:w="1575" w:type="dxa"/>
            <w:tcBorders>
              <w:top w:val="single" w:sz="4" w:space="0" w:color="000000"/>
              <w:left w:val="single" w:sz="4" w:space="0" w:color="000000"/>
              <w:bottom w:val="single" w:sz="4" w:space="0" w:color="000000"/>
              <w:right w:val="single" w:sz="4" w:space="0" w:color="000000"/>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60</w:t>
            </w:r>
          </w:p>
        </w:tc>
        <w:tc>
          <w:tcPr>
            <w:tcW w:w="2080" w:type="dxa"/>
            <w:tcBorders>
              <w:top w:val="single" w:sz="4" w:space="0" w:color="000000"/>
              <w:left w:val="single" w:sz="4" w:space="0" w:color="000000"/>
              <w:bottom w:val="single" w:sz="4" w:space="0" w:color="000000"/>
              <w:right w:val="single" w:sz="4" w:space="0" w:color="000000"/>
            </w:tcBorders>
            <w:vAlign w:val="bottom"/>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60</w:t>
            </w:r>
          </w:p>
        </w:tc>
      </w:tr>
      <w:tr w:rsidR="00A13294" w:rsidRPr="00D84641" w:rsidTr="00B00439">
        <w:trPr>
          <w:trHeight w:val="1"/>
        </w:trPr>
        <w:tc>
          <w:tcPr>
            <w:tcW w:w="2533" w:type="dxa"/>
            <w:gridSpan w:val="2"/>
            <w:tcBorders>
              <w:top w:val="single" w:sz="4" w:space="0" w:color="000000"/>
              <w:left w:val="single" w:sz="4" w:space="0" w:color="000000"/>
              <w:bottom w:val="single" w:sz="4" w:space="0" w:color="000000"/>
              <w:right w:val="single" w:sz="4" w:space="0" w:color="000000"/>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b/>
                <w:bCs/>
                <w:sz w:val="25"/>
                <w:szCs w:val="25"/>
              </w:rPr>
              <w:t>TOTAL</w:t>
            </w:r>
          </w:p>
        </w:tc>
        <w:tc>
          <w:tcPr>
            <w:tcW w:w="1575" w:type="dxa"/>
            <w:tcBorders>
              <w:top w:val="single" w:sz="4" w:space="0" w:color="000000"/>
              <w:left w:val="single" w:sz="4" w:space="0" w:color="000000"/>
              <w:bottom w:val="single" w:sz="4" w:space="0" w:color="000000"/>
              <w:right w:val="single" w:sz="4" w:space="0" w:color="000000"/>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b/>
                <w:bCs/>
                <w:sz w:val="25"/>
                <w:szCs w:val="25"/>
              </w:rPr>
              <w:t>100</w:t>
            </w:r>
          </w:p>
        </w:tc>
        <w:tc>
          <w:tcPr>
            <w:tcW w:w="2080" w:type="dxa"/>
            <w:tcBorders>
              <w:top w:val="single" w:sz="4" w:space="0" w:color="000000"/>
              <w:left w:val="single" w:sz="4" w:space="0" w:color="000000"/>
              <w:bottom w:val="single" w:sz="4" w:space="0" w:color="000000"/>
              <w:right w:val="single" w:sz="4" w:space="0" w:color="000000"/>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b/>
                <w:bCs/>
                <w:sz w:val="25"/>
                <w:szCs w:val="25"/>
              </w:rPr>
              <w:tab/>
              <w:t>100</w:t>
            </w:r>
            <w:r w:rsidRPr="00D84641">
              <w:rPr>
                <w:rFonts w:ascii="Times New Roman" w:eastAsia="Times New Roman" w:hAnsi="Times New Roman" w:cs="Times New Roman"/>
                <w:b/>
                <w:bCs/>
                <w:sz w:val="25"/>
                <w:szCs w:val="25"/>
              </w:rPr>
              <w:tab/>
            </w:r>
          </w:p>
        </w:tc>
      </w:tr>
    </w:tbl>
    <w:p w:rsidR="00A13294" w:rsidRPr="00D84641" w:rsidRDefault="00A13294" w:rsidP="00A13294">
      <w:pPr>
        <w:spacing w:after="0" w:line="480" w:lineRule="auto"/>
        <w:jc w:val="both"/>
        <w:outlineLvl w:val="1"/>
        <w:rPr>
          <w:rFonts w:ascii="Times New Roman" w:eastAsia="Times New Roman" w:hAnsi="Times New Roman" w:cs="Times New Roman"/>
          <w:b/>
          <w:bCs/>
          <w:sz w:val="25"/>
          <w:szCs w:val="25"/>
        </w:rPr>
      </w:pPr>
      <w:r w:rsidRPr="00D84641">
        <w:rPr>
          <w:rFonts w:ascii="Times New Roman" w:eastAsia="Times New Roman" w:hAnsi="Times New Roman" w:cs="Times New Roman"/>
          <w:b/>
          <w:bCs/>
          <w:sz w:val="25"/>
          <w:szCs w:val="25"/>
        </w:rPr>
        <w:t xml:space="preserve"> Source: Field Survey, 2025</w:t>
      </w:r>
    </w:p>
    <w:p w:rsidR="00A13294" w:rsidRPr="00D84641" w:rsidRDefault="00A13294" w:rsidP="00A13294">
      <w:pPr>
        <w:spacing w:after="0" w:line="360" w:lineRule="auto"/>
        <w:ind w:firstLine="720"/>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Table 1 shows that most of the respondents are females with 60 representing (60%) while 40 representing (40) are male.</w:t>
      </w:r>
    </w:p>
    <w:p w:rsidR="00A13294" w:rsidRPr="00D84641" w:rsidRDefault="00A13294" w:rsidP="00A13294">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b/>
          <w:sz w:val="25"/>
          <w:szCs w:val="25"/>
        </w:rPr>
        <w:t>Table 2: Frequency Distribution of Respondents by Age</w:t>
      </w:r>
    </w:p>
    <w:tbl>
      <w:tblPr>
        <w:tblW w:w="0" w:type="auto"/>
        <w:shd w:val="clear" w:color="auto" w:fill="FFFFFF"/>
        <w:tblLook w:val="04A0" w:firstRow="1" w:lastRow="0" w:firstColumn="1" w:lastColumn="0" w:noHBand="0" w:noVBand="1"/>
      </w:tblPr>
      <w:tblGrid>
        <w:gridCol w:w="1990"/>
        <w:gridCol w:w="1885"/>
        <w:gridCol w:w="2328"/>
      </w:tblGrid>
      <w:tr w:rsidR="00A13294" w:rsidRPr="00D84641" w:rsidTr="00B00439">
        <w:trPr>
          <w:trHeight w:val="236"/>
        </w:trPr>
        <w:tc>
          <w:tcPr>
            <w:tcW w:w="1990" w:type="dxa"/>
            <w:tcBorders>
              <w:top w:val="single" w:sz="4" w:space="0" w:color="auto"/>
              <w:left w:val="single" w:sz="4" w:space="0" w:color="auto"/>
              <w:bottom w:val="single" w:sz="4" w:space="0" w:color="auto"/>
              <w:right w:val="single" w:sz="4" w:space="0" w:color="auto"/>
            </w:tcBorders>
            <w:shd w:val="clear" w:color="auto" w:fill="FFFFFF"/>
            <w:hideMark/>
          </w:tcPr>
          <w:p w:rsidR="00A13294" w:rsidRPr="00D84641" w:rsidRDefault="00A13294" w:rsidP="00B00439">
            <w:pPr>
              <w:spacing w:after="0" w:line="240" w:lineRule="auto"/>
              <w:jc w:val="both"/>
              <w:outlineLvl w:val="1"/>
              <w:rPr>
                <w:rFonts w:ascii="Times New Roman" w:eastAsia="Times New Roman" w:hAnsi="Times New Roman" w:cs="Times New Roman"/>
                <w:b/>
                <w:sz w:val="25"/>
                <w:szCs w:val="25"/>
              </w:rPr>
            </w:pPr>
            <w:r w:rsidRPr="00D84641">
              <w:rPr>
                <w:rFonts w:ascii="Times New Roman" w:eastAsia="Times New Roman" w:hAnsi="Times New Roman" w:cs="Times New Roman"/>
                <w:b/>
                <w:sz w:val="25"/>
                <w:szCs w:val="25"/>
              </w:rPr>
              <w:t>Variables</w:t>
            </w:r>
          </w:p>
        </w:tc>
        <w:tc>
          <w:tcPr>
            <w:tcW w:w="1885" w:type="dxa"/>
            <w:tcBorders>
              <w:top w:val="single" w:sz="4" w:space="0" w:color="auto"/>
              <w:left w:val="single" w:sz="4" w:space="0" w:color="auto"/>
              <w:bottom w:val="single" w:sz="4" w:space="0" w:color="auto"/>
              <w:right w:val="single" w:sz="4" w:space="0" w:color="auto"/>
            </w:tcBorders>
            <w:shd w:val="clear" w:color="auto" w:fill="FFFFFF"/>
            <w:hideMark/>
          </w:tcPr>
          <w:p w:rsidR="00A13294" w:rsidRPr="00D84641" w:rsidRDefault="00A13294" w:rsidP="00B00439">
            <w:pPr>
              <w:spacing w:after="0" w:line="240" w:lineRule="auto"/>
              <w:jc w:val="both"/>
              <w:outlineLvl w:val="1"/>
              <w:rPr>
                <w:rFonts w:ascii="Times New Roman" w:eastAsia="Times New Roman" w:hAnsi="Times New Roman" w:cs="Times New Roman"/>
                <w:b/>
                <w:sz w:val="25"/>
                <w:szCs w:val="25"/>
              </w:rPr>
            </w:pPr>
            <w:r w:rsidRPr="00D84641">
              <w:rPr>
                <w:rFonts w:ascii="Times New Roman" w:eastAsia="Times New Roman" w:hAnsi="Times New Roman" w:cs="Times New Roman"/>
                <w:b/>
                <w:sz w:val="25"/>
                <w:szCs w:val="25"/>
              </w:rPr>
              <w:t xml:space="preserve"> Frequency</w:t>
            </w:r>
          </w:p>
        </w:tc>
        <w:tc>
          <w:tcPr>
            <w:tcW w:w="2328" w:type="dxa"/>
            <w:tcBorders>
              <w:top w:val="single" w:sz="4" w:space="0" w:color="auto"/>
              <w:left w:val="single" w:sz="4" w:space="0" w:color="auto"/>
              <w:bottom w:val="single" w:sz="4" w:space="0" w:color="auto"/>
              <w:right w:val="single" w:sz="4" w:space="0" w:color="auto"/>
            </w:tcBorders>
            <w:shd w:val="clear" w:color="auto" w:fill="FFFFFF"/>
            <w:hideMark/>
          </w:tcPr>
          <w:p w:rsidR="00A13294" w:rsidRPr="00D84641" w:rsidRDefault="00A13294" w:rsidP="00B00439">
            <w:pPr>
              <w:spacing w:after="0" w:line="240" w:lineRule="auto"/>
              <w:jc w:val="both"/>
              <w:outlineLvl w:val="1"/>
              <w:rPr>
                <w:rFonts w:ascii="Times New Roman" w:eastAsia="Times New Roman" w:hAnsi="Times New Roman" w:cs="Times New Roman"/>
                <w:b/>
                <w:sz w:val="25"/>
                <w:szCs w:val="25"/>
              </w:rPr>
            </w:pPr>
            <w:r w:rsidRPr="00D84641">
              <w:rPr>
                <w:rFonts w:ascii="Times New Roman" w:eastAsia="Times New Roman" w:hAnsi="Times New Roman" w:cs="Times New Roman"/>
                <w:b/>
                <w:sz w:val="25"/>
                <w:szCs w:val="25"/>
              </w:rPr>
              <w:t>Percentage (%)</w:t>
            </w:r>
          </w:p>
        </w:tc>
      </w:tr>
      <w:tr w:rsidR="00A13294" w:rsidRPr="00D84641" w:rsidTr="00B00439">
        <w:trPr>
          <w:trHeight w:val="285"/>
        </w:trPr>
        <w:tc>
          <w:tcPr>
            <w:tcW w:w="1990" w:type="dxa"/>
            <w:tcBorders>
              <w:top w:val="single" w:sz="4" w:space="0" w:color="auto"/>
              <w:left w:val="single" w:sz="4" w:space="0" w:color="auto"/>
              <w:bottom w:val="single" w:sz="4" w:space="0" w:color="auto"/>
              <w:right w:val="single" w:sz="4" w:space="0" w:color="auto"/>
            </w:tcBorders>
            <w:shd w:val="clear" w:color="auto" w:fill="FFFFFF"/>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18 – 25 </w:t>
            </w:r>
          </w:p>
        </w:tc>
        <w:tc>
          <w:tcPr>
            <w:tcW w:w="1885" w:type="dxa"/>
            <w:tcBorders>
              <w:top w:val="single" w:sz="4" w:space="0" w:color="auto"/>
              <w:left w:val="single" w:sz="4" w:space="0" w:color="auto"/>
              <w:bottom w:val="single" w:sz="4" w:space="0" w:color="auto"/>
              <w:right w:val="single" w:sz="4" w:space="0" w:color="auto"/>
            </w:tcBorders>
            <w:shd w:val="clear" w:color="auto" w:fill="FFFFFF"/>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22</w:t>
            </w:r>
          </w:p>
        </w:tc>
        <w:tc>
          <w:tcPr>
            <w:tcW w:w="2328" w:type="dxa"/>
            <w:tcBorders>
              <w:top w:val="single" w:sz="4" w:space="0" w:color="auto"/>
              <w:left w:val="single" w:sz="4" w:space="0" w:color="auto"/>
              <w:bottom w:val="single" w:sz="4" w:space="0" w:color="auto"/>
              <w:right w:val="single" w:sz="4" w:space="0" w:color="auto"/>
            </w:tcBorders>
            <w:shd w:val="clear" w:color="auto" w:fill="FFFFFF"/>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22</w:t>
            </w:r>
          </w:p>
        </w:tc>
      </w:tr>
      <w:tr w:rsidR="00A13294" w:rsidRPr="00D84641" w:rsidTr="00B00439">
        <w:trPr>
          <w:trHeight w:val="320"/>
        </w:trPr>
        <w:tc>
          <w:tcPr>
            <w:tcW w:w="1990" w:type="dxa"/>
            <w:tcBorders>
              <w:top w:val="single" w:sz="4" w:space="0" w:color="auto"/>
              <w:left w:val="single" w:sz="4" w:space="0" w:color="auto"/>
              <w:bottom w:val="single" w:sz="4" w:space="0" w:color="auto"/>
              <w:right w:val="single" w:sz="4" w:space="0" w:color="auto"/>
            </w:tcBorders>
            <w:shd w:val="clear" w:color="auto" w:fill="FFFFFF"/>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26 – 35 </w:t>
            </w:r>
          </w:p>
        </w:tc>
        <w:tc>
          <w:tcPr>
            <w:tcW w:w="1885" w:type="dxa"/>
            <w:tcBorders>
              <w:top w:val="single" w:sz="4" w:space="0" w:color="auto"/>
              <w:left w:val="single" w:sz="4" w:space="0" w:color="auto"/>
              <w:bottom w:val="single" w:sz="4" w:space="0" w:color="auto"/>
              <w:right w:val="single" w:sz="4" w:space="0" w:color="auto"/>
            </w:tcBorders>
            <w:shd w:val="clear" w:color="auto" w:fill="FFFFFF"/>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35</w:t>
            </w:r>
          </w:p>
        </w:tc>
        <w:tc>
          <w:tcPr>
            <w:tcW w:w="2328" w:type="dxa"/>
            <w:tcBorders>
              <w:top w:val="single" w:sz="4" w:space="0" w:color="auto"/>
              <w:left w:val="single" w:sz="4" w:space="0" w:color="auto"/>
              <w:bottom w:val="single" w:sz="4" w:space="0" w:color="auto"/>
              <w:right w:val="single" w:sz="4" w:space="0" w:color="auto"/>
            </w:tcBorders>
            <w:shd w:val="clear" w:color="auto" w:fill="FFFFFF"/>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35</w:t>
            </w:r>
          </w:p>
        </w:tc>
      </w:tr>
      <w:tr w:rsidR="00A13294" w:rsidRPr="00D84641" w:rsidTr="00B00439">
        <w:trPr>
          <w:trHeight w:val="332"/>
        </w:trPr>
        <w:tc>
          <w:tcPr>
            <w:tcW w:w="1990" w:type="dxa"/>
            <w:tcBorders>
              <w:top w:val="single" w:sz="4" w:space="0" w:color="auto"/>
              <w:left w:val="single" w:sz="4" w:space="0" w:color="auto"/>
              <w:bottom w:val="single" w:sz="4" w:space="0" w:color="auto"/>
              <w:right w:val="single" w:sz="4" w:space="0" w:color="auto"/>
            </w:tcBorders>
            <w:shd w:val="clear" w:color="auto" w:fill="FFFFFF"/>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36 – 45 </w:t>
            </w:r>
          </w:p>
        </w:tc>
        <w:tc>
          <w:tcPr>
            <w:tcW w:w="1885" w:type="dxa"/>
            <w:tcBorders>
              <w:top w:val="single" w:sz="4" w:space="0" w:color="auto"/>
              <w:left w:val="single" w:sz="4" w:space="0" w:color="auto"/>
              <w:bottom w:val="single" w:sz="4" w:space="0" w:color="auto"/>
              <w:right w:val="single" w:sz="4" w:space="0" w:color="auto"/>
            </w:tcBorders>
            <w:shd w:val="clear" w:color="auto" w:fill="FFFFFF"/>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25</w:t>
            </w:r>
          </w:p>
        </w:tc>
        <w:tc>
          <w:tcPr>
            <w:tcW w:w="2328" w:type="dxa"/>
            <w:tcBorders>
              <w:top w:val="single" w:sz="4" w:space="0" w:color="auto"/>
              <w:left w:val="single" w:sz="4" w:space="0" w:color="auto"/>
              <w:bottom w:val="single" w:sz="4" w:space="0" w:color="auto"/>
              <w:right w:val="single" w:sz="4" w:space="0" w:color="auto"/>
            </w:tcBorders>
            <w:shd w:val="clear" w:color="auto" w:fill="FFFFFF"/>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25</w:t>
            </w:r>
          </w:p>
        </w:tc>
      </w:tr>
      <w:tr w:rsidR="00A13294" w:rsidRPr="00D84641" w:rsidTr="00B00439">
        <w:trPr>
          <w:trHeight w:val="298"/>
        </w:trPr>
        <w:tc>
          <w:tcPr>
            <w:tcW w:w="1990" w:type="dxa"/>
            <w:tcBorders>
              <w:top w:val="single" w:sz="4" w:space="0" w:color="auto"/>
              <w:left w:val="single" w:sz="4" w:space="0" w:color="auto"/>
              <w:bottom w:val="single" w:sz="4" w:space="0" w:color="auto"/>
              <w:right w:val="single" w:sz="4" w:space="0" w:color="auto"/>
            </w:tcBorders>
            <w:shd w:val="clear" w:color="auto" w:fill="FFFFFF"/>
            <w:hideMark/>
          </w:tcPr>
          <w:p w:rsidR="00A13294" w:rsidRPr="00D84641" w:rsidRDefault="00A13294" w:rsidP="00B00439">
            <w:pPr>
              <w:spacing w:after="0" w:line="240" w:lineRule="auto"/>
              <w:jc w:val="both"/>
              <w:outlineLvl w:val="1"/>
              <w:rPr>
                <w:rFonts w:ascii="Times New Roman" w:eastAsia="Times New Roman" w:hAnsi="Times New Roman" w:cs="Times New Roman"/>
                <w:bCs/>
                <w:sz w:val="25"/>
                <w:szCs w:val="25"/>
              </w:rPr>
            </w:pPr>
            <w:r w:rsidRPr="00D84641">
              <w:rPr>
                <w:rFonts w:ascii="Times New Roman" w:eastAsia="Times New Roman" w:hAnsi="Times New Roman" w:cs="Times New Roman"/>
                <w:bCs/>
                <w:sz w:val="25"/>
                <w:szCs w:val="25"/>
              </w:rPr>
              <w:t xml:space="preserve">46 and above </w:t>
            </w:r>
          </w:p>
        </w:tc>
        <w:tc>
          <w:tcPr>
            <w:tcW w:w="1885" w:type="dxa"/>
            <w:tcBorders>
              <w:top w:val="single" w:sz="4" w:space="0" w:color="auto"/>
              <w:left w:val="single" w:sz="4" w:space="0" w:color="auto"/>
              <w:bottom w:val="single" w:sz="4" w:space="0" w:color="auto"/>
              <w:right w:val="single" w:sz="4" w:space="0" w:color="auto"/>
            </w:tcBorders>
            <w:shd w:val="clear" w:color="auto" w:fill="FFFFFF"/>
            <w:hideMark/>
          </w:tcPr>
          <w:p w:rsidR="00A13294" w:rsidRPr="00D84641" w:rsidRDefault="00A13294" w:rsidP="00B00439">
            <w:pPr>
              <w:spacing w:after="0" w:line="240" w:lineRule="auto"/>
              <w:jc w:val="both"/>
              <w:outlineLvl w:val="1"/>
              <w:rPr>
                <w:rFonts w:ascii="Times New Roman" w:eastAsia="Times New Roman" w:hAnsi="Times New Roman" w:cs="Times New Roman"/>
                <w:bCs/>
                <w:sz w:val="25"/>
                <w:szCs w:val="25"/>
              </w:rPr>
            </w:pPr>
            <w:r w:rsidRPr="00D84641">
              <w:rPr>
                <w:rFonts w:ascii="Times New Roman" w:eastAsia="Times New Roman" w:hAnsi="Times New Roman" w:cs="Times New Roman"/>
                <w:bCs/>
                <w:sz w:val="25"/>
                <w:szCs w:val="25"/>
              </w:rPr>
              <w:t>18</w:t>
            </w:r>
          </w:p>
        </w:tc>
        <w:tc>
          <w:tcPr>
            <w:tcW w:w="2328" w:type="dxa"/>
            <w:tcBorders>
              <w:top w:val="single" w:sz="4" w:space="0" w:color="auto"/>
              <w:left w:val="single" w:sz="4" w:space="0" w:color="auto"/>
              <w:bottom w:val="single" w:sz="4" w:space="0" w:color="auto"/>
              <w:right w:val="single" w:sz="4" w:space="0" w:color="auto"/>
            </w:tcBorders>
            <w:shd w:val="clear" w:color="auto" w:fill="FFFFFF"/>
            <w:hideMark/>
          </w:tcPr>
          <w:p w:rsidR="00A13294" w:rsidRPr="00D84641" w:rsidRDefault="00A13294" w:rsidP="00B00439">
            <w:pPr>
              <w:spacing w:after="0" w:line="240" w:lineRule="auto"/>
              <w:jc w:val="both"/>
              <w:outlineLvl w:val="1"/>
              <w:rPr>
                <w:rFonts w:ascii="Times New Roman" w:eastAsia="Times New Roman" w:hAnsi="Times New Roman" w:cs="Times New Roman"/>
                <w:bCs/>
                <w:sz w:val="25"/>
                <w:szCs w:val="25"/>
              </w:rPr>
            </w:pPr>
            <w:r w:rsidRPr="00D84641">
              <w:rPr>
                <w:rFonts w:ascii="Times New Roman" w:eastAsia="Times New Roman" w:hAnsi="Times New Roman" w:cs="Times New Roman"/>
                <w:bCs/>
                <w:sz w:val="25"/>
                <w:szCs w:val="25"/>
              </w:rPr>
              <w:t>18</w:t>
            </w:r>
          </w:p>
        </w:tc>
      </w:tr>
      <w:tr w:rsidR="00A13294" w:rsidRPr="00D84641" w:rsidTr="00B00439">
        <w:trPr>
          <w:trHeight w:val="298"/>
        </w:trPr>
        <w:tc>
          <w:tcPr>
            <w:tcW w:w="1990" w:type="dxa"/>
            <w:tcBorders>
              <w:top w:val="single" w:sz="4" w:space="0" w:color="auto"/>
              <w:left w:val="single" w:sz="4" w:space="0" w:color="auto"/>
              <w:bottom w:val="single" w:sz="4" w:space="0" w:color="auto"/>
              <w:right w:val="single" w:sz="4" w:space="0" w:color="auto"/>
            </w:tcBorders>
            <w:shd w:val="clear" w:color="auto" w:fill="FFFFFF"/>
            <w:hideMark/>
          </w:tcPr>
          <w:p w:rsidR="00A13294" w:rsidRPr="00D84641" w:rsidRDefault="00A13294" w:rsidP="00B00439">
            <w:pPr>
              <w:spacing w:after="0" w:line="240" w:lineRule="auto"/>
              <w:jc w:val="both"/>
              <w:outlineLvl w:val="1"/>
              <w:rPr>
                <w:rFonts w:ascii="Times New Roman" w:eastAsia="Times New Roman" w:hAnsi="Times New Roman" w:cs="Times New Roman"/>
                <w:b/>
                <w:sz w:val="25"/>
                <w:szCs w:val="25"/>
              </w:rPr>
            </w:pPr>
            <w:r w:rsidRPr="00D84641">
              <w:rPr>
                <w:rFonts w:ascii="Times New Roman" w:eastAsia="Times New Roman" w:hAnsi="Times New Roman" w:cs="Times New Roman"/>
                <w:b/>
                <w:sz w:val="25"/>
                <w:szCs w:val="25"/>
              </w:rPr>
              <w:t xml:space="preserve">Total </w:t>
            </w:r>
          </w:p>
        </w:tc>
        <w:tc>
          <w:tcPr>
            <w:tcW w:w="1885" w:type="dxa"/>
            <w:tcBorders>
              <w:top w:val="single" w:sz="4" w:space="0" w:color="auto"/>
              <w:left w:val="single" w:sz="4" w:space="0" w:color="auto"/>
              <w:bottom w:val="single" w:sz="4" w:space="0" w:color="auto"/>
              <w:right w:val="single" w:sz="4" w:space="0" w:color="auto"/>
            </w:tcBorders>
            <w:shd w:val="clear" w:color="auto" w:fill="FFFFFF"/>
            <w:hideMark/>
          </w:tcPr>
          <w:p w:rsidR="00A13294" w:rsidRPr="00D84641" w:rsidRDefault="00A13294" w:rsidP="00B00439">
            <w:pPr>
              <w:spacing w:after="0" w:line="240" w:lineRule="auto"/>
              <w:jc w:val="both"/>
              <w:outlineLvl w:val="1"/>
              <w:rPr>
                <w:rFonts w:ascii="Times New Roman" w:eastAsia="Times New Roman" w:hAnsi="Times New Roman" w:cs="Times New Roman"/>
                <w:b/>
                <w:sz w:val="25"/>
                <w:szCs w:val="25"/>
              </w:rPr>
            </w:pPr>
            <w:r w:rsidRPr="00D84641">
              <w:rPr>
                <w:rFonts w:ascii="Times New Roman" w:eastAsia="Times New Roman" w:hAnsi="Times New Roman" w:cs="Times New Roman"/>
                <w:b/>
                <w:sz w:val="25"/>
                <w:szCs w:val="25"/>
              </w:rPr>
              <w:t>100</w:t>
            </w:r>
          </w:p>
        </w:tc>
        <w:tc>
          <w:tcPr>
            <w:tcW w:w="2328" w:type="dxa"/>
            <w:tcBorders>
              <w:top w:val="single" w:sz="4" w:space="0" w:color="auto"/>
              <w:left w:val="single" w:sz="4" w:space="0" w:color="auto"/>
              <w:bottom w:val="single" w:sz="4" w:space="0" w:color="auto"/>
              <w:right w:val="single" w:sz="4" w:space="0" w:color="auto"/>
            </w:tcBorders>
            <w:shd w:val="clear" w:color="auto" w:fill="FFFFFF"/>
            <w:hideMark/>
          </w:tcPr>
          <w:p w:rsidR="00A13294" w:rsidRPr="00D84641" w:rsidRDefault="00A13294" w:rsidP="00B00439">
            <w:pPr>
              <w:spacing w:after="0" w:line="240" w:lineRule="auto"/>
              <w:jc w:val="both"/>
              <w:outlineLvl w:val="1"/>
              <w:rPr>
                <w:rFonts w:ascii="Times New Roman" w:eastAsia="Times New Roman" w:hAnsi="Times New Roman" w:cs="Times New Roman"/>
                <w:b/>
                <w:sz w:val="25"/>
                <w:szCs w:val="25"/>
              </w:rPr>
            </w:pPr>
            <w:r w:rsidRPr="00D84641">
              <w:rPr>
                <w:rFonts w:ascii="Times New Roman" w:eastAsia="Times New Roman" w:hAnsi="Times New Roman" w:cs="Times New Roman"/>
                <w:b/>
                <w:sz w:val="25"/>
                <w:szCs w:val="25"/>
              </w:rPr>
              <w:t>100</w:t>
            </w:r>
          </w:p>
        </w:tc>
      </w:tr>
    </w:tbl>
    <w:p w:rsidR="00A13294" w:rsidRPr="00D84641" w:rsidRDefault="00A13294" w:rsidP="00A13294">
      <w:pPr>
        <w:spacing w:after="0" w:line="480" w:lineRule="auto"/>
        <w:jc w:val="both"/>
        <w:outlineLvl w:val="1"/>
        <w:rPr>
          <w:rFonts w:ascii="Times New Roman" w:eastAsia="Times New Roman" w:hAnsi="Times New Roman" w:cs="Times New Roman"/>
          <w:b/>
          <w:bCs/>
          <w:sz w:val="25"/>
          <w:szCs w:val="25"/>
        </w:rPr>
      </w:pPr>
      <w:r w:rsidRPr="00D84641">
        <w:rPr>
          <w:rFonts w:ascii="Times New Roman" w:eastAsia="Times New Roman" w:hAnsi="Times New Roman" w:cs="Times New Roman"/>
          <w:b/>
          <w:bCs/>
          <w:sz w:val="25"/>
          <w:szCs w:val="25"/>
        </w:rPr>
        <w:t>Source: field Survey, 2025</w:t>
      </w:r>
    </w:p>
    <w:p w:rsidR="00A13294" w:rsidRPr="00D84641" w:rsidRDefault="00A13294" w:rsidP="00A13294">
      <w:pPr>
        <w:spacing w:after="0" w:line="480" w:lineRule="auto"/>
        <w:ind w:firstLine="720"/>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lastRenderedPageBreak/>
        <w:t xml:space="preserve">Table 2 reveals that 22 (22.0%) of the respondents were in the age range between 18 and 22 years. Also, Table 2 shows that 35 (35.0%) of the respondents were in the age range between 26 and 35 years. Moreover, the table shows that 25 (25.0%) of the respondents were in the age range between 36 and 45 years, while 46 (46.0%) of the total respondents were in the age range between 46 years and above. Table 2 reveals that majority of the respondents (35.0%) were in the age range between 26 and 35 years. The implication of this is that the respondents were believed to understand the contents of the research instrument, that is, </w:t>
      </w:r>
      <w:r w:rsidRPr="00D84641">
        <w:rPr>
          <w:rFonts w:ascii="Times New Roman" w:eastAsia="Times New Roman" w:hAnsi="Times New Roman" w:cs="Times New Roman"/>
          <w:bCs/>
          <w:sz w:val="25"/>
          <w:szCs w:val="25"/>
        </w:rPr>
        <w:t xml:space="preserve">political participation and gender inequality in Nigeria fourth republic, a case study of </w:t>
      </w:r>
      <w:r w:rsidRPr="00D84641">
        <w:rPr>
          <w:rFonts w:ascii="Times New Roman" w:eastAsia="Times New Roman" w:hAnsi="Times New Roman" w:cs="Times New Roman"/>
          <w:sz w:val="25"/>
          <w:szCs w:val="25"/>
        </w:rPr>
        <w:t>Ilorin East Local Government Area of Kwara State.</w:t>
      </w:r>
    </w:p>
    <w:p w:rsidR="00A13294" w:rsidRPr="00D84641" w:rsidRDefault="00A13294" w:rsidP="00A13294">
      <w:pPr>
        <w:spacing w:after="0" w:line="48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b/>
          <w:sz w:val="25"/>
          <w:szCs w:val="25"/>
        </w:rPr>
        <w:t>Table 3: Frequency Distribution of Respondents by Their Educational Qualifications</w:t>
      </w:r>
    </w:p>
    <w:tbl>
      <w:tblPr>
        <w:tblW w:w="0" w:type="auto"/>
        <w:shd w:val="clear" w:color="auto" w:fill="FFFFFF"/>
        <w:tblLook w:val="04A0" w:firstRow="1" w:lastRow="0" w:firstColumn="1" w:lastColumn="0" w:noHBand="0" w:noVBand="1"/>
      </w:tblPr>
      <w:tblGrid>
        <w:gridCol w:w="3729"/>
        <w:gridCol w:w="2618"/>
        <w:gridCol w:w="2283"/>
      </w:tblGrid>
      <w:tr w:rsidR="00A13294" w:rsidRPr="00D84641" w:rsidTr="00B00439">
        <w:tc>
          <w:tcPr>
            <w:tcW w:w="3888" w:type="dxa"/>
            <w:tcBorders>
              <w:top w:val="single" w:sz="4" w:space="0" w:color="auto"/>
              <w:left w:val="single" w:sz="4" w:space="0" w:color="auto"/>
              <w:bottom w:val="single" w:sz="4" w:space="0" w:color="auto"/>
              <w:right w:val="single" w:sz="4" w:space="0" w:color="auto"/>
            </w:tcBorders>
            <w:shd w:val="clear" w:color="auto" w:fill="FFFFFF"/>
            <w:hideMark/>
          </w:tcPr>
          <w:p w:rsidR="00A13294" w:rsidRPr="00D84641" w:rsidRDefault="00A13294" w:rsidP="00B00439">
            <w:pPr>
              <w:spacing w:after="0" w:line="240" w:lineRule="auto"/>
              <w:jc w:val="both"/>
              <w:outlineLvl w:val="1"/>
              <w:rPr>
                <w:rFonts w:ascii="Times New Roman" w:eastAsia="Times New Roman" w:hAnsi="Times New Roman" w:cs="Times New Roman"/>
                <w:b/>
                <w:sz w:val="25"/>
                <w:szCs w:val="25"/>
              </w:rPr>
            </w:pPr>
            <w:r w:rsidRPr="00D84641">
              <w:rPr>
                <w:rFonts w:ascii="Times New Roman" w:eastAsia="Times New Roman" w:hAnsi="Times New Roman" w:cs="Times New Roman"/>
                <w:b/>
                <w:sz w:val="25"/>
                <w:szCs w:val="25"/>
              </w:rPr>
              <w:t>Variables</w:t>
            </w:r>
          </w:p>
        </w:tc>
        <w:tc>
          <w:tcPr>
            <w:tcW w:w="2700" w:type="dxa"/>
            <w:tcBorders>
              <w:top w:val="single" w:sz="4" w:space="0" w:color="auto"/>
              <w:left w:val="single" w:sz="4" w:space="0" w:color="auto"/>
              <w:bottom w:val="single" w:sz="4" w:space="0" w:color="auto"/>
              <w:right w:val="single" w:sz="4" w:space="0" w:color="auto"/>
            </w:tcBorders>
            <w:shd w:val="clear" w:color="auto" w:fill="FFFFFF"/>
            <w:hideMark/>
          </w:tcPr>
          <w:p w:rsidR="00A13294" w:rsidRPr="00D84641" w:rsidRDefault="00A13294" w:rsidP="00B00439">
            <w:pPr>
              <w:spacing w:after="0" w:line="240" w:lineRule="auto"/>
              <w:jc w:val="both"/>
              <w:outlineLvl w:val="1"/>
              <w:rPr>
                <w:rFonts w:ascii="Times New Roman" w:eastAsia="Times New Roman" w:hAnsi="Times New Roman" w:cs="Times New Roman"/>
                <w:b/>
                <w:sz w:val="25"/>
                <w:szCs w:val="25"/>
              </w:rPr>
            </w:pPr>
            <w:r w:rsidRPr="00D84641">
              <w:rPr>
                <w:rFonts w:ascii="Times New Roman" w:eastAsia="Times New Roman" w:hAnsi="Times New Roman" w:cs="Times New Roman"/>
                <w:b/>
                <w:sz w:val="25"/>
                <w:szCs w:val="25"/>
              </w:rPr>
              <w:t xml:space="preserve"> Frequency</w:t>
            </w:r>
          </w:p>
        </w:tc>
        <w:tc>
          <w:tcPr>
            <w:tcW w:w="2340" w:type="dxa"/>
            <w:tcBorders>
              <w:top w:val="single" w:sz="4" w:space="0" w:color="auto"/>
              <w:left w:val="single" w:sz="4" w:space="0" w:color="auto"/>
              <w:bottom w:val="single" w:sz="4" w:space="0" w:color="auto"/>
              <w:right w:val="single" w:sz="4" w:space="0" w:color="auto"/>
            </w:tcBorders>
            <w:shd w:val="clear" w:color="auto" w:fill="FFFFFF"/>
            <w:hideMark/>
          </w:tcPr>
          <w:p w:rsidR="00A13294" w:rsidRPr="00D84641" w:rsidRDefault="00A13294" w:rsidP="00B00439">
            <w:pPr>
              <w:spacing w:after="0" w:line="240" w:lineRule="auto"/>
              <w:jc w:val="both"/>
              <w:outlineLvl w:val="1"/>
              <w:rPr>
                <w:rFonts w:ascii="Times New Roman" w:eastAsia="Times New Roman" w:hAnsi="Times New Roman" w:cs="Times New Roman"/>
                <w:b/>
                <w:sz w:val="25"/>
                <w:szCs w:val="25"/>
              </w:rPr>
            </w:pPr>
            <w:r w:rsidRPr="00D84641">
              <w:rPr>
                <w:rFonts w:ascii="Times New Roman" w:eastAsia="Times New Roman" w:hAnsi="Times New Roman" w:cs="Times New Roman"/>
                <w:b/>
                <w:sz w:val="25"/>
                <w:szCs w:val="25"/>
              </w:rPr>
              <w:t>Percentage (%)</w:t>
            </w:r>
          </w:p>
        </w:tc>
      </w:tr>
      <w:tr w:rsidR="00A13294" w:rsidRPr="00D84641" w:rsidTr="00B00439">
        <w:trPr>
          <w:trHeight w:val="326"/>
        </w:trPr>
        <w:tc>
          <w:tcPr>
            <w:tcW w:w="3888" w:type="dxa"/>
            <w:tcBorders>
              <w:top w:val="single" w:sz="4" w:space="0" w:color="auto"/>
              <w:left w:val="single" w:sz="4" w:space="0" w:color="auto"/>
              <w:bottom w:val="single" w:sz="4" w:space="0" w:color="auto"/>
              <w:right w:val="single" w:sz="4" w:space="0" w:color="auto"/>
            </w:tcBorders>
            <w:shd w:val="clear" w:color="auto" w:fill="FFFFFF"/>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Primary </w:t>
            </w:r>
          </w:p>
        </w:tc>
        <w:tc>
          <w:tcPr>
            <w:tcW w:w="2700" w:type="dxa"/>
            <w:tcBorders>
              <w:top w:val="single" w:sz="4" w:space="0" w:color="auto"/>
              <w:left w:val="single" w:sz="4" w:space="0" w:color="auto"/>
              <w:bottom w:val="single" w:sz="4" w:space="0" w:color="auto"/>
              <w:right w:val="single" w:sz="4" w:space="0" w:color="auto"/>
            </w:tcBorders>
            <w:shd w:val="clear" w:color="auto" w:fill="FFFFFF"/>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20</w:t>
            </w:r>
          </w:p>
        </w:tc>
        <w:tc>
          <w:tcPr>
            <w:tcW w:w="2340" w:type="dxa"/>
            <w:tcBorders>
              <w:top w:val="single" w:sz="4" w:space="0" w:color="auto"/>
              <w:left w:val="single" w:sz="4" w:space="0" w:color="auto"/>
              <w:bottom w:val="single" w:sz="4" w:space="0" w:color="auto"/>
              <w:right w:val="single" w:sz="4" w:space="0" w:color="auto"/>
            </w:tcBorders>
            <w:shd w:val="clear" w:color="auto" w:fill="FFFFFF"/>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20</w:t>
            </w:r>
          </w:p>
        </w:tc>
      </w:tr>
      <w:tr w:rsidR="00A13294" w:rsidRPr="00D84641" w:rsidTr="00B00439">
        <w:trPr>
          <w:trHeight w:val="366"/>
        </w:trPr>
        <w:tc>
          <w:tcPr>
            <w:tcW w:w="3888" w:type="dxa"/>
            <w:tcBorders>
              <w:top w:val="single" w:sz="4" w:space="0" w:color="auto"/>
              <w:left w:val="single" w:sz="4" w:space="0" w:color="auto"/>
              <w:bottom w:val="single" w:sz="4" w:space="0" w:color="auto"/>
              <w:right w:val="single" w:sz="4" w:space="0" w:color="auto"/>
            </w:tcBorders>
            <w:shd w:val="clear" w:color="auto" w:fill="FFFFFF"/>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Secondary  </w:t>
            </w:r>
          </w:p>
        </w:tc>
        <w:tc>
          <w:tcPr>
            <w:tcW w:w="2700" w:type="dxa"/>
            <w:tcBorders>
              <w:top w:val="single" w:sz="4" w:space="0" w:color="auto"/>
              <w:left w:val="single" w:sz="4" w:space="0" w:color="auto"/>
              <w:bottom w:val="single" w:sz="4" w:space="0" w:color="auto"/>
              <w:right w:val="single" w:sz="4" w:space="0" w:color="auto"/>
            </w:tcBorders>
            <w:shd w:val="clear" w:color="auto" w:fill="FFFFFF"/>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25</w:t>
            </w:r>
          </w:p>
        </w:tc>
        <w:tc>
          <w:tcPr>
            <w:tcW w:w="2340" w:type="dxa"/>
            <w:tcBorders>
              <w:top w:val="single" w:sz="4" w:space="0" w:color="auto"/>
              <w:left w:val="single" w:sz="4" w:space="0" w:color="auto"/>
              <w:bottom w:val="single" w:sz="4" w:space="0" w:color="auto"/>
              <w:right w:val="single" w:sz="4" w:space="0" w:color="auto"/>
            </w:tcBorders>
            <w:shd w:val="clear" w:color="auto" w:fill="FFFFFF"/>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30</w:t>
            </w:r>
          </w:p>
        </w:tc>
      </w:tr>
      <w:tr w:rsidR="00A13294" w:rsidRPr="00D84641" w:rsidTr="00B00439">
        <w:trPr>
          <w:trHeight w:val="380"/>
        </w:trPr>
        <w:tc>
          <w:tcPr>
            <w:tcW w:w="3888" w:type="dxa"/>
            <w:tcBorders>
              <w:top w:val="single" w:sz="4" w:space="0" w:color="auto"/>
              <w:left w:val="single" w:sz="4" w:space="0" w:color="auto"/>
              <w:bottom w:val="single" w:sz="4" w:space="0" w:color="auto"/>
              <w:right w:val="single" w:sz="4" w:space="0" w:color="auto"/>
            </w:tcBorders>
            <w:shd w:val="clear" w:color="auto" w:fill="FFFFFF"/>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Tertiary </w:t>
            </w:r>
          </w:p>
        </w:tc>
        <w:tc>
          <w:tcPr>
            <w:tcW w:w="2700" w:type="dxa"/>
            <w:tcBorders>
              <w:top w:val="single" w:sz="4" w:space="0" w:color="auto"/>
              <w:left w:val="single" w:sz="4" w:space="0" w:color="auto"/>
              <w:bottom w:val="single" w:sz="4" w:space="0" w:color="auto"/>
              <w:right w:val="single" w:sz="4" w:space="0" w:color="auto"/>
            </w:tcBorders>
            <w:shd w:val="clear" w:color="auto" w:fill="FFFFFF"/>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55</w:t>
            </w:r>
          </w:p>
        </w:tc>
        <w:tc>
          <w:tcPr>
            <w:tcW w:w="2340" w:type="dxa"/>
            <w:tcBorders>
              <w:top w:val="single" w:sz="4" w:space="0" w:color="auto"/>
              <w:left w:val="single" w:sz="4" w:space="0" w:color="auto"/>
              <w:bottom w:val="single" w:sz="4" w:space="0" w:color="auto"/>
              <w:right w:val="single" w:sz="4" w:space="0" w:color="auto"/>
            </w:tcBorders>
            <w:shd w:val="clear" w:color="auto" w:fill="FFFFFF"/>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50</w:t>
            </w:r>
          </w:p>
        </w:tc>
      </w:tr>
      <w:tr w:rsidR="00A13294" w:rsidRPr="00D84641" w:rsidTr="00B00439">
        <w:trPr>
          <w:trHeight w:val="341"/>
        </w:trPr>
        <w:tc>
          <w:tcPr>
            <w:tcW w:w="3888" w:type="dxa"/>
            <w:tcBorders>
              <w:top w:val="single" w:sz="4" w:space="0" w:color="auto"/>
              <w:left w:val="single" w:sz="4" w:space="0" w:color="auto"/>
              <w:bottom w:val="single" w:sz="4" w:space="0" w:color="auto"/>
              <w:right w:val="single" w:sz="4" w:space="0" w:color="auto"/>
            </w:tcBorders>
            <w:shd w:val="clear" w:color="auto" w:fill="FFFFFF"/>
            <w:hideMark/>
          </w:tcPr>
          <w:p w:rsidR="00A13294" w:rsidRPr="00D84641" w:rsidRDefault="00A13294" w:rsidP="00B00439">
            <w:pPr>
              <w:spacing w:after="0" w:line="240" w:lineRule="auto"/>
              <w:jc w:val="both"/>
              <w:outlineLvl w:val="1"/>
              <w:rPr>
                <w:rFonts w:ascii="Times New Roman" w:eastAsia="Times New Roman" w:hAnsi="Times New Roman" w:cs="Times New Roman"/>
                <w:b/>
                <w:sz w:val="25"/>
                <w:szCs w:val="25"/>
              </w:rPr>
            </w:pPr>
            <w:r w:rsidRPr="00D84641">
              <w:rPr>
                <w:rFonts w:ascii="Times New Roman" w:eastAsia="Times New Roman" w:hAnsi="Times New Roman" w:cs="Times New Roman"/>
                <w:b/>
                <w:sz w:val="25"/>
                <w:szCs w:val="25"/>
              </w:rPr>
              <w:t>Total</w:t>
            </w:r>
          </w:p>
        </w:tc>
        <w:tc>
          <w:tcPr>
            <w:tcW w:w="2700" w:type="dxa"/>
            <w:tcBorders>
              <w:top w:val="single" w:sz="4" w:space="0" w:color="auto"/>
              <w:left w:val="single" w:sz="4" w:space="0" w:color="auto"/>
              <w:bottom w:val="single" w:sz="4" w:space="0" w:color="auto"/>
              <w:right w:val="single" w:sz="4" w:space="0" w:color="auto"/>
            </w:tcBorders>
            <w:shd w:val="clear" w:color="auto" w:fill="FFFFFF"/>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b/>
                <w:sz w:val="25"/>
                <w:szCs w:val="25"/>
              </w:rPr>
              <w:t>100</w:t>
            </w:r>
          </w:p>
        </w:tc>
        <w:tc>
          <w:tcPr>
            <w:tcW w:w="2340" w:type="dxa"/>
            <w:tcBorders>
              <w:top w:val="single" w:sz="4" w:space="0" w:color="auto"/>
              <w:left w:val="single" w:sz="4" w:space="0" w:color="auto"/>
              <w:bottom w:val="single" w:sz="4" w:space="0" w:color="auto"/>
              <w:right w:val="single" w:sz="4" w:space="0" w:color="auto"/>
            </w:tcBorders>
            <w:shd w:val="clear" w:color="auto" w:fill="FFFFFF"/>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b/>
                <w:sz w:val="25"/>
                <w:szCs w:val="25"/>
              </w:rPr>
              <w:t xml:space="preserve">100.00                          </w:t>
            </w:r>
          </w:p>
        </w:tc>
      </w:tr>
    </w:tbl>
    <w:p w:rsidR="00A13294" w:rsidRPr="00D84641" w:rsidRDefault="00A13294" w:rsidP="00A13294">
      <w:pPr>
        <w:spacing w:after="0" w:line="480" w:lineRule="auto"/>
        <w:jc w:val="both"/>
        <w:outlineLvl w:val="1"/>
        <w:rPr>
          <w:rFonts w:ascii="Times New Roman" w:eastAsia="Times New Roman" w:hAnsi="Times New Roman" w:cs="Times New Roman"/>
          <w:b/>
          <w:bCs/>
          <w:sz w:val="25"/>
          <w:szCs w:val="25"/>
        </w:rPr>
      </w:pPr>
      <w:r w:rsidRPr="00D84641">
        <w:rPr>
          <w:rFonts w:ascii="Times New Roman" w:eastAsia="Times New Roman" w:hAnsi="Times New Roman" w:cs="Times New Roman"/>
          <w:b/>
          <w:bCs/>
          <w:sz w:val="25"/>
          <w:szCs w:val="25"/>
        </w:rPr>
        <w:t>Source: field Survey, 2025</w:t>
      </w:r>
    </w:p>
    <w:p w:rsidR="00A13294" w:rsidRPr="00D84641" w:rsidRDefault="00A13294" w:rsidP="00A13294">
      <w:pPr>
        <w:spacing w:after="0" w:line="480" w:lineRule="auto"/>
        <w:ind w:firstLine="720"/>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Table 3 shows that out of 100 respondents sampled, 20 (20%) had primary school Certificates, 25 (25%) obtained secondary school certificates (SSCE), and 55 (55%) had NCE/ND/HND/BSC/PGDE. Hence, respondents with </w:t>
      </w:r>
      <w:r w:rsidRPr="00D84641">
        <w:rPr>
          <w:rFonts w:ascii="Times New Roman" w:eastAsia="Times New Roman" w:hAnsi="Times New Roman" w:cs="Times New Roman"/>
          <w:sz w:val="25"/>
          <w:szCs w:val="25"/>
        </w:rPr>
        <w:lastRenderedPageBreak/>
        <w:t xml:space="preserve">NCE/ND/HND/BSC/PGDE certificate partake more in responding to the questionnaire. </w:t>
      </w:r>
    </w:p>
    <w:p w:rsidR="00A13294" w:rsidRPr="00D84641" w:rsidRDefault="00A13294" w:rsidP="00A13294">
      <w:pPr>
        <w:spacing w:after="0" w:line="48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b/>
          <w:bCs/>
          <w:sz w:val="25"/>
          <w:szCs w:val="25"/>
        </w:rPr>
        <w:t>4.2 Analysis of Research Questions</w:t>
      </w:r>
    </w:p>
    <w:p w:rsidR="00A13294" w:rsidRPr="00D84641" w:rsidRDefault="00A13294" w:rsidP="00A13294">
      <w:pPr>
        <w:spacing w:after="0" w:line="480" w:lineRule="auto"/>
        <w:jc w:val="both"/>
        <w:outlineLvl w:val="1"/>
        <w:rPr>
          <w:rFonts w:ascii="Times New Roman" w:eastAsia="Times New Roman" w:hAnsi="Times New Roman" w:cs="Times New Roman"/>
          <w:b/>
          <w:bCs/>
          <w:sz w:val="25"/>
          <w:szCs w:val="25"/>
        </w:rPr>
      </w:pPr>
      <w:r w:rsidRPr="00D84641">
        <w:rPr>
          <w:rFonts w:ascii="Times New Roman" w:eastAsia="Times New Roman" w:hAnsi="Times New Roman" w:cs="Times New Roman"/>
          <w:b/>
          <w:bCs/>
          <w:sz w:val="25"/>
          <w:szCs w:val="25"/>
        </w:rPr>
        <w:t>Research Question 1:</w:t>
      </w:r>
      <w:r w:rsidRPr="00D84641">
        <w:rPr>
          <w:rFonts w:ascii="Times New Roman" w:eastAsia="Times New Roman" w:hAnsi="Times New Roman" w:cs="Times New Roman"/>
          <w:sz w:val="25"/>
          <w:szCs w:val="25"/>
        </w:rPr>
        <w:t xml:space="preserve"> </w:t>
      </w:r>
      <w:r w:rsidRPr="00D84641">
        <w:rPr>
          <w:rFonts w:ascii="Times New Roman" w:eastAsia="Times New Roman" w:hAnsi="Times New Roman" w:cs="Times New Roman"/>
          <w:b/>
          <w:bCs/>
          <w:sz w:val="25"/>
          <w:szCs w:val="25"/>
        </w:rPr>
        <w:t>What is the current level of women’s participation in politics in Ilorin East Local Government Area of Kwara State?</w:t>
      </w:r>
    </w:p>
    <w:p w:rsidR="00A13294" w:rsidRPr="00D84641" w:rsidRDefault="00A13294" w:rsidP="00A13294">
      <w:pPr>
        <w:spacing w:after="0" w:line="48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b/>
          <w:bCs/>
          <w:sz w:val="25"/>
          <w:szCs w:val="25"/>
        </w:rPr>
        <w:t>Table 5: Showing Descriptive Analysis on current level of women’s participation in politics in Ilorin East Local Government Area of Kwara State</w:t>
      </w:r>
    </w:p>
    <w:tbl>
      <w:tblPr>
        <w:tblStyle w:val="TableGrid"/>
        <w:tblW w:w="9018" w:type="dxa"/>
        <w:tblLayout w:type="fixed"/>
        <w:tblLook w:val="04A0" w:firstRow="1" w:lastRow="0" w:firstColumn="1" w:lastColumn="0" w:noHBand="0" w:noVBand="1"/>
      </w:tblPr>
      <w:tblGrid>
        <w:gridCol w:w="648"/>
        <w:gridCol w:w="4050"/>
        <w:gridCol w:w="1170"/>
        <w:gridCol w:w="900"/>
        <w:gridCol w:w="1080"/>
        <w:gridCol w:w="1170"/>
      </w:tblGrid>
      <w:tr w:rsidR="00A13294" w:rsidRPr="00D84641" w:rsidTr="00B00439">
        <w:tc>
          <w:tcPr>
            <w:tcW w:w="648"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b/>
                <w:bCs/>
                <w:sz w:val="25"/>
                <w:szCs w:val="25"/>
              </w:rPr>
            </w:pPr>
            <w:r w:rsidRPr="00D84641">
              <w:rPr>
                <w:rFonts w:ascii="Times New Roman" w:eastAsia="Times New Roman" w:hAnsi="Times New Roman" w:cs="Times New Roman"/>
                <w:b/>
                <w:bCs/>
                <w:sz w:val="25"/>
                <w:szCs w:val="25"/>
              </w:rPr>
              <w:t xml:space="preserve"> A</w:t>
            </w:r>
          </w:p>
        </w:tc>
        <w:tc>
          <w:tcPr>
            <w:tcW w:w="8370" w:type="dxa"/>
            <w:gridSpan w:val="5"/>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b/>
                <w:bCs/>
                <w:sz w:val="25"/>
                <w:szCs w:val="25"/>
              </w:rPr>
            </w:pPr>
            <w:r w:rsidRPr="00D84641">
              <w:rPr>
                <w:rFonts w:ascii="Times New Roman" w:eastAsia="Times New Roman" w:hAnsi="Times New Roman" w:cs="Times New Roman"/>
                <w:b/>
                <w:bCs/>
                <w:sz w:val="25"/>
                <w:szCs w:val="25"/>
              </w:rPr>
              <w:t>What is the current level of women’s participation in politics in Ilorin East Local Government Area of Kwara State?</w:t>
            </w:r>
          </w:p>
        </w:tc>
      </w:tr>
      <w:tr w:rsidR="00A13294" w:rsidRPr="00D84641" w:rsidTr="00B00439">
        <w:tc>
          <w:tcPr>
            <w:tcW w:w="648"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S/N</w:t>
            </w:r>
          </w:p>
        </w:tc>
        <w:tc>
          <w:tcPr>
            <w:tcW w:w="4050"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      Questions</w:t>
            </w:r>
          </w:p>
        </w:tc>
        <w:tc>
          <w:tcPr>
            <w:tcW w:w="1170"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Strongly Agree</w:t>
            </w:r>
          </w:p>
        </w:tc>
        <w:tc>
          <w:tcPr>
            <w:tcW w:w="900"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Agree</w:t>
            </w:r>
          </w:p>
        </w:tc>
        <w:tc>
          <w:tcPr>
            <w:tcW w:w="1080"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Disagree</w:t>
            </w:r>
          </w:p>
        </w:tc>
        <w:tc>
          <w:tcPr>
            <w:tcW w:w="1170"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Strongly Disagree</w:t>
            </w:r>
          </w:p>
        </w:tc>
      </w:tr>
      <w:tr w:rsidR="00A13294" w:rsidRPr="00D84641" w:rsidTr="00B00439">
        <w:tc>
          <w:tcPr>
            <w:tcW w:w="648"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 1.</w:t>
            </w:r>
          </w:p>
        </w:tc>
        <w:tc>
          <w:tcPr>
            <w:tcW w:w="4050"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Women actively participate in political party activities in this local government.</w:t>
            </w:r>
          </w:p>
        </w:tc>
        <w:tc>
          <w:tcPr>
            <w:tcW w:w="1170"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52%</w:t>
            </w:r>
          </w:p>
        </w:tc>
        <w:tc>
          <w:tcPr>
            <w:tcW w:w="900"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21%</w:t>
            </w:r>
          </w:p>
        </w:tc>
        <w:tc>
          <w:tcPr>
            <w:tcW w:w="1080"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10%</w:t>
            </w:r>
          </w:p>
        </w:tc>
        <w:tc>
          <w:tcPr>
            <w:tcW w:w="1170"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17%</w:t>
            </w:r>
          </w:p>
        </w:tc>
      </w:tr>
      <w:tr w:rsidR="00A13294" w:rsidRPr="00D84641" w:rsidTr="00B00439">
        <w:tc>
          <w:tcPr>
            <w:tcW w:w="648"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 2. </w:t>
            </w:r>
          </w:p>
        </w:tc>
        <w:tc>
          <w:tcPr>
            <w:tcW w:w="4050" w:type="dxa"/>
            <w:tcBorders>
              <w:top w:val="single" w:sz="4" w:space="0" w:color="auto"/>
              <w:left w:val="single" w:sz="4" w:space="0" w:color="auto"/>
              <w:bottom w:val="single" w:sz="4" w:space="0" w:color="auto"/>
              <w:right w:val="single" w:sz="4" w:space="0" w:color="auto"/>
            </w:tcBorders>
          </w:tcPr>
          <w:tbl>
            <w:tblPr>
              <w:tblW w:w="0" w:type="auto"/>
              <w:tblCellSpacing w:w="15" w:type="dxa"/>
              <w:tblLayout w:type="fixed"/>
              <w:tblLook w:val="04A0" w:firstRow="1" w:lastRow="0" w:firstColumn="1" w:lastColumn="0" w:noHBand="0" w:noVBand="1"/>
            </w:tblPr>
            <w:tblGrid>
              <w:gridCol w:w="110"/>
            </w:tblGrid>
            <w:tr w:rsidR="00A13294" w:rsidRPr="00D84641" w:rsidTr="00B00439">
              <w:trPr>
                <w:tblCellSpacing w:w="15" w:type="dxa"/>
              </w:trPr>
              <w:tc>
                <w:tcPr>
                  <w:tcW w:w="36" w:type="dxa"/>
                  <w:tcMar>
                    <w:top w:w="15" w:type="dxa"/>
                    <w:left w:w="15" w:type="dxa"/>
                    <w:bottom w:w="15" w:type="dxa"/>
                    <w:right w:w="15" w:type="dxa"/>
                  </w:tcMar>
                  <w:vAlign w:val="center"/>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p>
              </w:tc>
            </w:tr>
          </w:tbl>
          <w:p w:rsidR="00A13294" w:rsidRPr="00D84641" w:rsidRDefault="00A13294" w:rsidP="00B00439">
            <w:pPr>
              <w:spacing w:after="0" w:line="240" w:lineRule="auto"/>
              <w:jc w:val="both"/>
              <w:outlineLvl w:val="1"/>
              <w:rPr>
                <w:rFonts w:ascii="Times New Roman" w:eastAsia="Times New Roman" w:hAnsi="Times New Roman" w:cs="Times New Roman"/>
                <w:vanish/>
                <w:sz w:val="25"/>
                <w:szCs w:val="25"/>
              </w:rPr>
            </w:pPr>
          </w:p>
          <w:tbl>
            <w:tblPr>
              <w:tblW w:w="0" w:type="auto"/>
              <w:tblCellSpacing w:w="15" w:type="dxa"/>
              <w:tblLayout w:type="fixed"/>
              <w:tblLook w:val="04A0" w:firstRow="1" w:lastRow="0" w:firstColumn="1" w:lastColumn="0" w:noHBand="0" w:noVBand="1"/>
            </w:tblPr>
            <w:tblGrid>
              <w:gridCol w:w="5889"/>
            </w:tblGrid>
            <w:tr w:rsidR="00A13294" w:rsidRPr="00D84641" w:rsidTr="00B00439">
              <w:trPr>
                <w:tblCellSpacing w:w="15" w:type="dxa"/>
              </w:trPr>
              <w:tc>
                <w:tcPr>
                  <w:tcW w:w="5829" w:type="dxa"/>
                  <w:tcMar>
                    <w:top w:w="15" w:type="dxa"/>
                    <w:left w:w="15" w:type="dxa"/>
                    <w:bottom w:w="15" w:type="dxa"/>
                    <w:right w:w="15" w:type="dxa"/>
                  </w:tcMar>
                  <w:vAlign w:val="center"/>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Women hold significant political positions in Ilorin East Local Government Area.</w:t>
                  </w:r>
                </w:p>
              </w:tc>
            </w:tr>
          </w:tbl>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p>
        </w:tc>
        <w:tc>
          <w:tcPr>
            <w:tcW w:w="1170"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23%</w:t>
            </w:r>
          </w:p>
        </w:tc>
        <w:tc>
          <w:tcPr>
            <w:tcW w:w="900"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31%</w:t>
            </w:r>
          </w:p>
        </w:tc>
        <w:tc>
          <w:tcPr>
            <w:tcW w:w="1080"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22%</w:t>
            </w:r>
          </w:p>
        </w:tc>
        <w:tc>
          <w:tcPr>
            <w:tcW w:w="1170"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24%</w:t>
            </w:r>
          </w:p>
        </w:tc>
      </w:tr>
      <w:tr w:rsidR="00A13294" w:rsidRPr="00D84641" w:rsidTr="00B00439">
        <w:tc>
          <w:tcPr>
            <w:tcW w:w="648"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 3.</w:t>
            </w:r>
          </w:p>
        </w:tc>
        <w:tc>
          <w:tcPr>
            <w:tcW w:w="4050"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Women are often nominated or selected as candidates for political offices.</w:t>
            </w:r>
          </w:p>
        </w:tc>
        <w:tc>
          <w:tcPr>
            <w:tcW w:w="1170"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44.%</w:t>
            </w:r>
          </w:p>
        </w:tc>
        <w:tc>
          <w:tcPr>
            <w:tcW w:w="900"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35%</w:t>
            </w:r>
          </w:p>
        </w:tc>
        <w:tc>
          <w:tcPr>
            <w:tcW w:w="1080"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10%</w:t>
            </w:r>
          </w:p>
        </w:tc>
        <w:tc>
          <w:tcPr>
            <w:tcW w:w="1170"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11%</w:t>
            </w:r>
          </w:p>
        </w:tc>
      </w:tr>
      <w:tr w:rsidR="00A13294" w:rsidRPr="00D84641" w:rsidTr="00B00439">
        <w:tc>
          <w:tcPr>
            <w:tcW w:w="648"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 4.</w:t>
            </w:r>
          </w:p>
        </w:tc>
        <w:tc>
          <w:tcPr>
            <w:tcW w:w="4050"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Women vote in large numbers during elections.</w:t>
            </w:r>
          </w:p>
        </w:tc>
        <w:tc>
          <w:tcPr>
            <w:tcW w:w="1170"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59%</w:t>
            </w:r>
          </w:p>
        </w:tc>
        <w:tc>
          <w:tcPr>
            <w:tcW w:w="900"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28%</w:t>
            </w:r>
          </w:p>
        </w:tc>
        <w:tc>
          <w:tcPr>
            <w:tcW w:w="1080"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13%</w:t>
            </w:r>
          </w:p>
        </w:tc>
        <w:tc>
          <w:tcPr>
            <w:tcW w:w="1170"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0%</w:t>
            </w:r>
          </w:p>
        </w:tc>
      </w:tr>
      <w:tr w:rsidR="00A13294" w:rsidRPr="00D84641" w:rsidTr="00B00439">
        <w:tc>
          <w:tcPr>
            <w:tcW w:w="648"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 5. </w:t>
            </w:r>
          </w:p>
        </w:tc>
        <w:tc>
          <w:tcPr>
            <w:tcW w:w="4050"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Women’s domestic workload leaves them less time for political activities.</w:t>
            </w:r>
          </w:p>
        </w:tc>
        <w:tc>
          <w:tcPr>
            <w:tcW w:w="1170"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73%</w:t>
            </w:r>
          </w:p>
        </w:tc>
        <w:tc>
          <w:tcPr>
            <w:tcW w:w="900"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25%</w:t>
            </w:r>
          </w:p>
        </w:tc>
        <w:tc>
          <w:tcPr>
            <w:tcW w:w="1080"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2%</w:t>
            </w:r>
          </w:p>
        </w:tc>
        <w:tc>
          <w:tcPr>
            <w:tcW w:w="1170"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0%</w:t>
            </w:r>
          </w:p>
        </w:tc>
      </w:tr>
    </w:tbl>
    <w:p w:rsidR="00A13294" w:rsidRPr="00D84641" w:rsidRDefault="00A13294" w:rsidP="00A13294">
      <w:pPr>
        <w:spacing w:after="0" w:line="480" w:lineRule="auto"/>
        <w:jc w:val="both"/>
        <w:outlineLvl w:val="1"/>
        <w:rPr>
          <w:rFonts w:ascii="Times New Roman" w:eastAsia="Times New Roman" w:hAnsi="Times New Roman" w:cs="Times New Roman"/>
          <w:b/>
          <w:bCs/>
          <w:sz w:val="25"/>
          <w:szCs w:val="25"/>
        </w:rPr>
      </w:pPr>
      <w:r w:rsidRPr="00D84641">
        <w:rPr>
          <w:rFonts w:ascii="Times New Roman" w:eastAsia="Times New Roman" w:hAnsi="Times New Roman" w:cs="Times New Roman"/>
          <w:b/>
          <w:bCs/>
          <w:sz w:val="25"/>
          <w:szCs w:val="25"/>
        </w:rPr>
        <w:t>Source: Filed survey, 2025</w:t>
      </w:r>
    </w:p>
    <w:p w:rsidR="00A13294" w:rsidRDefault="00A13294" w:rsidP="00A13294">
      <w:pPr>
        <w:spacing w:after="0" w:line="480" w:lineRule="auto"/>
        <w:jc w:val="both"/>
        <w:outlineLvl w:val="1"/>
        <w:rPr>
          <w:rFonts w:ascii="Times New Roman" w:eastAsia="Times New Roman" w:hAnsi="Times New Roman" w:cs="Times New Roman"/>
          <w:b/>
          <w:bCs/>
          <w:sz w:val="25"/>
          <w:szCs w:val="25"/>
        </w:rPr>
      </w:pPr>
    </w:p>
    <w:p w:rsidR="00A13294" w:rsidRDefault="00A13294" w:rsidP="00A13294">
      <w:pPr>
        <w:spacing w:after="0" w:line="480" w:lineRule="auto"/>
        <w:jc w:val="both"/>
        <w:outlineLvl w:val="1"/>
        <w:rPr>
          <w:rFonts w:ascii="Times New Roman" w:eastAsia="Times New Roman" w:hAnsi="Times New Roman" w:cs="Times New Roman"/>
          <w:b/>
          <w:bCs/>
          <w:sz w:val="25"/>
          <w:szCs w:val="25"/>
        </w:rPr>
      </w:pPr>
    </w:p>
    <w:p w:rsidR="00A13294" w:rsidRPr="00D84641" w:rsidRDefault="00A13294" w:rsidP="00A13294">
      <w:pPr>
        <w:spacing w:after="0" w:line="48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b/>
          <w:bCs/>
          <w:sz w:val="25"/>
          <w:szCs w:val="25"/>
        </w:rPr>
        <w:t>Interpretation</w:t>
      </w:r>
    </w:p>
    <w:p w:rsidR="00A13294" w:rsidRPr="00D84641" w:rsidRDefault="00A13294" w:rsidP="00A13294">
      <w:pPr>
        <w:spacing w:after="0" w:line="480" w:lineRule="auto"/>
        <w:ind w:firstLine="720"/>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lastRenderedPageBreak/>
        <w:t>Table 4 above shows that (52% and 21%) of the respondents in item 1 strongly agreed and agreed that women actively participate in political party activities in this local government while (10% and17%) strongly disagreed and disagreed respectively; also, in item 2 (23% and 31%) respondent support the view that women hold significant political positions in Ilorin East Local Government Area while (22% and 24%) strongly disagreed and disagreed; furthermore, in item 3 (44% and 35%) of the respondents strongly agree and agreed that women are often nominated or selected as candidates for political offices while (10% and 11%) strongly disagreed and disagreed, also  in item 4 (59% and 28%) of the respondents are of the opinion women vote in large numbers during elections while (13% and 0%) strongly disagreed and disagreed, finally in item 5 (73% and 25%) of the respondents strongly agreed and agreed with the view that Women’s domestic workload leaves them less time for political activities while (2% and 0% ) strongly disagreed and disagreed of the respondents opinion. The result revealed that the current level of women’s participation in politics in Ilorin East Local Government Area of Kwara State.</w:t>
      </w:r>
    </w:p>
    <w:p w:rsidR="00A13294" w:rsidRPr="00D84641" w:rsidRDefault="00A13294" w:rsidP="00A13294">
      <w:pPr>
        <w:spacing w:after="0" w:line="480" w:lineRule="auto"/>
        <w:jc w:val="both"/>
        <w:outlineLvl w:val="1"/>
        <w:rPr>
          <w:rFonts w:ascii="Times New Roman" w:eastAsia="Times New Roman" w:hAnsi="Times New Roman" w:cs="Times New Roman"/>
          <w:b/>
          <w:bCs/>
          <w:sz w:val="25"/>
          <w:szCs w:val="25"/>
        </w:rPr>
      </w:pPr>
      <w:r w:rsidRPr="00D84641">
        <w:rPr>
          <w:rFonts w:ascii="Times New Roman" w:eastAsia="Times New Roman" w:hAnsi="Times New Roman" w:cs="Times New Roman"/>
          <w:b/>
          <w:bCs/>
          <w:sz w:val="25"/>
          <w:szCs w:val="25"/>
        </w:rPr>
        <w:t>Research Question 2: What are the major socio-cultural, economic, and institutional factors contributing to gender inequality in political participation?</w:t>
      </w:r>
    </w:p>
    <w:p w:rsidR="00A13294" w:rsidRPr="00D84641" w:rsidRDefault="00A13294" w:rsidP="00A13294">
      <w:pPr>
        <w:spacing w:after="0" w:line="36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b/>
          <w:bCs/>
          <w:sz w:val="25"/>
          <w:szCs w:val="25"/>
        </w:rPr>
        <w:t>Table 6: Showing Descriptive Analysis on major socio-cultural, economic, and institutional factors contributing to gender inequality in political participation.</w:t>
      </w:r>
    </w:p>
    <w:tbl>
      <w:tblPr>
        <w:tblStyle w:val="TableGrid"/>
        <w:tblW w:w="8852" w:type="dxa"/>
        <w:tblLayout w:type="fixed"/>
        <w:tblLook w:val="04A0" w:firstRow="1" w:lastRow="0" w:firstColumn="1" w:lastColumn="0" w:noHBand="0" w:noVBand="1"/>
      </w:tblPr>
      <w:tblGrid>
        <w:gridCol w:w="648"/>
        <w:gridCol w:w="4006"/>
        <w:gridCol w:w="1053"/>
        <w:gridCol w:w="917"/>
        <w:gridCol w:w="1112"/>
        <w:gridCol w:w="1116"/>
      </w:tblGrid>
      <w:tr w:rsidR="00A13294" w:rsidRPr="00D84641" w:rsidTr="00B00439">
        <w:tc>
          <w:tcPr>
            <w:tcW w:w="648"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b/>
                <w:bCs/>
                <w:sz w:val="25"/>
                <w:szCs w:val="25"/>
              </w:rPr>
            </w:pPr>
            <w:r w:rsidRPr="00D84641">
              <w:rPr>
                <w:rFonts w:ascii="Times New Roman" w:eastAsia="Times New Roman" w:hAnsi="Times New Roman" w:cs="Times New Roman"/>
                <w:b/>
                <w:bCs/>
                <w:sz w:val="25"/>
                <w:szCs w:val="25"/>
              </w:rPr>
              <w:t xml:space="preserve">  B</w:t>
            </w:r>
          </w:p>
        </w:tc>
        <w:tc>
          <w:tcPr>
            <w:tcW w:w="8204" w:type="dxa"/>
            <w:gridSpan w:val="5"/>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b/>
                <w:bCs/>
                <w:sz w:val="25"/>
                <w:szCs w:val="25"/>
              </w:rPr>
            </w:pPr>
            <w:r w:rsidRPr="00D84641">
              <w:rPr>
                <w:rFonts w:ascii="Times New Roman" w:eastAsia="Times New Roman" w:hAnsi="Times New Roman" w:cs="Times New Roman"/>
                <w:b/>
                <w:bCs/>
                <w:sz w:val="25"/>
                <w:szCs w:val="25"/>
              </w:rPr>
              <w:t>What are the major socio-cultural, economic, and institutional factors contributing to gender inequality in political participation?</w:t>
            </w:r>
          </w:p>
        </w:tc>
      </w:tr>
      <w:tr w:rsidR="00A13294" w:rsidRPr="00D84641" w:rsidTr="00B00439">
        <w:tc>
          <w:tcPr>
            <w:tcW w:w="648"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lastRenderedPageBreak/>
              <w:t>S/N</w:t>
            </w:r>
          </w:p>
        </w:tc>
        <w:tc>
          <w:tcPr>
            <w:tcW w:w="4006"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      Questions</w:t>
            </w:r>
          </w:p>
        </w:tc>
        <w:tc>
          <w:tcPr>
            <w:tcW w:w="1053"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Strongly Agree</w:t>
            </w:r>
          </w:p>
        </w:tc>
        <w:tc>
          <w:tcPr>
            <w:tcW w:w="917"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Agree</w:t>
            </w:r>
          </w:p>
        </w:tc>
        <w:tc>
          <w:tcPr>
            <w:tcW w:w="1112"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Disagree</w:t>
            </w:r>
          </w:p>
        </w:tc>
        <w:tc>
          <w:tcPr>
            <w:tcW w:w="1116"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Strongly Disagree</w:t>
            </w:r>
          </w:p>
        </w:tc>
      </w:tr>
      <w:tr w:rsidR="00A13294" w:rsidRPr="00D84641" w:rsidTr="00B00439">
        <w:tc>
          <w:tcPr>
            <w:tcW w:w="648"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 1.</w:t>
            </w:r>
          </w:p>
        </w:tc>
        <w:tc>
          <w:tcPr>
            <w:tcW w:w="4006"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Patriarchal norms discourage women from entering politics.</w:t>
            </w:r>
          </w:p>
        </w:tc>
        <w:tc>
          <w:tcPr>
            <w:tcW w:w="1053"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62%</w:t>
            </w:r>
          </w:p>
        </w:tc>
        <w:tc>
          <w:tcPr>
            <w:tcW w:w="917"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34%</w:t>
            </w:r>
          </w:p>
        </w:tc>
        <w:tc>
          <w:tcPr>
            <w:tcW w:w="1112"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3%</w:t>
            </w:r>
          </w:p>
        </w:tc>
        <w:tc>
          <w:tcPr>
            <w:tcW w:w="1116"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1%</w:t>
            </w:r>
          </w:p>
        </w:tc>
      </w:tr>
      <w:tr w:rsidR="00A13294" w:rsidRPr="00D84641" w:rsidTr="00B00439">
        <w:tc>
          <w:tcPr>
            <w:tcW w:w="648"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 2. </w:t>
            </w:r>
          </w:p>
        </w:tc>
        <w:tc>
          <w:tcPr>
            <w:tcW w:w="4006"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Cultural beliefs place political leadership as a male responsibility.</w:t>
            </w:r>
          </w:p>
        </w:tc>
        <w:tc>
          <w:tcPr>
            <w:tcW w:w="1053"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49%</w:t>
            </w:r>
          </w:p>
        </w:tc>
        <w:tc>
          <w:tcPr>
            <w:tcW w:w="917"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34%</w:t>
            </w:r>
          </w:p>
        </w:tc>
        <w:tc>
          <w:tcPr>
            <w:tcW w:w="1112"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13%</w:t>
            </w:r>
          </w:p>
        </w:tc>
        <w:tc>
          <w:tcPr>
            <w:tcW w:w="1116"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4%</w:t>
            </w:r>
          </w:p>
        </w:tc>
      </w:tr>
      <w:tr w:rsidR="00A13294" w:rsidRPr="00D84641" w:rsidTr="00B00439">
        <w:tc>
          <w:tcPr>
            <w:tcW w:w="648"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 3.</w:t>
            </w:r>
          </w:p>
        </w:tc>
        <w:tc>
          <w:tcPr>
            <w:tcW w:w="4006"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Women face social stigmatization for engaging in politics.</w:t>
            </w:r>
          </w:p>
        </w:tc>
        <w:tc>
          <w:tcPr>
            <w:tcW w:w="1053" w:type="dxa"/>
            <w:tcBorders>
              <w:top w:val="single" w:sz="4" w:space="0" w:color="auto"/>
              <w:left w:val="single" w:sz="4" w:space="0" w:color="auto"/>
              <w:bottom w:val="single" w:sz="4" w:space="0" w:color="auto"/>
              <w:right w:val="single" w:sz="4" w:space="0" w:color="auto"/>
            </w:tcBorders>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p>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38%</w:t>
            </w:r>
          </w:p>
        </w:tc>
        <w:tc>
          <w:tcPr>
            <w:tcW w:w="917" w:type="dxa"/>
            <w:tcBorders>
              <w:top w:val="single" w:sz="4" w:space="0" w:color="auto"/>
              <w:left w:val="single" w:sz="4" w:space="0" w:color="auto"/>
              <w:bottom w:val="single" w:sz="4" w:space="0" w:color="auto"/>
              <w:right w:val="single" w:sz="4" w:space="0" w:color="auto"/>
            </w:tcBorders>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p>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25%</w:t>
            </w:r>
          </w:p>
        </w:tc>
        <w:tc>
          <w:tcPr>
            <w:tcW w:w="1112" w:type="dxa"/>
            <w:tcBorders>
              <w:top w:val="single" w:sz="4" w:space="0" w:color="auto"/>
              <w:left w:val="single" w:sz="4" w:space="0" w:color="auto"/>
              <w:bottom w:val="single" w:sz="4" w:space="0" w:color="auto"/>
              <w:right w:val="single" w:sz="4" w:space="0" w:color="auto"/>
            </w:tcBorders>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p>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19%</w:t>
            </w:r>
          </w:p>
        </w:tc>
        <w:tc>
          <w:tcPr>
            <w:tcW w:w="1116" w:type="dxa"/>
            <w:tcBorders>
              <w:top w:val="single" w:sz="4" w:space="0" w:color="auto"/>
              <w:left w:val="single" w:sz="4" w:space="0" w:color="auto"/>
              <w:bottom w:val="single" w:sz="4" w:space="0" w:color="auto"/>
              <w:right w:val="single" w:sz="4" w:space="0" w:color="auto"/>
            </w:tcBorders>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p>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18%</w:t>
            </w:r>
          </w:p>
        </w:tc>
      </w:tr>
      <w:tr w:rsidR="00A13294" w:rsidRPr="00D84641" w:rsidTr="00B00439">
        <w:tc>
          <w:tcPr>
            <w:tcW w:w="648"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 4.</w:t>
            </w:r>
          </w:p>
        </w:tc>
        <w:tc>
          <w:tcPr>
            <w:tcW w:w="4006"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Religious interpretations limit women's political participation.</w:t>
            </w:r>
          </w:p>
        </w:tc>
        <w:tc>
          <w:tcPr>
            <w:tcW w:w="1053"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58%</w:t>
            </w:r>
          </w:p>
        </w:tc>
        <w:tc>
          <w:tcPr>
            <w:tcW w:w="917"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32%</w:t>
            </w:r>
          </w:p>
        </w:tc>
        <w:tc>
          <w:tcPr>
            <w:tcW w:w="1112"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7%</w:t>
            </w:r>
          </w:p>
        </w:tc>
        <w:tc>
          <w:tcPr>
            <w:tcW w:w="1116"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3%</w:t>
            </w:r>
          </w:p>
        </w:tc>
      </w:tr>
      <w:tr w:rsidR="00A13294" w:rsidRPr="00D84641" w:rsidTr="00B00439">
        <w:tc>
          <w:tcPr>
            <w:tcW w:w="648"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 5. </w:t>
            </w:r>
          </w:p>
        </w:tc>
        <w:tc>
          <w:tcPr>
            <w:tcW w:w="4006"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Lack of economic empowerment opportunities limits women’s political influence.</w:t>
            </w:r>
          </w:p>
        </w:tc>
        <w:tc>
          <w:tcPr>
            <w:tcW w:w="1053"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43%</w:t>
            </w:r>
          </w:p>
        </w:tc>
        <w:tc>
          <w:tcPr>
            <w:tcW w:w="917"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22%</w:t>
            </w:r>
          </w:p>
        </w:tc>
        <w:tc>
          <w:tcPr>
            <w:tcW w:w="1112"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24%</w:t>
            </w:r>
          </w:p>
        </w:tc>
        <w:tc>
          <w:tcPr>
            <w:tcW w:w="1116"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11%</w:t>
            </w:r>
          </w:p>
        </w:tc>
      </w:tr>
    </w:tbl>
    <w:p w:rsidR="00A13294" w:rsidRPr="00D84641" w:rsidRDefault="00A13294" w:rsidP="00A13294">
      <w:pPr>
        <w:spacing w:after="0" w:line="480" w:lineRule="auto"/>
        <w:jc w:val="both"/>
        <w:outlineLvl w:val="1"/>
        <w:rPr>
          <w:rFonts w:ascii="Times New Roman" w:eastAsia="Times New Roman" w:hAnsi="Times New Roman" w:cs="Times New Roman"/>
          <w:b/>
          <w:bCs/>
          <w:sz w:val="25"/>
          <w:szCs w:val="25"/>
        </w:rPr>
      </w:pPr>
      <w:r w:rsidRPr="00D84641">
        <w:rPr>
          <w:rFonts w:ascii="Times New Roman" w:eastAsia="Times New Roman" w:hAnsi="Times New Roman" w:cs="Times New Roman"/>
          <w:b/>
          <w:bCs/>
          <w:sz w:val="25"/>
          <w:szCs w:val="25"/>
        </w:rPr>
        <w:t>Source: Filed survey, 2025</w:t>
      </w:r>
    </w:p>
    <w:p w:rsidR="00A13294" w:rsidRPr="00D84641" w:rsidRDefault="00A13294" w:rsidP="00A13294">
      <w:pPr>
        <w:spacing w:after="0" w:line="480" w:lineRule="auto"/>
        <w:jc w:val="both"/>
        <w:outlineLvl w:val="1"/>
        <w:rPr>
          <w:rFonts w:ascii="Times New Roman" w:eastAsia="Times New Roman" w:hAnsi="Times New Roman" w:cs="Times New Roman"/>
          <w:b/>
          <w:bCs/>
          <w:sz w:val="25"/>
          <w:szCs w:val="25"/>
        </w:rPr>
      </w:pPr>
      <w:r w:rsidRPr="00D84641">
        <w:rPr>
          <w:rFonts w:ascii="Times New Roman" w:eastAsia="Times New Roman" w:hAnsi="Times New Roman" w:cs="Times New Roman"/>
          <w:b/>
          <w:bCs/>
          <w:sz w:val="25"/>
          <w:szCs w:val="25"/>
        </w:rPr>
        <w:t>Interpretation:</w:t>
      </w:r>
    </w:p>
    <w:p w:rsidR="00A13294" w:rsidRPr="00D84641" w:rsidRDefault="00A13294" w:rsidP="00A13294">
      <w:pPr>
        <w:spacing w:after="0" w:line="48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    Table 6 above indicated that (62% and 34%) of the respondents in item 1 accepted that patriarchal norms discourage women from entering politics while (3% and 1%) strongly disagreed and disagreed; also in item 2 (49% and 34%) of the respondents strongly agreed and agreed that cultural beliefs place political leadership as a male responsibility while (26% and 43%) strongly disagreed and disagreed; furthermore in item 3 (38% and 25%) of the respondents are of the view that women face social stigmatization for engaging in politics while (19% and 18%) strongly disagreed and disagreed; also in item 4 (58% and 32%) of the respondent stated that most religious interpretations limit women's political participation while (7% and 3%) strongly disagreed and disagreed and finally in item 5 (43% and 22%) of the respondent stated that lack of economic empowerment opportunities limits women</w:t>
      </w:r>
      <w:r w:rsidRPr="00D84641">
        <w:rPr>
          <w:rFonts w:ascii="Times New Roman" w:eastAsia="Times New Roman" w:hAnsi="Times New Roman" w:cs="Times New Roman" w:hint="eastAsia"/>
          <w:sz w:val="25"/>
          <w:szCs w:val="25"/>
        </w:rPr>
        <w:t>’</w:t>
      </w:r>
      <w:r w:rsidRPr="00D84641">
        <w:rPr>
          <w:rFonts w:ascii="Times New Roman" w:eastAsia="Times New Roman" w:hAnsi="Times New Roman" w:cs="Times New Roman"/>
          <w:sz w:val="25"/>
          <w:szCs w:val="25"/>
        </w:rPr>
        <w:t xml:space="preserve">s political influence </w:t>
      </w:r>
      <w:r w:rsidRPr="00D84641">
        <w:rPr>
          <w:rFonts w:ascii="Times New Roman" w:eastAsia="Times New Roman" w:hAnsi="Times New Roman" w:cs="Times New Roman"/>
          <w:sz w:val="25"/>
          <w:szCs w:val="25"/>
        </w:rPr>
        <w:lastRenderedPageBreak/>
        <w:t>while (24% and 11%) strongly disagreed and disagreed. The result shows the major socio-cultural, economic, and institutional factors contributing to gender inequality in political participation.</w:t>
      </w:r>
    </w:p>
    <w:p w:rsidR="00A13294" w:rsidRPr="00D84641" w:rsidRDefault="00A13294" w:rsidP="00A13294">
      <w:pPr>
        <w:spacing w:after="0" w:line="480" w:lineRule="auto"/>
        <w:jc w:val="both"/>
        <w:outlineLvl w:val="1"/>
        <w:rPr>
          <w:rFonts w:ascii="Times New Roman" w:eastAsia="Times New Roman" w:hAnsi="Times New Roman" w:cs="Times New Roman"/>
          <w:b/>
          <w:bCs/>
          <w:sz w:val="25"/>
          <w:szCs w:val="25"/>
        </w:rPr>
      </w:pPr>
      <w:r w:rsidRPr="00D84641">
        <w:rPr>
          <w:rFonts w:ascii="Times New Roman" w:eastAsia="Times New Roman" w:hAnsi="Times New Roman" w:cs="Times New Roman"/>
          <w:b/>
          <w:bCs/>
          <w:sz w:val="25"/>
          <w:szCs w:val="25"/>
        </w:rPr>
        <w:t>Research Question 3: What strategies can be adopted to promote gender equality in political participation at the local government level?</w:t>
      </w:r>
    </w:p>
    <w:p w:rsidR="00A13294" w:rsidRPr="00D84641" w:rsidRDefault="00A13294" w:rsidP="00A13294">
      <w:pPr>
        <w:spacing w:after="0" w:line="36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b/>
          <w:bCs/>
          <w:sz w:val="25"/>
          <w:szCs w:val="25"/>
        </w:rPr>
        <w:t>Table 7: Showing Descriptive Analysis on the strategies that can be adopted to promote gender equality in political participation at the local government level.</w:t>
      </w:r>
    </w:p>
    <w:tbl>
      <w:tblPr>
        <w:tblStyle w:val="TableGrid"/>
        <w:tblW w:w="0" w:type="auto"/>
        <w:tblLayout w:type="fixed"/>
        <w:tblLook w:val="04A0" w:firstRow="1" w:lastRow="0" w:firstColumn="1" w:lastColumn="0" w:noHBand="0" w:noVBand="1"/>
      </w:tblPr>
      <w:tblGrid>
        <w:gridCol w:w="648"/>
        <w:gridCol w:w="4006"/>
        <w:gridCol w:w="1053"/>
        <w:gridCol w:w="917"/>
        <w:gridCol w:w="1112"/>
        <w:gridCol w:w="1116"/>
      </w:tblGrid>
      <w:tr w:rsidR="00A13294" w:rsidRPr="00D84641" w:rsidTr="00B00439">
        <w:tc>
          <w:tcPr>
            <w:tcW w:w="648"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b/>
                <w:bCs/>
                <w:sz w:val="25"/>
                <w:szCs w:val="25"/>
              </w:rPr>
            </w:pPr>
            <w:r w:rsidRPr="00D84641">
              <w:rPr>
                <w:rFonts w:ascii="Times New Roman" w:eastAsia="Times New Roman" w:hAnsi="Times New Roman" w:cs="Times New Roman"/>
                <w:b/>
                <w:bCs/>
                <w:sz w:val="25"/>
                <w:szCs w:val="25"/>
              </w:rPr>
              <w:t xml:space="preserve"> C</w:t>
            </w:r>
          </w:p>
        </w:tc>
        <w:tc>
          <w:tcPr>
            <w:tcW w:w="8204" w:type="dxa"/>
            <w:gridSpan w:val="5"/>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b/>
                <w:bCs/>
                <w:sz w:val="25"/>
                <w:szCs w:val="25"/>
              </w:rPr>
            </w:pPr>
            <w:r w:rsidRPr="00D84641">
              <w:rPr>
                <w:rFonts w:ascii="Times New Roman" w:eastAsia="Times New Roman" w:hAnsi="Times New Roman" w:cs="Times New Roman"/>
                <w:b/>
                <w:bCs/>
                <w:sz w:val="25"/>
                <w:szCs w:val="25"/>
              </w:rPr>
              <w:t>What strategies can be adopted to promote gender equality in political participation at the local government level?</w:t>
            </w:r>
          </w:p>
        </w:tc>
      </w:tr>
      <w:tr w:rsidR="00A13294" w:rsidRPr="00D84641" w:rsidTr="00B00439">
        <w:tc>
          <w:tcPr>
            <w:tcW w:w="648"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S/N</w:t>
            </w:r>
          </w:p>
        </w:tc>
        <w:tc>
          <w:tcPr>
            <w:tcW w:w="4006"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      Questions</w:t>
            </w:r>
          </w:p>
        </w:tc>
        <w:tc>
          <w:tcPr>
            <w:tcW w:w="1053"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Strongly Agree</w:t>
            </w:r>
          </w:p>
        </w:tc>
        <w:tc>
          <w:tcPr>
            <w:tcW w:w="917"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Agree</w:t>
            </w:r>
          </w:p>
        </w:tc>
        <w:tc>
          <w:tcPr>
            <w:tcW w:w="1112"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Disagree</w:t>
            </w:r>
          </w:p>
        </w:tc>
        <w:tc>
          <w:tcPr>
            <w:tcW w:w="1116"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Strongly Disagree</w:t>
            </w:r>
          </w:p>
        </w:tc>
      </w:tr>
      <w:tr w:rsidR="00A13294" w:rsidRPr="00D84641" w:rsidTr="00B00439">
        <w:tc>
          <w:tcPr>
            <w:tcW w:w="648"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 1.</w:t>
            </w:r>
          </w:p>
        </w:tc>
        <w:tc>
          <w:tcPr>
            <w:tcW w:w="4006"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Implementing gender quotas can improve women’s representation in politics.</w:t>
            </w:r>
          </w:p>
        </w:tc>
        <w:tc>
          <w:tcPr>
            <w:tcW w:w="1053"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56%</w:t>
            </w:r>
          </w:p>
        </w:tc>
        <w:tc>
          <w:tcPr>
            <w:tcW w:w="917"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22%</w:t>
            </w:r>
          </w:p>
        </w:tc>
        <w:tc>
          <w:tcPr>
            <w:tcW w:w="1112"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12%</w:t>
            </w:r>
          </w:p>
        </w:tc>
        <w:tc>
          <w:tcPr>
            <w:tcW w:w="1116"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10%</w:t>
            </w:r>
          </w:p>
        </w:tc>
      </w:tr>
      <w:tr w:rsidR="00A13294" w:rsidRPr="00D84641" w:rsidTr="00B00439">
        <w:tc>
          <w:tcPr>
            <w:tcW w:w="648"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 2. </w:t>
            </w:r>
          </w:p>
        </w:tc>
        <w:tc>
          <w:tcPr>
            <w:tcW w:w="4006" w:type="dxa"/>
            <w:tcBorders>
              <w:top w:val="single" w:sz="4" w:space="0" w:color="auto"/>
              <w:left w:val="single" w:sz="4" w:space="0" w:color="auto"/>
              <w:bottom w:val="single" w:sz="4" w:space="0" w:color="auto"/>
              <w:right w:val="single" w:sz="4" w:space="0" w:color="auto"/>
            </w:tcBorders>
          </w:tcPr>
          <w:tbl>
            <w:tblPr>
              <w:tblW w:w="0" w:type="auto"/>
              <w:tblCellSpacing w:w="15" w:type="dxa"/>
              <w:tblLayout w:type="fixed"/>
              <w:tblLook w:val="04A0" w:firstRow="1" w:lastRow="0" w:firstColumn="1" w:lastColumn="0" w:noHBand="0" w:noVBand="1"/>
            </w:tblPr>
            <w:tblGrid>
              <w:gridCol w:w="110"/>
            </w:tblGrid>
            <w:tr w:rsidR="00A13294" w:rsidRPr="00D84641" w:rsidTr="00B00439">
              <w:trPr>
                <w:tblCellSpacing w:w="15" w:type="dxa"/>
              </w:trPr>
              <w:tc>
                <w:tcPr>
                  <w:tcW w:w="36" w:type="dxa"/>
                  <w:tcMar>
                    <w:top w:w="15" w:type="dxa"/>
                    <w:left w:w="15" w:type="dxa"/>
                    <w:bottom w:w="15" w:type="dxa"/>
                    <w:right w:w="15" w:type="dxa"/>
                  </w:tcMar>
                  <w:vAlign w:val="center"/>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p>
              </w:tc>
            </w:tr>
          </w:tbl>
          <w:p w:rsidR="00A13294" w:rsidRPr="00D84641" w:rsidRDefault="00A13294" w:rsidP="00B00439">
            <w:pPr>
              <w:spacing w:after="0" w:line="240" w:lineRule="auto"/>
              <w:jc w:val="both"/>
              <w:outlineLvl w:val="1"/>
              <w:rPr>
                <w:rFonts w:ascii="Times New Roman" w:eastAsia="Times New Roman" w:hAnsi="Times New Roman" w:cs="Times New Roman"/>
                <w:vanish/>
                <w:sz w:val="25"/>
                <w:szCs w:val="25"/>
              </w:rPr>
            </w:pPr>
          </w:p>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Creating women’s wings within political parties will strengthen female involvement.</w:t>
            </w:r>
          </w:p>
        </w:tc>
        <w:tc>
          <w:tcPr>
            <w:tcW w:w="1053"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44%</w:t>
            </w:r>
          </w:p>
        </w:tc>
        <w:tc>
          <w:tcPr>
            <w:tcW w:w="917"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26%</w:t>
            </w:r>
          </w:p>
        </w:tc>
        <w:tc>
          <w:tcPr>
            <w:tcW w:w="1112"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16%</w:t>
            </w:r>
          </w:p>
        </w:tc>
        <w:tc>
          <w:tcPr>
            <w:tcW w:w="1116"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14%</w:t>
            </w:r>
          </w:p>
        </w:tc>
      </w:tr>
      <w:tr w:rsidR="00A13294" w:rsidRPr="00D84641" w:rsidTr="00B00439">
        <w:tc>
          <w:tcPr>
            <w:tcW w:w="648"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 3.</w:t>
            </w:r>
          </w:p>
        </w:tc>
        <w:tc>
          <w:tcPr>
            <w:tcW w:w="4006"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Providing political education and training programs for women will enhance their participation.</w:t>
            </w:r>
          </w:p>
        </w:tc>
        <w:tc>
          <w:tcPr>
            <w:tcW w:w="1053" w:type="dxa"/>
            <w:tcBorders>
              <w:top w:val="single" w:sz="4" w:space="0" w:color="auto"/>
              <w:left w:val="single" w:sz="4" w:space="0" w:color="auto"/>
              <w:bottom w:val="single" w:sz="4" w:space="0" w:color="auto"/>
              <w:right w:val="single" w:sz="4" w:space="0" w:color="auto"/>
            </w:tcBorders>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p>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42%</w:t>
            </w:r>
          </w:p>
        </w:tc>
        <w:tc>
          <w:tcPr>
            <w:tcW w:w="917" w:type="dxa"/>
            <w:tcBorders>
              <w:top w:val="single" w:sz="4" w:space="0" w:color="auto"/>
              <w:left w:val="single" w:sz="4" w:space="0" w:color="auto"/>
              <w:bottom w:val="single" w:sz="4" w:space="0" w:color="auto"/>
              <w:right w:val="single" w:sz="4" w:space="0" w:color="auto"/>
            </w:tcBorders>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p>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29%</w:t>
            </w:r>
          </w:p>
        </w:tc>
        <w:tc>
          <w:tcPr>
            <w:tcW w:w="1112" w:type="dxa"/>
            <w:tcBorders>
              <w:top w:val="single" w:sz="4" w:space="0" w:color="auto"/>
              <w:left w:val="single" w:sz="4" w:space="0" w:color="auto"/>
              <w:bottom w:val="single" w:sz="4" w:space="0" w:color="auto"/>
              <w:right w:val="single" w:sz="4" w:space="0" w:color="auto"/>
            </w:tcBorders>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p>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17%</w:t>
            </w:r>
          </w:p>
        </w:tc>
        <w:tc>
          <w:tcPr>
            <w:tcW w:w="1116" w:type="dxa"/>
            <w:tcBorders>
              <w:top w:val="single" w:sz="4" w:space="0" w:color="auto"/>
              <w:left w:val="single" w:sz="4" w:space="0" w:color="auto"/>
              <w:bottom w:val="single" w:sz="4" w:space="0" w:color="auto"/>
              <w:right w:val="single" w:sz="4" w:space="0" w:color="auto"/>
            </w:tcBorders>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p>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12%</w:t>
            </w:r>
          </w:p>
        </w:tc>
      </w:tr>
      <w:tr w:rsidR="00A13294" w:rsidRPr="00D84641" w:rsidTr="00B00439">
        <w:trPr>
          <w:trHeight w:val="350"/>
        </w:trPr>
        <w:tc>
          <w:tcPr>
            <w:tcW w:w="648"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 4.</w:t>
            </w:r>
          </w:p>
        </w:tc>
        <w:tc>
          <w:tcPr>
            <w:tcW w:w="4006" w:type="dxa"/>
            <w:tcBorders>
              <w:top w:val="single" w:sz="4" w:space="0" w:color="auto"/>
              <w:left w:val="single" w:sz="4" w:space="0" w:color="auto"/>
              <w:bottom w:val="single" w:sz="4" w:space="0" w:color="auto"/>
              <w:right w:val="single" w:sz="4" w:space="0" w:color="auto"/>
            </w:tcBorders>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Providing mentorship programs for aspiring female politicians will boost their confidence and skills.</w:t>
            </w:r>
          </w:p>
          <w:tbl>
            <w:tblPr>
              <w:tblW w:w="0" w:type="auto"/>
              <w:tblCellSpacing w:w="15" w:type="dxa"/>
              <w:tblLayout w:type="fixed"/>
              <w:tblLook w:val="04A0" w:firstRow="1" w:lastRow="0" w:firstColumn="1" w:lastColumn="0" w:noHBand="0" w:noVBand="1"/>
            </w:tblPr>
            <w:tblGrid>
              <w:gridCol w:w="110"/>
            </w:tblGrid>
            <w:tr w:rsidR="00A13294" w:rsidRPr="00D84641" w:rsidTr="00B00439">
              <w:trPr>
                <w:tblCellSpacing w:w="15" w:type="dxa"/>
              </w:trPr>
              <w:tc>
                <w:tcPr>
                  <w:tcW w:w="36" w:type="dxa"/>
                  <w:tcMar>
                    <w:top w:w="15" w:type="dxa"/>
                    <w:left w:w="15" w:type="dxa"/>
                    <w:bottom w:w="15" w:type="dxa"/>
                    <w:right w:w="15" w:type="dxa"/>
                  </w:tcMar>
                  <w:vAlign w:val="center"/>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p>
              </w:tc>
            </w:tr>
          </w:tbl>
          <w:p w:rsidR="00A13294" w:rsidRPr="00D84641" w:rsidRDefault="00A13294" w:rsidP="00B00439">
            <w:pPr>
              <w:spacing w:after="0" w:line="240" w:lineRule="auto"/>
              <w:jc w:val="both"/>
              <w:outlineLvl w:val="1"/>
              <w:rPr>
                <w:rFonts w:ascii="Times New Roman" w:eastAsia="Times New Roman" w:hAnsi="Times New Roman" w:cs="Times New Roman"/>
                <w:vanish/>
                <w:sz w:val="25"/>
                <w:szCs w:val="25"/>
              </w:rPr>
            </w:pPr>
          </w:p>
          <w:p w:rsidR="00A13294" w:rsidRPr="00D84641" w:rsidRDefault="00A13294" w:rsidP="00B00439">
            <w:pPr>
              <w:spacing w:after="0" w:line="240" w:lineRule="auto"/>
              <w:jc w:val="both"/>
              <w:outlineLvl w:val="1"/>
              <w:rPr>
                <w:rFonts w:ascii="Times New Roman" w:eastAsia="Times New Roman" w:hAnsi="Times New Roman" w:cs="Times New Roman"/>
                <w:vanish/>
                <w:sz w:val="25"/>
                <w:szCs w:val="25"/>
              </w:rPr>
            </w:pPr>
          </w:p>
          <w:p w:rsidR="00A13294" w:rsidRPr="00D84641" w:rsidRDefault="00A13294" w:rsidP="00B00439">
            <w:pPr>
              <w:spacing w:after="0" w:line="240" w:lineRule="auto"/>
              <w:jc w:val="both"/>
              <w:outlineLvl w:val="1"/>
              <w:rPr>
                <w:rFonts w:ascii="Times New Roman" w:eastAsia="Times New Roman" w:hAnsi="Times New Roman" w:cs="Times New Roman"/>
                <w:b/>
                <w:sz w:val="25"/>
                <w:szCs w:val="25"/>
              </w:rPr>
            </w:pPr>
          </w:p>
        </w:tc>
        <w:tc>
          <w:tcPr>
            <w:tcW w:w="1053"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38%</w:t>
            </w:r>
          </w:p>
        </w:tc>
        <w:tc>
          <w:tcPr>
            <w:tcW w:w="917"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25%</w:t>
            </w:r>
          </w:p>
        </w:tc>
        <w:tc>
          <w:tcPr>
            <w:tcW w:w="1112"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20%</w:t>
            </w:r>
          </w:p>
        </w:tc>
        <w:tc>
          <w:tcPr>
            <w:tcW w:w="1116"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17%</w:t>
            </w:r>
          </w:p>
        </w:tc>
      </w:tr>
      <w:tr w:rsidR="00A13294" w:rsidRPr="00D84641" w:rsidTr="00B00439">
        <w:tc>
          <w:tcPr>
            <w:tcW w:w="648"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 5. </w:t>
            </w:r>
          </w:p>
        </w:tc>
        <w:tc>
          <w:tcPr>
            <w:tcW w:w="4006"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Promote women’s participation in decision making processes at all levels. </w:t>
            </w:r>
          </w:p>
        </w:tc>
        <w:tc>
          <w:tcPr>
            <w:tcW w:w="1053"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46%</w:t>
            </w:r>
          </w:p>
        </w:tc>
        <w:tc>
          <w:tcPr>
            <w:tcW w:w="917"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25%</w:t>
            </w:r>
          </w:p>
        </w:tc>
        <w:tc>
          <w:tcPr>
            <w:tcW w:w="1112"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15%</w:t>
            </w:r>
          </w:p>
        </w:tc>
        <w:tc>
          <w:tcPr>
            <w:tcW w:w="1116" w:type="dxa"/>
            <w:tcBorders>
              <w:top w:val="single" w:sz="4" w:space="0" w:color="auto"/>
              <w:left w:val="single" w:sz="4" w:space="0" w:color="auto"/>
              <w:bottom w:val="single" w:sz="4" w:space="0" w:color="auto"/>
              <w:right w:val="single" w:sz="4" w:space="0" w:color="auto"/>
            </w:tcBorders>
            <w:hideMark/>
          </w:tcPr>
          <w:p w:rsidR="00A13294" w:rsidRPr="00D84641" w:rsidRDefault="00A13294" w:rsidP="00B00439">
            <w:pPr>
              <w:spacing w:after="0" w:line="24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14%</w:t>
            </w:r>
          </w:p>
        </w:tc>
      </w:tr>
    </w:tbl>
    <w:p w:rsidR="00A13294" w:rsidRPr="00D84641" w:rsidRDefault="00A13294" w:rsidP="00A13294">
      <w:pPr>
        <w:spacing w:after="0" w:line="480" w:lineRule="auto"/>
        <w:jc w:val="both"/>
        <w:outlineLvl w:val="1"/>
        <w:rPr>
          <w:rFonts w:ascii="Times New Roman" w:eastAsia="Times New Roman" w:hAnsi="Times New Roman" w:cs="Times New Roman"/>
          <w:b/>
          <w:bCs/>
          <w:sz w:val="25"/>
          <w:szCs w:val="25"/>
        </w:rPr>
      </w:pPr>
      <w:r w:rsidRPr="00D84641">
        <w:rPr>
          <w:rFonts w:ascii="Times New Roman" w:eastAsia="Times New Roman" w:hAnsi="Times New Roman" w:cs="Times New Roman"/>
          <w:b/>
          <w:bCs/>
          <w:sz w:val="25"/>
          <w:szCs w:val="25"/>
        </w:rPr>
        <w:t>Filed survey, 2025</w:t>
      </w:r>
    </w:p>
    <w:p w:rsidR="00A13294" w:rsidRPr="00D84641" w:rsidRDefault="00A13294" w:rsidP="00A13294">
      <w:pPr>
        <w:spacing w:after="0" w:line="480" w:lineRule="auto"/>
        <w:ind w:firstLine="720"/>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Table 6 above shows that (56% and 22%) of the respondents in item 1 are of the opinion that implementing gender quotas can improve women’s representation in </w:t>
      </w:r>
      <w:r w:rsidRPr="00D84641">
        <w:rPr>
          <w:rFonts w:ascii="Times New Roman" w:eastAsia="Times New Roman" w:hAnsi="Times New Roman" w:cs="Times New Roman"/>
          <w:sz w:val="25"/>
          <w:szCs w:val="25"/>
        </w:rPr>
        <w:lastRenderedPageBreak/>
        <w:t xml:space="preserve">politics while (12% and 10%) strongly disagreed and disagreed; </w:t>
      </w:r>
      <w:proofErr w:type="gramStart"/>
      <w:r w:rsidRPr="00D84641">
        <w:rPr>
          <w:rFonts w:ascii="Times New Roman" w:eastAsia="Times New Roman" w:hAnsi="Times New Roman" w:cs="Times New Roman"/>
          <w:sz w:val="25"/>
          <w:szCs w:val="25"/>
        </w:rPr>
        <w:t>also</w:t>
      </w:r>
      <w:proofErr w:type="gramEnd"/>
      <w:r w:rsidRPr="00D84641">
        <w:rPr>
          <w:rFonts w:ascii="Times New Roman" w:eastAsia="Times New Roman" w:hAnsi="Times New Roman" w:cs="Times New Roman"/>
          <w:sz w:val="25"/>
          <w:szCs w:val="25"/>
        </w:rPr>
        <w:t xml:space="preserve"> in item 2 (44% and 26%) of the respondents strongly agreed and agree that creating women’s wings within political parties will strengthen female involvement. while (16% and 14%) strongly disagreed and disagreed respectively; furthermore in item 3 (42% and 29%) of the respondents supported that providing political education and training programs for women will enhance their participation, while (17% and 12%) strongly disagreed and disagreed, also item 4 (38% and 25%)  of the respondents strongly agreed and agreed that providing mentorship programs for aspiring female politicians will boost their confidence and skills while (20%  and 17%) strongly disagreed and disagreed respectively and finally on the table from item 5 (46% and 25%) of the respondent strongly agreed and agreed that promote women’s participation in decision making processes at all levels while (15% and 14%) strongly disagreed and disagreed. The result shows the strategies that can be adopted to promote gender equality in political participation at the local government level.</w:t>
      </w:r>
    </w:p>
    <w:p w:rsidR="00A13294" w:rsidRPr="00D84641" w:rsidRDefault="00A13294" w:rsidP="00A13294">
      <w:pPr>
        <w:spacing w:after="0" w:line="480" w:lineRule="auto"/>
        <w:jc w:val="both"/>
        <w:outlineLvl w:val="1"/>
        <w:rPr>
          <w:rFonts w:ascii="Times New Roman" w:eastAsia="Times New Roman" w:hAnsi="Times New Roman" w:cs="Times New Roman"/>
          <w:b/>
          <w:sz w:val="25"/>
          <w:szCs w:val="25"/>
        </w:rPr>
      </w:pPr>
    </w:p>
    <w:p w:rsidR="00A13294" w:rsidRPr="00D84641" w:rsidRDefault="00A13294" w:rsidP="00A13294">
      <w:pPr>
        <w:spacing w:after="0" w:line="480" w:lineRule="auto"/>
        <w:jc w:val="both"/>
        <w:outlineLvl w:val="1"/>
        <w:rPr>
          <w:rFonts w:ascii="Times New Roman" w:eastAsia="Times New Roman" w:hAnsi="Times New Roman" w:cs="Times New Roman"/>
          <w:b/>
          <w:sz w:val="25"/>
          <w:szCs w:val="25"/>
        </w:rPr>
      </w:pPr>
    </w:p>
    <w:p w:rsidR="00A13294" w:rsidRPr="00D84641" w:rsidRDefault="00A13294" w:rsidP="00A13294">
      <w:pPr>
        <w:spacing w:after="0" w:line="480" w:lineRule="auto"/>
        <w:jc w:val="both"/>
        <w:outlineLvl w:val="1"/>
        <w:rPr>
          <w:rFonts w:ascii="Times New Roman" w:eastAsia="Times New Roman" w:hAnsi="Times New Roman" w:cs="Times New Roman"/>
          <w:b/>
          <w:sz w:val="25"/>
          <w:szCs w:val="25"/>
        </w:rPr>
      </w:pPr>
    </w:p>
    <w:p w:rsidR="00A13294" w:rsidRPr="00D84641" w:rsidRDefault="00A13294" w:rsidP="00A13294">
      <w:pPr>
        <w:spacing w:after="0" w:line="480" w:lineRule="auto"/>
        <w:jc w:val="both"/>
        <w:outlineLvl w:val="1"/>
        <w:rPr>
          <w:rFonts w:ascii="Times New Roman" w:eastAsia="Times New Roman" w:hAnsi="Times New Roman" w:cs="Times New Roman"/>
          <w:b/>
          <w:sz w:val="25"/>
          <w:szCs w:val="25"/>
        </w:rPr>
      </w:pPr>
    </w:p>
    <w:p w:rsidR="00A13294" w:rsidRPr="00D84641" w:rsidRDefault="00A13294" w:rsidP="00A13294">
      <w:pPr>
        <w:spacing w:after="0" w:line="480" w:lineRule="auto"/>
        <w:jc w:val="both"/>
        <w:outlineLvl w:val="1"/>
        <w:rPr>
          <w:rFonts w:ascii="Times New Roman" w:eastAsia="Times New Roman" w:hAnsi="Times New Roman" w:cs="Times New Roman"/>
          <w:b/>
          <w:sz w:val="25"/>
          <w:szCs w:val="25"/>
        </w:rPr>
      </w:pPr>
    </w:p>
    <w:p w:rsidR="00A13294" w:rsidRPr="00D84641" w:rsidRDefault="00A13294" w:rsidP="00A13294">
      <w:pPr>
        <w:spacing w:after="0" w:line="480" w:lineRule="auto"/>
        <w:jc w:val="both"/>
        <w:outlineLvl w:val="1"/>
        <w:rPr>
          <w:rFonts w:ascii="Times New Roman" w:eastAsia="Times New Roman" w:hAnsi="Times New Roman" w:cs="Times New Roman"/>
          <w:b/>
          <w:sz w:val="25"/>
          <w:szCs w:val="25"/>
        </w:rPr>
      </w:pPr>
    </w:p>
    <w:p w:rsidR="00A13294" w:rsidRPr="00D84641" w:rsidRDefault="00A13294" w:rsidP="00A13294">
      <w:pPr>
        <w:spacing w:after="0" w:line="480" w:lineRule="auto"/>
        <w:jc w:val="both"/>
        <w:outlineLvl w:val="1"/>
        <w:rPr>
          <w:rFonts w:ascii="Times New Roman" w:eastAsia="Times New Roman" w:hAnsi="Times New Roman" w:cs="Times New Roman"/>
          <w:b/>
          <w:sz w:val="25"/>
          <w:szCs w:val="25"/>
        </w:rPr>
      </w:pPr>
    </w:p>
    <w:p w:rsidR="00A13294" w:rsidRPr="00D84641" w:rsidRDefault="00A13294" w:rsidP="00A13294">
      <w:pPr>
        <w:spacing w:after="0" w:line="480" w:lineRule="auto"/>
        <w:jc w:val="both"/>
        <w:outlineLvl w:val="1"/>
        <w:rPr>
          <w:rFonts w:ascii="Times New Roman" w:eastAsia="Times New Roman" w:hAnsi="Times New Roman" w:cs="Times New Roman"/>
          <w:b/>
          <w:sz w:val="25"/>
          <w:szCs w:val="25"/>
        </w:rPr>
      </w:pPr>
    </w:p>
    <w:p w:rsidR="00A13294" w:rsidRPr="00D84641" w:rsidRDefault="00A13294" w:rsidP="00A13294">
      <w:pPr>
        <w:spacing w:after="0" w:line="480" w:lineRule="auto"/>
        <w:jc w:val="both"/>
        <w:outlineLvl w:val="1"/>
        <w:rPr>
          <w:rFonts w:ascii="Times New Roman" w:eastAsia="Times New Roman" w:hAnsi="Times New Roman" w:cs="Times New Roman"/>
          <w:b/>
          <w:sz w:val="25"/>
          <w:szCs w:val="25"/>
        </w:rPr>
      </w:pPr>
    </w:p>
    <w:p w:rsidR="00A13294" w:rsidRDefault="00A13294" w:rsidP="00A13294">
      <w:pPr>
        <w:spacing w:after="0" w:line="480" w:lineRule="auto"/>
        <w:jc w:val="center"/>
        <w:outlineLvl w:val="1"/>
        <w:rPr>
          <w:rFonts w:ascii="Times New Roman" w:eastAsia="Times New Roman" w:hAnsi="Times New Roman" w:cs="Times New Roman"/>
          <w:b/>
          <w:sz w:val="25"/>
          <w:szCs w:val="25"/>
        </w:rPr>
      </w:pPr>
    </w:p>
    <w:p w:rsidR="00A13294" w:rsidRDefault="00A13294" w:rsidP="00A13294">
      <w:pPr>
        <w:spacing w:after="0" w:line="480" w:lineRule="auto"/>
        <w:jc w:val="center"/>
        <w:outlineLvl w:val="1"/>
        <w:rPr>
          <w:rFonts w:ascii="Times New Roman" w:eastAsia="Times New Roman" w:hAnsi="Times New Roman" w:cs="Times New Roman"/>
          <w:b/>
          <w:sz w:val="25"/>
          <w:szCs w:val="25"/>
        </w:rPr>
      </w:pPr>
    </w:p>
    <w:p w:rsidR="00A13294" w:rsidRDefault="00A13294" w:rsidP="00A13294">
      <w:pPr>
        <w:spacing w:after="0" w:line="480" w:lineRule="auto"/>
        <w:jc w:val="center"/>
        <w:outlineLvl w:val="1"/>
        <w:rPr>
          <w:rFonts w:ascii="Times New Roman" w:eastAsia="Times New Roman" w:hAnsi="Times New Roman" w:cs="Times New Roman"/>
          <w:b/>
          <w:sz w:val="25"/>
          <w:szCs w:val="25"/>
        </w:rPr>
      </w:pPr>
    </w:p>
    <w:p w:rsidR="00A13294" w:rsidRDefault="00A13294" w:rsidP="00A13294">
      <w:pPr>
        <w:spacing w:after="0" w:line="480" w:lineRule="auto"/>
        <w:jc w:val="center"/>
        <w:outlineLvl w:val="1"/>
        <w:rPr>
          <w:rFonts w:ascii="Times New Roman" w:eastAsia="Times New Roman" w:hAnsi="Times New Roman" w:cs="Times New Roman"/>
          <w:b/>
          <w:sz w:val="25"/>
          <w:szCs w:val="25"/>
        </w:rPr>
      </w:pPr>
    </w:p>
    <w:p w:rsidR="00A13294" w:rsidRDefault="00A13294" w:rsidP="00A13294">
      <w:pPr>
        <w:spacing w:after="0" w:line="480" w:lineRule="auto"/>
        <w:jc w:val="center"/>
        <w:outlineLvl w:val="1"/>
        <w:rPr>
          <w:rFonts w:ascii="Times New Roman" w:eastAsia="Times New Roman" w:hAnsi="Times New Roman" w:cs="Times New Roman"/>
          <w:b/>
          <w:sz w:val="25"/>
          <w:szCs w:val="25"/>
        </w:rPr>
      </w:pPr>
    </w:p>
    <w:p w:rsidR="00A13294" w:rsidRDefault="00A13294" w:rsidP="00A13294">
      <w:pPr>
        <w:spacing w:after="0" w:line="480" w:lineRule="auto"/>
        <w:jc w:val="center"/>
        <w:outlineLvl w:val="1"/>
        <w:rPr>
          <w:rFonts w:ascii="Times New Roman" w:eastAsia="Times New Roman" w:hAnsi="Times New Roman" w:cs="Times New Roman"/>
          <w:b/>
          <w:sz w:val="25"/>
          <w:szCs w:val="25"/>
        </w:rPr>
      </w:pPr>
    </w:p>
    <w:p w:rsidR="00A13294" w:rsidRDefault="00A13294" w:rsidP="00A13294">
      <w:pPr>
        <w:spacing w:after="0" w:line="480" w:lineRule="auto"/>
        <w:jc w:val="center"/>
        <w:outlineLvl w:val="1"/>
        <w:rPr>
          <w:rFonts w:ascii="Times New Roman" w:eastAsia="Times New Roman" w:hAnsi="Times New Roman" w:cs="Times New Roman"/>
          <w:b/>
          <w:sz w:val="25"/>
          <w:szCs w:val="25"/>
        </w:rPr>
      </w:pPr>
    </w:p>
    <w:p w:rsidR="00A13294" w:rsidRPr="00D84641" w:rsidRDefault="00A13294" w:rsidP="00A13294">
      <w:pPr>
        <w:spacing w:after="0" w:line="480" w:lineRule="auto"/>
        <w:jc w:val="center"/>
        <w:outlineLvl w:val="1"/>
        <w:rPr>
          <w:rFonts w:ascii="Times New Roman" w:eastAsia="Times New Roman" w:hAnsi="Times New Roman" w:cs="Times New Roman"/>
          <w:sz w:val="25"/>
          <w:szCs w:val="25"/>
        </w:rPr>
      </w:pPr>
      <w:r w:rsidRPr="00D84641">
        <w:rPr>
          <w:rFonts w:ascii="Times New Roman" w:eastAsia="Times New Roman" w:hAnsi="Times New Roman" w:cs="Times New Roman"/>
          <w:b/>
          <w:sz w:val="25"/>
          <w:szCs w:val="25"/>
        </w:rPr>
        <w:t>CHAPTER FIVE</w:t>
      </w:r>
    </w:p>
    <w:p w:rsidR="00A13294" w:rsidRPr="00D84641" w:rsidRDefault="00A13294" w:rsidP="00A13294">
      <w:pPr>
        <w:spacing w:after="0" w:line="480" w:lineRule="auto"/>
        <w:jc w:val="center"/>
        <w:outlineLvl w:val="1"/>
        <w:rPr>
          <w:rFonts w:ascii="Times New Roman" w:eastAsia="Times New Roman" w:hAnsi="Times New Roman" w:cs="Times New Roman"/>
          <w:b/>
          <w:sz w:val="25"/>
          <w:szCs w:val="25"/>
        </w:rPr>
      </w:pPr>
      <w:r w:rsidRPr="00D84641">
        <w:rPr>
          <w:rFonts w:ascii="Times New Roman" w:eastAsia="Times New Roman" w:hAnsi="Times New Roman" w:cs="Times New Roman"/>
          <w:b/>
          <w:sz w:val="25"/>
          <w:szCs w:val="25"/>
        </w:rPr>
        <w:t>SUMMARY, CONCLUSION AND RECOMMENDATIONS</w:t>
      </w:r>
    </w:p>
    <w:p w:rsidR="00A13294" w:rsidRPr="00D84641" w:rsidRDefault="00A13294" w:rsidP="00A13294">
      <w:pPr>
        <w:spacing w:after="0" w:line="48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b/>
          <w:sz w:val="25"/>
          <w:szCs w:val="25"/>
        </w:rPr>
        <w:t>5.1</w:t>
      </w:r>
      <w:r w:rsidRPr="00D84641">
        <w:rPr>
          <w:rFonts w:ascii="Times New Roman" w:eastAsia="Times New Roman" w:hAnsi="Times New Roman" w:cs="Times New Roman"/>
          <w:b/>
          <w:sz w:val="25"/>
          <w:szCs w:val="25"/>
        </w:rPr>
        <w:tab/>
        <w:t>Summary</w:t>
      </w:r>
    </w:p>
    <w:p w:rsidR="00A13294" w:rsidRPr="00D84641" w:rsidRDefault="00A13294" w:rsidP="00A13294">
      <w:pPr>
        <w:spacing w:after="0" w:line="480" w:lineRule="auto"/>
        <w:ind w:firstLine="720"/>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This research work examined “political participation and gender inequality in Nigeria fourth republic in Ilorin East Local Government of Kwara State” Using a primary source of data collection, hundred copies of questionnaires were distributed randomly to individuals who are politically active in Ilorin East Local Government residents. The research work is divided into five chapters. </w:t>
      </w:r>
    </w:p>
    <w:p w:rsidR="00A13294" w:rsidRPr="00D84641" w:rsidRDefault="00A13294" w:rsidP="00A13294">
      <w:pPr>
        <w:spacing w:after="0" w:line="480" w:lineRule="auto"/>
        <w:ind w:firstLine="720"/>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lastRenderedPageBreak/>
        <w:t>Chapter one gave a background to the study, statement of research, objectives of study, research questions, research hypotheses, significance of the study, scope of the study and definition of terms.</w:t>
      </w:r>
    </w:p>
    <w:p w:rsidR="00A13294" w:rsidRPr="00D84641" w:rsidRDefault="00A13294" w:rsidP="00A13294">
      <w:pPr>
        <w:spacing w:after="0" w:line="480" w:lineRule="auto"/>
        <w:ind w:firstLine="720"/>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Chapter two of this research work deals with review of relevant literature. The review made a notable attempt towards examining the stands of various authors and scholars on what the whole concept is all about. Chapter two of the research work is therefore divided into the following subheadings; level of women’s participation in political activities, however, the social-culture, economic, and institutional contribution to gender inequality in political participation, and the strategies for enhancing women’s political participation and reducing gender disparity.</w:t>
      </w:r>
    </w:p>
    <w:p w:rsidR="00A13294" w:rsidRPr="00D84641" w:rsidRDefault="00A13294" w:rsidP="00A13294">
      <w:pPr>
        <w:spacing w:after="0" w:line="480" w:lineRule="auto"/>
        <w:ind w:firstLine="720"/>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Chapter three of this work deals with the research methodology adopted, survey method was adopted and simple random sampling method, which involved the use of questionnaire as research instrument. One hundred residents of Ilorin East Local government were selected randomly to form the sample of this study. In chapter four, the data gathered through the use of questionnaire in chapter three of this study was analyzed using statistical table. Also, interpretations of the findings were made in line with responses gotten from the respondents. The data were analyzed based on the one hundred (100) questionnaires that were administered and returned by respondents.</w:t>
      </w:r>
    </w:p>
    <w:p w:rsidR="00A13294" w:rsidRPr="00D84641" w:rsidRDefault="00A13294" w:rsidP="00A13294">
      <w:pPr>
        <w:spacing w:after="0" w:line="480" w:lineRule="auto"/>
        <w:jc w:val="both"/>
        <w:outlineLvl w:val="1"/>
        <w:rPr>
          <w:rFonts w:ascii="Times New Roman" w:eastAsia="Times New Roman" w:hAnsi="Times New Roman" w:cs="Times New Roman"/>
          <w:b/>
          <w:bCs/>
          <w:sz w:val="25"/>
          <w:szCs w:val="25"/>
        </w:rPr>
      </w:pPr>
      <w:r w:rsidRPr="00D84641">
        <w:rPr>
          <w:rFonts w:ascii="Times New Roman" w:eastAsia="Times New Roman" w:hAnsi="Times New Roman" w:cs="Times New Roman"/>
          <w:b/>
          <w:bCs/>
          <w:sz w:val="25"/>
          <w:szCs w:val="25"/>
        </w:rPr>
        <w:t>5.2</w:t>
      </w:r>
      <w:r w:rsidRPr="00D84641">
        <w:rPr>
          <w:rFonts w:ascii="Times New Roman" w:eastAsia="Times New Roman" w:hAnsi="Times New Roman" w:cs="Times New Roman"/>
          <w:b/>
          <w:bCs/>
          <w:sz w:val="25"/>
          <w:szCs w:val="25"/>
        </w:rPr>
        <w:tab/>
        <w:t xml:space="preserve">Conclusion </w:t>
      </w:r>
    </w:p>
    <w:p w:rsidR="00A13294" w:rsidRPr="00D84641" w:rsidRDefault="00A13294" w:rsidP="00A13294">
      <w:pPr>
        <w:spacing w:after="0" w:line="480" w:lineRule="auto"/>
        <w:ind w:firstLine="720"/>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lastRenderedPageBreak/>
        <w:t>Despite over two decades of democratic governance, political participation in Nigeria’s Fourth Republic remains uneven and deeply affected by structural inequalities. Gender inequality, in particular, continues to pose a significant challenge to inclusive democracy. Women remain grossly underrepresented in elective and appointive positions due to a combination of cultural, economic, institutional, and political barriers.</w:t>
      </w:r>
    </w:p>
    <w:p w:rsidR="00A13294" w:rsidRPr="00D84641" w:rsidRDefault="00A13294" w:rsidP="00A13294">
      <w:pPr>
        <w:spacing w:after="0" w:line="480" w:lineRule="auto"/>
        <w:ind w:firstLine="720"/>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Although Nigeria has adopted policies and ratified international agreements aimed at promoting gender equality, the implementation of these measures has been weak. Political parties have failed to create enabling environments for female aspirants, and the political landscape remains largely male-dominated and hostile to women’s active engagement. To strengthen democracy and ensure fair representation, there is an urgent need for deliberate reforms that promote gender inclusivity. </w:t>
      </w:r>
    </w:p>
    <w:p w:rsidR="00A13294" w:rsidRPr="00D84641" w:rsidRDefault="00A13294" w:rsidP="00A13294">
      <w:pPr>
        <w:spacing w:after="0" w:line="480" w:lineRule="auto"/>
        <w:ind w:firstLine="720"/>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These include legal enforcement of affirmative action, capacity-building for women, gender-sensitive political party reforms, and efforts to dismantle the cultural norms that restrict women’s political involvement. Without addressing gender inequality, Nigeria’s democratic development will remain incomplete, and the country will continue to fall short of its potential for equitable governance and sustainable progress.</w:t>
      </w:r>
    </w:p>
    <w:p w:rsidR="00A13294" w:rsidRPr="00D84641" w:rsidRDefault="00A13294" w:rsidP="00A13294">
      <w:pPr>
        <w:spacing w:after="0" w:line="48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b/>
          <w:sz w:val="25"/>
          <w:szCs w:val="25"/>
        </w:rPr>
        <w:t>5.3</w:t>
      </w:r>
      <w:r w:rsidRPr="00D84641">
        <w:rPr>
          <w:rFonts w:ascii="Times New Roman" w:eastAsia="Times New Roman" w:hAnsi="Times New Roman" w:cs="Times New Roman"/>
          <w:b/>
          <w:sz w:val="25"/>
          <w:szCs w:val="25"/>
        </w:rPr>
        <w:tab/>
        <w:t>Recommendations</w:t>
      </w:r>
    </w:p>
    <w:p w:rsidR="00A13294" w:rsidRPr="00D84641" w:rsidRDefault="00A13294" w:rsidP="00A13294">
      <w:pPr>
        <w:spacing w:after="0" w:line="48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In line with the findings of the research, the following measures are recommended. </w:t>
      </w:r>
    </w:p>
    <w:p w:rsidR="00A13294" w:rsidRPr="00D84641" w:rsidRDefault="00A13294" w:rsidP="00A13294">
      <w:pPr>
        <w:numPr>
          <w:ilvl w:val="0"/>
          <w:numId w:val="8"/>
        </w:numPr>
        <w:spacing w:after="0" w:line="48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lastRenderedPageBreak/>
        <w:t xml:space="preserve">Increasing Women's Representation: Implement affirmative action by enforce the 35% affirmative action policy to ensure women occupy more positions in government and politics. Also, empower </w:t>
      </w:r>
      <w:proofErr w:type="gramStart"/>
      <w:r w:rsidRPr="00D84641">
        <w:rPr>
          <w:rFonts w:ascii="Times New Roman" w:eastAsia="Times New Roman" w:hAnsi="Times New Roman" w:cs="Times New Roman"/>
          <w:sz w:val="25"/>
          <w:szCs w:val="25"/>
        </w:rPr>
        <w:t>women  provide</w:t>
      </w:r>
      <w:proofErr w:type="gramEnd"/>
      <w:r w:rsidRPr="00D84641">
        <w:rPr>
          <w:rFonts w:ascii="Times New Roman" w:eastAsia="Times New Roman" w:hAnsi="Times New Roman" w:cs="Times New Roman"/>
          <w:sz w:val="25"/>
          <w:szCs w:val="25"/>
        </w:rPr>
        <w:t xml:space="preserve"> women with the necessary skills, education, and resources to participate effectively in politics.</w:t>
      </w:r>
    </w:p>
    <w:p w:rsidR="00A13294" w:rsidRPr="00D84641" w:rsidRDefault="00A13294" w:rsidP="00A13294">
      <w:pPr>
        <w:numPr>
          <w:ilvl w:val="0"/>
          <w:numId w:val="8"/>
        </w:numPr>
        <w:spacing w:after="0" w:line="48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Addressing Socio-Cultural Barriers: Encourage a shift in societal attitudes to recognize the value of women's contributions to politics. And organize workshops and campaigns to raise awareness about the importance of gender equality in politics.</w:t>
      </w:r>
    </w:p>
    <w:p w:rsidR="00A13294" w:rsidRPr="00D84641" w:rsidRDefault="00A13294" w:rsidP="00A13294">
      <w:pPr>
        <w:numPr>
          <w:ilvl w:val="0"/>
          <w:numId w:val="8"/>
        </w:numPr>
        <w:spacing w:after="0" w:line="48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Strengthening Institutions: Collaborate with women's groups and NGOs to amplify their voices and promote their interests. And also, to Ensure free and fair elections, and provide a level playing field for women to participate in politics.</w:t>
      </w:r>
    </w:p>
    <w:p w:rsidR="00A13294" w:rsidRPr="00D84641" w:rsidRDefault="00A13294" w:rsidP="00A13294">
      <w:pPr>
        <w:numPr>
          <w:ilvl w:val="0"/>
          <w:numId w:val="8"/>
        </w:numPr>
        <w:spacing w:after="0" w:line="48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Capacity Building: Provide women with training and mentorship programs to develop their leadership skills. And by facilitate networking opportunities for women to build relationships and partnerships.</w:t>
      </w:r>
    </w:p>
    <w:p w:rsidR="00A13294" w:rsidRPr="00D84641" w:rsidRDefault="00A13294" w:rsidP="00A13294">
      <w:pPr>
        <w:spacing w:after="0" w:line="480" w:lineRule="auto"/>
        <w:jc w:val="both"/>
        <w:outlineLvl w:val="1"/>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Policy Reforms: Review existing laws and policies to ensure they promote gender equality and women's participation in politics, and reserved seats for women in government and politics to increase their representation.</w:t>
      </w:r>
    </w:p>
    <w:p w:rsidR="00A13294" w:rsidRPr="00D84641" w:rsidRDefault="00A13294" w:rsidP="00A13294">
      <w:pPr>
        <w:spacing w:after="0" w:line="480" w:lineRule="auto"/>
        <w:jc w:val="both"/>
        <w:outlineLvl w:val="1"/>
        <w:rPr>
          <w:rFonts w:ascii="Times New Roman" w:eastAsia="Times New Roman" w:hAnsi="Times New Roman" w:cs="Times New Roman"/>
          <w:sz w:val="25"/>
          <w:szCs w:val="25"/>
        </w:rPr>
      </w:pPr>
    </w:p>
    <w:p w:rsidR="00A13294" w:rsidRPr="00D84641" w:rsidRDefault="00A13294" w:rsidP="00A13294">
      <w:pPr>
        <w:spacing w:after="0" w:line="480" w:lineRule="auto"/>
        <w:jc w:val="both"/>
        <w:outlineLvl w:val="1"/>
        <w:rPr>
          <w:rFonts w:ascii="Times New Roman" w:eastAsia="Times New Roman" w:hAnsi="Times New Roman" w:cs="Times New Roman"/>
          <w:sz w:val="25"/>
          <w:szCs w:val="25"/>
        </w:rPr>
      </w:pPr>
    </w:p>
    <w:p w:rsidR="00A13294" w:rsidRPr="00D84641" w:rsidRDefault="00A13294" w:rsidP="00A13294">
      <w:pPr>
        <w:spacing w:after="0" w:line="480" w:lineRule="auto"/>
        <w:jc w:val="both"/>
        <w:outlineLvl w:val="1"/>
        <w:rPr>
          <w:rFonts w:ascii="Times New Roman" w:eastAsia="Times New Roman" w:hAnsi="Times New Roman" w:cs="Times New Roman"/>
          <w:sz w:val="25"/>
          <w:szCs w:val="25"/>
        </w:rPr>
      </w:pPr>
    </w:p>
    <w:p w:rsidR="00A13294" w:rsidRPr="00D84641" w:rsidRDefault="00A13294" w:rsidP="00A13294">
      <w:pPr>
        <w:spacing w:after="0" w:line="480" w:lineRule="auto"/>
        <w:jc w:val="both"/>
        <w:outlineLvl w:val="1"/>
        <w:rPr>
          <w:rFonts w:ascii="Times New Roman" w:eastAsia="Times New Roman" w:hAnsi="Times New Roman" w:cs="Times New Roman"/>
          <w:sz w:val="25"/>
          <w:szCs w:val="25"/>
        </w:rPr>
      </w:pPr>
    </w:p>
    <w:p w:rsidR="00A13294" w:rsidRPr="00D84641" w:rsidRDefault="00A13294" w:rsidP="00A13294">
      <w:pPr>
        <w:spacing w:after="0" w:line="480" w:lineRule="auto"/>
        <w:jc w:val="both"/>
        <w:outlineLvl w:val="1"/>
        <w:rPr>
          <w:rFonts w:ascii="Times New Roman" w:eastAsia="Times New Roman" w:hAnsi="Times New Roman" w:cs="Times New Roman"/>
          <w:sz w:val="25"/>
          <w:szCs w:val="25"/>
        </w:rPr>
      </w:pPr>
    </w:p>
    <w:p w:rsidR="00A13294" w:rsidRPr="00D84641" w:rsidRDefault="00A13294" w:rsidP="00A13294">
      <w:pPr>
        <w:spacing w:after="0" w:line="480" w:lineRule="auto"/>
        <w:jc w:val="both"/>
        <w:outlineLvl w:val="1"/>
        <w:rPr>
          <w:rFonts w:ascii="Times New Roman" w:eastAsia="Times New Roman" w:hAnsi="Times New Roman" w:cs="Times New Roman"/>
          <w:sz w:val="25"/>
          <w:szCs w:val="25"/>
        </w:rPr>
      </w:pPr>
    </w:p>
    <w:p w:rsidR="00A13294" w:rsidRPr="00D84641" w:rsidRDefault="00A13294" w:rsidP="00A13294">
      <w:pPr>
        <w:spacing w:after="0" w:line="480" w:lineRule="auto"/>
        <w:jc w:val="both"/>
        <w:outlineLvl w:val="1"/>
        <w:rPr>
          <w:rFonts w:ascii="Times New Roman" w:eastAsia="Times New Roman" w:hAnsi="Times New Roman" w:cs="Times New Roman"/>
          <w:sz w:val="25"/>
          <w:szCs w:val="25"/>
        </w:rPr>
      </w:pPr>
    </w:p>
    <w:p w:rsidR="00A13294" w:rsidRPr="00D84641" w:rsidRDefault="00A13294" w:rsidP="00A13294">
      <w:pPr>
        <w:spacing w:after="0" w:line="360" w:lineRule="auto"/>
        <w:jc w:val="center"/>
        <w:outlineLvl w:val="1"/>
        <w:rPr>
          <w:rFonts w:ascii="Times New Roman" w:eastAsia="Times New Roman" w:hAnsi="Times New Roman" w:cs="Times New Roman"/>
          <w:b/>
          <w:bCs/>
          <w:sz w:val="25"/>
          <w:szCs w:val="25"/>
        </w:rPr>
      </w:pPr>
      <w:r w:rsidRPr="00D84641">
        <w:rPr>
          <w:rFonts w:ascii="Times New Roman" w:eastAsia="Times New Roman" w:hAnsi="Times New Roman" w:cs="Times New Roman"/>
          <w:b/>
          <w:bCs/>
          <w:sz w:val="25"/>
          <w:szCs w:val="25"/>
        </w:rPr>
        <w:t>REFERENCES</w:t>
      </w:r>
    </w:p>
    <w:p w:rsidR="00A13294" w:rsidRPr="00D84641" w:rsidRDefault="00A13294" w:rsidP="00A13294">
      <w:pPr>
        <w:spacing w:line="360" w:lineRule="auto"/>
        <w:ind w:left="1440" w:hanging="720"/>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Abdullahi, R., &amp; Bello, A. (2016). </w:t>
      </w:r>
      <w:r w:rsidRPr="00D84641">
        <w:rPr>
          <w:rFonts w:ascii="Times New Roman" w:eastAsia="Times New Roman" w:hAnsi="Times New Roman" w:cs="Times New Roman"/>
          <w:i/>
          <w:iCs/>
          <w:sz w:val="25"/>
          <w:szCs w:val="25"/>
        </w:rPr>
        <w:t>Socio-cultural Factors Affecting Women’s Participation in Politics in Nigeria</w:t>
      </w:r>
      <w:r w:rsidRPr="00D84641">
        <w:rPr>
          <w:rFonts w:ascii="Times New Roman" w:eastAsia="Times New Roman" w:hAnsi="Times New Roman" w:cs="Times New Roman"/>
          <w:sz w:val="25"/>
          <w:szCs w:val="25"/>
        </w:rPr>
        <w:t>. Journal of Gender and Development, 3(2), 45–57.</w:t>
      </w:r>
    </w:p>
    <w:p w:rsidR="00A13294" w:rsidRPr="00D84641" w:rsidRDefault="00A13294" w:rsidP="00A13294">
      <w:pPr>
        <w:spacing w:line="360" w:lineRule="auto"/>
        <w:ind w:left="1440" w:hanging="720"/>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Abubakar, H. (2016). </w:t>
      </w:r>
      <w:r w:rsidRPr="00D84641">
        <w:rPr>
          <w:rFonts w:ascii="Times New Roman" w:eastAsia="Times New Roman" w:hAnsi="Times New Roman" w:cs="Times New Roman"/>
          <w:i/>
          <w:iCs/>
          <w:sz w:val="25"/>
          <w:szCs w:val="25"/>
        </w:rPr>
        <w:t>Economic Empowerment and Women’s Political Participation in Nigeria</w:t>
      </w:r>
      <w:r w:rsidRPr="00D84641">
        <w:rPr>
          <w:rFonts w:ascii="Times New Roman" w:eastAsia="Times New Roman" w:hAnsi="Times New Roman" w:cs="Times New Roman"/>
          <w:sz w:val="25"/>
          <w:szCs w:val="25"/>
        </w:rPr>
        <w:t>. African Journal of Governance, 7(2), 88–101.</w:t>
      </w:r>
    </w:p>
    <w:p w:rsidR="00A13294" w:rsidRPr="00D84641" w:rsidRDefault="00A13294" w:rsidP="00A13294">
      <w:pPr>
        <w:spacing w:line="360" w:lineRule="auto"/>
        <w:ind w:left="1440" w:hanging="720"/>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Adebayo, K., &amp; Olaoye, T. (2018). </w:t>
      </w:r>
      <w:r w:rsidRPr="00D84641">
        <w:rPr>
          <w:rFonts w:ascii="Times New Roman" w:eastAsia="Times New Roman" w:hAnsi="Times New Roman" w:cs="Times New Roman"/>
          <w:i/>
          <w:iCs/>
          <w:sz w:val="25"/>
          <w:szCs w:val="25"/>
        </w:rPr>
        <w:t>Women in Politics: Trends and Challenges in Kwara State</w:t>
      </w:r>
      <w:r w:rsidRPr="00D84641">
        <w:rPr>
          <w:rFonts w:ascii="Times New Roman" w:eastAsia="Times New Roman" w:hAnsi="Times New Roman" w:cs="Times New Roman"/>
          <w:sz w:val="25"/>
          <w:szCs w:val="25"/>
        </w:rPr>
        <w:t>. Nigerian Journal of Political Science, 5(1), 102–116.</w:t>
      </w:r>
    </w:p>
    <w:p w:rsidR="00A13294" w:rsidRPr="00D84641" w:rsidRDefault="00A13294" w:rsidP="00A13294">
      <w:pPr>
        <w:spacing w:line="360" w:lineRule="auto"/>
        <w:ind w:left="1440" w:hanging="720"/>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Adebayo, R., &amp; Akinola, T. (2021). </w:t>
      </w:r>
      <w:r w:rsidRPr="00D84641">
        <w:rPr>
          <w:rFonts w:ascii="Times New Roman" w:eastAsia="Times New Roman" w:hAnsi="Times New Roman" w:cs="Times New Roman"/>
          <w:i/>
          <w:iCs/>
          <w:sz w:val="25"/>
          <w:szCs w:val="25"/>
        </w:rPr>
        <w:t>Campaign Finance and Gender Inequality in Nigerian Politics</w:t>
      </w:r>
      <w:r w:rsidRPr="00D84641">
        <w:rPr>
          <w:rFonts w:ascii="Times New Roman" w:eastAsia="Times New Roman" w:hAnsi="Times New Roman" w:cs="Times New Roman"/>
          <w:sz w:val="25"/>
          <w:szCs w:val="25"/>
        </w:rPr>
        <w:t>. Journal of African Political Economy, 9(1), 55–67.</w:t>
      </w:r>
    </w:p>
    <w:p w:rsidR="00A13294" w:rsidRPr="00D84641" w:rsidRDefault="00A13294" w:rsidP="00A13294">
      <w:pPr>
        <w:spacing w:line="360" w:lineRule="auto"/>
        <w:ind w:left="1440" w:hanging="720"/>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Adeniyi, O., &amp; Adeoye, M. (2018). </w:t>
      </w:r>
      <w:r w:rsidRPr="00D84641">
        <w:rPr>
          <w:rFonts w:ascii="Times New Roman" w:eastAsia="Times New Roman" w:hAnsi="Times New Roman" w:cs="Times New Roman"/>
          <w:i/>
          <w:iCs/>
          <w:sz w:val="25"/>
          <w:szCs w:val="25"/>
        </w:rPr>
        <w:t>Gender Quotas and Women's Political Representation in Nigeria</w:t>
      </w:r>
      <w:r w:rsidRPr="00D84641">
        <w:rPr>
          <w:rFonts w:ascii="Times New Roman" w:eastAsia="Times New Roman" w:hAnsi="Times New Roman" w:cs="Times New Roman"/>
          <w:sz w:val="25"/>
          <w:szCs w:val="25"/>
        </w:rPr>
        <w:t>. Journal of Political Science and Leadership, 7(2), 34–49.</w:t>
      </w:r>
    </w:p>
    <w:p w:rsidR="00A13294" w:rsidRPr="00D84641" w:rsidRDefault="00A13294" w:rsidP="00A13294">
      <w:pPr>
        <w:spacing w:line="360" w:lineRule="auto"/>
        <w:ind w:left="1440" w:hanging="720"/>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Ajayi, T. (2017). </w:t>
      </w:r>
      <w:r w:rsidRPr="00D84641">
        <w:rPr>
          <w:rFonts w:ascii="Times New Roman" w:eastAsia="Times New Roman" w:hAnsi="Times New Roman" w:cs="Times New Roman"/>
          <w:i/>
          <w:iCs/>
          <w:sz w:val="25"/>
          <w:szCs w:val="25"/>
        </w:rPr>
        <w:t>Women’s Role in Political Parties in Nigeria: A Case Study of Kwara State</w:t>
      </w:r>
      <w:r w:rsidRPr="00D84641">
        <w:rPr>
          <w:rFonts w:ascii="Times New Roman" w:eastAsia="Times New Roman" w:hAnsi="Times New Roman" w:cs="Times New Roman"/>
          <w:sz w:val="25"/>
          <w:szCs w:val="25"/>
        </w:rPr>
        <w:t>. Ilorin Journal of Democratic Studies, 6(2), 88–97.</w:t>
      </w:r>
    </w:p>
    <w:p w:rsidR="00A13294" w:rsidRPr="00D84641" w:rsidRDefault="00A13294" w:rsidP="00A13294">
      <w:pPr>
        <w:spacing w:line="360" w:lineRule="auto"/>
        <w:ind w:left="1440" w:hanging="720"/>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lastRenderedPageBreak/>
        <w:t xml:space="preserve">Akinyemi, T., &amp; Okon, E. (2016). </w:t>
      </w:r>
      <w:r w:rsidRPr="00D84641">
        <w:rPr>
          <w:rFonts w:ascii="Times New Roman" w:eastAsia="Times New Roman" w:hAnsi="Times New Roman" w:cs="Times New Roman"/>
          <w:i/>
          <w:iCs/>
          <w:sz w:val="25"/>
          <w:szCs w:val="25"/>
        </w:rPr>
        <w:t>Media Representation of Female Politicians in Nigeria: Challenges and Prospects</w:t>
      </w:r>
      <w:r w:rsidRPr="00D84641">
        <w:rPr>
          <w:rFonts w:ascii="Times New Roman" w:eastAsia="Times New Roman" w:hAnsi="Times New Roman" w:cs="Times New Roman"/>
          <w:sz w:val="25"/>
          <w:szCs w:val="25"/>
        </w:rPr>
        <w:t>. African Media Review, 5(3), 112–124.</w:t>
      </w:r>
    </w:p>
    <w:p w:rsidR="00A13294" w:rsidRPr="00D84641" w:rsidRDefault="00A13294" w:rsidP="00A13294">
      <w:pPr>
        <w:spacing w:line="360" w:lineRule="auto"/>
        <w:ind w:left="1440" w:hanging="720"/>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Arowolo, D., &amp; Aluko, F. (2019). </w:t>
      </w:r>
      <w:r w:rsidRPr="00D84641">
        <w:rPr>
          <w:rFonts w:ascii="Times New Roman" w:eastAsia="Times New Roman" w:hAnsi="Times New Roman" w:cs="Times New Roman"/>
          <w:i/>
          <w:iCs/>
          <w:sz w:val="25"/>
          <w:szCs w:val="25"/>
        </w:rPr>
        <w:t>Patriarchy and Political Exclusion of Women in Nigeria</w:t>
      </w:r>
      <w:r w:rsidRPr="00D84641">
        <w:rPr>
          <w:rFonts w:ascii="Times New Roman" w:eastAsia="Times New Roman" w:hAnsi="Times New Roman" w:cs="Times New Roman"/>
          <w:sz w:val="25"/>
          <w:szCs w:val="25"/>
        </w:rPr>
        <w:t>. Journal of Gender Studies, 14(3), 42–58.</w:t>
      </w:r>
    </w:p>
    <w:p w:rsidR="00A13294" w:rsidRPr="00D84641" w:rsidRDefault="00A13294" w:rsidP="00A13294">
      <w:pPr>
        <w:spacing w:line="360" w:lineRule="auto"/>
        <w:ind w:left="1440" w:hanging="720"/>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Babalola, A., &amp; Fagbemi, R. (2019). </w:t>
      </w:r>
      <w:r w:rsidRPr="00D84641">
        <w:rPr>
          <w:rFonts w:ascii="Times New Roman" w:eastAsia="Times New Roman" w:hAnsi="Times New Roman" w:cs="Times New Roman"/>
          <w:i/>
          <w:iCs/>
          <w:sz w:val="25"/>
          <w:szCs w:val="25"/>
        </w:rPr>
        <w:t>Financing Women's Political Participation in Nigeria: Issues and Solutions</w:t>
      </w:r>
      <w:r w:rsidRPr="00D84641">
        <w:rPr>
          <w:rFonts w:ascii="Times New Roman" w:eastAsia="Times New Roman" w:hAnsi="Times New Roman" w:cs="Times New Roman"/>
          <w:sz w:val="25"/>
          <w:szCs w:val="25"/>
        </w:rPr>
        <w:t>. Journal of African Democratic Development, 10(1), 55–71.</w:t>
      </w:r>
    </w:p>
    <w:p w:rsidR="00A13294" w:rsidRPr="00D84641" w:rsidRDefault="00A13294" w:rsidP="00A13294">
      <w:pPr>
        <w:spacing w:line="360" w:lineRule="auto"/>
        <w:ind w:left="1440" w:hanging="720"/>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Balogun, M. (2015). </w:t>
      </w:r>
      <w:r w:rsidRPr="00D84641">
        <w:rPr>
          <w:rFonts w:ascii="Times New Roman" w:eastAsia="Times New Roman" w:hAnsi="Times New Roman" w:cs="Times New Roman"/>
          <w:i/>
          <w:iCs/>
          <w:sz w:val="25"/>
          <w:szCs w:val="25"/>
        </w:rPr>
        <w:t>Education and Political Participation of Women in Nigeria</w:t>
      </w:r>
      <w:r w:rsidRPr="00D84641">
        <w:rPr>
          <w:rFonts w:ascii="Times New Roman" w:eastAsia="Times New Roman" w:hAnsi="Times New Roman" w:cs="Times New Roman"/>
          <w:sz w:val="25"/>
          <w:szCs w:val="25"/>
        </w:rPr>
        <w:t>. African Journal of Civic Education, 4(1), 33–47.</w:t>
      </w:r>
    </w:p>
    <w:p w:rsidR="00A13294" w:rsidRPr="00D84641" w:rsidRDefault="00A13294" w:rsidP="00A13294">
      <w:pPr>
        <w:spacing w:line="360" w:lineRule="auto"/>
        <w:ind w:left="1440" w:hanging="720"/>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Eze, C., &amp; Akinyemi, B. (2022). </w:t>
      </w:r>
      <w:r w:rsidRPr="00D84641">
        <w:rPr>
          <w:rFonts w:ascii="Times New Roman" w:eastAsia="Times New Roman" w:hAnsi="Times New Roman" w:cs="Times New Roman"/>
          <w:i/>
          <w:iCs/>
          <w:sz w:val="25"/>
          <w:szCs w:val="25"/>
        </w:rPr>
        <w:t>Bridging the Gender Gap in Local Politics: An Evaluation of Women’s Participation in Nigeria</w:t>
      </w:r>
      <w:r w:rsidRPr="00D84641">
        <w:rPr>
          <w:rFonts w:ascii="Times New Roman" w:eastAsia="Times New Roman" w:hAnsi="Times New Roman" w:cs="Times New Roman"/>
          <w:sz w:val="25"/>
          <w:szCs w:val="25"/>
        </w:rPr>
        <w:t>. West African Policy Review, 8(3), 76–90.</w:t>
      </w:r>
    </w:p>
    <w:p w:rsidR="00A13294" w:rsidRPr="00D84641" w:rsidRDefault="00A13294" w:rsidP="00A13294">
      <w:pPr>
        <w:spacing w:line="360" w:lineRule="auto"/>
        <w:ind w:left="1440" w:hanging="720"/>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Eze, C., &amp; Nwachukwu, A. (2021). </w:t>
      </w:r>
      <w:r w:rsidRPr="00D84641">
        <w:rPr>
          <w:rFonts w:ascii="Times New Roman" w:eastAsia="Times New Roman" w:hAnsi="Times New Roman" w:cs="Times New Roman"/>
          <w:i/>
          <w:iCs/>
          <w:sz w:val="25"/>
          <w:szCs w:val="25"/>
        </w:rPr>
        <w:t>Restructuring Political Parties for Gender Inclusion in Nigeria</w:t>
      </w:r>
      <w:r w:rsidRPr="00D84641">
        <w:rPr>
          <w:rFonts w:ascii="Times New Roman" w:eastAsia="Times New Roman" w:hAnsi="Times New Roman" w:cs="Times New Roman"/>
          <w:sz w:val="25"/>
          <w:szCs w:val="25"/>
        </w:rPr>
        <w:t>. West African Political Review, 8(1), 22–36.</w:t>
      </w:r>
    </w:p>
    <w:p w:rsidR="00A13294" w:rsidRPr="00D84641" w:rsidRDefault="00A13294" w:rsidP="00A13294">
      <w:pPr>
        <w:spacing w:line="360" w:lineRule="auto"/>
        <w:ind w:left="1440" w:hanging="720"/>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Ibrahim, H., &amp; Lawal, T. (2018). </w:t>
      </w:r>
      <w:r w:rsidRPr="00D84641">
        <w:rPr>
          <w:rFonts w:ascii="Times New Roman" w:eastAsia="Times New Roman" w:hAnsi="Times New Roman" w:cs="Times New Roman"/>
          <w:i/>
          <w:iCs/>
          <w:sz w:val="25"/>
          <w:szCs w:val="25"/>
        </w:rPr>
        <w:t>Gender-Based Political Violence and Women's Participation in Nigerian Elections</w:t>
      </w:r>
      <w:r w:rsidRPr="00D84641">
        <w:rPr>
          <w:rFonts w:ascii="Times New Roman" w:eastAsia="Times New Roman" w:hAnsi="Times New Roman" w:cs="Times New Roman"/>
          <w:sz w:val="25"/>
          <w:szCs w:val="25"/>
        </w:rPr>
        <w:t>. Journal of Gender Studies in Africa, 4(2), 77–89.</w:t>
      </w:r>
    </w:p>
    <w:p w:rsidR="00A13294" w:rsidRPr="00D84641" w:rsidRDefault="00A13294" w:rsidP="00A13294">
      <w:pPr>
        <w:spacing w:line="360" w:lineRule="auto"/>
        <w:ind w:left="1440" w:hanging="720"/>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INEC (2019). </w:t>
      </w:r>
      <w:r w:rsidRPr="00D84641">
        <w:rPr>
          <w:rFonts w:ascii="Times New Roman" w:eastAsia="Times New Roman" w:hAnsi="Times New Roman" w:cs="Times New Roman"/>
          <w:i/>
          <w:iCs/>
          <w:sz w:val="25"/>
          <w:szCs w:val="25"/>
        </w:rPr>
        <w:t>Report on Gender Representation in Nigeria’s 2019 General Elections</w:t>
      </w:r>
      <w:r w:rsidRPr="00D84641">
        <w:rPr>
          <w:rFonts w:ascii="Times New Roman" w:eastAsia="Times New Roman" w:hAnsi="Times New Roman" w:cs="Times New Roman"/>
          <w:sz w:val="25"/>
          <w:szCs w:val="25"/>
        </w:rPr>
        <w:t>. Independent National Electoral Commission.</w:t>
      </w:r>
    </w:p>
    <w:p w:rsidR="00A13294" w:rsidRPr="00D84641" w:rsidRDefault="00A13294" w:rsidP="00A13294">
      <w:pPr>
        <w:spacing w:line="360" w:lineRule="auto"/>
        <w:ind w:left="1440" w:hanging="720"/>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Nwabueze, C. (2014). </w:t>
      </w:r>
      <w:r w:rsidRPr="00D84641">
        <w:rPr>
          <w:rFonts w:ascii="Times New Roman" w:eastAsia="Times New Roman" w:hAnsi="Times New Roman" w:cs="Times New Roman"/>
          <w:i/>
          <w:iCs/>
          <w:sz w:val="25"/>
          <w:szCs w:val="25"/>
        </w:rPr>
        <w:t>Political Violence and Women’s Participation in Politics in Nigeria</w:t>
      </w:r>
      <w:r w:rsidRPr="00D84641">
        <w:rPr>
          <w:rFonts w:ascii="Times New Roman" w:eastAsia="Times New Roman" w:hAnsi="Times New Roman" w:cs="Times New Roman"/>
          <w:sz w:val="25"/>
          <w:szCs w:val="25"/>
        </w:rPr>
        <w:t>. African Peace Review, 2(2), 59–71.</w:t>
      </w:r>
    </w:p>
    <w:p w:rsidR="00A13294" w:rsidRPr="00D84641" w:rsidRDefault="00A13294" w:rsidP="00A13294">
      <w:pPr>
        <w:tabs>
          <w:tab w:val="left" w:pos="540"/>
          <w:tab w:val="left" w:pos="1080"/>
        </w:tabs>
        <w:spacing w:line="360" w:lineRule="auto"/>
        <w:ind w:left="1440" w:hanging="720"/>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lastRenderedPageBreak/>
        <w:t xml:space="preserve">Nwankwo, O. (2020). Women's rights and political participation in Nigeria. </w:t>
      </w:r>
      <w:r w:rsidRPr="00D84641">
        <w:rPr>
          <w:rFonts w:ascii="Times New Roman" w:eastAsia="Times New Roman" w:hAnsi="Times New Roman" w:cs="Times New Roman"/>
          <w:i/>
          <w:iCs/>
          <w:sz w:val="25"/>
          <w:szCs w:val="25"/>
        </w:rPr>
        <w:t>Nigerian Journal of Human Rights</w:t>
      </w:r>
      <w:r w:rsidRPr="00D84641">
        <w:rPr>
          <w:rFonts w:ascii="Times New Roman" w:eastAsia="Times New Roman" w:hAnsi="Times New Roman" w:cs="Times New Roman"/>
          <w:sz w:val="25"/>
          <w:szCs w:val="25"/>
        </w:rPr>
        <w:t>, 8(2), 45–60.</w:t>
      </w:r>
    </w:p>
    <w:p w:rsidR="00A13294" w:rsidRPr="00D84641" w:rsidRDefault="00A13294" w:rsidP="00A13294">
      <w:pPr>
        <w:spacing w:line="360" w:lineRule="auto"/>
        <w:ind w:left="1440" w:hanging="720"/>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Ogunyemi, F. (2019). </w:t>
      </w:r>
      <w:r w:rsidRPr="00D84641">
        <w:rPr>
          <w:rFonts w:ascii="Times New Roman" w:eastAsia="Times New Roman" w:hAnsi="Times New Roman" w:cs="Times New Roman"/>
          <w:i/>
          <w:iCs/>
          <w:sz w:val="25"/>
          <w:szCs w:val="25"/>
        </w:rPr>
        <w:t>Women’s Access to Political Power in Nigeria: A Socio-economic Analysis</w:t>
      </w:r>
      <w:r w:rsidRPr="00D84641">
        <w:rPr>
          <w:rFonts w:ascii="Times New Roman" w:eastAsia="Times New Roman" w:hAnsi="Times New Roman" w:cs="Times New Roman"/>
          <w:sz w:val="25"/>
          <w:szCs w:val="25"/>
        </w:rPr>
        <w:t>. Nigerian Journal of Social Issues, 7(1), 115–129.</w:t>
      </w:r>
    </w:p>
    <w:p w:rsidR="00A13294" w:rsidRPr="00D84641" w:rsidRDefault="00A13294" w:rsidP="00A13294">
      <w:pPr>
        <w:spacing w:line="360" w:lineRule="auto"/>
        <w:ind w:left="1440" w:hanging="720"/>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Ogunyemi, O., &amp; Ajibade, M. (2017). </w:t>
      </w:r>
      <w:r w:rsidRPr="00D84641">
        <w:rPr>
          <w:rFonts w:ascii="Times New Roman" w:eastAsia="Times New Roman" w:hAnsi="Times New Roman" w:cs="Times New Roman"/>
          <w:i/>
          <w:iCs/>
          <w:sz w:val="25"/>
          <w:szCs w:val="25"/>
        </w:rPr>
        <w:t>Building Political Capacity Among Women in Nigeria: An Agenda for Civic Education</w:t>
      </w:r>
      <w:r w:rsidRPr="00D84641">
        <w:rPr>
          <w:rFonts w:ascii="Times New Roman" w:eastAsia="Times New Roman" w:hAnsi="Times New Roman" w:cs="Times New Roman"/>
          <w:sz w:val="25"/>
          <w:szCs w:val="25"/>
        </w:rPr>
        <w:t>. Journal of Development Studies, 3(4), 90–104.</w:t>
      </w:r>
    </w:p>
    <w:p w:rsidR="00A13294" w:rsidRPr="00D84641" w:rsidRDefault="00A13294" w:rsidP="00A13294">
      <w:pPr>
        <w:spacing w:line="360" w:lineRule="auto"/>
        <w:ind w:left="1440" w:hanging="720"/>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Okafor, P., &amp; </w:t>
      </w:r>
      <w:proofErr w:type="spellStart"/>
      <w:r w:rsidRPr="00D84641">
        <w:rPr>
          <w:rFonts w:ascii="Times New Roman" w:eastAsia="Times New Roman" w:hAnsi="Times New Roman" w:cs="Times New Roman"/>
          <w:sz w:val="25"/>
          <w:szCs w:val="25"/>
        </w:rPr>
        <w:t>Akokuwebe</w:t>
      </w:r>
      <w:proofErr w:type="spellEnd"/>
      <w:r w:rsidRPr="00D84641">
        <w:rPr>
          <w:rFonts w:ascii="Times New Roman" w:eastAsia="Times New Roman" w:hAnsi="Times New Roman" w:cs="Times New Roman"/>
          <w:sz w:val="25"/>
          <w:szCs w:val="25"/>
        </w:rPr>
        <w:t xml:space="preserve">, M. (2015). </w:t>
      </w:r>
      <w:r w:rsidRPr="00D84641">
        <w:rPr>
          <w:rFonts w:ascii="Times New Roman" w:eastAsia="Times New Roman" w:hAnsi="Times New Roman" w:cs="Times New Roman"/>
          <w:i/>
          <w:iCs/>
          <w:sz w:val="25"/>
          <w:szCs w:val="25"/>
        </w:rPr>
        <w:t>Women and Political Participation: A Sociological Analysis of Constraints in Nigeria</w:t>
      </w:r>
      <w:r w:rsidRPr="00D84641">
        <w:rPr>
          <w:rFonts w:ascii="Times New Roman" w:eastAsia="Times New Roman" w:hAnsi="Times New Roman" w:cs="Times New Roman"/>
          <w:sz w:val="25"/>
          <w:szCs w:val="25"/>
        </w:rPr>
        <w:t>. Journal of Research and Development, 2(4), 52–68.</w:t>
      </w:r>
    </w:p>
    <w:p w:rsidR="00A13294" w:rsidRPr="00D84641" w:rsidRDefault="00A13294" w:rsidP="00A13294">
      <w:pPr>
        <w:spacing w:line="360" w:lineRule="auto"/>
        <w:ind w:left="1440" w:hanging="720"/>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Okeke, C. (2015). </w:t>
      </w:r>
      <w:r w:rsidRPr="00D84641">
        <w:rPr>
          <w:rFonts w:ascii="Times New Roman" w:eastAsia="Times New Roman" w:hAnsi="Times New Roman" w:cs="Times New Roman"/>
          <w:i/>
          <w:iCs/>
          <w:sz w:val="25"/>
          <w:szCs w:val="25"/>
        </w:rPr>
        <w:t>Culture and Gender Roles in Nigeria: Implications for Political Participation</w:t>
      </w:r>
      <w:r w:rsidRPr="00D84641">
        <w:rPr>
          <w:rFonts w:ascii="Times New Roman" w:eastAsia="Times New Roman" w:hAnsi="Times New Roman" w:cs="Times New Roman"/>
          <w:sz w:val="25"/>
          <w:szCs w:val="25"/>
        </w:rPr>
        <w:t>. Lagos Journal of Politics, 6(1), 27–39.</w:t>
      </w:r>
    </w:p>
    <w:p w:rsidR="00A13294" w:rsidRPr="00D84641" w:rsidRDefault="00A13294" w:rsidP="00A13294">
      <w:pPr>
        <w:spacing w:line="360" w:lineRule="auto"/>
        <w:ind w:left="1440" w:hanging="720"/>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Olayiwola, S. (2020). </w:t>
      </w:r>
      <w:r w:rsidRPr="00D84641">
        <w:rPr>
          <w:rFonts w:ascii="Times New Roman" w:eastAsia="Times New Roman" w:hAnsi="Times New Roman" w:cs="Times New Roman"/>
          <w:i/>
          <w:iCs/>
          <w:sz w:val="25"/>
          <w:szCs w:val="25"/>
        </w:rPr>
        <w:t>Youth Education and Future Women Leaders in Nigeria</w:t>
      </w:r>
      <w:r w:rsidRPr="00D84641">
        <w:rPr>
          <w:rFonts w:ascii="Times New Roman" w:eastAsia="Times New Roman" w:hAnsi="Times New Roman" w:cs="Times New Roman"/>
          <w:sz w:val="25"/>
          <w:szCs w:val="25"/>
        </w:rPr>
        <w:t>. Nigerian Journal of Education and Leadership, 12(1), 65–80.</w:t>
      </w:r>
    </w:p>
    <w:p w:rsidR="00A13294" w:rsidRPr="00D84641" w:rsidRDefault="00A13294" w:rsidP="00A13294">
      <w:pPr>
        <w:tabs>
          <w:tab w:val="left" w:pos="540"/>
          <w:tab w:val="left" w:pos="1080"/>
        </w:tabs>
        <w:spacing w:line="360" w:lineRule="auto"/>
        <w:ind w:left="1440" w:hanging="720"/>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Okeke-Ihejirika, P. E. (2014). </w:t>
      </w:r>
      <w:r w:rsidRPr="00D84641">
        <w:rPr>
          <w:rFonts w:ascii="Times New Roman" w:eastAsia="Times New Roman" w:hAnsi="Times New Roman" w:cs="Times New Roman"/>
          <w:i/>
          <w:iCs/>
          <w:sz w:val="25"/>
          <w:szCs w:val="25"/>
        </w:rPr>
        <w:t>Negotiating Power and Privilege: Igbo Career Women in Contemporary Nigeria</w:t>
      </w:r>
      <w:r w:rsidRPr="00D84641">
        <w:rPr>
          <w:rFonts w:ascii="Times New Roman" w:eastAsia="Times New Roman" w:hAnsi="Times New Roman" w:cs="Times New Roman"/>
          <w:sz w:val="25"/>
          <w:szCs w:val="25"/>
        </w:rPr>
        <w:t>. Ohio University Press.</w:t>
      </w:r>
    </w:p>
    <w:p w:rsidR="00A13294" w:rsidRPr="00D84641" w:rsidRDefault="00A13294" w:rsidP="00A13294">
      <w:pPr>
        <w:spacing w:line="360" w:lineRule="auto"/>
        <w:ind w:left="1440" w:hanging="720"/>
        <w:jc w:val="both"/>
        <w:rPr>
          <w:rFonts w:ascii="Times New Roman" w:eastAsia="Times New Roman" w:hAnsi="Times New Roman" w:cs="Times New Roman"/>
          <w:sz w:val="25"/>
          <w:szCs w:val="25"/>
        </w:rPr>
      </w:pPr>
      <w:proofErr w:type="spellStart"/>
      <w:r w:rsidRPr="00D84641">
        <w:rPr>
          <w:rFonts w:ascii="Times New Roman" w:eastAsia="Times New Roman" w:hAnsi="Times New Roman" w:cs="Times New Roman"/>
          <w:sz w:val="25"/>
          <w:szCs w:val="25"/>
        </w:rPr>
        <w:t>Olonisakin</w:t>
      </w:r>
      <w:proofErr w:type="spellEnd"/>
      <w:r w:rsidRPr="00D84641">
        <w:rPr>
          <w:rFonts w:ascii="Times New Roman" w:eastAsia="Times New Roman" w:hAnsi="Times New Roman" w:cs="Times New Roman"/>
          <w:sz w:val="25"/>
          <w:szCs w:val="25"/>
        </w:rPr>
        <w:t xml:space="preserve">, S., &amp; </w:t>
      </w:r>
      <w:proofErr w:type="spellStart"/>
      <w:r w:rsidRPr="00D84641">
        <w:rPr>
          <w:rFonts w:ascii="Times New Roman" w:eastAsia="Times New Roman" w:hAnsi="Times New Roman" w:cs="Times New Roman"/>
          <w:sz w:val="25"/>
          <w:szCs w:val="25"/>
        </w:rPr>
        <w:t>Fashina</w:t>
      </w:r>
      <w:proofErr w:type="spellEnd"/>
      <w:r w:rsidRPr="00D84641">
        <w:rPr>
          <w:rFonts w:ascii="Times New Roman" w:eastAsia="Times New Roman" w:hAnsi="Times New Roman" w:cs="Times New Roman"/>
          <w:sz w:val="25"/>
          <w:szCs w:val="25"/>
        </w:rPr>
        <w:t xml:space="preserve">, A. (2020). </w:t>
      </w:r>
      <w:r w:rsidRPr="00D84641">
        <w:rPr>
          <w:rFonts w:ascii="Times New Roman" w:eastAsia="Times New Roman" w:hAnsi="Times New Roman" w:cs="Times New Roman"/>
          <w:i/>
          <w:iCs/>
          <w:sz w:val="25"/>
          <w:szCs w:val="25"/>
        </w:rPr>
        <w:t>Gender Mainstreaming in Political Parties: Challenges in Nigeria</w:t>
      </w:r>
      <w:r w:rsidRPr="00D84641">
        <w:rPr>
          <w:rFonts w:ascii="Times New Roman" w:eastAsia="Times New Roman" w:hAnsi="Times New Roman" w:cs="Times New Roman"/>
          <w:sz w:val="25"/>
          <w:szCs w:val="25"/>
        </w:rPr>
        <w:t>. Electoral Reform Review, 3(4), 91–105.</w:t>
      </w:r>
    </w:p>
    <w:p w:rsidR="00A13294" w:rsidRPr="00D84641" w:rsidRDefault="00A13294" w:rsidP="00A13294">
      <w:pPr>
        <w:spacing w:line="360" w:lineRule="auto"/>
        <w:ind w:left="1440" w:hanging="720"/>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Oluwole, D., &amp; Ojo, A. (2017). </w:t>
      </w:r>
      <w:r w:rsidRPr="00D84641">
        <w:rPr>
          <w:rFonts w:ascii="Times New Roman" w:eastAsia="Times New Roman" w:hAnsi="Times New Roman" w:cs="Times New Roman"/>
          <w:i/>
          <w:iCs/>
          <w:sz w:val="25"/>
          <w:szCs w:val="25"/>
        </w:rPr>
        <w:t>Education, Economy, and Gender Parity in Political Leadership</w:t>
      </w:r>
      <w:r w:rsidRPr="00D84641">
        <w:rPr>
          <w:rFonts w:ascii="Times New Roman" w:eastAsia="Times New Roman" w:hAnsi="Times New Roman" w:cs="Times New Roman"/>
          <w:sz w:val="25"/>
          <w:szCs w:val="25"/>
        </w:rPr>
        <w:t>. Journal of Women’s Policy Studies, 5(2), 74–88.</w:t>
      </w:r>
    </w:p>
    <w:p w:rsidR="00A13294" w:rsidRPr="00D84641" w:rsidRDefault="00A13294" w:rsidP="00A13294">
      <w:pPr>
        <w:tabs>
          <w:tab w:val="left" w:pos="540"/>
          <w:tab w:val="left" w:pos="1080"/>
        </w:tabs>
        <w:spacing w:line="360" w:lineRule="auto"/>
        <w:ind w:left="1440" w:hanging="720"/>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lastRenderedPageBreak/>
        <w:t xml:space="preserve">Oloyede, O. (2016). Gender and political participation in Nigeria: A cultural perspective. </w:t>
      </w:r>
      <w:r w:rsidRPr="00D84641">
        <w:rPr>
          <w:rFonts w:ascii="Times New Roman" w:eastAsia="Times New Roman" w:hAnsi="Times New Roman" w:cs="Times New Roman"/>
          <w:i/>
          <w:iCs/>
          <w:sz w:val="25"/>
          <w:szCs w:val="25"/>
        </w:rPr>
        <w:t>Journal of Research in Humanities and Social Science</w:t>
      </w:r>
      <w:r w:rsidRPr="00D84641">
        <w:rPr>
          <w:rFonts w:ascii="Times New Roman" w:eastAsia="Times New Roman" w:hAnsi="Times New Roman" w:cs="Times New Roman"/>
          <w:sz w:val="25"/>
          <w:szCs w:val="25"/>
        </w:rPr>
        <w:t>, 4(3), 23–32.</w:t>
      </w:r>
    </w:p>
    <w:p w:rsidR="00A13294" w:rsidRPr="00D84641" w:rsidRDefault="00A13294" w:rsidP="00A13294">
      <w:pPr>
        <w:spacing w:line="360" w:lineRule="auto"/>
        <w:ind w:left="1440" w:hanging="720"/>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UN Women. (2021). </w:t>
      </w:r>
      <w:r w:rsidRPr="00D84641">
        <w:rPr>
          <w:rFonts w:ascii="Times New Roman" w:eastAsia="Times New Roman" w:hAnsi="Times New Roman" w:cs="Times New Roman"/>
          <w:i/>
          <w:iCs/>
          <w:sz w:val="25"/>
          <w:szCs w:val="25"/>
        </w:rPr>
        <w:t>Nigeria Gender Equality Profile</w:t>
      </w:r>
      <w:r w:rsidRPr="00D84641">
        <w:rPr>
          <w:rFonts w:ascii="Times New Roman" w:eastAsia="Times New Roman" w:hAnsi="Times New Roman" w:cs="Times New Roman"/>
          <w:sz w:val="25"/>
          <w:szCs w:val="25"/>
        </w:rPr>
        <w:t xml:space="preserve">. Retrieved from </w:t>
      </w:r>
      <w:hyperlink r:id="rId5" w:tgtFrame="_new" w:history="1">
        <w:r w:rsidRPr="00D84641">
          <w:rPr>
            <w:rFonts w:ascii="Times New Roman" w:eastAsia="Times New Roman" w:hAnsi="Times New Roman" w:cs="Times New Roman"/>
            <w:color w:val="0000FF"/>
            <w:sz w:val="25"/>
            <w:szCs w:val="25"/>
            <w:u w:val="single"/>
          </w:rPr>
          <w:t>www.unwomen.org</w:t>
        </w:r>
      </w:hyperlink>
    </w:p>
    <w:p w:rsidR="00A13294" w:rsidRPr="00D84641" w:rsidRDefault="00A13294" w:rsidP="00A13294">
      <w:pPr>
        <w:spacing w:line="360" w:lineRule="auto"/>
        <w:ind w:left="1440" w:hanging="720"/>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UN Women (2021). </w:t>
      </w:r>
      <w:r w:rsidRPr="00D84641">
        <w:rPr>
          <w:rFonts w:ascii="Times New Roman" w:eastAsia="Times New Roman" w:hAnsi="Times New Roman" w:cs="Times New Roman"/>
          <w:i/>
          <w:iCs/>
          <w:sz w:val="25"/>
          <w:szCs w:val="25"/>
        </w:rPr>
        <w:t>Women’s Political Participation in Nigeria: Current Trends and Prospects</w:t>
      </w:r>
      <w:r w:rsidRPr="00D84641">
        <w:rPr>
          <w:rFonts w:ascii="Times New Roman" w:eastAsia="Times New Roman" w:hAnsi="Times New Roman" w:cs="Times New Roman"/>
          <w:sz w:val="25"/>
          <w:szCs w:val="25"/>
        </w:rPr>
        <w:t>. United Nations Entity for Gender Equality and the Empowerment of Women.</w:t>
      </w:r>
    </w:p>
    <w:p w:rsidR="00A13294" w:rsidRPr="00D84641" w:rsidRDefault="00A13294" w:rsidP="00A13294">
      <w:pPr>
        <w:spacing w:line="360" w:lineRule="auto"/>
        <w:ind w:left="1440" w:hanging="720"/>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UN Women Nigeria. (2021). </w:t>
      </w:r>
      <w:r w:rsidRPr="00D84641">
        <w:rPr>
          <w:rFonts w:ascii="Times New Roman" w:eastAsia="Times New Roman" w:hAnsi="Times New Roman" w:cs="Times New Roman"/>
          <w:i/>
          <w:iCs/>
          <w:sz w:val="25"/>
          <w:szCs w:val="25"/>
        </w:rPr>
        <w:t>Policy Brief on Women’s Political Participation in Nigeria</w:t>
      </w:r>
      <w:r w:rsidRPr="00D84641">
        <w:rPr>
          <w:rFonts w:ascii="Times New Roman" w:eastAsia="Times New Roman" w:hAnsi="Times New Roman" w:cs="Times New Roman"/>
          <w:sz w:val="25"/>
          <w:szCs w:val="25"/>
        </w:rPr>
        <w:t>. United Nations Entity for Gender Equality.</w:t>
      </w:r>
    </w:p>
    <w:p w:rsidR="00A13294" w:rsidRPr="00D84641" w:rsidRDefault="00A13294" w:rsidP="00A13294">
      <w:pPr>
        <w:spacing w:line="360" w:lineRule="auto"/>
        <w:ind w:left="1440" w:hanging="720"/>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UN Women Nigeria. (2022). </w:t>
      </w:r>
      <w:r w:rsidRPr="00D84641">
        <w:rPr>
          <w:rFonts w:ascii="Times New Roman" w:eastAsia="Times New Roman" w:hAnsi="Times New Roman" w:cs="Times New Roman"/>
          <w:i/>
          <w:iCs/>
          <w:sz w:val="25"/>
          <w:szCs w:val="25"/>
        </w:rPr>
        <w:t>Increasing Women's Participation in Politics: A Policy Review</w:t>
      </w:r>
      <w:r w:rsidRPr="00D84641">
        <w:rPr>
          <w:rFonts w:ascii="Times New Roman" w:eastAsia="Times New Roman" w:hAnsi="Times New Roman" w:cs="Times New Roman"/>
          <w:sz w:val="25"/>
          <w:szCs w:val="25"/>
        </w:rPr>
        <w:t>. United Nations Entity for Gender Equality and the Empowerment of Women.</w:t>
      </w:r>
    </w:p>
    <w:p w:rsidR="00A13294" w:rsidRPr="00D84641" w:rsidRDefault="00A13294" w:rsidP="00A13294">
      <w:pPr>
        <w:spacing w:line="360" w:lineRule="auto"/>
        <w:ind w:left="1440" w:hanging="720"/>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UNDP. (2022). </w:t>
      </w:r>
      <w:r w:rsidRPr="00D84641">
        <w:rPr>
          <w:rFonts w:ascii="Times New Roman" w:eastAsia="Times New Roman" w:hAnsi="Times New Roman" w:cs="Times New Roman"/>
          <w:i/>
          <w:iCs/>
          <w:sz w:val="25"/>
          <w:szCs w:val="25"/>
        </w:rPr>
        <w:t>Strengthening Women’s Participation in Governance: Strategy Guide</w:t>
      </w:r>
      <w:r w:rsidRPr="00D84641">
        <w:rPr>
          <w:rFonts w:ascii="Times New Roman" w:eastAsia="Times New Roman" w:hAnsi="Times New Roman" w:cs="Times New Roman"/>
          <w:sz w:val="25"/>
          <w:szCs w:val="25"/>
        </w:rPr>
        <w:t xml:space="preserve">. United Nations Development </w:t>
      </w:r>
      <w:proofErr w:type="spellStart"/>
      <w:r w:rsidRPr="00D84641">
        <w:rPr>
          <w:rFonts w:ascii="Times New Roman" w:eastAsia="Times New Roman" w:hAnsi="Times New Roman" w:cs="Times New Roman"/>
          <w:sz w:val="25"/>
          <w:szCs w:val="25"/>
        </w:rPr>
        <w:t>Programme</w:t>
      </w:r>
      <w:proofErr w:type="spellEnd"/>
      <w:r w:rsidRPr="00D84641">
        <w:rPr>
          <w:rFonts w:ascii="Times New Roman" w:eastAsia="Times New Roman" w:hAnsi="Times New Roman" w:cs="Times New Roman"/>
          <w:sz w:val="25"/>
          <w:szCs w:val="25"/>
        </w:rPr>
        <w:t>.</w:t>
      </w:r>
    </w:p>
    <w:p w:rsidR="00A13294" w:rsidRPr="00D84641" w:rsidRDefault="00A13294" w:rsidP="00A13294">
      <w:pPr>
        <w:spacing w:line="360" w:lineRule="auto"/>
        <w:ind w:left="1440" w:hanging="720"/>
        <w:jc w:val="both"/>
        <w:rPr>
          <w:rFonts w:ascii="Times New Roman" w:eastAsia="Times New Roman" w:hAnsi="Times New Roman" w:cs="Times New Roman"/>
          <w:sz w:val="25"/>
          <w:szCs w:val="25"/>
        </w:rPr>
      </w:pPr>
      <w:r w:rsidRPr="00D84641">
        <w:rPr>
          <w:rFonts w:ascii="Times New Roman" w:eastAsia="Times New Roman" w:hAnsi="Times New Roman" w:cs="Times New Roman"/>
          <w:sz w:val="25"/>
          <w:szCs w:val="25"/>
        </w:rPr>
        <w:t xml:space="preserve">Yusuf, H. A. (2020). </w:t>
      </w:r>
      <w:r w:rsidRPr="00D84641">
        <w:rPr>
          <w:rFonts w:ascii="Times New Roman" w:eastAsia="Times New Roman" w:hAnsi="Times New Roman" w:cs="Times New Roman"/>
          <w:i/>
          <w:iCs/>
          <w:sz w:val="25"/>
          <w:szCs w:val="25"/>
        </w:rPr>
        <w:t>Grassroots Democracy and Women’s Involvement in Politics in Kwara State</w:t>
      </w:r>
      <w:r w:rsidRPr="00D84641">
        <w:rPr>
          <w:rFonts w:ascii="Times New Roman" w:eastAsia="Times New Roman" w:hAnsi="Times New Roman" w:cs="Times New Roman"/>
          <w:sz w:val="25"/>
          <w:szCs w:val="25"/>
        </w:rPr>
        <w:t>. Journal of Contemporary African Governance, 9(2), 47–62.</w:t>
      </w:r>
    </w:p>
    <w:p w:rsidR="00A13294" w:rsidRPr="00D84641" w:rsidRDefault="00A13294" w:rsidP="00A13294">
      <w:pPr>
        <w:spacing w:line="360" w:lineRule="auto"/>
        <w:jc w:val="both"/>
        <w:outlineLvl w:val="1"/>
        <w:rPr>
          <w:rFonts w:ascii="Times New Roman" w:eastAsia="Times New Roman" w:hAnsi="Times New Roman" w:cs="Times New Roman"/>
          <w:sz w:val="25"/>
          <w:szCs w:val="25"/>
        </w:rPr>
      </w:pPr>
    </w:p>
    <w:p w:rsidR="00A13294" w:rsidRPr="00D84641" w:rsidRDefault="00A13294" w:rsidP="00A13294">
      <w:pPr>
        <w:pStyle w:val="NormalWeb"/>
        <w:spacing w:before="0" w:beforeAutospacing="0" w:after="0" w:afterAutospacing="0" w:line="360" w:lineRule="auto"/>
        <w:jc w:val="center"/>
        <w:rPr>
          <w:rFonts w:eastAsia="-webkit-standard"/>
          <w:b/>
          <w:color w:val="000000"/>
          <w:sz w:val="25"/>
          <w:szCs w:val="25"/>
        </w:rPr>
      </w:pPr>
      <w:bookmarkStart w:id="1" w:name="_Hlk206222668"/>
      <w:r w:rsidRPr="00D84641">
        <w:rPr>
          <w:rFonts w:eastAsia="-webkit-standard"/>
          <w:b/>
          <w:color w:val="000000"/>
          <w:sz w:val="25"/>
          <w:szCs w:val="25"/>
        </w:rPr>
        <w:t>APPENDIX</w:t>
      </w:r>
    </w:p>
    <w:p w:rsidR="00A13294" w:rsidRPr="00D84641" w:rsidRDefault="00A13294" w:rsidP="00A13294">
      <w:pPr>
        <w:pStyle w:val="NormalWeb"/>
        <w:spacing w:before="0" w:beforeAutospacing="0" w:after="0" w:afterAutospacing="0" w:line="360" w:lineRule="auto"/>
        <w:jc w:val="center"/>
        <w:rPr>
          <w:rFonts w:eastAsia="-webkit-standard"/>
          <w:b/>
          <w:color w:val="000000"/>
          <w:sz w:val="25"/>
          <w:szCs w:val="25"/>
        </w:rPr>
      </w:pPr>
      <w:r w:rsidRPr="00D84641">
        <w:rPr>
          <w:rFonts w:eastAsia="-webkit-standard"/>
          <w:b/>
          <w:color w:val="000000"/>
          <w:sz w:val="25"/>
          <w:szCs w:val="25"/>
        </w:rPr>
        <w:t>KWARA STATE COLLEGE OF EDUCATION, ILORIN</w:t>
      </w:r>
    </w:p>
    <w:p w:rsidR="00A13294" w:rsidRPr="00D84641" w:rsidRDefault="00A13294" w:rsidP="00A13294">
      <w:pPr>
        <w:pStyle w:val="NormalWeb"/>
        <w:spacing w:before="0" w:beforeAutospacing="0" w:after="0" w:afterAutospacing="0" w:line="360" w:lineRule="auto"/>
        <w:jc w:val="center"/>
        <w:rPr>
          <w:rFonts w:eastAsia="-webkit-standard"/>
          <w:color w:val="000000"/>
          <w:sz w:val="25"/>
          <w:szCs w:val="25"/>
        </w:rPr>
      </w:pPr>
      <w:r w:rsidRPr="00D84641">
        <w:rPr>
          <w:rFonts w:eastAsia="-webkit-standard"/>
          <w:b/>
          <w:color w:val="000000"/>
          <w:sz w:val="25"/>
          <w:szCs w:val="25"/>
        </w:rPr>
        <w:t xml:space="preserve">DEPARTMENT OF POLITICAL SCIENCE </w:t>
      </w:r>
    </w:p>
    <w:p w:rsidR="00A13294" w:rsidRPr="00D84641" w:rsidRDefault="00A13294" w:rsidP="00A13294">
      <w:pPr>
        <w:pStyle w:val="NormalWeb"/>
        <w:spacing w:before="0" w:beforeAutospacing="0" w:after="0" w:afterAutospacing="0"/>
        <w:jc w:val="center"/>
        <w:rPr>
          <w:b/>
          <w:sz w:val="25"/>
          <w:szCs w:val="25"/>
        </w:rPr>
      </w:pPr>
      <w:r w:rsidRPr="00D84641">
        <w:rPr>
          <w:rFonts w:eastAsia="-webkit-standard"/>
          <w:b/>
          <w:color w:val="000000"/>
          <w:sz w:val="25"/>
          <w:szCs w:val="25"/>
        </w:rPr>
        <w:lastRenderedPageBreak/>
        <w:t>TOPIC´</w:t>
      </w:r>
      <w:r w:rsidRPr="00D84641">
        <w:rPr>
          <w:b/>
          <w:sz w:val="25"/>
          <w:szCs w:val="25"/>
        </w:rPr>
        <w:t xml:space="preserve"> Political Participation and Gender Inequality in Nigeria Fourth Republic</w:t>
      </w:r>
    </w:p>
    <w:p w:rsidR="00A13294" w:rsidRPr="00D84641" w:rsidRDefault="00A13294" w:rsidP="00A13294">
      <w:pPr>
        <w:pStyle w:val="NormalWeb"/>
        <w:spacing w:before="0" w:beforeAutospacing="0" w:after="0" w:afterAutospacing="0"/>
        <w:jc w:val="center"/>
        <w:rPr>
          <w:rFonts w:eastAsia="-webkit-standard"/>
          <w:b/>
          <w:color w:val="000000"/>
          <w:sz w:val="25"/>
          <w:szCs w:val="25"/>
        </w:rPr>
      </w:pPr>
      <w:r w:rsidRPr="00D84641">
        <w:rPr>
          <w:b/>
          <w:sz w:val="25"/>
          <w:szCs w:val="25"/>
        </w:rPr>
        <w:t>(A case study of Ilorin East Local Government Area of Kwara State)</w:t>
      </w:r>
    </w:p>
    <w:p w:rsidR="00A13294" w:rsidRPr="00D84641" w:rsidRDefault="00A13294" w:rsidP="00A13294">
      <w:pPr>
        <w:pStyle w:val="NormalWeb"/>
        <w:spacing w:line="360" w:lineRule="auto"/>
        <w:rPr>
          <w:rFonts w:eastAsia="-webkit-standard"/>
          <w:color w:val="000000"/>
          <w:sz w:val="25"/>
          <w:szCs w:val="25"/>
        </w:rPr>
      </w:pPr>
      <w:r w:rsidRPr="00D84641">
        <w:rPr>
          <w:rFonts w:eastAsia="-webkit-standard"/>
          <w:color w:val="000000"/>
          <w:sz w:val="25"/>
          <w:szCs w:val="25"/>
        </w:rPr>
        <w:t>Dear Respondents, </w:t>
      </w:r>
    </w:p>
    <w:p w:rsidR="00A13294" w:rsidRPr="00D84641" w:rsidRDefault="00A13294" w:rsidP="00A13294">
      <w:pPr>
        <w:spacing w:line="360" w:lineRule="auto"/>
        <w:contextualSpacing/>
        <w:rPr>
          <w:rFonts w:ascii="Times New Roman" w:hAnsi="Times New Roman" w:cs="Times New Roman"/>
          <w:b/>
          <w:sz w:val="25"/>
          <w:szCs w:val="25"/>
        </w:rPr>
      </w:pPr>
      <w:r w:rsidRPr="00D84641">
        <w:rPr>
          <w:rFonts w:ascii="Times New Roman" w:eastAsia="-webkit-standard" w:hAnsi="Times New Roman" w:cs="Times New Roman"/>
          <w:color w:val="000000"/>
          <w:sz w:val="25"/>
          <w:szCs w:val="25"/>
        </w:rPr>
        <w:tab/>
      </w:r>
      <w:r w:rsidRPr="00D84641">
        <w:rPr>
          <w:rFonts w:ascii="Times New Roman" w:hAnsi="Times New Roman" w:cs="Times New Roman"/>
          <w:sz w:val="25"/>
          <w:szCs w:val="25"/>
        </w:rPr>
        <w:t xml:space="preserve">We are from the above-mentioned department and institution. a final year student currently writing on a research project on </w:t>
      </w:r>
      <w:r w:rsidRPr="00D84641">
        <w:rPr>
          <w:rFonts w:ascii="Times New Roman" w:hAnsi="Times New Roman" w:cs="Times New Roman"/>
          <w:b/>
          <w:sz w:val="25"/>
          <w:szCs w:val="25"/>
        </w:rPr>
        <w:t>“Political Participation and Gender Inequality in Nigeria Fourth Republic</w:t>
      </w:r>
      <w:r w:rsidRPr="00D84641">
        <w:rPr>
          <w:rFonts w:ascii="Times New Roman" w:hAnsi="Times New Roman" w:cs="Times New Roman"/>
          <w:sz w:val="25"/>
          <w:szCs w:val="25"/>
        </w:rPr>
        <w:t xml:space="preserve"> This work is purely for academic purpose while any information volunteered by you will be treated with utmost confidentiality. </w:t>
      </w:r>
    </w:p>
    <w:p w:rsidR="00A13294" w:rsidRPr="00D84641" w:rsidRDefault="00A13294" w:rsidP="00A13294">
      <w:pPr>
        <w:spacing w:line="360" w:lineRule="auto"/>
        <w:contextualSpacing/>
        <w:rPr>
          <w:rFonts w:ascii="Times New Roman" w:hAnsi="Times New Roman" w:cs="Times New Roman"/>
          <w:sz w:val="25"/>
          <w:szCs w:val="25"/>
        </w:rPr>
      </w:pPr>
      <w:r w:rsidRPr="00D84641">
        <w:rPr>
          <w:rFonts w:ascii="Times New Roman" w:hAnsi="Times New Roman" w:cs="Times New Roman"/>
          <w:b/>
          <w:sz w:val="25"/>
          <w:szCs w:val="25"/>
        </w:rPr>
        <w:tab/>
      </w:r>
      <w:r w:rsidRPr="00D84641">
        <w:rPr>
          <w:rFonts w:ascii="Times New Roman" w:hAnsi="Times New Roman" w:cs="Times New Roman"/>
          <w:sz w:val="25"/>
          <w:szCs w:val="25"/>
        </w:rPr>
        <w:t>Thanks</w:t>
      </w:r>
    </w:p>
    <w:p w:rsidR="00A13294" w:rsidRPr="00D84641" w:rsidRDefault="00A13294" w:rsidP="00A13294">
      <w:pPr>
        <w:spacing w:after="0" w:line="480" w:lineRule="auto"/>
        <w:ind w:left="5040"/>
        <w:contextualSpacing/>
        <w:rPr>
          <w:rFonts w:ascii="Times New Roman" w:hAnsi="Times New Roman" w:cs="Times New Roman"/>
          <w:b/>
          <w:bCs/>
          <w:sz w:val="25"/>
          <w:szCs w:val="25"/>
        </w:rPr>
      </w:pPr>
      <w:r w:rsidRPr="00D84641">
        <w:rPr>
          <w:rFonts w:ascii="Times New Roman" w:hAnsi="Times New Roman" w:cs="Times New Roman"/>
          <w:b/>
          <w:bCs/>
          <w:sz w:val="25"/>
          <w:szCs w:val="25"/>
        </w:rPr>
        <w:t>Yours Sincerely</w:t>
      </w:r>
    </w:p>
    <w:p w:rsidR="00A13294" w:rsidRPr="00D84641" w:rsidRDefault="00A13294" w:rsidP="00A13294">
      <w:pPr>
        <w:spacing w:after="0" w:line="240" w:lineRule="auto"/>
        <w:ind w:left="4320" w:firstLine="720"/>
        <w:rPr>
          <w:rFonts w:ascii="Times New Roman" w:hAnsi="Times New Roman" w:cs="Times New Roman"/>
          <w:b/>
          <w:bCs/>
          <w:sz w:val="25"/>
          <w:szCs w:val="25"/>
        </w:rPr>
      </w:pPr>
      <w:r w:rsidRPr="00D84641">
        <w:rPr>
          <w:rFonts w:ascii="Times New Roman" w:hAnsi="Times New Roman" w:cs="Times New Roman"/>
          <w:b/>
          <w:bCs/>
          <w:sz w:val="25"/>
          <w:szCs w:val="25"/>
        </w:rPr>
        <w:t xml:space="preserve">Tiamiyu </w:t>
      </w:r>
      <w:proofErr w:type="spellStart"/>
      <w:r w:rsidRPr="00D84641">
        <w:rPr>
          <w:rFonts w:ascii="Times New Roman" w:hAnsi="Times New Roman" w:cs="Times New Roman"/>
          <w:b/>
          <w:bCs/>
          <w:sz w:val="25"/>
          <w:szCs w:val="25"/>
        </w:rPr>
        <w:t>Waliat</w:t>
      </w:r>
      <w:proofErr w:type="spellEnd"/>
      <w:r w:rsidRPr="00D84641">
        <w:rPr>
          <w:rFonts w:ascii="Times New Roman" w:hAnsi="Times New Roman" w:cs="Times New Roman"/>
          <w:b/>
          <w:bCs/>
          <w:sz w:val="25"/>
          <w:szCs w:val="25"/>
        </w:rPr>
        <w:t xml:space="preserve">  </w:t>
      </w:r>
    </w:p>
    <w:p w:rsidR="00A13294" w:rsidRPr="00D84641" w:rsidRDefault="00A13294" w:rsidP="00A13294">
      <w:pPr>
        <w:spacing w:after="0" w:line="240" w:lineRule="auto"/>
        <w:ind w:left="1440"/>
        <w:rPr>
          <w:rFonts w:ascii="Times New Roman" w:hAnsi="Times New Roman" w:cs="Times New Roman"/>
          <w:b/>
          <w:bCs/>
          <w:sz w:val="25"/>
          <w:szCs w:val="25"/>
        </w:rPr>
      </w:pPr>
      <w:r w:rsidRPr="00D84641">
        <w:rPr>
          <w:rFonts w:ascii="Times New Roman" w:hAnsi="Times New Roman" w:cs="Times New Roman"/>
          <w:b/>
          <w:bCs/>
          <w:sz w:val="25"/>
          <w:szCs w:val="25"/>
        </w:rPr>
        <w:tab/>
      </w:r>
      <w:r w:rsidRPr="00D84641">
        <w:rPr>
          <w:rFonts w:ascii="Times New Roman" w:hAnsi="Times New Roman" w:cs="Times New Roman"/>
          <w:b/>
          <w:bCs/>
          <w:sz w:val="25"/>
          <w:szCs w:val="25"/>
        </w:rPr>
        <w:tab/>
      </w:r>
      <w:r w:rsidRPr="00D84641">
        <w:rPr>
          <w:rFonts w:ascii="Times New Roman" w:hAnsi="Times New Roman" w:cs="Times New Roman"/>
          <w:b/>
          <w:bCs/>
          <w:sz w:val="25"/>
          <w:szCs w:val="25"/>
        </w:rPr>
        <w:tab/>
      </w:r>
      <w:r w:rsidRPr="00D84641">
        <w:rPr>
          <w:rFonts w:ascii="Times New Roman" w:hAnsi="Times New Roman" w:cs="Times New Roman"/>
          <w:b/>
          <w:bCs/>
          <w:sz w:val="25"/>
          <w:szCs w:val="25"/>
        </w:rPr>
        <w:tab/>
      </w:r>
      <w:r w:rsidRPr="00D84641">
        <w:rPr>
          <w:rFonts w:ascii="Times New Roman" w:hAnsi="Times New Roman" w:cs="Times New Roman"/>
          <w:b/>
          <w:bCs/>
          <w:sz w:val="25"/>
          <w:szCs w:val="25"/>
        </w:rPr>
        <w:tab/>
      </w:r>
      <w:r w:rsidRPr="00D84641">
        <w:rPr>
          <w:rFonts w:ascii="Times New Roman" w:hAnsi="Times New Roman" w:cs="Times New Roman"/>
          <w:b/>
          <w:bCs/>
          <w:sz w:val="25"/>
          <w:szCs w:val="25"/>
        </w:rPr>
        <w:tab/>
        <w:t xml:space="preserve">&amp; </w:t>
      </w:r>
    </w:p>
    <w:p w:rsidR="00A13294" w:rsidRPr="00D84641" w:rsidRDefault="00A13294" w:rsidP="00A13294">
      <w:pPr>
        <w:spacing w:after="0" w:line="240" w:lineRule="auto"/>
        <w:ind w:left="1440"/>
        <w:rPr>
          <w:rFonts w:ascii="Times New Roman" w:hAnsi="Times New Roman" w:cs="Times New Roman"/>
          <w:b/>
          <w:bCs/>
          <w:sz w:val="25"/>
          <w:szCs w:val="25"/>
        </w:rPr>
      </w:pPr>
      <w:r w:rsidRPr="00D84641">
        <w:rPr>
          <w:rFonts w:ascii="Times New Roman" w:hAnsi="Times New Roman" w:cs="Times New Roman"/>
          <w:b/>
          <w:bCs/>
          <w:sz w:val="25"/>
          <w:szCs w:val="25"/>
        </w:rPr>
        <w:tab/>
      </w:r>
      <w:r w:rsidRPr="00D84641">
        <w:rPr>
          <w:rFonts w:ascii="Times New Roman" w:hAnsi="Times New Roman" w:cs="Times New Roman"/>
          <w:b/>
          <w:bCs/>
          <w:sz w:val="25"/>
          <w:szCs w:val="25"/>
        </w:rPr>
        <w:tab/>
      </w:r>
      <w:r w:rsidRPr="00D84641">
        <w:rPr>
          <w:rFonts w:ascii="Times New Roman" w:hAnsi="Times New Roman" w:cs="Times New Roman"/>
          <w:b/>
          <w:bCs/>
          <w:sz w:val="25"/>
          <w:szCs w:val="25"/>
        </w:rPr>
        <w:tab/>
      </w:r>
      <w:r w:rsidRPr="00D84641">
        <w:rPr>
          <w:rFonts w:ascii="Times New Roman" w:hAnsi="Times New Roman" w:cs="Times New Roman"/>
          <w:b/>
          <w:bCs/>
          <w:sz w:val="25"/>
          <w:szCs w:val="25"/>
        </w:rPr>
        <w:tab/>
        <w:t xml:space="preserve">        </w:t>
      </w:r>
      <w:r w:rsidRPr="00D84641">
        <w:rPr>
          <w:rFonts w:ascii="Times New Roman" w:hAnsi="Times New Roman" w:cs="Times New Roman"/>
          <w:b/>
          <w:bCs/>
          <w:sz w:val="25"/>
          <w:szCs w:val="25"/>
        </w:rPr>
        <w:tab/>
        <w:t>Issah Salimat Morenikeji</w:t>
      </w:r>
    </w:p>
    <w:p w:rsidR="00A13294" w:rsidRPr="00D84641" w:rsidRDefault="00A13294" w:rsidP="00A13294">
      <w:pPr>
        <w:pStyle w:val="NormalWeb"/>
        <w:spacing w:before="0" w:beforeAutospacing="0" w:after="0" w:afterAutospacing="0"/>
        <w:rPr>
          <w:rStyle w:val="Strong"/>
          <w:rFonts w:eastAsiaTheme="majorEastAsia"/>
          <w:b w:val="0"/>
          <w:bCs w:val="0"/>
          <w:sz w:val="25"/>
          <w:szCs w:val="25"/>
        </w:rPr>
      </w:pPr>
    </w:p>
    <w:p w:rsidR="00A13294" w:rsidRPr="00D84641" w:rsidRDefault="00A13294" w:rsidP="00A13294">
      <w:pPr>
        <w:pStyle w:val="NormalWeb"/>
        <w:spacing w:before="0" w:beforeAutospacing="0" w:after="0" w:afterAutospacing="0" w:line="360" w:lineRule="auto"/>
        <w:rPr>
          <w:rStyle w:val="Strong"/>
          <w:rFonts w:eastAsiaTheme="majorEastAsia"/>
          <w:sz w:val="25"/>
          <w:szCs w:val="25"/>
        </w:rPr>
      </w:pPr>
    </w:p>
    <w:p w:rsidR="00A13294" w:rsidRPr="00D84641" w:rsidRDefault="00A13294" w:rsidP="00A13294">
      <w:pPr>
        <w:pStyle w:val="NormalWeb"/>
        <w:spacing w:before="0" w:beforeAutospacing="0" w:after="0" w:afterAutospacing="0" w:line="276" w:lineRule="auto"/>
        <w:rPr>
          <w:sz w:val="25"/>
          <w:szCs w:val="25"/>
        </w:rPr>
      </w:pPr>
      <w:r w:rsidRPr="00D84641">
        <w:rPr>
          <w:rStyle w:val="Strong"/>
          <w:rFonts w:eastAsiaTheme="majorEastAsia"/>
          <w:sz w:val="25"/>
          <w:szCs w:val="25"/>
        </w:rPr>
        <w:t>Section A: Demographic Information</w:t>
      </w:r>
      <w:r w:rsidRPr="00D84641">
        <w:rPr>
          <w:sz w:val="25"/>
          <w:szCs w:val="25"/>
        </w:rPr>
        <w:br/>
        <w:t>(Please tick [</w:t>
      </w:r>
      <w:r w:rsidRPr="00D84641">
        <w:rPr>
          <w:rFonts w:ascii="Segoe UI Symbol" w:eastAsia="MS Mincho" w:hAnsi="Segoe UI Symbol" w:cs="Segoe UI Symbol"/>
          <w:sz w:val="25"/>
          <w:szCs w:val="25"/>
        </w:rPr>
        <w:t>✓</w:t>
      </w:r>
      <w:r w:rsidRPr="00D84641">
        <w:rPr>
          <w:sz w:val="25"/>
          <w:szCs w:val="25"/>
        </w:rPr>
        <w:t>] the appropriate option)</w:t>
      </w:r>
    </w:p>
    <w:p w:rsidR="00A13294" w:rsidRPr="00D84641" w:rsidRDefault="00A13294" w:rsidP="00A13294">
      <w:pPr>
        <w:pStyle w:val="NormalWeb"/>
        <w:spacing w:before="0" w:beforeAutospacing="0" w:after="0" w:afterAutospacing="0" w:line="276" w:lineRule="auto"/>
        <w:rPr>
          <w:sz w:val="25"/>
          <w:szCs w:val="25"/>
        </w:rPr>
      </w:pPr>
      <w:r w:rsidRPr="00D84641">
        <w:rPr>
          <w:rStyle w:val="Strong"/>
          <w:rFonts w:eastAsiaTheme="majorEastAsia"/>
          <w:sz w:val="25"/>
          <w:szCs w:val="25"/>
        </w:rPr>
        <w:t>Gender:</w:t>
      </w:r>
      <w:r w:rsidRPr="00D84641">
        <w:rPr>
          <w:sz w:val="25"/>
          <w:szCs w:val="25"/>
        </w:rPr>
        <w:t xml:space="preserve"> </w:t>
      </w:r>
      <w:r w:rsidRPr="00D84641">
        <w:rPr>
          <w:rFonts w:ascii="Segoe UI Symbol" w:eastAsia="MS Mincho" w:hAnsi="Segoe UI Symbol" w:cs="Segoe UI Symbol"/>
          <w:sz w:val="25"/>
          <w:szCs w:val="25"/>
        </w:rPr>
        <w:t>☐</w:t>
      </w:r>
      <w:r w:rsidRPr="00D84641">
        <w:rPr>
          <w:sz w:val="25"/>
          <w:szCs w:val="25"/>
        </w:rPr>
        <w:t xml:space="preserve"> Male</w:t>
      </w:r>
      <w:r w:rsidRPr="00D84641">
        <w:rPr>
          <w:sz w:val="25"/>
          <w:szCs w:val="25"/>
        </w:rPr>
        <w:t> </w:t>
      </w:r>
      <w:r w:rsidRPr="00D84641">
        <w:rPr>
          <w:rFonts w:ascii="Segoe UI Symbol" w:eastAsia="MS Mincho" w:hAnsi="Segoe UI Symbol" w:cs="Segoe UI Symbol"/>
          <w:sz w:val="25"/>
          <w:szCs w:val="25"/>
        </w:rPr>
        <w:t>☐</w:t>
      </w:r>
      <w:r w:rsidRPr="00D84641">
        <w:rPr>
          <w:sz w:val="25"/>
          <w:szCs w:val="25"/>
        </w:rPr>
        <w:t xml:space="preserve"> Female</w:t>
      </w:r>
    </w:p>
    <w:p w:rsidR="00A13294" w:rsidRPr="00D84641" w:rsidRDefault="00A13294" w:rsidP="00A13294">
      <w:pPr>
        <w:pStyle w:val="NormalWeb"/>
        <w:spacing w:before="0" w:beforeAutospacing="0" w:after="0" w:afterAutospacing="0" w:line="276" w:lineRule="auto"/>
        <w:rPr>
          <w:sz w:val="25"/>
          <w:szCs w:val="25"/>
        </w:rPr>
      </w:pPr>
      <w:r w:rsidRPr="00D84641">
        <w:rPr>
          <w:rStyle w:val="Strong"/>
          <w:rFonts w:eastAsiaTheme="majorEastAsia"/>
          <w:sz w:val="25"/>
          <w:szCs w:val="25"/>
        </w:rPr>
        <w:t>Age:</w:t>
      </w:r>
      <w:r w:rsidRPr="00D84641">
        <w:rPr>
          <w:sz w:val="25"/>
          <w:szCs w:val="25"/>
        </w:rPr>
        <w:t xml:space="preserve"> </w:t>
      </w:r>
      <w:r w:rsidRPr="00D84641">
        <w:rPr>
          <w:rFonts w:ascii="Segoe UI Symbol" w:eastAsia="MS Mincho" w:hAnsi="Segoe UI Symbol" w:cs="Segoe UI Symbol"/>
          <w:sz w:val="25"/>
          <w:szCs w:val="25"/>
        </w:rPr>
        <w:t>☐</w:t>
      </w:r>
      <w:r w:rsidRPr="00D84641">
        <w:rPr>
          <w:sz w:val="25"/>
          <w:szCs w:val="25"/>
        </w:rPr>
        <w:t xml:space="preserve"> 46 and above</w:t>
      </w:r>
      <w:r w:rsidRPr="00D84641">
        <w:rPr>
          <w:sz w:val="25"/>
          <w:szCs w:val="25"/>
        </w:rPr>
        <w:t> </w:t>
      </w:r>
      <w:r w:rsidRPr="00D84641">
        <w:rPr>
          <w:rFonts w:ascii="Segoe UI Symbol" w:eastAsia="MS Mincho" w:hAnsi="Segoe UI Symbol" w:cs="Segoe UI Symbol"/>
          <w:sz w:val="25"/>
          <w:szCs w:val="25"/>
        </w:rPr>
        <w:t>☐</w:t>
      </w:r>
      <w:r w:rsidRPr="00D84641">
        <w:rPr>
          <w:sz w:val="25"/>
          <w:szCs w:val="25"/>
        </w:rPr>
        <w:t xml:space="preserve"> 18–25</w:t>
      </w:r>
      <w:r w:rsidRPr="00D84641">
        <w:rPr>
          <w:sz w:val="25"/>
          <w:szCs w:val="25"/>
        </w:rPr>
        <w:t> </w:t>
      </w:r>
      <w:r w:rsidRPr="00D84641">
        <w:rPr>
          <w:rFonts w:ascii="Segoe UI Symbol" w:eastAsia="MS Mincho" w:hAnsi="Segoe UI Symbol" w:cs="Segoe UI Symbol"/>
          <w:sz w:val="25"/>
          <w:szCs w:val="25"/>
        </w:rPr>
        <w:t>☐</w:t>
      </w:r>
      <w:r w:rsidRPr="00D84641">
        <w:rPr>
          <w:sz w:val="25"/>
          <w:szCs w:val="25"/>
        </w:rPr>
        <w:t xml:space="preserve"> 26–35</w:t>
      </w:r>
      <w:r w:rsidRPr="00D84641">
        <w:rPr>
          <w:sz w:val="25"/>
          <w:szCs w:val="25"/>
        </w:rPr>
        <w:t> </w:t>
      </w:r>
      <w:r w:rsidRPr="00D84641">
        <w:rPr>
          <w:rFonts w:ascii="Segoe UI Symbol" w:eastAsia="MS Mincho" w:hAnsi="Segoe UI Symbol" w:cs="Segoe UI Symbol"/>
          <w:sz w:val="25"/>
          <w:szCs w:val="25"/>
        </w:rPr>
        <w:t>☐</w:t>
      </w:r>
      <w:r w:rsidRPr="00D84641">
        <w:rPr>
          <w:sz w:val="25"/>
          <w:szCs w:val="25"/>
        </w:rPr>
        <w:t xml:space="preserve"> 36–45</w:t>
      </w:r>
    </w:p>
    <w:p w:rsidR="00A13294" w:rsidRPr="00D84641" w:rsidRDefault="00A13294" w:rsidP="00A13294">
      <w:pPr>
        <w:pStyle w:val="NormalWeb"/>
        <w:spacing w:before="0" w:beforeAutospacing="0" w:after="0" w:afterAutospacing="0" w:line="276" w:lineRule="auto"/>
        <w:rPr>
          <w:sz w:val="25"/>
          <w:szCs w:val="25"/>
        </w:rPr>
      </w:pPr>
      <w:r w:rsidRPr="00D84641">
        <w:rPr>
          <w:rStyle w:val="Strong"/>
          <w:rFonts w:eastAsiaTheme="majorEastAsia"/>
          <w:sz w:val="25"/>
          <w:szCs w:val="25"/>
        </w:rPr>
        <w:t>Educational Level:</w:t>
      </w:r>
      <w:r w:rsidRPr="00D84641">
        <w:rPr>
          <w:sz w:val="25"/>
          <w:szCs w:val="25"/>
        </w:rPr>
        <w:t xml:space="preserve"> </w:t>
      </w:r>
      <w:r w:rsidRPr="00D84641">
        <w:rPr>
          <w:rFonts w:ascii="Segoe UI Symbol" w:eastAsia="MS Mincho" w:hAnsi="Segoe UI Symbol" w:cs="Segoe UI Symbol"/>
          <w:sz w:val="25"/>
          <w:szCs w:val="25"/>
        </w:rPr>
        <w:t>☐</w:t>
      </w:r>
      <w:r w:rsidRPr="00D84641">
        <w:rPr>
          <w:sz w:val="25"/>
          <w:szCs w:val="25"/>
        </w:rPr>
        <w:t xml:space="preserve"> Others (specify): __________</w:t>
      </w:r>
      <w:r w:rsidRPr="00D84641">
        <w:rPr>
          <w:sz w:val="25"/>
          <w:szCs w:val="25"/>
        </w:rPr>
        <w:t> </w:t>
      </w:r>
      <w:r w:rsidRPr="00D84641">
        <w:rPr>
          <w:rFonts w:ascii="Segoe UI Symbol" w:eastAsia="MS Mincho" w:hAnsi="Segoe UI Symbol" w:cs="Segoe UI Symbol"/>
          <w:sz w:val="25"/>
          <w:szCs w:val="25"/>
        </w:rPr>
        <w:t>☐</w:t>
      </w:r>
      <w:r w:rsidRPr="00D84641">
        <w:rPr>
          <w:sz w:val="25"/>
          <w:szCs w:val="25"/>
        </w:rPr>
        <w:t xml:space="preserve"> Primary </w:t>
      </w:r>
      <w:r w:rsidRPr="00D84641">
        <w:rPr>
          <w:rFonts w:ascii="Segoe UI Symbol" w:eastAsia="MS Mincho" w:hAnsi="Segoe UI Symbol" w:cs="Segoe UI Symbol"/>
          <w:sz w:val="25"/>
          <w:szCs w:val="25"/>
        </w:rPr>
        <w:t>☐</w:t>
      </w:r>
      <w:r w:rsidRPr="00D84641">
        <w:rPr>
          <w:sz w:val="25"/>
          <w:szCs w:val="25"/>
        </w:rPr>
        <w:t xml:space="preserve"> Secondary</w:t>
      </w:r>
      <w:r w:rsidRPr="00D84641">
        <w:rPr>
          <w:sz w:val="25"/>
          <w:szCs w:val="25"/>
        </w:rPr>
        <w:t> </w:t>
      </w:r>
      <w:r w:rsidRPr="00D84641">
        <w:rPr>
          <w:rFonts w:ascii="Segoe UI Symbol" w:eastAsia="MS Mincho" w:hAnsi="Segoe UI Symbol" w:cs="Segoe UI Symbol"/>
          <w:sz w:val="25"/>
          <w:szCs w:val="25"/>
        </w:rPr>
        <w:t>☐</w:t>
      </w:r>
      <w:r w:rsidRPr="00D84641">
        <w:rPr>
          <w:sz w:val="25"/>
          <w:szCs w:val="25"/>
        </w:rPr>
        <w:t xml:space="preserve"> Tertiary</w:t>
      </w:r>
    </w:p>
    <w:p w:rsidR="00A13294" w:rsidRPr="00D84641" w:rsidRDefault="00A13294" w:rsidP="00A13294">
      <w:pPr>
        <w:pStyle w:val="NormalWeb"/>
        <w:spacing w:before="0" w:beforeAutospacing="0" w:after="0" w:afterAutospacing="0" w:line="276" w:lineRule="auto"/>
        <w:rPr>
          <w:sz w:val="25"/>
          <w:szCs w:val="25"/>
        </w:rPr>
      </w:pPr>
      <w:r w:rsidRPr="00D84641">
        <w:rPr>
          <w:rStyle w:val="Strong"/>
          <w:rFonts w:eastAsiaTheme="majorEastAsia"/>
          <w:sz w:val="25"/>
          <w:szCs w:val="25"/>
        </w:rPr>
        <w:t>Occupation:</w:t>
      </w:r>
      <w:r w:rsidRPr="00D84641">
        <w:rPr>
          <w:sz w:val="25"/>
          <w:szCs w:val="25"/>
        </w:rPr>
        <w:t xml:space="preserve"> </w:t>
      </w:r>
      <w:r w:rsidRPr="00D84641">
        <w:rPr>
          <w:rFonts w:ascii="Segoe UI Symbol" w:eastAsia="MS Mincho" w:hAnsi="Segoe UI Symbol" w:cs="Segoe UI Symbol"/>
          <w:sz w:val="25"/>
          <w:szCs w:val="25"/>
        </w:rPr>
        <w:t>☐</w:t>
      </w:r>
      <w:r w:rsidRPr="00D84641">
        <w:rPr>
          <w:sz w:val="25"/>
          <w:szCs w:val="25"/>
        </w:rPr>
        <w:t xml:space="preserve"> Others: __________</w:t>
      </w:r>
      <w:r w:rsidRPr="00D84641">
        <w:rPr>
          <w:sz w:val="25"/>
          <w:szCs w:val="25"/>
        </w:rPr>
        <w:t> </w:t>
      </w:r>
      <w:r w:rsidRPr="00D84641">
        <w:rPr>
          <w:rFonts w:ascii="Segoe UI Symbol" w:eastAsia="MS Mincho" w:hAnsi="Segoe UI Symbol" w:cs="Segoe UI Symbol"/>
          <w:sz w:val="25"/>
          <w:szCs w:val="25"/>
        </w:rPr>
        <w:t>☐</w:t>
      </w:r>
      <w:r w:rsidRPr="00D84641">
        <w:rPr>
          <w:sz w:val="25"/>
          <w:szCs w:val="25"/>
        </w:rPr>
        <w:t xml:space="preserve"> Politician</w:t>
      </w:r>
      <w:r w:rsidRPr="00D84641">
        <w:rPr>
          <w:sz w:val="25"/>
          <w:szCs w:val="25"/>
        </w:rPr>
        <w:t> </w:t>
      </w:r>
      <w:r w:rsidRPr="00D84641">
        <w:rPr>
          <w:rFonts w:ascii="Segoe UI Symbol" w:eastAsia="MS Mincho" w:hAnsi="Segoe UI Symbol" w:cs="Segoe UI Symbol"/>
          <w:sz w:val="25"/>
          <w:szCs w:val="25"/>
        </w:rPr>
        <w:t>☐</w:t>
      </w:r>
      <w:r w:rsidRPr="00D84641">
        <w:rPr>
          <w:sz w:val="25"/>
          <w:szCs w:val="25"/>
        </w:rPr>
        <w:t xml:space="preserve"> Trader</w:t>
      </w:r>
      <w:r w:rsidRPr="00D84641">
        <w:rPr>
          <w:sz w:val="25"/>
          <w:szCs w:val="25"/>
        </w:rPr>
        <w:t> </w:t>
      </w:r>
      <w:r w:rsidRPr="00D84641">
        <w:rPr>
          <w:rFonts w:ascii="Segoe UI Symbol" w:eastAsia="MS Mincho" w:hAnsi="Segoe UI Symbol" w:cs="Segoe UI Symbol"/>
          <w:sz w:val="25"/>
          <w:szCs w:val="25"/>
        </w:rPr>
        <w:t>☐</w:t>
      </w:r>
      <w:r w:rsidRPr="00D84641">
        <w:rPr>
          <w:sz w:val="25"/>
          <w:szCs w:val="25"/>
        </w:rPr>
        <w:t xml:space="preserve"> Civil Servant</w:t>
      </w:r>
      <w:r w:rsidRPr="00D84641">
        <w:rPr>
          <w:sz w:val="25"/>
          <w:szCs w:val="25"/>
        </w:rPr>
        <w:t> </w:t>
      </w:r>
      <w:r w:rsidRPr="00D84641">
        <w:rPr>
          <w:rFonts w:ascii="Segoe UI Symbol" w:eastAsia="MS Mincho" w:hAnsi="Segoe UI Symbol" w:cs="Segoe UI Symbol"/>
          <w:sz w:val="25"/>
          <w:szCs w:val="25"/>
        </w:rPr>
        <w:t>☐</w:t>
      </w:r>
      <w:r w:rsidRPr="00D84641">
        <w:rPr>
          <w:sz w:val="25"/>
          <w:szCs w:val="25"/>
        </w:rPr>
        <w:t xml:space="preserve"> Student</w:t>
      </w:r>
    </w:p>
    <w:p w:rsidR="00A13294" w:rsidRPr="00D84641" w:rsidRDefault="00A13294" w:rsidP="00A13294">
      <w:pPr>
        <w:pStyle w:val="ListParagraph"/>
        <w:spacing w:after="0" w:line="360" w:lineRule="auto"/>
        <w:jc w:val="both"/>
        <w:rPr>
          <w:rFonts w:ascii="Times New Roman" w:eastAsia="Times New Roman" w:hAnsi="Times New Roman" w:cs="Times New Roman"/>
          <w:b/>
          <w:bCs/>
          <w:sz w:val="25"/>
          <w:szCs w:val="25"/>
        </w:rPr>
      </w:pPr>
    </w:p>
    <w:p w:rsidR="00A13294" w:rsidRPr="00D84641" w:rsidRDefault="00A13294" w:rsidP="00A13294">
      <w:pPr>
        <w:spacing w:after="0" w:line="360" w:lineRule="auto"/>
        <w:jc w:val="both"/>
        <w:rPr>
          <w:rFonts w:ascii="Times New Roman" w:eastAsia="Times New Roman" w:hAnsi="Times New Roman" w:cs="Times New Roman"/>
          <w:sz w:val="25"/>
          <w:szCs w:val="25"/>
        </w:rPr>
      </w:pPr>
      <w:r w:rsidRPr="00D84641">
        <w:rPr>
          <w:rFonts w:ascii="Times New Roman" w:eastAsia="Times New Roman" w:hAnsi="Times New Roman" w:cs="Times New Roman"/>
          <w:b/>
          <w:bCs/>
          <w:sz w:val="25"/>
          <w:szCs w:val="25"/>
        </w:rPr>
        <w:t xml:space="preserve">Section B: Questionnaire Items </w:t>
      </w:r>
    </w:p>
    <w:p w:rsidR="00A13294" w:rsidRPr="00D84641" w:rsidRDefault="00A13294" w:rsidP="00A13294">
      <w:pPr>
        <w:spacing w:after="0" w:line="360" w:lineRule="auto"/>
        <w:outlineLvl w:val="2"/>
        <w:rPr>
          <w:rFonts w:ascii="Times New Roman" w:hAnsi="Times New Roman" w:cs="Times New Roman"/>
          <w:sz w:val="25"/>
          <w:szCs w:val="25"/>
        </w:rPr>
      </w:pPr>
      <w:r w:rsidRPr="00D84641">
        <w:rPr>
          <w:rStyle w:val="Strong"/>
          <w:rFonts w:ascii="Times New Roman" w:hAnsi="Times New Roman" w:cs="Times New Roman"/>
          <w:sz w:val="25"/>
          <w:szCs w:val="25"/>
        </w:rPr>
        <w:t>Instruction:</w:t>
      </w:r>
      <w:r w:rsidRPr="00D84641">
        <w:rPr>
          <w:rFonts w:ascii="Times New Roman" w:hAnsi="Times New Roman" w:cs="Times New Roman"/>
          <w:sz w:val="25"/>
          <w:szCs w:val="25"/>
        </w:rPr>
        <w:t xml:space="preserve"> Please tick (</w:t>
      </w:r>
      <w:r w:rsidRPr="00D84641">
        <w:rPr>
          <w:rFonts w:ascii="Segoe UI Symbol" w:eastAsia="MS Gothic" w:hAnsi="Segoe UI Symbol" w:cs="Segoe UI Symbol"/>
          <w:sz w:val="25"/>
          <w:szCs w:val="25"/>
        </w:rPr>
        <w:t>✓</w:t>
      </w:r>
      <w:r w:rsidRPr="00D84641">
        <w:rPr>
          <w:rFonts w:ascii="Times New Roman" w:hAnsi="Times New Roman" w:cs="Times New Roman"/>
          <w:sz w:val="25"/>
          <w:szCs w:val="25"/>
        </w:rPr>
        <w:t>) the option that best represents your opinion.</w:t>
      </w:r>
    </w:p>
    <w:p w:rsidR="00A13294" w:rsidRPr="00D84641" w:rsidRDefault="00A13294" w:rsidP="00A13294">
      <w:pPr>
        <w:spacing w:after="0" w:line="360" w:lineRule="auto"/>
        <w:outlineLvl w:val="2"/>
        <w:rPr>
          <w:rFonts w:ascii="Times New Roman" w:hAnsi="Times New Roman" w:cs="Times New Roman"/>
          <w:b/>
          <w:bCs/>
          <w:sz w:val="25"/>
          <w:szCs w:val="25"/>
        </w:rPr>
      </w:pPr>
      <w:r w:rsidRPr="00D84641">
        <w:rPr>
          <w:rFonts w:ascii="Times New Roman" w:hAnsi="Times New Roman" w:cs="Times New Roman"/>
          <w:b/>
          <w:bCs/>
          <w:sz w:val="25"/>
          <w:szCs w:val="25"/>
        </w:rPr>
        <w:lastRenderedPageBreak/>
        <w:t xml:space="preserve">Research Question One: </w:t>
      </w:r>
      <w:r w:rsidRPr="00D84641">
        <w:rPr>
          <w:rFonts w:ascii="Times New Roman" w:eastAsia="Times New Roman" w:hAnsi="Times New Roman" w:cs="Times New Roman"/>
          <w:b/>
          <w:bCs/>
          <w:sz w:val="25"/>
          <w:szCs w:val="25"/>
        </w:rPr>
        <w:t>What is the current level of women’s participation in politics in East Local Government Area of Kwara State?</w:t>
      </w:r>
    </w:p>
    <w:tbl>
      <w:tblPr>
        <w:tblStyle w:val="TableGrid"/>
        <w:tblW w:w="9018" w:type="dxa"/>
        <w:tblLayout w:type="fixed"/>
        <w:tblLook w:val="04A0" w:firstRow="1" w:lastRow="0" w:firstColumn="1" w:lastColumn="0" w:noHBand="0" w:noVBand="1"/>
      </w:tblPr>
      <w:tblGrid>
        <w:gridCol w:w="648"/>
        <w:gridCol w:w="5580"/>
        <w:gridCol w:w="630"/>
        <w:gridCol w:w="630"/>
        <w:gridCol w:w="630"/>
        <w:gridCol w:w="900"/>
      </w:tblGrid>
      <w:tr w:rsidR="00A13294" w:rsidRPr="00D84641" w:rsidTr="00B00439">
        <w:tc>
          <w:tcPr>
            <w:tcW w:w="648" w:type="dxa"/>
          </w:tcPr>
          <w:p w:rsidR="00A13294" w:rsidRPr="00D84641" w:rsidRDefault="00A13294" w:rsidP="00B00439">
            <w:pPr>
              <w:rPr>
                <w:rFonts w:ascii="Times New Roman" w:hAnsi="Times New Roman" w:cs="Times New Roman"/>
                <w:b/>
                <w:sz w:val="25"/>
                <w:szCs w:val="25"/>
              </w:rPr>
            </w:pPr>
            <w:r w:rsidRPr="00D84641">
              <w:rPr>
                <w:rFonts w:ascii="Times New Roman" w:hAnsi="Times New Roman" w:cs="Times New Roman"/>
                <w:b/>
                <w:sz w:val="25"/>
                <w:szCs w:val="25"/>
              </w:rPr>
              <w:t>S/N</w:t>
            </w:r>
          </w:p>
        </w:tc>
        <w:tc>
          <w:tcPr>
            <w:tcW w:w="5580" w:type="dxa"/>
          </w:tcPr>
          <w:p w:rsidR="00A13294" w:rsidRPr="00D84641" w:rsidRDefault="00A13294" w:rsidP="00B00439">
            <w:pPr>
              <w:jc w:val="center"/>
              <w:rPr>
                <w:rFonts w:ascii="Times New Roman" w:eastAsia="Times New Roman" w:hAnsi="Times New Roman" w:cs="Times New Roman"/>
                <w:b/>
                <w:sz w:val="25"/>
                <w:szCs w:val="25"/>
              </w:rPr>
            </w:pPr>
            <w:r w:rsidRPr="00D84641">
              <w:rPr>
                <w:rFonts w:ascii="Times New Roman" w:eastAsia="Times New Roman" w:hAnsi="Times New Roman" w:cs="Times New Roman"/>
                <w:b/>
                <w:sz w:val="25"/>
                <w:szCs w:val="25"/>
              </w:rPr>
              <w:t>ITEMS</w:t>
            </w:r>
          </w:p>
        </w:tc>
        <w:tc>
          <w:tcPr>
            <w:tcW w:w="630" w:type="dxa"/>
          </w:tcPr>
          <w:p w:rsidR="00A13294" w:rsidRPr="00D84641" w:rsidRDefault="00A13294" w:rsidP="00B00439">
            <w:pPr>
              <w:jc w:val="center"/>
              <w:rPr>
                <w:rFonts w:ascii="Times New Roman" w:hAnsi="Times New Roman" w:cs="Times New Roman"/>
                <w:b/>
                <w:sz w:val="25"/>
                <w:szCs w:val="25"/>
              </w:rPr>
            </w:pPr>
            <w:r w:rsidRPr="00D84641">
              <w:rPr>
                <w:rFonts w:ascii="Times New Roman" w:eastAsia="Times New Roman" w:hAnsi="Times New Roman" w:cs="Times New Roman"/>
                <w:b/>
                <w:sz w:val="25"/>
                <w:szCs w:val="25"/>
              </w:rPr>
              <w:t>SA</w:t>
            </w:r>
          </w:p>
        </w:tc>
        <w:tc>
          <w:tcPr>
            <w:tcW w:w="630" w:type="dxa"/>
          </w:tcPr>
          <w:p w:rsidR="00A13294" w:rsidRPr="00D84641" w:rsidRDefault="00A13294" w:rsidP="00B00439">
            <w:pPr>
              <w:jc w:val="center"/>
              <w:rPr>
                <w:rFonts w:ascii="Times New Roman" w:hAnsi="Times New Roman" w:cs="Times New Roman"/>
                <w:b/>
                <w:sz w:val="25"/>
                <w:szCs w:val="25"/>
              </w:rPr>
            </w:pPr>
            <w:r w:rsidRPr="00D84641">
              <w:rPr>
                <w:rFonts w:ascii="Times New Roman" w:eastAsia="Times New Roman" w:hAnsi="Times New Roman" w:cs="Times New Roman"/>
                <w:b/>
                <w:sz w:val="25"/>
                <w:szCs w:val="25"/>
              </w:rPr>
              <w:t>A</w:t>
            </w:r>
          </w:p>
        </w:tc>
        <w:tc>
          <w:tcPr>
            <w:tcW w:w="630" w:type="dxa"/>
          </w:tcPr>
          <w:p w:rsidR="00A13294" w:rsidRPr="00D84641" w:rsidRDefault="00A13294" w:rsidP="00B00439">
            <w:pPr>
              <w:jc w:val="center"/>
              <w:rPr>
                <w:rFonts w:ascii="Times New Roman" w:hAnsi="Times New Roman" w:cs="Times New Roman"/>
                <w:b/>
                <w:sz w:val="25"/>
                <w:szCs w:val="25"/>
              </w:rPr>
            </w:pPr>
            <w:r w:rsidRPr="00D84641">
              <w:rPr>
                <w:rFonts w:ascii="Times New Roman" w:eastAsia="Times New Roman" w:hAnsi="Times New Roman" w:cs="Times New Roman"/>
                <w:b/>
                <w:sz w:val="25"/>
                <w:szCs w:val="25"/>
              </w:rPr>
              <w:t>D</w:t>
            </w:r>
          </w:p>
        </w:tc>
        <w:tc>
          <w:tcPr>
            <w:tcW w:w="900" w:type="dxa"/>
          </w:tcPr>
          <w:p w:rsidR="00A13294" w:rsidRPr="00D84641" w:rsidRDefault="00A13294" w:rsidP="00B00439">
            <w:pPr>
              <w:jc w:val="center"/>
              <w:rPr>
                <w:rFonts w:ascii="Times New Roman" w:hAnsi="Times New Roman" w:cs="Times New Roman"/>
                <w:b/>
                <w:sz w:val="25"/>
                <w:szCs w:val="25"/>
              </w:rPr>
            </w:pPr>
            <w:r w:rsidRPr="00D84641">
              <w:rPr>
                <w:rFonts w:ascii="Times New Roman" w:eastAsia="Times New Roman" w:hAnsi="Times New Roman" w:cs="Times New Roman"/>
                <w:b/>
                <w:sz w:val="25"/>
                <w:szCs w:val="25"/>
              </w:rPr>
              <w:t>SD</w:t>
            </w:r>
          </w:p>
        </w:tc>
      </w:tr>
      <w:tr w:rsidR="00A13294" w:rsidRPr="00D84641" w:rsidTr="00B00439">
        <w:tc>
          <w:tcPr>
            <w:tcW w:w="648" w:type="dxa"/>
          </w:tcPr>
          <w:p w:rsidR="00A13294" w:rsidRPr="00D84641" w:rsidRDefault="00A13294" w:rsidP="00B00439">
            <w:pPr>
              <w:rPr>
                <w:rFonts w:ascii="Times New Roman" w:hAnsi="Times New Roman" w:cs="Times New Roman"/>
                <w:sz w:val="25"/>
                <w:szCs w:val="25"/>
              </w:rPr>
            </w:pPr>
            <w:r w:rsidRPr="00D84641">
              <w:rPr>
                <w:rFonts w:ascii="Times New Roman" w:hAnsi="Times New Roman" w:cs="Times New Roman"/>
                <w:sz w:val="25"/>
                <w:szCs w:val="25"/>
              </w:rPr>
              <w:t>1</w:t>
            </w:r>
          </w:p>
        </w:tc>
        <w:tc>
          <w:tcPr>
            <w:tcW w:w="5580" w:type="dxa"/>
          </w:tcPr>
          <w:p w:rsidR="00A13294" w:rsidRPr="00D84641" w:rsidRDefault="00A13294" w:rsidP="00B00439">
            <w:pPr>
              <w:jc w:val="both"/>
              <w:rPr>
                <w:rFonts w:ascii="Times New Roman" w:hAnsi="Times New Roman" w:cs="Times New Roman"/>
                <w:sz w:val="25"/>
                <w:szCs w:val="25"/>
              </w:rPr>
            </w:pPr>
            <w:r w:rsidRPr="00D84641">
              <w:rPr>
                <w:rFonts w:ascii="Times New Roman" w:hAnsi="Times New Roman" w:cs="Times New Roman"/>
                <w:sz w:val="25"/>
                <w:szCs w:val="25"/>
              </w:rPr>
              <w:t>Women actively participate in political party activities in this local government.</w:t>
            </w:r>
          </w:p>
        </w:tc>
        <w:tc>
          <w:tcPr>
            <w:tcW w:w="630" w:type="dxa"/>
          </w:tcPr>
          <w:p w:rsidR="00A13294" w:rsidRPr="00D84641" w:rsidRDefault="00A13294" w:rsidP="00B00439">
            <w:pPr>
              <w:rPr>
                <w:rFonts w:ascii="Times New Roman" w:eastAsia="Times New Roman" w:hAnsi="Times New Roman" w:cs="Times New Roman"/>
                <w:sz w:val="25"/>
                <w:szCs w:val="25"/>
              </w:rPr>
            </w:pPr>
          </w:p>
        </w:tc>
        <w:tc>
          <w:tcPr>
            <w:tcW w:w="630" w:type="dxa"/>
          </w:tcPr>
          <w:p w:rsidR="00A13294" w:rsidRPr="00D84641" w:rsidRDefault="00A13294" w:rsidP="00B00439">
            <w:pPr>
              <w:rPr>
                <w:rFonts w:ascii="Times New Roman" w:eastAsia="Times New Roman" w:hAnsi="Times New Roman" w:cs="Times New Roman"/>
                <w:sz w:val="25"/>
                <w:szCs w:val="25"/>
              </w:rPr>
            </w:pPr>
          </w:p>
        </w:tc>
        <w:tc>
          <w:tcPr>
            <w:tcW w:w="630" w:type="dxa"/>
          </w:tcPr>
          <w:p w:rsidR="00A13294" w:rsidRPr="00D84641" w:rsidRDefault="00A13294" w:rsidP="00B00439">
            <w:pPr>
              <w:rPr>
                <w:rFonts w:ascii="Times New Roman" w:eastAsia="Times New Roman" w:hAnsi="Times New Roman" w:cs="Times New Roman"/>
                <w:sz w:val="25"/>
                <w:szCs w:val="25"/>
              </w:rPr>
            </w:pPr>
          </w:p>
        </w:tc>
        <w:tc>
          <w:tcPr>
            <w:tcW w:w="900" w:type="dxa"/>
          </w:tcPr>
          <w:p w:rsidR="00A13294" w:rsidRPr="00D84641" w:rsidRDefault="00A13294" w:rsidP="00B00439">
            <w:pPr>
              <w:rPr>
                <w:rFonts w:ascii="Times New Roman" w:eastAsia="Times New Roman" w:hAnsi="Times New Roman" w:cs="Times New Roman"/>
                <w:sz w:val="25"/>
                <w:szCs w:val="25"/>
              </w:rPr>
            </w:pPr>
          </w:p>
        </w:tc>
      </w:tr>
      <w:tr w:rsidR="00A13294" w:rsidRPr="00D84641" w:rsidTr="00B00439">
        <w:tc>
          <w:tcPr>
            <w:tcW w:w="648" w:type="dxa"/>
          </w:tcPr>
          <w:p w:rsidR="00A13294" w:rsidRPr="00D84641" w:rsidRDefault="00A13294" w:rsidP="00B00439">
            <w:pPr>
              <w:rPr>
                <w:rFonts w:ascii="Times New Roman" w:hAnsi="Times New Roman" w:cs="Times New Roman"/>
                <w:sz w:val="25"/>
                <w:szCs w:val="25"/>
              </w:rPr>
            </w:pPr>
            <w:r w:rsidRPr="00D84641">
              <w:rPr>
                <w:rFonts w:ascii="Times New Roman" w:hAnsi="Times New Roman" w:cs="Times New Roman"/>
                <w:sz w:val="25"/>
                <w:szCs w:val="25"/>
              </w:rPr>
              <w:t>2</w:t>
            </w:r>
          </w:p>
        </w:tc>
        <w:tc>
          <w:tcPr>
            <w:tcW w:w="558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A13294" w:rsidRPr="00D84641" w:rsidTr="00B00439">
              <w:trPr>
                <w:tblCellSpacing w:w="15" w:type="dxa"/>
              </w:trPr>
              <w:tc>
                <w:tcPr>
                  <w:tcW w:w="36" w:type="dxa"/>
                  <w:vAlign w:val="center"/>
                  <w:hideMark/>
                </w:tcPr>
                <w:p w:rsidR="00A13294" w:rsidRPr="00D84641" w:rsidRDefault="00A13294" w:rsidP="00B00439">
                  <w:pPr>
                    <w:spacing w:after="0" w:line="240" w:lineRule="auto"/>
                    <w:rPr>
                      <w:rFonts w:ascii="Times New Roman" w:eastAsia="Times New Roman" w:hAnsi="Times New Roman" w:cs="Times New Roman"/>
                      <w:sz w:val="25"/>
                      <w:szCs w:val="25"/>
                    </w:rPr>
                  </w:pPr>
                </w:p>
              </w:tc>
            </w:tr>
          </w:tbl>
          <w:p w:rsidR="00A13294" w:rsidRPr="00D84641" w:rsidRDefault="00A13294" w:rsidP="00B00439">
            <w:pPr>
              <w:rPr>
                <w:rFonts w:ascii="Times New Roman" w:eastAsia="Times New Roman" w:hAnsi="Times New Roman" w:cs="Times New Roman"/>
                <w:vanish/>
                <w:sz w:val="25"/>
                <w:szCs w:val="25"/>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5889"/>
            </w:tblGrid>
            <w:tr w:rsidR="00A13294" w:rsidRPr="00D84641" w:rsidTr="00B00439">
              <w:trPr>
                <w:tblCellSpacing w:w="15" w:type="dxa"/>
              </w:trPr>
              <w:tc>
                <w:tcPr>
                  <w:tcW w:w="5829" w:type="dxa"/>
                  <w:vAlign w:val="center"/>
                  <w:hideMark/>
                </w:tcPr>
                <w:p w:rsidR="00A13294" w:rsidRPr="00D84641" w:rsidRDefault="00A13294" w:rsidP="00B00439">
                  <w:pPr>
                    <w:spacing w:after="0" w:line="240" w:lineRule="auto"/>
                    <w:rPr>
                      <w:rFonts w:ascii="Times New Roman" w:eastAsia="Times New Roman" w:hAnsi="Times New Roman" w:cs="Times New Roman"/>
                      <w:sz w:val="25"/>
                      <w:szCs w:val="25"/>
                    </w:rPr>
                  </w:pPr>
                  <w:r w:rsidRPr="00D84641">
                    <w:rPr>
                      <w:rFonts w:ascii="Times New Roman" w:hAnsi="Times New Roman" w:cs="Times New Roman"/>
                      <w:sz w:val="25"/>
                      <w:szCs w:val="25"/>
                    </w:rPr>
                    <w:t>Women hold significant political positions in Ilorin East Local Government Area.</w:t>
                  </w:r>
                </w:p>
              </w:tc>
            </w:tr>
          </w:tbl>
          <w:p w:rsidR="00A13294" w:rsidRPr="00D84641" w:rsidRDefault="00A13294" w:rsidP="00B00439">
            <w:pPr>
              <w:jc w:val="both"/>
              <w:rPr>
                <w:rFonts w:ascii="Times New Roman" w:hAnsi="Times New Roman" w:cs="Times New Roman"/>
                <w:sz w:val="25"/>
                <w:szCs w:val="25"/>
              </w:rPr>
            </w:pPr>
          </w:p>
        </w:tc>
        <w:tc>
          <w:tcPr>
            <w:tcW w:w="630" w:type="dxa"/>
          </w:tcPr>
          <w:p w:rsidR="00A13294" w:rsidRPr="00D84641" w:rsidRDefault="00A13294" w:rsidP="00B00439">
            <w:pPr>
              <w:rPr>
                <w:rFonts w:ascii="Times New Roman" w:eastAsia="Times New Roman" w:hAnsi="Times New Roman" w:cs="Times New Roman"/>
                <w:sz w:val="25"/>
                <w:szCs w:val="25"/>
              </w:rPr>
            </w:pPr>
          </w:p>
        </w:tc>
        <w:tc>
          <w:tcPr>
            <w:tcW w:w="630" w:type="dxa"/>
          </w:tcPr>
          <w:p w:rsidR="00A13294" w:rsidRPr="00D84641" w:rsidRDefault="00A13294" w:rsidP="00B00439">
            <w:pPr>
              <w:rPr>
                <w:rFonts w:ascii="Times New Roman" w:eastAsia="Times New Roman" w:hAnsi="Times New Roman" w:cs="Times New Roman"/>
                <w:sz w:val="25"/>
                <w:szCs w:val="25"/>
              </w:rPr>
            </w:pPr>
          </w:p>
        </w:tc>
        <w:tc>
          <w:tcPr>
            <w:tcW w:w="630" w:type="dxa"/>
          </w:tcPr>
          <w:p w:rsidR="00A13294" w:rsidRPr="00D84641" w:rsidRDefault="00A13294" w:rsidP="00B00439">
            <w:pPr>
              <w:rPr>
                <w:rFonts w:ascii="Times New Roman" w:eastAsia="Times New Roman" w:hAnsi="Times New Roman" w:cs="Times New Roman"/>
                <w:sz w:val="25"/>
                <w:szCs w:val="25"/>
              </w:rPr>
            </w:pPr>
          </w:p>
        </w:tc>
        <w:tc>
          <w:tcPr>
            <w:tcW w:w="900" w:type="dxa"/>
          </w:tcPr>
          <w:p w:rsidR="00A13294" w:rsidRPr="00D84641" w:rsidRDefault="00A13294" w:rsidP="00B00439">
            <w:pPr>
              <w:rPr>
                <w:rFonts w:ascii="Times New Roman" w:eastAsia="Times New Roman" w:hAnsi="Times New Roman" w:cs="Times New Roman"/>
                <w:sz w:val="25"/>
                <w:szCs w:val="25"/>
              </w:rPr>
            </w:pPr>
          </w:p>
        </w:tc>
      </w:tr>
      <w:tr w:rsidR="00A13294" w:rsidRPr="00D84641" w:rsidTr="00B00439">
        <w:tc>
          <w:tcPr>
            <w:tcW w:w="648" w:type="dxa"/>
          </w:tcPr>
          <w:p w:rsidR="00A13294" w:rsidRPr="00D84641" w:rsidRDefault="00A13294" w:rsidP="00B00439">
            <w:pPr>
              <w:rPr>
                <w:rFonts w:ascii="Times New Roman" w:hAnsi="Times New Roman" w:cs="Times New Roman"/>
                <w:sz w:val="25"/>
                <w:szCs w:val="25"/>
              </w:rPr>
            </w:pPr>
            <w:r w:rsidRPr="00D84641">
              <w:rPr>
                <w:rFonts w:ascii="Times New Roman" w:hAnsi="Times New Roman" w:cs="Times New Roman"/>
                <w:sz w:val="25"/>
                <w:szCs w:val="25"/>
              </w:rPr>
              <w:t>3</w:t>
            </w:r>
          </w:p>
        </w:tc>
        <w:tc>
          <w:tcPr>
            <w:tcW w:w="5580" w:type="dxa"/>
          </w:tcPr>
          <w:p w:rsidR="00A13294" w:rsidRPr="00D84641" w:rsidRDefault="00A13294" w:rsidP="00B00439">
            <w:pPr>
              <w:jc w:val="both"/>
              <w:rPr>
                <w:rFonts w:ascii="Times New Roman" w:hAnsi="Times New Roman" w:cs="Times New Roman"/>
                <w:sz w:val="25"/>
                <w:szCs w:val="25"/>
              </w:rPr>
            </w:pPr>
            <w:r w:rsidRPr="00D84641">
              <w:rPr>
                <w:rFonts w:ascii="Times New Roman" w:hAnsi="Times New Roman" w:cs="Times New Roman"/>
                <w:sz w:val="25"/>
                <w:szCs w:val="25"/>
              </w:rPr>
              <w:t>Women are often nominated or selected as candidates for political offices.</w:t>
            </w:r>
          </w:p>
        </w:tc>
        <w:tc>
          <w:tcPr>
            <w:tcW w:w="630" w:type="dxa"/>
          </w:tcPr>
          <w:p w:rsidR="00A13294" w:rsidRPr="00D84641" w:rsidRDefault="00A13294" w:rsidP="00B00439">
            <w:pPr>
              <w:rPr>
                <w:rFonts w:ascii="Times New Roman" w:eastAsia="Times New Roman" w:hAnsi="Times New Roman" w:cs="Times New Roman"/>
                <w:sz w:val="25"/>
                <w:szCs w:val="25"/>
              </w:rPr>
            </w:pPr>
          </w:p>
        </w:tc>
        <w:tc>
          <w:tcPr>
            <w:tcW w:w="630" w:type="dxa"/>
          </w:tcPr>
          <w:p w:rsidR="00A13294" w:rsidRPr="00D84641" w:rsidRDefault="00A13294" w:rsidP="00B00439">
            <w:pPr>
              <w:rPr>
                <w:rFonts w:ascii="Times New Roman" w:eastAsia="Times New Roman" w:hAnsi="Times New Roman" w:cs="Times New Roman"/>
                <w:sz w:val="25"/>
                <w:szCs w:val="25"/>
              </w:rPr>
            </w:pPr>
          </w:p>
        </w:tc>
        <w:tc>
          <w:tcPr>
            <w:tcW w:w="630" w:type="dxa"/>
          </w:tcPr>
          <w:p w:rsidR="00A13294" w:rsidRPr="00D84641" w:rsidRDefault="00A13294" w:rsidP="00B00439">
            <w:pPr>
              <w:rPr>
                <w:rFonts w:ascii="Times New Roman" w:eastAsia="Times New Roman" w:hAnsi="Times New Roman" w:cs="Times New Roman"/>
                <w:sz w:val="25"/>
                <w:szCs w:val="25"/>
              </w:rPr>
            </w:pPr>
          </w:p>
        </w:tc>
        <w:tc>
          <w:tcPr>
            <w:tcW w:w="900" w:type="dxa"/>
          </w:tcPr>
          <w:p w:rsidR="00A13294" w:rsidRPr="00D84641" w:rsidRDefault="00A13294" w:rsidP="00B00439">
            <w:pPr>
              <w:rPr>
                <w:rFonts w:ascii="Times New Roman" w:eastAsia="Times New Roman" w:hAnsi="Times New Roman" w:cs="Times New Roman"/>
                <w:sz w:val="25"/>
                <w:szCs w:val="25"/>
              </w:rPr>
            </w:pPr>
          </w:p>
        </w:tc>
      </w:tr>
      <w:tr w:rsidR="00A13294" w:rsidRPr="00D84641" w:rsidTr="00B00439">
        <w:trPr>
          <w:trHeight w:val="70"/>
        </w:trPr>
        <w:tc>
          <w:tcPr>
            <w:tcW w:w="648" w:type="dxa"/>
          </w:tcPr>
          <w:p w:rsidR="00A13294" w:rsidRPr="00D84641" w:rsidRDefault="00A13294" w:rsidP="00B00439">
            <w:pPr>
              <w:rPr>
                <w:rFonts w:ascii="Times New Roman" w:hAnsi="Times New Roman" w:cs="Times New Roman"/>
                <w:sz w:val="25"/>
                <w:szCs w:val="25"/>
              </w:rPr>
            </w:pPr>
            <w:r w:rsidRPr="00D84641">
              <w:rPr>
                <w:rFonts w:ascii="Times New Roman" w:hAnsi="Times New Roman" w:cs="Times New Roman"/>
                <w:sz w:val="25"/>
                <w:szCs w:val="25"/>
              </w:rPr>
              <w:t>4</w:t>
            </w:r>
          </w:p>
        </w:tc>
        <w:tc>
          <w:tcPr>
            <w:tcW w:w="5580" w:type="dxa"/>
          </w:tcPr>
          <w:p w:rsidR="00A13294" w:rsidRPr="00D84641" w:rsidRDefault="00A13294" w:rsidP="00B00439">
            <w:pPr>
              <w:jc w:val="both"/>
              <w:rPr>
                <w:rFonts w:ascii="Times New Roman" w:hAnsi="Times New Roman" w:cs="Times New Roman"/>
                <w:sz w:val="25"/>
                <w:szCs w:val="25"/>
              </w:rPr>
            </w:pPr>
            <w:r w:rsidRPr="00D84641">
              <w:rPr>
                <w:rFonts w:ascii="Times New Roman" w:hAnsi="Times New Roman" w:cs="Times New Roman"/>
                <w:sz w:val="25"/>
                <w:szCs w:val="25"/>
              </w:rPr>
              <w:t>Women vote in large numbers during elections.</w:t>
            </w:r>
          </w:p>
        </w:tc>
        <w:tc>
          <w:tcPr>
            <w:tcW w:w="630" w:type="dxa"/>
          </w:tcPr>
          <w:p w:rsidR="00A13294" w:rsidRPr="00D84641" w:rsidRDefault="00A13294" w:rsidP="00B00439">
            <w:pPr>
              <w:rPr>
                <w:rFonts w:ascii="Times New Roman" w:eastAsia="Times New Roman" w:hAnsi="Times New Roman" w:cs="Times New Roman"/>
                <w:sz w:val="25"/>
                <w:szCs w:val="25"/>
              </w:rPr>
            </w:pPr>
          </w:p>
        </w:tc>
        <w:tc>
          <w:tcPr>
            <w:tcW w:w="630" w:type="dxa"/>
          </w:tcPr>
          <w:p w:rsidR="00A13294" w:rsidRPr="00D84641" w:rsidRDefault="00A13294" w:rsidP="00B00439">
            <w:pPr>
              <w:rPr>
                <w:rFonts w:ascii="Times New Roman" w:eastAsia="Times New Roman" w:hAnsi="Times New Roman" w:cs="Times New Roman"/>
                <w:sz w:val="25"/>
                <w:szCs w:val="25"/>
              </w:rPr>
            </w:pPr>
          </w:p>
        </w:tc>
        <w:tc>
          <w:tcPr>
            <w:tcW w:w="630" w:type="dxa"/>
          </w:tcPr>
          <w:p w:rsidR="00A13294" w:rsidRPr="00D84641" w:rsidRDefault="00A13294" w:rsidP="00B00439">
            <w:pPr>
              <w:rPr>
                <w:rFonts w:ascii="Times New Roman" w:eastAsia="Times New Roman" w:hAnsi="Times New Roman" w:cs="Times New Roman"/>
                <w:sz w:val="25"/>
                <w:szCs w:val="25"/>
              </w:rPr>
            </w:pPr>
          </w:p>
        </w:tc>
        <w:tc>
          <w:tcPr>
            <w:tcW w:w="900" w:type="dxa"/>
          </w:tcPr>
          <w:p w:rsidR="00A13294" w:rsidRPr="00D84641" w:rsidRDefault="00A13294" w:rsidP="00B00439">
            <w:pPr>
              <w:rPr>
                <w:rFonts w:ascii="Times New Roman" w:eastAsia="Times New Roman" w:hAnsi="Times New Roman" w:cs="Times New Roman"/>
                <w:sz w:val="25"/>
                <w:szCs w:val="25"/>
              </w:rPr>
            </w:pPr>
          </w:p>
        </w:tc>
      </w:tr>
      <w:tr w:rsidR="00A13294" w:rsidRPr="00D84641" w:rsidTr="00B00439">
        <w:trPr>
          <w:trHeight w:val="70"/>
        </w:trPr>
        <w:tc>
          <w:tcPr>
            <w:tcW w:w="648" w:type="dxa"/>
          </w:tcPr>
          <w:p w:rsidR="00A13294" w:rsidRPr="00D84641" w:rsidRDefault="00A13294" w:rsidP="00B00439">
            <w:pPr>
              <w:rPr>
                <w:rFonts w:ascii="Times New Roman" w:hAnsi="Times New Roman" w:cs="Times New Roman"/>
                <w:sz w:val="25"/>
                <w:szCs w:val="25"/>
              </w:rPr>
            </w:pPr>
            <w:r w:rsidRPr="00D84641">
              <w:rPr>
                <w:rFonts w:ascii="Times New Roman" w:hAnsi="Times New Roman" w:cs="Times New Roman"/>
                <w:sz w:val="25"/>
                <w:szCs w:val="25"/>
              </w:rPr>
              <w:t>5</w:t>
            </w:r>
          </w:p>
        </w:tc>
        <w:tc>
          <w:tcPr>
            <w:tcW w:w="5580" w:type="dxa"/>
          </w:tcPr>
          <w:p w:rsidR="00A13294" w:rsidRPr="00D84641" w:rsidRDefault="00A13294" w:rsidP="00B00439">
            <w:pPr>
              <w:jc w:val="both"/>
              <w:rPr>
                <w:rFonts w:ascii="Times New Roman" w:hAnsi="Times New Roman" w:cs="Times New Roman"/>
                <w:sz w:val="25"/>
                <w:szCs w:val="25"/>
              </w:rPr>
            </w:pPr>
            <w:r w:rsidRPr="00D84641">
              <w:rPr>
                <w:rFonts w:ascii="Times New Roman" w:hAnsi="Times New Roman" w:cs="Times New Roman"/>
                <w:sz w:val="25"/>
                <w:szCs w:val="25"/>
              </w:rPr>
              <w:t>Women’s domestic workload leaves them less time for political activities.</w:t>
            </w:r>
          </w:p>
        </w:tc>
        <w:tc>
          <w:tcPr>
            <w:tcW w:w="630" w:type="dxa"/>
          </w:tcPr>
          <w:p w:rsidR="00A13294" w:rsidRPr="00D84641" w:rsidRDefault="00A13294" w:rsidP="00B00439">
            <w:pPr>
              <w:rPr>
                <w:rFonts w:ascii="Times New Roman" w:eastAsia="Times New Roman" w:hAnsi="Times New Roman" w:cs="Times New Roman"/>
                <w:sz w:val="25"/>
                <w:szCs w:val="25"/>
              </w:rPr>
            </w:pPr>
          </w:p>
        </w:tc>
        <w:tc>
          <w:tcPr>
            <w:tcW w:w="630" w:type="dxa"/>
          </w:tcPr>
          <w:p w:rsidR="00A13294" w:rsidRPr="00D84641" w:rsidRDefault="00A13294" w:rsidP="00B00439">
            <w:pPr>
              <w:rPr>
                <w:rFonts w:ascii="Times New Roman" w:eastAsia="Times New Roman" w:hAnsi="Times New Roman" w:cs="Times New Roman"/>
                <w:sz w:val="25"/>
                <w:szCs w:val="25"/>
              </w:rPr>
            </w:pPr>
          </w:p>
        </w:tc>
        <w:tc>
          <w:tcPr>
            <w:tcW w:w="630" w:type="dxa"/>
          </w:tcPr>
          <w:p w:rsidR="00A13294" w:rsidRPr="00D84641" w:rsidRDefault="00A13294" w:rsidP="00B00439">
            <w:pPr>
              <w:rPr>
                <w:rFonts w:ascii="Times New Roman" w:eastAsia="Times New Roman" w:hAnsi="Times New Roman" w:cs="Times New Roman"/>
                <w:sz w:val="25"/>
                <w:szCs w:val="25"/>
              </w:rPr>
            </w:pPr>
          </w:p>
        </w:tc>
        <w:tc>
          <w:tcPr>
            <w:tcW w:w="900" w:type="dxa"/>
          </w:tcPr>
          <w:p w:rsidR="00A13294" w:rsidRPr="00D84641" w:rsidRDefault="00A13294" w:rsidP="00B00439">
            <w:pPr>
              <w:rPr>
                <w:rFonts w:ascii="Times New Roman" w:eastAsia="Times New Roman" w:hAnsi="Times New Roman" w:cs="Times New Roman"/>
                <w:sz w:val="25"/>
                <w:szCs w:val="25"/>
              </w:rPr>
            </w:pPr>
          </w:p>
        </w:tc>
      </w:tr>
    </w:tbl>
    <w:p w:rsidR="00A13294" w:rsidRPr="00D84641" w:rsidRDefault="00A13294" w:rsidP="00A13294">
      <w:pPr>
        <w:spacing w:after="0" w:line="360" w:lineRule="auto"/>
        <w:outlineLvl w:val="2"/>
        <w:rPr>
          <w:rFonts w:ascii="Times New Roman" w:hAnsi="Times New Roman" w:cs="Times New Roman"/>
          <w:b/>
          <w:bCs/>
          <w:sz w:val="25"/>
          <w:szCs w:val="25"/>
        </w:rPr>
      </w:pPr>
    </w:p>
    <w:p w:rsidR="00A13294" w:rsidRDefault="00A13294" w:rsidP="00A13294">
      <w:pPr>
        <w:spacing w:after="0" w:line="360" w:lineRule="auto"/>
        <w:outlineLvl w:val="2"/>
        <w:rPr>
          <w:rFonts w:ascii="Times New Roman" w:hAnsi="Times New Roman" w:cs="Times New Roman"/>
          <w:b/>
          <w:bCs/>
          <w:sz w:val="25"/>
          <w:szCs w:val="25"/>
        </w:rPr>
      </w:pPr>
    </w:p>
    <w:p w:rsidR="00A13294" w:rsidRPr="00D84641" w:rsidRDefault="00A13294" w:rsidP="00A13294">
      <w:pPr>
        <w:spacing w:after="0" w:line="480" w:lineRule="auto"/>
        <w:outlineLvl w:val="2"/>
        <w:rPr>
          <w:rFonts w:ascii="Times New Roman" w:hAnsi="Times New Roman" w:cs="Times New Roman"/>
          <w:b/>
          <w:bCs/>
          <w:sz w:val="25"/>
          <w:szCs w:val="25"/>
        </w:rPr>
      </w:pPr>
      <w:r w:rsidRPr="00D84641">
        <w:rPr>
          <w:rFonts w:ascii="Times New Roman" w:hAnsi="Times New Roman" w:cs="Times New Roman"/>
          <w:b/>
          <w:bCs/>
          <w:sz w:val="25"/>
          <w:szCs w:val="25"/>
        </w:rPr>
        <w:t xml:space="preserve">Research Question Two: </w:t>
      </w:r>
      <w:r w:rsidRPr="00D84641">
        <w:rPr>
          <w:rFonts w:ascii="Times New Roman" w:eastAsia="Times New Roman" w:hAnsi="Times New Roman" w:cs="Times New Roman"/>
          <w:b/>
          <w:bCs/>
          <w:sz w:val="25"/>
          <w:szCs w:val="25"/>
        </w:rPr>
        <w:t>What are the major socio-cultural, economic, and institutional factors contributing to gender inequality in political participation?</w:t>
      </w:r>
    </w:p>
    <w:tbl>
      <w:tblPr>
        <w:tblStyle w:val="TableGrid"/>
        <w:tblW w:w="8118" w:type="dxa"/>
        <w:tblLayout w:type="fixed"/>
        <w:tblLook w:val="04A0" w:firstRow="1" w:lastRow="0" w:firstColumn="1" w:lastColumn="0" w:noHBand="0" w:noVBand="1"/>
      </w:tblPr>
      <w:tblGrid>
        <w:gridCol w:w="648"/>
        <w:gridCol w:w="4680"/>
        <w:gridCol w:w="630"/>
        <w:gridCol w:w="720"/>
        <w:gridCol w:w="720"/>
        <w:gridCol w:w="720"/>
      </w:tblGrid>
      <w:tr w:rsidR="00A13294" w:rsidRPr="00D84641" w:rsidTr="00B00439">
        <w:tc>
          <w:tcPr>
            <w:tcW w:w="648" w:type="dxa"/>
          </w:tcPr>
          <w:p w:rsidR="00A13294" w:rsidRPr="00D84641" w:rsidRDefault="00A13294" w:rsidP="00B00439">
            <w:pPr>
              <w:spacing w:line="240" w:lineRule="auto"/>
              <w:rPr>
                <w:rFonts w:ascii="Times New Roman" w:hAnsi="Times New Roman" w:cs="Times New Roman"/>
                <w:b/>
                <w:sz w:val="25"/>
                <w:szCs w:val="25"/>
              </w:rPr>
            </w:pPr>
            <w:r w:rsidRPr="00D84641">
              <w:rPr>
                <w:rFonts w:ascii="Times New Roman" w:hAnsi="Times New Roman" w:cs="Times New Roman"/>
                <w:b/>
                <w:sz w:val="25"/>
                <w:szCs w:val="25"/>
              </w:rPr>
              <w:t>S/N</w:t>
            </w:r>
          </w:p>
        </w:tc>
        <w:tc>
          <w:tcPr>
            <w:tcW w:w="4680" w:type="dxa"/>
          </w:tcPr>
          <w:p w:rsidR="00A13294" w:rsidRPr="00D84641" w:rsidRDefault="00A13294" w:rsidP="00B00439">
            <w:pPr>
              <w:spacing w:line="240" w:lineRule="auto"/>
              <w:jc w:val="center"/>
              <w:rPr>
                <w:rFonts w:ascii="Times New Roman" w:eastAsia="Times New Roman" w:hAnsi="Times New Roman" w:cs="Times New Roman"/>
                <w:b/>
                <w:sz w:val="25"/>
                <w:szCs w:val="25"/>
              </w:rPr>
            </w:pPr>
            <w:r w:rsidRPr="00D84641">
              <w:rPr>
                <w:rFonts w:ascii="Times New Roman" w:eastAsia="Times New Roman" w:hAnsi="Times New Roman" w:cs="Times New Roman"/>
                <w:b/>
                <w:sz w:val="25"/>
                <w:szCs w:val="25"/>
              </w:rPr>
              <w:t>ITEMS</w:t>
            </w:r>
          </w:p>
        </w:tc>
        <w:tc>
          <w:tcPr>
            <w:tcW w:w="630" w:type="dxa"/>
          </w:tcPr>
          <w:p w:rsidR="00A13294" w:rsidRPr="00D84641" w:rsidRDefault="00A13294" w:rsidP="00B00439">
            <w:pPr>
              <w:spacing w:line="240" w:lineRule="auto"/>
              <w:jc w:val="center"/>
              <w:rPr>
                <w:rFonts w:ascii="Times New Roman" w:hAnsi="Times New Roman" w:cs="Times New Roman"/>
                <w:b/>
                <w:sz w:val="25"/>
                <w:szCs w:val="25"/>
              </w:rPr>
            </w:pPr>
            <w:r w:rsidRPr="00D84641">
              <w:rPr>
                <w:rFonts w:ascii="Times New Roman" w:eastAsia="Times New Roman" w:hAnsi="Times New Roman" w:cs="Times New Roman"/>
                <w:b/>
                <w:sz w:val="25"/>
                <w:szCs w:val="25"/>
              </w:rPr>
              <w:t>SA</w:t>
            </w:r>
          </w:p>
        </w:tc>
        <w:tc>
          <w:tcPr>
            <w:tcW w:w="720" w:type="dxa"/>
          </w:tcPr>
          <w:p w:rsidR="00A13294" w:rsidRPr="00D84641" w:rsidRDefault="00A13294" w:rsidP="00B00439">
            <w:pPr>
              <w:spacing w:line="240" w:lineRule="auto"/>
              <w:jc w:val="center"/>
              <w:rPr>
                <w:rFonts w:ascii="Times New Roman" w:hAnsi="Times New Roman" w:cs="Times New Roman"/>
                <w:b/>
                <w:sz w:val="25"/>
                <w:szCs w:val="25"/>
              </w:rPr>
            </w:pPr>
            <w:r w:rsidRPr="00D84641">
              <w:rPr>
                <w:rFonts w:ascii="Times New Roman" w:eastAsia="Times New Roman" w:hAnsi="Times New Roman" w:cs="Times New Roman"/>
                <w:b/>
                <w:sz w:val="25"/>
                <w:szCs w:val="25"/>
              </w:rPr>
              <w:t>A</w:t>
            </w:r>
          </w:p>
        </w:tc>
        <w:tc>
          <w:tcPr>
            <w:tcW w:w="720" w:type="dxa"/>
          </w:tcPr>
          <w:p w:rsidR="00A13294" w:rsidRPr="00D84641" w:rsidRDefault="00A13294" w:rsidP="00B00439">
            <w:pPr>
              <w:spacing w:line="240" w:lineRule="auto"/>
              <w:jc w:val="center"/>
              <w:rPr>
                <w:rFonts w:ascii="Times New Roman" w:hAnsi="Times New Roman" w:cs="Times New Roman"/>
                <w:b/>
                <w:sz w:val="25"/>
                <w:szCs w:val="25"/>
              </w:rPr>
            </w:pPr>
            <w:r w:rsidRPr="00D84641">
              <w:rPr>
                <w:rFonts w:ascii="Times New Roman" w:eastAsia="Times New Roman" w:hAnsi="Times New Roman" w:cs="Times New Roman"/>
                <w:b/>
                <w:sz w:val="25"/>
                <w:szCs w:val="25"/>
              </w:rPr>
              <w:t>D</w:t>
            </w:r>
          </w:p>
        </w:tc>
        <w:tc>
          <w:tcPr>
            <w:tcW w:w="720" w:type="dxa"/>
          </w:tcPr>
          <w:p w:rsidR="00A13294" w:rsidRPr="00D84641" w:rsidRDefault="00A13294" w:rsidP="00B00439">
            <w:pPr>
              <w:spacing w:line="240" w:lineRule="auto"/>
              <w:jc w:val="center"/>
              <w:rPr>
                <w:rFonts w:ascii="Times New Roman" w:hAnsi="Times New Roman" w:cs="Times New Roman"/>
                <w:b/>
                <w:sz w:val="25"/>
                <w:szCs w:val="25"/>
              </w:rPr>
            </w:pPr>
            <w:r w:rsidRPr="00D84641">
              <w:rPr>
                <w:rFonts w:ascii="Times New Roman" w:eastAsia="Times New Roman" w:hAnsi="Times New Roman" w:cs="Times New Roman"/>
                <w:b/>
                <w:sz w:val="25"/>
                <w:szCs w:val="25"/>
              </w:rPr>
              <w:t>SD</w:t>
            </w:r>
          </w:p>
        </w:tc>
      </w:tr>
      <w:tr w:rsidR="00A13294" w:rsidRPr="00D84641" w:rsidTr="00B00439">
        <w:tc>
          <w:tcPr>
            <w:tcW w:w="648" w:type="dxa"/>
          </w:tcPr>
          <w:p w:rsidR="00A13294" w:rsidRPr="00D84641" w:rsidRDefault="00A13294" w:rsidP="00B00439">
            <w:pPr>
              <w:spacing w:line="240" w:lineRule="auto"/>
              <w:rPr>
                <w:rFonts w:ascii="Times New Roman" w:hAnsi="Times New Roman" w:cs="Times New Roman"/>
                <w:sz w:val="25"/>
                <w:szCs w:val="25"/>
              </w:rPr>
            </w:pPr>
            <w:r w:rsidRPr="00D84641">
              <w:rPr>
                <w:rFonts w:ascii="Times New Roman" w:hAnsi="Times New Roman" w:cs="Times New Roman"/>
                <w:sz w:val="25"/>
                <w:szCs w:val="25"/>
              </w:rPr>
              <w:t>1</w:t>
            </w:r>
          </w:p>
        </w:tc>
        <w:tc>
          <w:tcPr>
            <w:tcW w:w="4680" w:type="dxa"/>
          </w:tcPr>
          <w:p w:rsidR="00A13294" w:rsidRPr="00D84641" w:rsidRDefault="00A13294" w:rsidP="00B00439">
            <w:pPr>
              <w:spacing w:line="240" w:lineRule="auto"/>
              <w:rPr>
                <w:rFonts w:ascii="Times New Roman" w:hAnsi="Times New Roman" w:cs="Times New Roman"/>
                <w:sz w:val="25"/>
                <w:szCs w:val="25"/>
              </w:rPr>
            </w:pPr>
            <w:r w:rsidRPr="00D84641">
              <w:rPr>
                <w:rFonts w:ascii="Times New Roman" w:hAnsi="Times New Roman" w:cs="Times New Roman"/>
                <w:sz w:val="25"/>
                <w:szCs w:val="25"/>
              </w:rPr>
              <w:t>Patriarchal norms discourage women from entering politics.</w:t>
            </w:r>
          </w:p>
        </w:tc>
        <w:tc>
          <w:tcPr>
            <w:tcW w:w="630" w:type="dxa"/>
          </w:tcPr>
          <w:p w:rsidR="00A13294" w:rsidRPr="00D84641" w:rsidRDefault="00A13294" w:rsidP="00B00439">
            <w:pPr>
              <w:spacing w:line="240" w:lineRule="auto"/>
              <w:rPr>
                <w:rFonts w:ascii="Times New Roman" w:eastAsia="Times New Roman" w:hAnsi="Times New Roman" w:cs="Times New Roman"/>
                <w:sz w:val="25"/>
                <w:szCs w:val="25"/>
              </w:rPr>
            </w:pPr>
          </w:p>
        </w:tc>
        <w:tc>
          <w:tcPr>
            <w:tcW w:w="720" w:type="dxa"/>
          </w:tcPr>
          <w:p w:rsidR="00A13294" w:rsidRPr="00D84641" w:rsidRDefault="00A13294" w:rsidP="00B00439">
            <w:pPr>
              <w:spacing w:line="240" w:lineRule="auto"/>
              <w:rPr>
                <w:rFonts w:ascii="Times New Roman" w:eastAsia="Times New Roman" w:hAnsi="Times New Roman" w:cs="Times New Roman"/>
                <w:sz w:val="25"/>
                <w:szCs w:val="25"/>
              </w:rPr>
            </w:pPr>
          </w:p>
        </w:tc>
        <w:tc>
          <w:tcPr>
            <w:tcW w:w="720" w:type="dxa"/>
          </w:tcPr>
          <w:p w:rsidR="00A13294" w:rsidRPr="00D84641" w:rsidRDefault="00A13294" w:rsidP="00B00439">
            <w:pPr>
              <w:spacing w:line="240" w:lineRule="auto"/>
              <w:rPr>
                <w:rFonts w:ascii="Times New Roman" w:eastAsia="Times New Roman" w:hAnsi="Times New Roman" w:cs="Times New Roman"/>
                <w:sz w:val="25"/>
                <w:szCs w:val="25"/>
              </w:rPr>
            </w:pPr>
          </w:p>
        </w:tc>
        <w:tc>
          <w:tcPr>
            <w:tcW w:w="720" w:type="dxa"/>
          </w:tcPr>
          <w:p w:rsidR="00A13294" w:rsidRPr="00D84641" w:rsidRDefault="00A13294" w:rsidP="00B00439">
            <w:pPr>
              <w:spacing w:line="240" w:lineRule="auto"/>
              <w:rPr>
                <w:rFonts w:ascii="Times New Roman" w:eastAsia="Times New Roman" w:hAnsi="Times New Roman" w:cs="Times New Roman"/>
                <w:sz w:val="25"/>
                <w:szCs w:val="25"/>
              </w:rPr>
            </w:pPr>
          </w:p>
        </w:tc>
      </w:tr>
      <w:tr w:rsidR="00A13294" w:rsidRPr="00D84641" w:rsidTr="00B00439">
        <w:tc>
          <w:tcPr>
            <w:tcW w:w="648" w:type="dxa"/>
          </w:tcPr>
          <w:p w:rsidR="00A13294" w:rsidRPr="00D84641" w:rsidRDefault="00A13294" w:rsidP="00B00439">
            <w:pPr>
              <w:spacing w:line="240" w:lineRule="auto"/>
              <w:rPr>
                <w:rFonts w:ascii="Times New Roman" w:hAnsi="Times New Roman" w:cs="Times New Roman"/>
                <w:sz w:val="25"/>
                <w:szCs w:val="25"/>
              </w:rPr>
            </w:pPr>
            <w:r w:rsidRPr="00D84641">
              <w:rPr>
                <w:rFonts w:ascii="Times New Roman" w:hAnsi="Times New Roman" w:cs="Times New Roman"/>
                <w:sz w:val="25"/>
                <w:szCs w:val="25"/>
              </w:rPr>
              <w:t>2</w:t>
            </w:r>
          </w:p>
        </w:tc>
        <w:tc>
          <w:tcPr>
            <w:tcW w:w="4680" w:type="dxa"/>
          </w:tcPr>
          <w:p w:rsidR="00A13294" w:rsidRPr="00D84641" w:rsidRDefault="00A13294" w:rsidP="00B00439">
            <w:pPr>
              <w:spacing w:line="240" w:lineRule="auto"/>
              <w:rPr>
                <w:rFonts w:ascii="Times New Roman" w:hAnsi="Times New Roman" w:cs="Times New Roman"/>
                <w:sz w:val="25"/>
                <w:szCs w:val="25"/>
              </w:rPr>
            </w:pPr>
            <w:r w:rsidRPr="00D84641">
              <w:rPr>
                <w:rFonts w:ascii="Times New Roman" w:hAnsi="Times New Roman" w:cs="Times New Roman"/>
                <w:sz w:val="25"/>
                <w:szCs w:val="25"/>
              </w:rPr>
              <w:t>Cultural beliefs place political leadership as a male responsibility.</w:t>
            </w:r>
          </w:p>
        </w:tc>
        <w:tc>
          <w:tcPr>
            <w:tcW w:w="630" w:type="dxa"/>
          </w:tcPr>
          <w:p w:rsidR="00A13294" w:rsidRPr="00D84641" w:rsidRDefault="00A13294" w:rsidP="00B00439">
            <w:pPr>
              <w:spacing w:line="240" w:lineRule="auto"/>
              <w:rPr>
                <w:rFonts w:ascii="Times New Roman" w:eastAsia="Times New Roman" w:hAnsi="Times New Roman" w:cs="Times New Roman"/>
                <w:sz w:val="25"/>
                <w:szCs w:val="25"/>
              </w:rPr>
            </w:pPr>
          </w:p>
        </w:tc>
        <w:tc>
          <w:tcPr>
            <w:tcW w:w="720" w:type="dxa"/>
          </w:tcPr>
          <w:p w:rsidR="00A13294" w:rsidRPr="00D84641" w:rsidRDefault="00A13294" w:rsidP="00B00439">
            <w:pPr>
              <w:spacing w:line="240" w:lineRule="auto"/>
              <w:rPr>
                <w:rFonts w:ascii="Times New Roman" w:eastAsia="Times New Roman" w:hAnsi="Times New Roman" w:cs="Times New Roman"/>
                <w:sz w:val="25"/>
                <w:szCs w:val="25"/>
              </w:rPr>
            </w:pPr>
          </w:p>
        </w:tc>
        <w:tc>
          <w:tcPr>
            <w:tcW w:w="720" w:type="dxa"/>
          </w:tcPr>
          <w:p w:rsidR="00A13294" w:rsidRPr="00D84641" w:rsidRDefault="00A13294" w:rsidP="00B00439">
            <w:pPr>
              <w:spacing w:line="240" w:lineRule="auto"/>
              <w:rPr>
                <w:rFonts w:ascii="Times New Roman" w:eastAsia="Times New Roman" w:hAnsi="Times New Roman" w:cs="Times New Roman"/>
                <w:sz w:val="25"/>
                <w:szCs w:val="25"/>
              </w:rPr>
            </w:pPr>
          </w:p>
        </w:tc>
        <w:tc>
          <w:tcPr>
            <w:tcW w:w="720" w:type="dxa"/>
          </w:tcPr>
          <w:p w:rsidR="00A13294" w:rsidRPr="00D84641" w:rsidRDefault="00A13294" w:rsidP="00B00439">
            <w:pPr>
              <w:spacing w:line="240" w:lineRule="auto"/>
              <w:rPr>
                <w:rFonts w:ascii="Times New Roman" w:eastAsia="Times New Roman" w:hAnsi="Times New Roman" w:cs="Times New Roman"/>
                <w:sz w:val="25"/>
                <w:szCs w:val="25"/>
              </w:rPr>
            </w:pPr>
          </w:p>
        </w:tc>
      </w:tr>
      <w:tr w:rsidR="00A13294" w:rsidRPr="00D84641" w:rsidTr="00B00439">
        <w:tc>
          <w:tcPr>
            <w:tcW w:w="648" w:type="dxa"/>
          </w:tcPr>
          <w:p w:rsidR="00A13294" w:rsidRPr="00D84641" w:rsidRDefault="00A13294" w:rsidP="00B00439">
            <w:pPr>
              <w:spacing w:line="240" w:lineRule="auto"/>
              <w:rPr>
                <w:rFonts w:ascii="Times New Roman" w:hAnsi="Times New Roman" w:cs="Times New Roman"/>
                <w:sz w:val="25"/>
                <w:szCs w:val="25"/>
              </w:rPr>
            </w:pPr>
            <w:r w:rsidRPr="00D84641">
              <w:rPr>
                <w:rFonts w:ascii="Times New Roman" w:hAnsi="Times New Roman" w:cs="Times New Roman"/>
                <w:sz w:val="25"/>
                <w:szCs w:val="25"/>
              </w:rPr>
              <w:t>3</w:t>
            </w:r>
          </w:p>
        </w:tc>
        <w:tc>
          <w:tcPr>
            <w:tcW w:w="4680" w:type="dxa"/>
          </w:tcPr>
          <w:p w:rsidR="00A13294" w:rsidRPr="00D84641" w:rsidRDefault="00A13294" w:rsidP="00B00439">
            <w:pPr>
              <w:spacing w:line="240" w:lineRule="auto"/>
              <w:rPr>
                <w:rFonts w:ascii="Times New Roman" w:hAnsi="Times New Roman" w:cs="Times New Roman"/>
                <w:sz w:val="25"/>
                <w:szCs w:val="25"/>
              </w:rPr>
            </w:pPr>
            <w:r w:rsidRPr="00D84641">
              <w:rPr>
                <w:rFonts w:ascii="Times New Roman" w:hAnsi="Times New Roman" w:cs="Times New Roman"/>
                <w:sz w:val="25"/>
                <w:szCs w:val="25"/>
              </w:rPr>
              <w:t>Women face social stigmatization for engaging in politics.</w:t>
            </w:r>
          </w:p>
        </w:tc>
        <w:tc>
          <w:tcPr>
            <w:tcW w:w="630" w:type="dxa"/>
          </w:tcPr>
          <w:p w:rsidR="00A13294" w:rsidRPr="00D84641" w:rsidRDefault="00A13294" w:rsidP="00B00439">
            <w:pPr>
              <w:spacing w:line="240" w:lineRule="auto"/>
              <w:rPr>
                <w:rFonts w:ascii="Times New Roman" w:eastAsia="Times New Roman" w:hAnsi="Times New Roman" w:cs="Times New Roman"/>
                <w:sz w:val="25"/>
                <w:szCs w:val="25"/>
              </w:rPr>
            </w:pPr>
          </w:p>
        </w:tc>
        <w:tc>
          <w:tcPr>
            <w:tcW w:w="720" w:type="dxa"/>
          </w:tcPr>
          <w:p w:rsidR="00A13294" w:rsidRPr="00D84641" w:rsidRDefault="00A13294" w:rsidP="00B00439">
            <w:pPr>
              <w:spacing w:line="240" w:lineRule="auto"/>
              <w:rPr>
                <w:rFonts w:ascii="Times New Roman" w:eastAsia="Times New Roman" w:hAnsi="Times New Roman" w:cs="Times New Roman"/>
                <w:sz w:val="25"/>
                <w:szCs w:val="25"/>
              </w:rPr>
            </w:pPr>
          </w:p>
        </w:tc>
        <w:tc>
          <w:tcPr>
            <w:tcW w:w="720" w:type="dxa"/>
          </w:tcPr>
          <w:p w:rsidR="00A13294" w:rsidRPr="00D84641" w:rsidRDefault="00A13294" w:rsidP="00B00439">
            <w:pPr>
              <w:spacing w:line="240" w:lineRule="auto"/>
              <w:rPr>
                <w:rFonts w:ascii="Times New Roman" w:eastAsia="Times New Roman" w:hAnsi="Times New Roman" w:cs="Times New Roman"/>
                <w:sz w:val="25"/>
                <w:szCs w:val="25"/>
              </w:rPr>
            </w:pPr>
          </w:p>
        </w:tc>
        <w:tc>
          <w:tcPr>
            <w:tcW w:w="720" w:type="dxa"/>
          </w:tcPr>
          <w:p w:rsidR="00A13294" w:rsidRPr="00D84641" w:rsidRDefault="00A13294" w:rsidP="00B00439">
            <w:pPr>
              <w:spacing w:line="240" w:lineRule="auto"/>
              <w:rPr>
                <w:rFonts w:ascii="Times New Roman" w:eastAsia="Times New Roman" w:hAnsi="Times New Roman" w:cs="Times New Roman"/>
                <w:sz w:val="25"/>
                <w:szCs w:val="25"/>
              </w:rPr>
            </w:pPr>
          </w:p>
        </w:tc>
      </w:tr>
      <w:tr w:rsidR="00A13294" w:rsidRPr="00D84641" w:rsidTr="00B00439">
        <w:tc>
          <w:tcPr>
            <w:tcW w:w="648" w:type="dxa"/>
          </w:tcPr>
          <w:p w:rsidR="00A13294" w:rsidRPr="00D84641" w:rsidRDefault="00A13294" w:rsidP="00B00439">
            <w:pPr>
              <w:spacing w:line="240" w:lineRule="auto"/>
              <w:rPr>
                <w:rFonts w:ascii="Times New Roman" w:hAnsi="Times New Roman" w:cs="Times New Roman"/>
                <w:sz w:val="25"/>
                <w:szCs w:val="25"/>
              </w:rPr>
            </w:pPr>
            <w:r w:rsidRPr="00D84641">
              <w:rPr>
                <w:rFonts w:ascii="Times New Roman" w:hAnsi="Times New Roman" w:cs="Times New Roman"/>
                <w:sz w:val="25"/>
                <w:szCs w:val="25"/>
              </w:rPr>
              <w:t>4</w:t>
            </w:r>
          </w:p>
        </w:tc>
        <w:tc>
          <w:tcPr>
            <w:tcW w:w="4680" w:type="dxa"/>
          </w:tcPr>
          <w:p w:rsidR="00A13294" w:rsidRPr="00D84641" w:rsidRDefault="00A13294" w:rsidP="00B00439">
            <w:pPr>
              <w:spacing w:line="240" w:lineRule="auto"/>
              <w:rPr>
                <w:rFonts w:ascii="Times New Roman" w:hAnsi="Times New Roman" w:cs="Times New Roman"/>
                <w:sz w:val="25"/>
                <w:szCs w:val="25"/>
              </w:rPr>
            </w:pPr>
            <w:r w:rsidRPr="00D84641">
              <w:rPr>
                <w:rFonts w:ascii="Times New Roman" w:hAnsi="Times New Roman" w:cs="Times New Roman"/>
                <w:sz w:val="25"/>
                <w:szCs w:val="25"/>
              </w:rPr>
              <w:t>Religious interpretations limit women's political participation.</w:t>
            </w:r>
          </w:p>
        </w:tc>
        <w:tc>
          <w:tcPr>
            <w:tcW w:w="630" w:type="dxa"/>
          </w:tcPr>
          <w:p w:rsidR="00A13294" w:rsidRPr="00D84641" w:rsidRDefault="00A13294" w:rsidP="00B00439">
            <w:pPr>
              <w:spacing w:line="240" w:lineRule="auto"/>
              <w:rPr>
                <w:rFonts w:ascii="Times New Roman" w:eastAsia="Times New Roman" w:hAnsi="Times New Roman" w:cs="Times New Roman"/>
                <w:sz w:val="25"/>
                <w:szCs w:val="25"/>
              </w:rPr>
            </w:pPr>
          </w:p>
        </w:tc>
        <w:tc>
          <w:tcPr>
            <w:tcW w:w="720" w:type="dxa"/>
          </w:tcPr>
          <w:p w:rsidR="00A13294" w:rsidRPr="00D84641" w:rsidRDefault="00A13294" w:rsidP="00B00439">
            <w:pPr>
              <w:spacing w:line="240" w:lineRule="auto"/>
              <w:rPr>
                <w:rFonts w:ascii="Times New Roman" w:eastAsia="Times New Roman" w:hAnsi="Times New Roman" w:cs="Times New Roman"/>
                <w:sz w:val="25"/>
                <w:szCs w:val="25"/>
              </w:rPr>
            </w:pPr>
          </w:p>
        </w:tc>
        <w:tc>
          <w:tcPr>
            <w:tcW w:w="720" w:type="dxa"/>
          </w:tcPr>
          <w:p w:rsidR="00A13294" w:rsidRPr="00D84641" w:rsidRDefault="00A13294" w:rsidP="00B00439">
            <w:pPr>
              <w:spacing w:line="240" w:lineRule="auto"/>
              <w:rPr>
                <w:rFonts w:ascii="Times New Roman" w:eastAsia="Times New Roman" w:hAnsi="Times New Roman" w:cs="Times New Roman"/>
                <w:sz w:val="25"/>
                <w:szCs w:val="25"/>
              </w:rPr>
            </w:pPr>
          </w:p>
        </w:tc>
        <w:tc>
          <w:tcPr>
            <w:tcW w:w="720" w:type="dxa"/>
          </w:tcPr>
          <w:p w:rsidR="00A13294" w:rsidRPr="00D84641" w:rsidRDefault="00A13294" w:rsidP="00B00439">
            <w:pPr>
              <w:spacing w:line="240" w:lineRule="auto"/>
              <w:rPr>
                <w:rFonts w:ascii="Times New Roman" w:eastAsia="Times New Roman" w:hAnsi="Times New Roman" w:cs="Times New Roman"/>
                <w:sz w:val="25"/>
                <w:szCs w:val="25"/>
              </w:rPr>
            </w:pPr>
          </w:p>
        </w:tc>
      </w:tr>
      <w:tr w:rsidR="00A13294" w:rsidRPr="00D84641" w:rsidTr="00B00439">
        <w:tc>
          <w:tcPr>
            <w:tcW w:w="648" w:type="dxa"/>
          </w:tcPr>
          <w:p w:rsidR="00A13294" w:rsidRPr="00D84641" w:rsidRDefault="00A13294" w:rsidP="00B00439">
            <w:pPr>
              <w:spacing w:line="240" w:lineRule="auto"/>
              <w:rPr>
                <w:rFonts w:ascii="Times New Roman" w:hAnsi="Times New Roman" w:cs="Times New Roman"/>
                <w:sz w:val="25"/>
                <w:szCs w:val="25"/>
              </w:rPr>
            </w:pPr>
            <w:r w:rsidRPr="00D84641">
              <w:rPr>
                <w:rFonts w:ascii="Times New Roman" w:hAnsi="Times New Roman" w:cs="Times New Roman"/>
                <w:sz w:val="25"/>
                <w:szCs w:val="25"/>
              </w:rPr>
              <w:lastRenderedPageBreak/>
              <w:t>5</w:t>
            </w:r>
          </w:p>
        </w:tc>
        <w:tc>
          <w:tcPr>
            <w:tcW w:w="4680" w:type="dxa"/>
          </w:tcPr>
          <w:p w:rsidR="00A13294" w:rsidRPr="00D84641" w:rsidRDefault="00A13294" w:rsidP="00B00439">
            <w:pPr>
              <w:spacing w:line="240" w:lineRule="auto"/>
              <w:rPr>
                <w:rFonts w:ascii="Times New Roman" w:hAnsi="Times New Roman" w:cs="Times New Roman"/>
                <w:sz w:val="25"/>
                <w:szCs w:val="25"/>
              </w:rPr>
            </w:pPr>
            <w:r w:rsidRPr="00D84641">
              <w:rPr>
                <w:rFonts w:ascii="Times New Roman" w:hAnsi="Times New Roman" w:cs="Times New Roman"/>
                <w:sz w:val="25"/>
                <w:szCs w:val="25"/>
              </w:rPr>
              <w:t>Lack of economic empowerment opportunities limits women’s political influence.</w:t>
            </w:r>
          </w:p>
        </w:tc>
        <w:tc>
          <w:tcPr>
            <w:tcW w:w="630" w:type="dxa"/>
          </w:tcPr>
          <w:p w:rsidR="00A13294" w:rsidRPr="00D84641" w:rsidRDefault="00A13294" w:rsidP="00B00439">
            <w:pPr>
              <w:spacing w:line="240" w:lineRule="auto"/>
              <w:rPr>
                <w:rFonts w:ascii="Times New Roman" w:eastAsia="Times New Roman" w:hAnsi="Times New Roman" w:cs="Times New Roman"/>
                <w:sz w:val="25"/>
                <w:szCs w:val="25"/>
              </w:rPr>
            </w:pPr>
          </w:p>
        </w:tc>
        <w:tc>
          <w:tcPr>
            <w:tcW w:w="720" w:type="dxa"/>
          </w:tcPr>
          <w:p w:rsidR="00A13294" w:rsidRPr="00D84641" w:rsidRDefault="00A13294" w:rsidP="00B00439">
            <w:pPr>
              <w:spacing w:line="240" w:lineRule="auto"/>
              <w:rPr>
                <w:rFonts w:ascii="Times New Roman" w:eastAsia="Times New Roman" w:hAnsi="Times New Roman" w:cs="Times New Roman"/>
                <w:sz w:val="25"/>
                <w:szCs w:val="25"/>
              </w:rPr>
            </w:pPr>
          </w:p>
        </w:tc>
        <w:tc>
          <w:tcPr>
            <w:tcW w:w="720" w:type="dxa"/>
          </w:tcPr>
          <w:p w:rsidR="00A13294" w:rsidRPr="00D84641" w:rsidRDefault="00A13294" w:rsidP="00B00439">
            <w:pPr>
              <w:spacing w:line="240" w:lineRule="auto"/>
              <w:rPr>
                <w:rFonts w:ascii="Times New Roman" w:eastAsia="Times New Roman" w:hAnsi="Times New Roman" w:cs="Times New Roman"/>
                <w:sz w:val="25"/>
                <w:szCs w:val="25"/>
              </w:rPr>
            </w:pPr>
          </w:p>
        </w:tc>
        <w:tc>
          <w:tcPr>
            <w:tcW w:w="720" w:type="dxa"/>
          </w:tcPr>
          <w:p w:rsidR="00A13294" w:rsidRPr="00D84641" w:rsidRDefault="00A13294" w:rsidP="00B00439">
            <w:pPr>
              <w:spacing w:line="240" w:lineRule="auto"/>
              <w:rPr>
                <w:rFonts w:ascii="Times New Roman" w:eastAsia="Times New Roman" w:hAnsi="Times New Roman" w:cs="Times New Roman"/>
                <w:sz w:val="25"/>
                <w:szCs w:val="25"/>
              </w:rPr>
            </w:pPr>
          </w:p>
        </w:tc>
      </w:tr>
    </w:tbl>
    <w:p w:rsidR="00A13294" w:rsidRPr="00D84641" w:rsidRDefault="00A13294" w:rsidP="00A13294">
      <w:pPr>
        <w:spacing w:line="360" w:lineRule="auto"/>
        <w:rPr>
          <w:rFonts w:ascii="Times New Roman" w:hAnsi="Times New Roman" w:cs="Times New Roman"/>
          <w:b/>
          <w:bCs/>
          <w:sz w:val="25"/>
          <w:szCs w:val="25"/>
        </w:rPr>
      </w:pPr>
    </w:p>
    <w:p w:rsidR="00A13294" w:rsidRPr="00D84641" w:rsidRDefault="00A13294" w:rsidP="00A13294">
      <w:pPr>
        <w:spacing w:line="360" w:lineRule="auto"/>
        <w:rPr>
          <w:rFonts w:ascii="Times New Roman" w:eastAsia="Times New Roman" w:hAnsi="Times New Roman" w:cs="Times New Roman"/>
          <w:b/>
          <w:bCs/>
          <w:sz w:val="25"/>
          <w:szCs w:val="25"/>
        </w:rPr>
      </w:pPr>
      <w:r w:rsidRPr="00D84641">
        <w:rPr>
          <w:rFonts w:ascii="Times New Roman" w:hAnsi="Times New Roman" w:cs="Times New Roman"/>
          <w:b/>
          <w:bCs/>
          <w:sz w:val="25"/>
          <w:szCs w:val="25"/>
        </w:rPr>
        <w:t>Research Question Three: What strategies can be adopted to promote gender equality in political participation at the local government level?</w:t>
      </w:r>
    </w:p>
    <w:tbl>
      <w:tblPr>
        <w:tblStyle w:val="TableGrid"/>
        <w:tblW w:w="8118" w:type="dxa"/>
        <w:tblLayout w:type="fixed"/>
        <w:tblLook w:val="04A0" w:firstRow="1" w:lastRow="0" w:firstColumn="1" w:lastColumn="0" w:noHBand="0" w:noVBand="1"/>
      </w:tblPr>
      <w:tblGrid>
        <w:gridCol w:w="648"/>
        <w:gridCol w:w="4770"/>
        <w:gridCol w:w="540"/>
        <w:gridCol w:w="720"/>
        <w:gridCol w:w="720"/>
        <w:gridCol w:w="720"/>
      </w:tblGrid>
      <w:tr w:rsidR="00A13294" w:rsidRPr="00D84641" w:rsidTr="00B00439">
        <w:tc>
          <w:tcPr>
            <w:tcW w:w="648" w:type="dxa"/>
          </w:tcPr>
          <w:p w:rsidR="00A13294" w:rsidRPr="00D84641" w:rsidRDefault="00A13294" w:rsidP="00B00439">
            <w:pPr>
              <w:spacing w:line="240" w:lineRule="auto"/>
              <w:rPr>
                <w:rFonts w:ascii="Times New Roman" w:hAnsi="Times New Roman" w:cs="Times New Roman"/>
                <w:b/>
                <w:sz w:val="25"/>
                <w:szCs w:val="25"/>
              </w:rPr>
            </w:pPr>
            <w:r w:rsidRPr="00D84641">
              <w:rPr>
                <w:rFonts w:ascii="Times New Roman" w:hAnsi="Times New Roman" w:cs="Times New Roman"/>
                <w:b/>
                <w:sz w:val="25"/>
                <w:szCs w:val="25"/>
              </w:rPr>
              <w:t>S/N</w:t>
            </w:r>
          </w:p>
        </w:tc>
        <w:tc>
          <w:tcPr>
            <w:tcW w:w="4770" w:type="dxa"/>
          </w:tcPr>
          <w:p w:rsidR="00A13294" w:rsidRPr="00D84641" w:rsidRDefault="00A13294" w:rsidP="00B00439">
            <w:pPr>
              <w:spacing w:line="240" w:lineRule="auto"/>
              <w:jc w:val="center"/>
              <w:rPr>
                <w:rFonts w:ascii="Times New Roman" w:eastAsia="Times New Roman" w:hAnsi="Times New Roman" w:cs="Times New Roman"/>
                <w:b/>
                <w:sz w:val="25"/>
                <w:szCs w:val="25"/>
              </w:rPr>
            </w:pPr>
            <w:r w:rsidRPr="00D84641">
              <w:rPr>
                <w:rFonts w:ascii="Times New Roman" w:eastAsia="Times New Roman" w:hAnsi="Times New Roman" w:cs="Times New Roman"/>
                <w:b/>
                <w:sz w:val="25"/>
                <w:szCs w:val="25"/>
              </w:rPr>
              <w:t>ITEMS</w:t>
            </w:r>
          </w:p>
        </w:tc>
        <w:tc>
          <w:tcPr>
            <w:tcW w:w="540" w:type="dxa"/>
          </w:tcPr>
          <w:p w:rsidR="00A13294" w:rsidRPr="00D84641" w:rsidRDefault="00A13294" w:rsidP="00B00439">
            <w:pPr>
              <w:spacing w:line="240" w:lineRule="auto"/>
              <w:jc w:val="center"/>
              <w:rPr>
                <w:rFonts w:ascii="Times New Roman" w:hAnsi="Times New Roman" w:cs="Times New Roman"/>
                <w:b/>
                <w:sz w:val="25"/>
                <w:szCs w:val="25"/>
              </w:rPr>
            </w:pPr>
            <w:r w:rsidRPr="00D84641">
              <w:rPr>
                <w:rFonts w:ascii="Times New Roman" w:eastAsia="Times New Roman" w:hAnsi="Times New Roman" w:cs="Times New Roman"/>
                <w:b/>
                <w:sz w:val="25"/>
                <w:szCs w:val="25"/>
              </w:rPr>
              <w:t>SA</w:t>
            </w:r>
          </w:p>
        </w:tc>
        <w:tc>
          <w:tcPr>
            <w:tcW w:w="720" w:type="dxa"/>
          </w:tcPr>
          <w:p w:rsidR="00A13294" w:rsidRPr="00D84641" w:rsidRDefault="00A13294" w:rsidP="00B00439">
            <w:pPr>
              <w:spacing w:line="240" w:lineRule="auto"/>
              <w:jc w:val="center"/>
              <w:rPr>
                <w:rFonts w:ascii="Times New Roman" w:hAnsi="Times New Roman" w:cs="Times New Roman"/>
                <w:b/>
                <w:sz w:val="25"/>
                <w:szCs w:val="25"/>
              </w:rPr>
            </w:pPr>
            <w:r w:rsidRPr="00D84641">
              <w:rPr>
                <w:rFonts w:ascii="Times New Roman" w:eastAsia="Times New Roman" w:hAnsi="Times New Roman" w:cs="Times New Roman"/>
                <w:b/>
                <w:sz w:val="25"/>
                <w:szCs w:val="25"/>
              </w:rPr>
              <w:t>A</w:t>
            </w:r>
          </w:p>
        </w:tc>
        <w:tc>
          <w:tcPr>
            <w:tcW w:w="720" w:type="dxa"/>
          </w:tcPr>
          <w:p w:rsidR="00A13294" w:rsidRPr="00D84641" w:rsidRDefault="00A13294" w:rsidP="00B00439">
            <w:pPr>
              <w:spacing w:line="240" w:lineRule="auto"/>
              <w:jc w:val="center"/>
              <w:rPr>
                <w:rFonts w:ascii="Times New Roman" w:hAnsi="Times New Roman" w:cs="Times New Roman"/>
                <w:b/>
                <w:sz w:val="25"/>
                <w:szCs w:val="25"/>
              </w:rPr>
            </w:pPr>
            <w:r w:rsidRPr="00D84641">
              <w:rPr>
                <w:rFonts w:ascii="Times New Roman" w:eastAsia="Times New Roman" w:hAnsi="Times New Roman" w:cs="Times New Roman"/>
                <w:b/>
                <w:sz w:val="25"/>
                <w:szCs w:val="25"/>
              </w:rPr>
              <w:t>D</w:t>
            </w:r>
          </w:p>
        </w:tc>
        <w:tc>
          <w:tcPr>
            <w:tcW w:w="720" w:type="dxa"/>
          </w:tcPr>
          <w:p w:rsidR="00A13294" w:rsidRPr="00D84641" w:rsidRDefault="00A13294" w:rsidP="00B00439">
            <w:pPr>
              <w:spacing w:line="240" w:lineRule="auto"/>
              <w:jc w:val="center"/>
              <w:rPr>
                <w:rFonts w:ascii="Times New Roman" w:hAnsi="Times New Roman" w:cs="Times New Roman"/>
                <w:b/>
                <w:sz w:val="25"/>
                <w:szCs w:val="25"/>
              </w:rPr>
            </w:pPr>
            <w:r w:rsidRPr="00D84641">
              <w:rPr>
                <w:rFonts w:ascii="Times New Roman" w:eastAsia="Times New Roman" w:hAnsi="Times New Roman" w:cs="Times New Roman"/>
                <w:b/>
                <w:sz w:val="25"/>
                <w:szCs w:val="25"/>
              </w:rPr>
              <w:t>SD</w:t>
            </w:r>
          </w:p>
        </w:tc>
      </w:tr>
      <w:tr w:rsidR="00A13294" w:rsidRPr="00D84641" w:rsidTr="00B00439">
        <w:tc>
          <w:tcPr>
            <w:tcW w:w="648" w:type="dxa"/>
          </w:tcPr>
          <w:p w:rsidR="00A13294" w:rsidRPr="00D84641" w:rsidRDefault="00A13294" w:rsidP="00B00439">
            <w:pPr>
              <w:spacing w:line="240" w:lineRule="auto"/>
              <w:rPr>
                <w:rFonts w:ascii="Times New Roman" w:hAnsi="Times New Roman" w:cs="Times New Roman"/>
                <w:sz w:val="25"/>
                <w:szCs w:val="25"/>
              </w:rPr>
            </w:pPr>
            <w:r w:rsidRPr="00D84641">
              <w:rPr>
                <w:rFonts w:ascii="Times New Roman" w:hAnsi="Times New Roman" w:cs="Times New Roman"/>
                <w:sz w:val="25"/>
                <w:szCs w:val="25"/>
              </w:rPr>
              <w:t>1</w:t>
            </w:r>
          </w:p>
        </w:tc>
        <w:tc>
          <w:tcPr>
            <w:tcW w:w="4770" w:type="dxa"/>
          </w:tcPr>
          <w:p w:rsidR="00A13294" w:rsidRPr="00D84641" w:rsidRDefault="00A13294" w:rsidP="00B00439">
            <w:pPr>
              <w:spacing w:line="240" w:lineRule="auto"/>
              <w:rPr>
                <w:rFonts w:ascii="Times New Roman" w:hAnsi="Times New Roman" w:cs="Times New Roman"/>
                <w:sz w:val="25"/>
                <w:szCs w:val="25"/>
              </w:rPr>
            </w:pPr>
            <w:r w:rsidRPr="00D84641">
              <w:rPr>
                <w:rFonts w:ascii="Times New Roman" w:hAnsi="Times New Roman" w:cs="Times New Roman"/>
                <w:sz w:val="25"/>
                <w:szCs w:val="25"/>
              </w:rPr>
              <w:t>Implementing gender quotas can improve women’s representation in politics.</w:t>
            </w:r>
          </w:p>
        </w:tc>
        <w:tc>
          <w:tcPr>
            <w:tcW w:w="540" w:type="dxa"/>
          </w:tcPr>
          <w:p w:rsidR="00A13294" w:rsidRPr="00D84641" w:rsidRDefault="00A13294" w:rsidP="00B00439">
            <w:pPr>
              <w:spacing w:line="240" w:lineRule="auto"/>
              <w:rPr>
                <w:rFonts w:ascii="Times New Roman" w:eastAsia="Times New Roman" w:hAnsi="Times New Roman" w:cs="Times New Roman"/>
                <w:sz w:val="25"/>
                <w:szCs w:val="25"/>
              </w:rPr>
            </w:pPr>
          </w:p>
        </w:tc>
        <w:tc>
          <w:tcPr>
            <w:tcW w:w="720" w:type="dxa"/>
          </w:tcPr>
          <w:p w:rsidR="00A13294" w:rsidRPr="00D84641" w:rsidRDefault="00A13294" w:rsidP="00B00439">
            <w:pPr>
              <w:spacing w:line="240" w:lineRule="auto"/>
              <w:rPr>
                <w:rFonts w:ascii="Times New Roman" w:eastAsia="Times New Roman" w:hAnsi="Times New Roman" w:cs="Times New Roman"/>
                <w:sz w:val="25"/>
                <w:szCs w:val="25"/>
              </w:rPr>
            </w:pPr>
          </w:p>
        </w:tc>
        <w:tc>
          <w:tcPr>
            <w:tcW w:w="720" w:type="dxa"/>
          </w:tcPr>
          <w:p w:rsidR="00A13294" w:rsidRPr="00D84641" w:rsidRDefault="00A13294" w:rsidP="00B00439">
            <w:pPr>
              <w:spacing w:line="240" w:lineRule="auto"/>
              <w:rPr>
                <w:rFonts w:ascii="Times New Roman" w:eastAsia="Times New Roman" w:hAnsi="Times New Roman" w:cs="Times New Roman"/>
                <w:sz w:val="25"/>
                <w:szCs w:val="25"/>
              </w:rPr>
            </w:pPr>
          </w:p>
        </w:tc>
        <w:tc>
          <w:tcPr>
            <w:tcW w:w="720" w:type="dxa"/>
          </w:tcPr>
          <w:p w:rsidR="00A13294" w:rsidRPr="00D84641" w:rsidRDefault="00A13294" w:rsidP="00B00439">
            <w:pPr>
              <w:spacing w:line="240" w:lineRule="auto"/>
              <w:rPr>
                <w:rFonts w:ascii="Times New Roman" w:eastAsia="Times New Roman" w:hAnsi="Times New Roman" w:cs="Times New Roman"/>
                <w:sz w:val="25"/>
                <w:szCs w:val="25"/>
              </w:rPr>
            </w:pPr>
          </w:p>
        </w:tc>
      </w:tr>
      <w:tr w:rsidR="00A13294" w:rsidRPr="00D84641" w:rsidTr="00B00439">
        <w:trPr>
          <w:trHeight w:val="620"/>
        </w:trPr>
        <w:tc>
          <w:tcPr>
            <w:tcW w:w="648" w:type="dxa"/>
          </w:tcPr>
          <w:p w:rsidR="00A13294" w:rsidRPr="00D84641" w:rsidRDefault="00A13294" w:rsidP="00B00439">
            <w:pPr>
              <w:spacing w:line="240" w:lineRule="auto"/>
              <w:rPr>
                <w:rFonts w:ascii="Times New Roman" w:hAnsi="Times New Roman" w:cs="Times New Roman"/>
                <w:sz w:val="25"/>
                <w:szCs w:val="25"/>
              </w:rPr>
            </w:pPr>
            <w:r w:rsidRPr="00D84641">
              <w:rPr>
                <w:rFonts w:ascii="Times New Roman" w:hAnsi="Times New Roman" w:cs="Times New Roman"/>
                <w:sz w:val="25"/>
                <w:szCs w:val="25"/>
              </w:rPr>
              <w:t>2</w:t>
            </w:r>
          </w:p>
        </w:tc>
        <w:tc>
          <w:tcPr>
            <w:tcW w:w="4770"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A13294" w:rsidRPr="00D84641" w:rsidTr="00B00439">
              <w:trPr>
                <w:tblCellSpacing w:w="15" w:type="dxa"/>
              </w:trPr>
              <w:tc>
                <w:tcPr>
                  <w:tcW w:w="36" w:type="dxa"/>
                  <w:vAlign w:val="center"/>
                  <w:hideMark/>
                </w:tcPr>
                <w:p w:rsidR="00A13294" w:rsidRPr="00D84641" w:rsidRDefault="00A13294" w:rsidP="00B00439">
                  <w:pPr>
                    <w:spacing w:after="0" w:line="240" w:lineRule="auto"/>
                    <w:rPr>
                      <w:rFonts w:ascii="Times New Roman" w:eastAsia="Times New Roman" w:hAnsi="Times New Roman" w:cs="Times New Roman"/>
                      <w:sz w:val="25"/>
                      <w:szCs w:val="25"/>
                    </w:rPr>
                  </w:pPr>
                </w:p>
              </w:tc>
            </w:tr>
          </w:tbl>
          <w:p w:rsidR="00A13294" w:rsidRPr="00D84641" w:rsidRDefault="00A13294" w:rsidP="00B00439">
            <w:pPr>
              <w:spacing w:line="240" w:lineRule="auto"/>
              <w:rPr>
                <w:rFonts w:ascii="Times New Roman" w:eastAsia="Times New Roman" w:hAnsi="Times New Roman" w:cs="Times New Roman"/>
                <w:vanish/>
                <w:sz w:val="25"/>
                <w:szCs w:val="25"/>
              </w:rPr>
            </w:pPr>
          </w:p>
          <w:p w:rsidR="00A13294" w:rsidRPr="00D84641" w:rsidRDefault="00A13294" w:rsidP="00B00439">
            <w:pPr>
              <w:spacing w:line="240" w:lineRule="auto"/>
              <w:rPr>
                <w:rFonts w:ascii="Times New Roman" w:hAnsi="Times New Roman" w:cs="Times New Roman"/>
                <w:sz w:val="25"/>
                <w:szCs w:val="25"/>
              </w:rPr>
            </w:pPr>
            <w:r w:rsidRPr="00D84641">
              <w:rPr>
                <w:rFonts w:ascii="Times New Roman" w:hAnsi="Times New Roman" w:cs="Times New Roman"/>
                <w:sz w:val="25"/>
                <w:szCs w:val="25"/>
              </w:rPr>
              <w:t>Creating women’s wings within political parties will strengthen female involvement.</w:t>
            </w:r>
          </w:p>
        </w:tc>
        <w:tc>
          <w:tcPr>
            <w:tcW w:w="540" w:type="dxa"/>
          </w:tcPr>
          <w:p w:rsidR="00A13294" w:rsidRPr="00D84641" w:rsidRDefault="00A13294" w:rsidP="00B00439">
            <w:pPr>
              <w:spacing w:line="240" w:lineRule="auto"/>
              <w:rPr>
                <w:rFonts w:ascii="Times New Roman" w:eastAsia="Times New Roman" w:hAnsi="Times New Roman" w:cs="Times New Roman"/>
                <w:sz w:val="25"/>
                <w:szCs w:val="25"/>
              </w:rPr>
            </w:pPr>
          </w:p>
        </w:tc>
        <w:tc>
          <w:tcPr>
            <w:tcW w:w="720" w:type="dxa"/>
          </w:tcPr>
          <w:p w:rsidR="00A13294" w:rsidRPr="00D84641" w:rsidRDefault="00A13294" w:rsidP="00B00439">
            <w:pPr>
              <w:spacing w:line="240" w:lineRule="auto"/>
              <w:rPr>
                <w:rFonts w:ascii="Times New Roman" w:eastAsia="Times New Roman" w:hAnsi="Times New Roman" w:cs="Times New Roman"/>
                <w:sz w:val="25"/>
                <w:szCs w:val="25"/>
              </w:rPr>
            </w:pPr>
          </w:p>
        </w:tc>
        <w:tc>
          <w:tcPr>
            <w:tcW w:w="720" w:type="dxa"/>
          </w:tcPr>
          <w:p w:rsidR="00A13294" w:rsidRPr="00D84641" w:rsidRDefault="00A13294" w:rsidP="00B00439">
            <w:pPr>
              <w:spacing w:line="240" w:lineRule="auto"/>
              <w:rPr>
                <w:rFonts w:ascii="Times New Roman" w:eastAsia="Times New Roman" w:hAnsi="Times New Roman" w:cs="Times New Roman"/>
                <w:sz w:val="25"/>
                <w:szCs w:val="25"/>
              </w:rPr>
            </w:pPr>
          </w:p>
        </w:tc>
        <w:tc>
          <w:tcPr>
            <w:tcW w:w="720" w:type="dxa"/>
          </w:tcPr>
          <w:p w:rsidR="00A13294" w:rsidRPr="00D84641" w:rsidRDefault="00A13294" w:rsidP="00B00439">
            <w:pPr>
              <w:spacing w:line="240" w:lineRule="auto"/>
              <w:rPr>
                <w:rFonts w:ascii="Times New Roman" w:eastAsia="Times New Roman" w:hAnsi="Times New Roman" w:cs="Times New Roman"/>
                <w:sz w:val="25"/>
                <w:szCs w:val="25"/>
              </w:rPr>
            </w:pPr>
          </w:p>
        </w:tc>
      </w:tr>
      <w:tr w:rsidR="00A13294" w:rsidRPr="00D84641" w:rsidTr="00B00439">
        <w:tc>
          <w:tcPr>
            <w:tcW w:w="648" w:type="dxa"/>
          </w:tcPr>
          <w:p w:rsidR="00A13294" w:rsidRPr="00D84641" w:rsidRDefault="00A13294" w:rsidP="00B00439">
            <w:pPr>
              <w:spacing w:line="240" w:lineRule="auto"/>
              <w:rPr>
                <w:rFonts w:ascii="Times New Roman" w:hAnsi="Times New Roman" w:cs="Times New Roman"/>
                <w:sz w:val="25"/>
                <w:szCs w:val="25"/>
              </w:rPr>
            </w:pPr>
            <w:r w:rsidRPr="00D84641">
              <w:rPr>
                <w:rFonts w:ascii="Times New Roman" w:hAnsi="Times New Roman" w:cs="Times New Roman"/>
                <w:sz w:val="25"/>
                <w:szCs w:val="25"/>
              </w:rPr>
              <w:t>3</w:t>
            </w:r>
          </w:p>
        </w:tc>
        <w:tc>
          <w:tcPr>
            <w:tcW w:w="4770" w:type="dxa"/>
          </w:tcPr>
          <w:p w:rsidR="00A13294" w:rsidRPr="00D84641" w:rsidRDefault="00A13294" w:rsidP="00B00439">
            <w:pPr>
              <w:spacing w:line="240" w:lineRule="auto"/>
              <w:rPr>
                <w:rFonts w:ascii="Times New Roman" w:hAnsi="Times New Roman" w:cs="Times New Roman"/>
                <w:sz w:val="25"/>
                <w:szCs w:val="25"/>
                <w:shd w:val="clear" w:color="auto" w:fill="F7F7F8"/>
              </w:rPr>
            </w:pPr>
            <w:r w:rsidRPr="00D84641">
              <w:rPr>
                <w:rFonts w:ascii="Times New Roman" w:hAnsi="Times New Roman" w:cs="Times New Roman"/>
                <w:sz w:val="25"/>
                <w:szCs w:val="25"/>
              </w:rPr>
              <w:t>Providing political education and training programs for women will enhance their participation.</w:t>
            </w:r>
          </w:p>
        </w:tc>
        <w:tc>
          <w:tcPr>
            <w:tcW w:w="540" w:type="dxa"/>
          </w:tcPr>
          <w:p w:rsidR="00A13294" w:rsidRPr="00D84641" w:rsidRDefault="00A13294" w:rsidP="00B00439">
            <w:pPr>
              <w:spacing w:line="240" w:lineRule="auto"/>
              <w:rPr>
                <w:rFonts w:ascii="Times New Roman" w:eastAsia="Times New Roman" w:hAnsi="Times New Roman" w:cs="Times New Roman"/>
                <w:sz w:val="25"/>
                <w:szCs w:val="25"/>
              </w:rPr>
            </w:pPr>
          </w:p>
        </w:tc>
        <w:tc>
          <w:tcPr>
            <w:tcW w:w="720" w:type="dxa"/>
          </w:tcPr>
          <w:p w:rsidR="00A13294" w:rsidRPr="00D84641" w:rsidRDefault="00A13294" w:rsidP="00B00439">
            <w:pPr>
              <w:spacing w:line="240" w:lineRule="auto"/>
              <w:rPr>
                <w:rFonts w:ascii="Times New Roman" w:eastAsia="Times New Roman" w:hAnsi="Times New Roman" w:cs="Times New Roman"/>
                <w:sz w:val="25"/>
                <w:szCs w:val="25"/>
              </w:rPr>
            </w:pPr>
          </w:p>
        </w:tc>
        <w:tc>
          <w:tcPr>
            <w:tcW w:w="720" w:type="dxa"/>
          </w:tcPr>
          <w:p w:rsidR="00A13294" w:rsidRPr="00D84641" w:rsidRDefault="00A13294" w:rsidP="00B00439">
            <w:pPr>
              <w:spacing w:line="240" w:lineRule="auto"/>
              <w:rPr>
                <w:rFonts w:ascii="Times New Roman" w:eastAsia="Times New Roman" w:hAnsi="Times New Roman" w:cs="Times New Roman"/>
                <w:sz w:val="25"/>
                <w:szCs w:val="25"/>
              </w:rPr>
            </w:pPr>
          </w:p>
        </w:tc>
        <w:tc>
          <w:tcPr>
            <w:tcW w:w="720" w:type="dxa"/>
          </w:tcPr>
          <w:p w:rsidR="00A13294" w:rsidRPr="00D84641" w:rsidRDefault="00A13294" w:rsidP="00B00439">
            <w:pPr>
              <w:spacing w:line="240" w:lineRule="auto"/>
              <w:rPr>
                <w:rFonts w:ascii="Times New Roman" w:eastAsia="Times New Roman" w:hAnsi="Times New Roman" w:cs="Times New Roman"/>
                <w:sz w:val="25"/>
                <w:szCs w:val="25"/>
              </w:rPr>
            </w:pPr>
          </w:p>
        </w:tc>
      </w:tr>
      <w:tr w:rsidR="00A13294" w:rsidRPr="00D84641" w:rsidTr="00B00439">
        <w:trPr>
          <w:trHeight w:val="1718"/>
        </w:trPr>
        <w:tc>
          <w:tcPr>
            <w:tcW w:w="648" w:type="dxa"/>
          </w:tcPr>
          <w:p w:rsidR="00A13294" w:rsidRPr="00D84641" w:rsidRDefault="00A13294" w:rsidP="00B00439">
            <w:pPr>
              <w:spacing w:line="240" w:lineRule="auto"/>
              <w:rPr>
                <w:rFonts w:ascii="Times New Roman" w:hAnsi="Times New Roman" w:cs="Times New Roman"/>
                <w:sz w:val="25"/>
                <w:szCs w:val="25"/>
              </w:rPr>
            </w:pPr>
            <w:r w:rsidRPr="00D84641">
              <w:rPr>
                <w:rFonts w:ascii="Times New Roman" w:hAnsi="Times New Roman" w:cs="Times New Roman"/>
                <w:sz w:val="25"/>
                <w:szCs w:val="25"/>
              </w:rPr>
              <w:t>4</w:t>
            </w:r>
          </w:p>
        </w:tc>
        <w:tc>
          <w:tcPr>
            <w:tcW w:w="4770" w:type="dxa"/>
          </w:tcPr>
          <w:p w:rsidR="00A13294" w:rsidRPr="00D84641" w:rsidRDefault="00A13294" w:rsidP="00B00439">
            <w:pPr>
              <w:spacing w:line="240" w:lineRule="auto"/>
              <w:rPr>
                <w:rFonts w:ascii="Times New Roman" w:eastAsia="Times New Roman" w:hAnsi="Times New Roman" w:cs="Times New Roman"/>
                <w:sz w:val="25"/>
                <w:szCs w:val="25"/>
              </w:rPr>
            </w:pPr>
            <w:r w:rsidRPr="00D84641">
              <w:rPr>
                <w:rFonts w:ascii="Times New Roman" w:hAnsi="Times New Roman" w:cs="Times New Roman"/>
                <w:sz w:val="25"/>
                <w:szCs w:val="25"/>
              </w:rPr>
              <w:t>Providing mentorship programs for aspiring female politicians will boost their confidence and skills.</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A13294" w:rsidRPr="00D84641" w:rsidTr="00B00439">
              <w:trPr>
                <w:tblCellSpacing w:w="15" w:type="dxa"/>
              </w:trPr>
              <w:tc>
                <w:tcPr>
                  <w:tcW w:w="36" w:type="dxa"/>
                  <w:vAlign w:val="center"/>
                  <w:hideMark/>
                </w:tcPr>
                <w:p w:rsidR="00A13294" w:rsidRPr="00D84641" w:rsidRDefault="00A13294" w:rsidP="00B00439">
                  <w:pPr>
                    <w:spacing w:after="0" w:line="240" w:lineRule="auto"/>
                    <w:rPr>
                      <w:rFonts w:ascii="Times New Roman" w:eastAsia="Times New Roman" w:hAnsi="Times New Roman" w:cs="Times New Roman"/>
                      <w:sz w:val="25"/>
                      <w:szCs w:val="25"/>
                    </w:rPr>
                  </w:pPr>
                </w:p>
              </w:tc>
            </w:tr>
          </w:tbl>
          <w:p w:rsidR="00A13294" w:rsidRPr="00D84641" w:rsidRDefault="00A13294" w:rsidP="00B00439">
            <w:pPr>
              <w:spacing w:line="240" w:lineRule="auto"/>
              <w:rPr>
                <w:rFonts w:ascii="Times New Roman" w:eastAsia="Times New Roman" w:hAnsi="Times New Roman" w:cs="Times New Roman"/>
                <w:vanish/>
                <w:sz w:val="25"/>
                <w:szCs w:val="25"/>
              </w:rPr>
            </w:pPr>
          </w:p>
          <w:p w:rsidR="00A13294" w:rsidRPr="00D84641" w:rsidRDefault="00A13294" w:rsidP="00B00439">
            <w:pPr>
              <w:spacing w:line="240" w:lineRule="auto"/>
              <w:rPr>
                <w:rFonts w:ascii="Times New Roman" w:eastAsia="Times New Roman" w:hAnsi="Times New Roman" w:cs="Times New Roman"/>
                <w:vanish/>
                <w:sz w:val="25"/>
                <w:szCs w:val="25"/>
              </w:rPr>
            </w:pPr>
          </w:p>
          <w:p w:rsidR="00A13294" w:rsidRPr="00D84641" w:rsidRDefault="00A13294" w:rsidP="00B00439">
            <w:pPr>
              <w:spacing w:line="240" w:lineRule="auto"/>
              <w:rPr>
                <w:rFonts w:ascii="Times New Roman" w:eastAsia="Times New Roman" w:hAnsi="Times New Roman" w:cs="Times New Roman"/>
                <w:b/>
                <w:sz w:val="25"/>
                <w:szCs w:val="25"/>
              </w:rPr>
            </w:pPr>
          </w:p>
        </w:tc>
        <w:tc>
          <w:tcPr>
            <w:tcW w:w="540" w:type="dxa"/>
          </w:tcPr>
          <w:p w:rsidR="00A13294" w:rsidRPr="00D84641" w:rsidRDefault="00A13294" w:rsidP="00B00439">
            <w:pPr>
              <w:spacing w:line="240" w:lineRule="auto"/>
              <w:rPr>
                <w:rFonts w:ascii="Times New Roman" w:eastAsia="Times New Roman" w:hAnsi="Times New Roman" w:cs="Times New Roman"/>
                <w:sz w:val="25"/>
                <w:szCs w:val="25"/>
              </w:rPr>
            </w:pPr>
          </w:p>
        </w:tc>
        <w:tc>
          <w:tcPr>
            <w:tcW w:w="720" w:type="dxa"/>
          </w:tcPr>
          <w:p w:rsidR="00A13294" w:rsidRPr="00D84641" w:rsidRDefault="00A13294" w:rsidP="00B00439">
            <w:pPr>
              <w:spacing w:line="240" w:lineRule="auto"/>
              <w:rPr>
                <w:rFonts w:ascii="Times New Roman" w:eastAsia="Times New Roman" w:hAnsi="Times New Roman" w:cs="Times New Roman"/>
                <w:sz w:val="25"/>
                <w:szCs w:val="25"/>
              </w:rPr>
            </w:pPr>
          </w:p>
        </w:tc>
        <w:tc>
          <w:tcPr>
            <w:tcW w:w="720" w:type="dxa"/>
          </w:tcPr>
          <w:p w:rsidR="00A13294" w:rsidRPr="00D84641" w:rsidRDefault="00A13294" w:rsidP="00B00439">
            <w:pPr>
              <w:spacing w:line="240" w:lineRule="auto"/>
              <w:rPr>
                <w:rFonts w:ascii="Times New Roman" w:eastAsia="Times New Roman" w:hAnsi="Times New Roman" w:cs="Times New Roman"/>
                <w:sz w:val="25"/>
                <w:szCs w:val="25"/>
              </w:rPr>
            </w:pPr>
          </w:p>
        </w:tc>
        <w:tc>
          <w:tcPr>
            <w:tcW w:w="720" w:type="dxa"/>
          </w:tcPr>
          <w:p w:rsidR="00A13294" w:rsidRPr="00D84641" w:rsidRDefault="00A13294" w:rsidP="00B00439">
            <w:pPr>
              <w:spacing w:line="240" w:lineRule="auto"/>
              <w:rPr>
                <w:rFonts w:ascii="Times New Roman" w:eastAsia="Times New Roman" w:hAnsi="Times New Roman" w:cs="Times New Roman"/>
                <w:sz w:val="25"/>
                <w:szCs w:val="25"/>
              </w:rPr>
            </w:pPr>
          </w:p>
        </w:tc>
      </w:tr>
      <w:tr w:rsidR="00A13294" w:rsidRPr="00D84641" w:rsidTr="00B00439">
        <w:trPr>
          <w:trHeight w:val="557"/>
        </w:trPr>
        <w:tc>
          <w:tcPr>
            <w:tcW w:w="648" w:type="dxa"/>
          </w:tcPr>
          <w:p w:rsidR="00A13294" w:rsidRPr="00D84641" w:rsidRDefault="00A13294" w:rsidP="00B00439">
            <w:pPr>
              <w:spacing w:line="240" w:lineRule="auto"/>
              <w:rPr>
                <w:rFonts w:ascii="Times New Roman" w:hAnsi="Times New Roman" w:cs="Times New Roman"/>
                <w:sz w:val="25"/>
                <w:szCs w:val="25"/>
              </w:rPr>
            </w:pPr>
            <w:r w:rsidRPr="00D84641">
              <w:rPr>
                <w:rFonts w:ascii="Times New Roman" w:hAnsi="Times New Roman" w:cs="Times New Roman"/>
                <w:sz w:val="25"/>
                <w:szCs w:val="25"/>
              </w:rPr>
              <w:t>5</w:t>
            </w:r>
          </w:p>
        </w:tc>
        <w:tc>
          <w:tcPr>
            <w:tcW w:w="4770" w:type="dxa"/>
          </w:tcPr>
          <w:p w:rsidR="00A13294" w:rsidRPr="00D84641" w:rsidRDefault="00A13294" w:rsidP="00B00439">
            <w:pPr>
              <w:spacing w:line="240" w:lineRule="auto"/>
              <w:rPr>
                <w:rFonts w:ascii="Times New Roman" w:hAnsi="Times New Roman" w:cs="Times New Roman"/>
                <w:sz w:val="25"/>
                <w:szCs w:val="25"/>
              </w:rPr>
            </w:pPr>
            <w:r w:rsidRPr="00D84641">
              <w:rPr>
                <w:rFonts w:ascii="Times New Roman" w:hAnsi="Times New Roman" w:cs="Times New Roman"/>
                <w:sz w:val="25"/>
                <w:szCs w:val="25"/>
              </w:rPr>
              <w:t xml:space="preserve">Promote women’s participation in decision making processes at all levels. </w:t>
            </w:r>
          </w:p>
        </w:tc>
        <w:tc>
          <w:tcPr>
            <w:tcW w:w="540" w:type="dxa"/>
          </w:tcPr>
          <w:p w:rsidR="00A13294" w:rsidRPr="00D84641" w:rsidRDefault="00A13294" w:rsidP="00B00439">
            <w:pPr>
              <w:spacing w:line="240" w:lineRule="auto"/>
              <w:rPr>
                <w:rFonts w:ascii="Times New Roman" w:eastAsia="Times New Roman" w:hAnsi="Times New Roman" w:cs="Times New Roman"/>
                <w:sz w:val="25"/>
                <w:szCs w:val="25"/>
              </w:rPr>
            </w:pPr>
          </w:p>
        </w:tc>
        <w:tc>
          <w:tcPr>
            <w:tcW w:w="720" w:type="dxa"/>
          </w:tcPr>
          <w:p w:rsidR="00A13294" w:rsidRPr="00D84641" w:rsidRDefault="00A13294" w:rsidP="00B00439">
            <w:pPr>
              <w:spacing w:line="240" w:lineRule="auto"/>
              <w:rPr>
                <w:rFonts w:ascii="Times New Roman" w:eastAsia="Times New Roman" w:hAnsi="Times New Roman" w:cs="Times New Roman"/>
                <w:sz w:val="25"/>
                <w:szCs w:val="25"/>
              </w:rPr>
            </w:pPr>
          </w:p>
        </w:tc>
        <w:tc>
          <w:tcPr>
            <w:tcW w:w="720" w:type="dxa"/>
          </w:tcPr>
          <w:p w:rsidR="00A13294" w:rsidRPr="00D84641" w:rsidRDefault="00A13294" w:rsidP="00B00439">
            <w:pPr>
              <w:spacing w:line="240" w:lineRule="auto"/>
              <w:rPr>
                <w:rFonts w:ascii="Times New Roman" w:eastAsia="Times New Roman" w:hAnsi="Times New Roman" w:cs="Times New Roman"/>
                <w:sz w:val="25"/>
                <w:szCs w:val="25"/>
              </w:rPr>
            </w:pPr>
          </w:p>
        </w:tc>
        <w:tc>
          <w:tcPr>
            <w:tcW w:w="720" w:type="dxa"/>
          </w:tcPr>
          <w:p w:rsidR="00A13294" w:rsidRPr="00D84641" w:rsidRDefault="00A13294" w:rsidP="00B00439">
            <w:pPr>
              <w:spacing w:line="240" w:lineRule="auto"/>
              <w:rPr>
                <w:rFonts w:ascii="Times New Roman" w:eastAsia="Times New Roman" w:hAnsi="Times New Roman" w:cs="Times New Roman"/>
                <w:sz w:val="25"/>
                <w:szCs w:val="25"/>
              </w:rPr>
            </w:pPr>
          </w:p>
        </w:tc>
      </w:tr>
      <w:bookmarkEnd w:id="1"/>
    </w:tbl>
    <w:p w:rsidR="00A13294" w:rsidRPr="00D84641" w:rsidRDefault="00A13294" w:rsidP="00A13294">
      <w:pPr>
        <w:spacing w:line="360" w:lineRule="auto"/>
        <w:jc w:val="both"/>
        <w:outlineLvl w:val="1"/>
        <w:rPr>
          <w:rFonts w:ascii="Times New Roman" w:eastAsia="Times New Roman" w:hAnsi="Times New Roman" w:cs="Times New Roman"/>
          <w:sz w:val="25"/>
          <w:szCs w:val="25"/>
        </w:rPr>
      </w:pPr>
    </w:p>
    <w:p w:rsidR="00A13294" w:rsidRDefault="00A13294"/>
    <w:sectPr w:rsidR="00A13294" w:rsidSect="00A13294">
      <w:footerReference w:type="default" r:id="rId6"/>
      <w:pgSz w:w="10800" w:h="15120" w:code="9"/>
      <w:pgMar w:top="1440" w:right="720" w:bottom="1440" w:left="1440" w:header="720" w:footer="171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ebkit-standard">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143103"/>
      <w:docPartObj>
        <w:docPartGallery w:val="Page Numbers (Bottom of Page)"/>
        <w:docPartUnique/>
      </w:docPartObj>
    </w:sdtPr>
    <w:sdtEndPr>
      <w:rPr>
        <w:noProof/>
      </w:rPr>
    </w:sdtEndPr>
    <w:sdtContent>
      <w:p w:rsidR="00A13294" w:rsidRDefault="00A13294">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A13294" w:rsidRDefault="00A13294">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780C11C"/>
    <w:lvl w:ilvl="0">
      <w:numFmt w:val="bullet"/>
      <w:lvlText w:val="*"/>
      <w:lvlJc w:val="left"/>
      <w:pPr>
        <w:ind w:left="0" w:firstLine="0"/>
      </w:pPr>
    </w:lvl>
  </w:abstractNum>
  <w:abstractNum w:abstractNumId="1" w15:restartNumberingAfterBreak="0">
    <w:nsid w:val="00000007"/>
    <w:multiLevelType w:val="multilevel"/>
    <w:tmpl w:val="F7E008D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8"/>
    <w:multiLevelType w:val="hybridMultilevel"/>
    <w:tmpl w:val="FDDC74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3379DA"/>
    <w:multiLevelType w:val="multilevel"/>
    <w:tmpl w:val="F23C89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C919E2"/>
    <w:multiLevelType w:val="multilevel"/>
    <w:tmpl w:val="95B00EC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3B1A56"/>
    <w:multiLevelType w:val="hybridMultilevel"/>
    <w:tmpl w:val="5AF257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63D54D2"/>
    <w:multiLevelType w:val="hybridMultilevel"/>
    <w:tmpl w:val="95987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3F7842"/>
    <w:multiLevelType w:val="multilevel"/>
    <w:tmpl w:val="AA14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7495907">
    <w:abstractNumId w:val="7"/>
  </w:num>
  <w:num w:numId="2" w16cid:durableId="2075539237">
    <w:abstractNumId w:val="4"/>
  </w:num>
  <w:num w:numId="3" w16cid:durableId="1253510757">
    <w:abstractNumId w:val="3"/>
  </w:num>
  <w:num w:numId="4" w16cid:durableId="965350121">
    <w:abstractNumId w:val="2"/>
  </w:num>
  <w:num w:numId="5" w16cid:durableId="1295670442">
    <w:abstractNumId w:val="1"/>
  </w:num>
  <w:num w:numId="6" w16cid:durableId="332487622">
    <w:abstractNumId w:val="6"/>
  </w:num>
  <w:num w:numId="7" w16cid:durableId="911895457">
    <w:abstractNumId w:val="0"/>
    <w:lvlOverride w:ilvl="0">
      <w:lvl w:ilvl="0">
        <w:numFmt w:val="decimal"/>
        <w:lvlText w:val=""/>
        <w:lvlJc w:val="left"/>
        <w:pPr>
          <w:ind w:left="0" w:firstLine="0"/>
        </w:pPr>
        <w:rPr>
          <w:rFonts w:ascii="Symbol" w:hAnsi="Symbol" w:hint="default"/>
        </w:rPr>
      </w:lvl>
    </w:lvlOverride>
  </w:num>
  <w:num w:numId="8" w16cid:durableId="18760442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294"/>
    <w:rsid w:val="003D361D"/>
    <w:rsid w:val="00A13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A0152"/>
  <w15:chartTrackingRefBased/>
  <w15:docId w15:val="{A5C8601B-4A24-4FBA-9295-82FFEBF1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294"/>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A132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32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32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32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32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32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2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2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2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2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32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32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32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32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32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2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2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294"/>
    <w:rPr>
      <w:rFonts w:eastAsiaTheme="majorEastAsia" w:cstheme="majorBidi"/>
      <w:color w:val="272727" w:themeColor="text1" w:themeTint="D8"/>
    </w:rPr>
  </w:style>
  <w:style w:type="paragraph" w:styleId="Title">
    <w:name w:val="Title"/>
    <w:basedOn w:val="Normal"/>
    <w:next w:val="Normal"/>
    <w:link w:val="TitleChar"/>
    <w:uiPriority w:val="10"/>
    <w:qFormat/>
    <w:rsid w:val="00A132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2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2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2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294"/>
    <w:pPr>
      <w:spacing w:before="160"/>
      <w:jc w:val="center"/>
    </w:pPr>
    <w:rPr>
      <w:i/>
      <w:iCs/>
      <w:color w:val="404040" w:themeColor="text1" w:themeTint="BF"/>
    </w:rPr>
  </w:style>
  <w:style w:type="character" w:customStyle="1" w:styleId="QuoteChar">
    <w:name w:val="Quote Char"/>
    <w:basedOn w:val="DefaultParagraphFont"/>
    <w:link w:val="Quote"/>
    <w:uiPriority w:val="29"/>
    <w:rsid w:val="00A13294"/>
    <w:rPr>
      <w:i/>
      <w:iCs/>
      <w:color w:val="404040" w:themeColor="text1" w:themeTint="BF"/>
    </w:rPr>
  </w:style>
  <w:style w:type="paragraph" w:styleId="ListParagraph">
    <w:name w:val="List Paragraph"/>
    <w:basedOn w:val="Normal"/>
    <w:uiPriority w:val="34"/>
    <w:qFormat/>
    <w:rsid w:val="00A13294"/>
    <w:pPr>
      <w:ind w:left="720"/>
      <w:contextualSpacing/>
    </w:pPr>
  </w:style>
  <w:style w:type="character" w:styleId="IntenseEmphasis">
    <w:name w:val="Intense Emphasis"/>
    <w:basedOn w:val="DefaultParagraphFont"/>
    <w:uiPriority w:val="21"/>
    <w:qFormat/>
    <w:rsid w:val="00A13294"/>
    <w:rPr>
      <w:i/>
      <w:iCs/>
      <w:color w:val="2F5496" w:themeColor="accent1" w:themeShade="BF"/>
    </w:rPr>
  </w:style>
  <w:style w:type="paragraph" w:styleId="IntenseQuote">
    <w:name w:val="Intense Quote"/>
    <w:basedOn w:val="Normal"/>
    <w:next w:val="Normal"/>
    <w:link w:val="IntenseQuoteChar"/>
    <w:uiPriority w:val="30"/>
    <w:qFormat/>
    <w:rsid w:val="00A132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3294"/>
    <w:rPr>
      <w:i/>
      <w:iCs/>
      <w:color w:val="2F5496" w:themeColor="accent1" w:themeShade="BF"/>
    </w:rPr>
  </w:style>
  <w:style w:type="character" w:styleId="IntenseReference">
    <w:name w:val="Intense Reference"/>
    <w:basedOn w:val="DefaultParagraphFont"/>
    <w:uiPriority w:val="32"/>
    <w:qFormat/>
    <w:rsid w:val="00A13294"/>
    <w:rPr>
      <w:b/>
      <w:bCs/>
      <w:smallCaps/>
      <w:color w:val="2F5496" w:themeColor="accent1" w:themeShade="BF"/>
      <w:spacing w:val="5"/>
    </w:rPr>
  </w:style>
  <w:style w:type="character" w:styleId="Strong">
    <w:name w:val="Strong"/>
    <w:basedOn w:val="DefaultParagraphFont"/>
    <w:uiPriority w:val="22"/>
    <w:qFormat/>
    <w:rsid w:val="00A13294"/>
    <w:rPr>
      <w:b/>
      <w:bCs/>
    </w:rPr>
  </w:style>
  <w:style w:type="paragraph" w:styleId="Footer">
    <w:name w:val="footer"/>
    <w:basedOn w:val="Normal"/>
    <w:link w:val="FooterChar"/>
    <w:uiPriority w:val="99"/>
    <w:unhideWhenUsed/>
    <w:rsid w:val="00A13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294"/>
    <w:rPr>
      <w:kern w:val="0"/>
      <w:sz w:val="22"/>
      <w:szCs w:val="22"/>
      <w14:ligatures w14:val="none"/>
    </w:rPr>
  </w:style>
  <w:style w:type="table" w:styleId="TableGrid">
    <w:name w:val="Table Grid"/>
    <w:basedOn w:val="TableNormal"/>
    <w:uiPriority w:val="59"/>
    <w:rsid w:val="00A13294"/>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329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13294"/>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www.unwome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48</Pages>
  <Words>7825</Words>
  <Characters>44608</Characters>
  <Application>Microsoft Office Word</Application>
  <DocSecurity>0</DocSecurity>
  <Lines>371</Lines>
  <Paragraphs>104</Paragraphs>
  <ScaleCrop>false</ScaleCrop>
  <Company/>
  <LinksUpToDate>false</LinksUpToDate>
  <CharactersWithSpaces>52329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1</cp:revision>
  <dcterms:created xsi:type="dcterms:W3CDTF">2025-08-29T15:26:00Z</dcterms:created>
  <dcterms:modified xsi:type="dcterms:W3CDTF">2025-08-29T15:31:00Z</dcterms:modified>
</cp:coreProperties>
</file>