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A4" w:rsidRPr="0097642C" w:rsidRDefault="005F13A4" w:rsidP="005F13A4">
      <w:pPr>
        <w:tabs>
          <w:tab w:val="left" w:pos="2850"/>
          <w:tab w:val="center" w:pos="3960"/>
        </w:tabs>
        <w:spacing w:line="240" w:lineRule="auto"/>
        <w:jc w:val="center"/>
        <w:rPr>
          <w:rFonts w:ascii="Bookman Old Style" w:hAnsi="Bookman Old Style"/>
          <w:b/>
          <w:sz w:val="26"/>
          <w:szCs w:val="26"/>
        </w:rPr>
      </w:pPr>
      <w:r w:rsidRPr="0097642C">
        <w:rPr>
          <w:rFonts w:ascii="Bookman Old Style" w:hAnsi="Bookman Old Style"/>
          <w:b/>
          <w:sz w:val="26"/>
          <w:szCs w:val="26"/>
        </w:rPr>
        <w:t>CHAPTER ONE</w:t>
      </w:r>
    </w:p>
    <w:p w:rsidR="005F13A4" w:rsidRPr="0097642C" w:rsidRDefault="005F13A4" w:rsidP="005F13A4">
      <w:pPr>
        <w:spacing w:line="240" w:lineRule="auto"/>
        <w:jc w:val="center"/>
        <w:rPr>
          <w:rFonts w:ascii="Bookman Old Style" w:hAnsi="Bookman Old Style"/>
          <w:b/>
          <w:sz w:val="26"/>
          <w:szCs w:val="26"/>
        </w:rPr>
      </w:pPr>
      <w:r w:rsidRPr="0097642C">
        <w:rPr>
          <w:rFonts w:ascii="Bookman Old Style" w:hAnsi="Bookman Old Style"/>
          <w:b/>
          <w:sz w:val="26"/>
          <w:szCs w:val="26"/>
        </w:rPr>
        <w:t>INTRODUCTION</w:t>
      </w:r>
    </w:p>
    <w:p w:rsidR="005F13A4" w:rsidRPr="0097642C" w:rsidRDefault="005F13A4" w:rsidP="005F13A4">
      <w:pPr>
        <w:spacing w:line="480" w:lineRule="auto"/>
        <w:jc w:val="both"/>
        <w:rPr>
          <w:rFonts w:ascii="Bookman Old Style" w:hAnsi="Bookman Old Style"/>
          <w:b/>
          <w:sz w:val="26"/>
          <w:szCs w:val="26"/>
        </w:rPr>
      </w:pPr>
      <w:r w:rsidRPr="0097642C">
        <w:rPr>
          <w:rFonts w:ascii="Bookman Old Style" w:hAnsi="Bookman Old Style"/>
          <w:b/>
          <w:sz w:val="26"/>
          <w:szCs w:val="26"/>
        </w:rPr>
        <w:t>1.1 Background to Study</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Marriage is the coming together of adult male and female conducted according to the norms and values of a particular society to become husband and wife, mar</w:t>
      </w:r>
      <w:r>
        <w:rPr>
          <w:rFonts w:ascii="Bookman Old Style" w:hAnsi="Bookman Old Style"/>
          <w:sz w:val="26"/>
          <w:szCs w:val="26"/>
        </w:rPr>
        <w:t xml:space="preserve">riage is a basis of family. And </w:t>
      </w:r>
      <w:r w:rsidRPr="0097642C">
        <w:rPr>
          <w:rFonts w:ascii="Bookman Old Style" w:hAnsi="Bookman Old Style"/>
          <w:sz w:val="26"/>
          <w:szCs w:val="26"/>
        </w:rPr>
        <w:t>Family is the foundation of the society. (Namadi,</w:t>
      </w:r>
      <w:r>
        <w:rPr>
          <w:rFonts w:ascii="Bookman Old Style" w:hAnsi="Bookman Old Style"/>
          <w:sz w:val="26"/>
          <w:szCs w:val="26"/>
        </w:rPr>
        <w:t xml:space="preserve"> </w:t>
      </w:r>
      <w:r w:rsidRPr="0097642C">
        <w:rPr>
          <w:rFonts w:ascii="Bookman Old Style" w:hAnsi="Bookman Old Style"/>
          <w:sz w:val="26"/>
          <w:szCs w:val="26"/>
        </w:rPr>
        <w:t>2019).</w:t>
      </w:r>
      <w:r>
        <w:rPr>
          <w:rFonts w:ascii="Bookman Old Style" w:hAnsi="Bookman Old Style"/>
          <w:sz w:val="26"/>
          <w:szCs w:val="26"/>
        </w:rPr>
        <w:t xml:space="preserve"> </w:t>
      </w:r>
      <w:r w:rsidRPr="0097642C">
        <w:rPr>
          <w:rFonts w:ascii="Bookman Old Style" w:hAnsi="Bookman Old Style"/>
          <w:sz w:val="26"/>
          <w:szCs w:val="26"/>
        </w:rPr>
        <w:t>In adverse circumstances, divorce occurs between couple. Allah says in the Glorious Qur'an: "The divorce is twice, after that either you retain her on reasonable terms or release her with kindness" Suratul Baqarah. Q2:229. This means that if divorce occurs for the third time, the marriage revoked, until the woman marr</w:t>
      </w:r>
      <w:r>
        <w:rPr>
          <w:rFonts w:ascii="Bookman Old Style" w:hAnsi="Bookman Old Style"/>
          <w:sz w:val="26"/>
          <w:szCs w:val="26"/>
        </w:rPr>
        <w:t>ies another man and divorce her</w:t>
      </w:r>
      <w:r w:rsidRPr="0097642C">
        <w:rPr>
          <w:rFonts w:ascii="Bookman Old Style" w:hAnsi="Bookman Old Style"/>
          <w:sz w:val="26"/>
          <w:szCs w:val="26"/>
        </w:rPr>
        <w:t xml:space="preserve">.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Divorce is becoming a common event in the lives of many people. It is now easier to dissolve marriage, and less stigma is attached to divorced women. For many, couple's divorce remains a negative and traumatic experience. Not only does </w:t>
      </w:r>
      <w:r w:rsidRPr="0097642C">
        <w:rPr>
          <w:rFonts w:ascii="Bookman Old Style" w:hAnsi="Bookman Old Style"/>
          <w:sz w:val="26"/>
          <w:szCs w:val="26"/>
        </w:rPr>
        <w:lastRenderedPageBreak/>
        <w:t xml:space="preserve">the divorcing couple suffer, but their children are affected as </w:t>
      </w:r>
      <w:r>
        <w:rPr>
          <w:rFonts w:ascii="Bookman Old Style" w:hAnsi="Bookman Old Style"/>
          <w:sz w:val="26"/>
          <w:szCs w:val="26"/>
        </w:rPr>
        <w:t>well</w:t>
      </w:r>
      <w:r w:rsidRPr="0097642C">
        <w:rPr>
          <w:rFonts w:ascii="Bookman Old Style" w:hAnsi="Bookman Old Style"/>
          <w:sz w:val="26"/>
          <w:szCs w:val="26"/>
        </w:rPr>
        <w:t xml:space="preserve">. In the past, concern had been focused on the problems of the parents, but lately there has been a growing interest in the effects of divorce on children.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Pr="0097642C">
        <w:rPr>
          <w:rFonts w:ascii="Bookman Old Style" w:hAnsi="Bookman Old Style"/>
          <w:sz w:val="26"/>
          <w:szCs w:val="26"/>
        </w:rPr>
        <w:t>The issues of divorce is an increasing social problem that has be</w:t>
      </w:r>
      <w:r>
        <w:rPr>
          <w:rFonts w:ascii="Bookman Old Style" w:hAnsi="Bookman Old Style"/>
          <w:sz w:val="26"/>
          <w:szCs w:val="26"/>
        </w:rPr>
        <w:t xml:space="preserve">come a topic for discussion in </w:t>
      </w:r>
      <w:r w:rsidRPr="0097642C">
        <w:rPr>
          <w:rFonts w:ascii="Bookman Old Style" w:hAnsi="Bookman Old Style"/>
          <w:sz w:val="26"/>
          <w:szCs w:val="26"/>
        </w:rPr>
        <w:t>recent times. It is trauma</w:t>
      </w:r>
      <w:r>
        <w:rPr>
          <w:rFonts w:ascii="Bookman Old Style" w:hAnsi="Bookman Old Style"/>
          <w:sz w:val="26"/>
          <w:szCs w:val="26"/>
        </w:rPr>
        <w:t>tic for those who experience it</w:t>
      </w:r>
      <w:r w:rsidRPr="0097642C">
        <w:rPr>
          <w:rFonts w:ascii="Bookman Old Style" w:hAnsi="Bookman Old Style"/>
          <w:sz w:val="26"/>
          <w:szCs w:val="26"/>
        </w:rPr>
        <w:t>. Thus those affected may experience grief, embarrassment, resentment, disappointment, intense, anger and divided loyalty. The prevalence of divorce among married couple poses a serious threat to family as a cornerstone of African society and the world at large with it's attendant consequences (Namadi, 2019).</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A Family broken may provoke mental disturbance in the partner and their children. Marital crises do not only affect the spouses but usually have a negative impact on the functioning of the whole family. A conflict situation may lead </w:t>
      </w:r>
      <w:r w:rsidRPr="0097642C">
        <w:rPr>
          <w:rFonts w:ascii="Bookman Old Style" w:hAnsi="Bookman Old Style"/>
          <w:sz w:val="26"/>
          <w:szCs w:val="26"/>
        </w:rPr>
        <w:lastRenderedPageBreak/>
        <w:t>to psychosomatic and physiological illness, behavior and personality disturbances, sexual dysfunctions or addictions. The reason why problem emerges among spouses is usually a problem caused by one of the partners which nearly always affects also the other requires conflict solving strategies on both sides. When the parents' divorce, the child knows the family doesn't look the same any more. And it certainly feels good to a child to hear a teacher to call his or her home broken or hear the doctor calling the child victim of divorce or parents stating that their marriage failed. Divorce might affect the children adversely. And many people don't get divorce because of fear about how it might affect the children.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Regardless of one's motivation and willingness about the divorce, the divorce is likely to affect the children in many ways, while many children are upset by divorce in the beginning. The children of divorce parent can survive by maintain a healthy adjustment in their lives. Divorce is the </w:t>
      </w:r>
      <w:r w:rsidRPr="0097642C">
        <w:rPr>
          <w:rFonts w:ascii="Bookman Old Style" w:hAnsi="Bookman Old Style"/>
          <w:sz w:val="26"/>
          <w:szCs w:val="26"/>
        </w:rPr>
        <w:lastRenderedPageBreak/>
        <w:t>most hated and unpleasant thing in Islam. The most detestable of lawful thing in the sight of Allah is divorce. Despite that Islam permits divorce, it becomes inevitable in some extreme situations when it is not possible for the husband and wife to pull on together. It is allowed normally when all the efforts for reconciliation have proved abortive and there are no changes left for them to live together amicably. It is against this background that this work seeks to examines the Islamic perspectives on Divorce, with a view to looking at its impacts on Muslim children's Education in Ilorin West Local Government Area of Kwara State.</w:t>
      </w:r>
    </w:p>
    <w:p w:rsidR="005F13A4" w:rsidRPr="00541756" w:rsidRDefault="005F13A4" w:rsidP="005F13A4">
      <w:pPr>
        <w:spacing w:line="480" w:lineRule="auto"/>
        <w:jc w:val="both"/>
        <w:rPr>
          <w:rFonts w:ascii="Bookman Old Style" w:hAnsi="Bookman Old Style"/>
          <w:b/>
          <w:sz w:val="26"/>
          <w:szCs w:val="26"/>
        </w:rPr>
      </w:pPr>
      <w:r w:rsidRPr="00541756">
        <w:rPr>
          <w:rFonts w:ascii="Bookman Old Style" w:hAnsi="Bookman Old Style"/>
          <w:b/>
          <w:sz w:val="26"/>
          <w:szCs w:val="26"/>
        </w:rPr>
        <w:t>1.2 Statement of the Problem</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 xml:space="preserve">Despite the provision of a clear cut injunction in the Qur'an and the Sunnah of the prophet on guidance for married compels there is skills a significant cases of divorce in our society. Ilorin West is related in the Ilorin Emirate, where Islamic teaching abound yet, causes of divorce is </w:t>
      </w:r>
      <w:r w:rsidRPr="0097642C">
        <w:rPr>
          <w:rFonts w:ascii="Bookman Old Style" w:hAnsi="Bookman Old Style"/>
          <w:sz w:val="26"/>
          <w:szCs w:val="26"/>
        </w:rPr>
        <w:lastRenderedPageBreak/>
        <w:t>rampart. Many children of the divorce parent have their education seriously affected, they become school drop outs and constitutes nuisance in the society. This problem warrants further investigation in order to ensure that this problem is addressed before further damages is done to the lives of the children of the affected parents.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1.3 Purpose of the Study</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The primary objective of the Study is to investigate Islamic perspectives of divorce and its effects on children education in Ilorin West LGA, Kwara State. Specially, the Study is to:</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i.</w:t>
      </w:r>
      <w:r w:rsidRPr="0097642C">
        <w:rPr>
          <w:rFonts w:ascii="Bookman Old Style" w:hAnsi="Bookman Old Style"/>
          <w:sz w:val="26"/>
          <w:szCs w:val="26"/>
        </w:rPr>
        <w:t xml:space="preserve"> Examine the perspective of Islam on divorce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 </w:t>
      </w:r>
      <w:r w:rsidRPr="0097642C">
        <w:rPr>
          <w:rFonts w:ascii="Bookman Old Style" w:hAnsi="Bookman Old Style"/>
          <w:sz w:val="26"/>
          <w:szCs w:val="26"/>
        </w:rPr>
        <w:t xml:space="preserve"> Identify the Academic implications of divorce from Islamic perspectives on the child/children education</w:t>
      </w:r>
    </w:p>
    <w:p w:rsidR="00AE33DB"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iii. </w:t>
      </w:r>
      <w:r w:rsidRPr="0097642C">
        <w:rPr>
          <w:rFonts w:ascii="Bookman Old Style" w:hAnsi="Bookman Old Style"/>
          <w:sz w:val="26"/>
          <w:szCs w:val="26"/>
        </w:rPr>
        <w:t xml:space="preserve">Suggest strategies to reduce the effects of divorce on the child/children </w:t>
      </w:r>
    </w:p>
    <w:p w:rsidR="005F13A4" w:rsidRPr="0018206A" w:rsidRDefault="005F13A4" w:rsidP="005F13A4">
      <w:pPr>
        <w:spacing w:line="480" w:lineRule="auto"/>
        <w:jc w:val="both"/>
        <w:rPr>
          <w:rFonts w:ascii="Bookman Old Style" w:hAnsi="Bookman Old Style"/>
          <w:sz w:val="26"/>
          <w:szCs w:val="26"/>
        </w:rPr>
      </w:pPr>
      <w:r w:rsidRPr="00BB0826">
        <w:rPr>
          <w:rFonts w:ascii="Bookman Old Style" w:hAnsi="Bookman Old Style"/>
          <w:b/>
          <w:sz w:val="26"/>
          <w:szCs w:val="26"/>
        </w:rPr>
        <w:t xml:space="preserve">1.4 Research Questions </w:t>
      </w:r>
    </w:p>
    <w:p w:rsidR="005F13A4" w:rsidRPr="00BB0826"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lastRenderedPageBreak/>
        <w:t>To achieve the purpose of the Study, the following research questions are raised:</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i.</w:t>
      </w:r>
      <w:r w:rsidRPr="0097642C">
        <w:rPr>
          <w:rFonts w:ascii="Bookman Old Style" w:hAnsi="Bookman Old Style"/>
          <w:sz w:val="26"/>
          <w:szCs w:val="26"/>
        </w:rPr>
        <w:t xml:space="preserve"> What is the perspective of Islam on divorce?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 </w:t>
      </w:r>
      <w:r w:rsidRPr="0097642C">
        <w:rPr>
          <w:rFonts w:ascii="Bookman Old Style" w:hAnsi="Bookman Old Style"/>
          <w:sz w:val="26"/>
          <w:szCs w:val="26"/>
        </w:rPr>
        <w:t xml:space="preserve">Does divorce have any effects on the children education?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iii. </w:t>
      </w:r>
      <w:r w:rsidRPr="0097642C">
        <w:rPr>
          <w:rFonts w:ascii="Bookman Old Style" w:hAnsi="Bookman Old Style"/>
          <w:sz w:val="26"/>
          <w:szCs w:val="26"/>
        </w:rPr>
        <w:t>What are the strategies for reducing the effect of divorce among secondary school students in Ilorin West LGA, Kwara State?</w:t>
      </w:r>
    </w:p>
    <w:p w:rsidR="005F13A4" w:rsidRDefault="005F13A4" w:rsidP="005F13A4">
      <w:pPr>
        <w:spacing w:line="480" w:lineRule="auto"/>
        <w:jc w:val="both"/>
        <w:rPr>
          <w:rFonts w:ascii="Bookman Old Style" w:hAnsi="Bookman Old Style"/>
          <w:b/>
          <w:sz w:val="26"/>
          <w:szCs w:val="26"/>
        </w:rPr>
      </w:pPr>
      <w:r w:rsidRPr="00BB0826">
        <w:rPr>
          <w:rFonts w:ascii="Bookman Old Style" w:hAnsi="Bookman Old Style"/>
          <w:b/>
          <w:sz w:val="26"/>
          <w:szCs w:val="26"/>
        </w:rPr>
        <w:t xml:space="preserve">1.5 Significance of the Study </w:t>
      </w:r>
    </w:p>
    <w:p w:rsidR="005F13A4"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 Study is expected to benefit the following at completion: teacher, parents, students and the society, at lady will inform the students to be more pro-active in their study and not to be intimidated by any circumstance that might come their ways</w:t>
      </w:r>
    </w:p>
    <w:p w:rsidR="005F13A4" w:rsidRPr="00460D39"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Study will provide an addition to body of knowledge on the relationship between broken homes and academic performance of students.</w:t>
      </w:r>
    </w:p>
    <w:p w:rsidR="005F13A4" w:rsidRDefault="005F13A4" w:rsidP="005F13A4">
      <w:pPr>
        <w:spacing w:line="480" w:lineRule="auto"/>
        <w:jc w:val="both"/>
        <w:rPr>
          <w:rFonts w:ascii="Bookman Old Style" w:hAnsi="Bookman Old Style"/>
          <w:b/>
          <w:sz w:val="26"/>
          <w:szCs w:val="26"/>
        </w:rPr>
      </w:pPr>
      <w:r w:rsidRPr="005E0613">
        <w:rPr>
          <w:rFonts w:ascii="Bookman Old Style" w:hAnsi="Bookman Old Style"/>
          <w:b/>
          <w:sz w:val="26"/>
          <w:szCs w:val="26"/>
        </w:rPr>
        <w:lastRenderedPageBreak/>
        <w:t xml:space="preserve">1.6 Scope and Limitation of the Study </w:t>
      </w:r>
    </w:p>
    <w:p w:rsidR="005F13A4" w:rsidRPr="005E0613"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Study investigates the Islamic perspective of divorce and its affects children education in Ilorin West LGA, Kwara State. The work is limited to secondary school student in Ilorin West LGA, Kwara State.</w:t>
      </w:r>
    </w:p>
    <w:p w:rsidR="005F13A4" w:rsidRDefault="005F13A4" w:rsidP="005F13A4">
      <w:pPr>
        <w:spacing w:line="480" w:lineRule="auto"/>
        <w:jc w:val="both"/>
        <w:rPr>
          <w:rFonts w:ascii="Bookman Old Style" w:hAnsi="Bookman Old Style"/>
          <w:b/>
          <w:sz w:val="26"/>
          <w:szCs w:val="26"/>
        </w:rPr>
      </w:pPr>
      <w:r w:rsidRPr="00776B81">
        <w:rPr>
          <w:rFonts w:ascii="Bookman Old Style" w:hAnsi="Bookman Old Style"/>
          <w:b/>
          <w:sz w:val="26"/>
          <w:szCs w:val="26"/>
        </w:rPr>
        <w:t>1.7 Operation Definition of Terms</w:t>
      </w:r>
    </w:p>
    <w:p w:rsidR="005F13A4" w:rsidRPr="002C600B" w:rsidRDefault="005F13A4" w:rsidP="005F13A4">
      <w:pPr>
        <w:spacing w:line="480" w:lineRule="auto"/>
        <w:jc w:val="both"/>
        <w:rPr>
          <w:rFonts w:ascii="Bookman Old Style" w:hAnsi="Bookman Old Style"/>
          <w:b/>
          <w:sz w:val="26"/>
          <w:szCs w:val="26"/>
        </w:rPr>
      </w:pPr>
      <w:r w:rsidRPr="0097642C">
        <w:rPr>
          <w:rFonts w:ascii="Bookman Old Style" w:hAnsi="Bookman Old Style"/>
          <w:sz w:val="26"/>
          <w:szCs w:val="26"/>
        </w:rPr>
        <w:t>Definitions of key terms as used in the study are highlighted as follows: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Divorce/Talaq which literally means to set an animal free. It is defined as dissolution of it's legality by the pronouncement of certain words.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Effects: Influence of something on others.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Home/Family: The smallest unit of the society which consist of the parents and their offspring.</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Academic Performance: Working effectiveness in the school.</w:t>
      </w:r>
    </w:p>
    <w:p w:rsidR="00AC011F" w:rsidRDefault="00AC011F" w:rsidP="00AC011F">
      <w:pPr>
        <w:spacing w:line="480" w:lineRule="auto"/>
        <w:jc w:val="both"/>
        <w:rPr>
          <w:rFonts w:ascii="Bookman Old Style" w:hAnsi="Bookman Old Style"/>
          <w:sz w:val="26"/>
          <w:szCs w:val="26"/>
        </w:rPr>
      </w:pPr>
    </w:p>
    <w:p w:rsidR="005F13A4" w:rsidRPr="00AC011F" w:rsidRDefault="005F13A4" w:rsidP="00AC011F">
      <w:pPr>
        <w:spacing w:line="480" w:lineRule="auto"/>
        <w:jc w:val="center"/>
        <w:rPr>
          <w:rFonts w:ascii="Bookman Old Style" w:hAnsi="Bookman Old Style"/>
          <w:sz w:val="26"/>
          <w:szCs w:val="26"/>
        </w:rPr>
      </w:pPr>
      <w:r w:rsidRPr="002C600B">
        <w:rPr>
          <w:rFonts w:ascii="Bookman Old Style" w:hAnsi="Bookman Old Style"/>
          <w:b/>
          <w:sz w:val="26"/>
          <w:szCs w:val="26"/>
        </w:rPr>
        <w:lastRenderedPageBreak/>
        <w:t>CHAPTER TWO</w:t>
      </w:r>
    </w:p>
    <w:p w:rsidR="005F13A4" w:rsidRPr="00EE1B97" w:rsidRDefault="005F13A4" w:rsidP="005F13A4">
      <w:pPr>
        <w:spacing w:line="240" w:lineRule="auto"/>
        <w:jc w:val="center"/>
        <w:rPr>
          <w:rFonts w:ascii="Bookman Old Style" w:hAnsi="Bookman Old Style"/>
          <w:b/>
          <w:sz w:val="26"/>
          <w:szCs w:val="26"/>
        </w:rPr>
      </w:pPr>
      <w:r>
        <w:rPr>
          <w:rFonts w:ascii="Bookman Old Style" w:hAnsi="Bookman Old Style"/>
          <w:b/>
          <w:sz w:val="26"/>
          <w:szCs w:val="26"/>
        </w:rPr>
        <w:t>REVIEW OF THE RELATED LITERE</w:t>
      </w:r>
    </w:p>
    <w:p w:rsidR="005F13A4" w:rsidRDefault="005F13A4" w:rsidP="005F13A4">
      <w:pPr>
        <w:spacing w:line="480" w:lineRule="auto"/>
        <w:jc w:val="both"/>
        <w:rPr>
          <w:rFonts w:ascii="Bookman Old Style" w:hAnsi="Bookman Old Style"/>
          <w:b/>
          <w:sz w:val="26"/>
          <w:szCs w:val="26"/>
        </w:rPr>
      </w:pPr>
      <w:r w:rsidRPr="00602CF7">
        <w:rPr>
          <w:rFonts w:ascii="Bookman Old Style" w:hAnsi="Bookman Old Style"/>
          <w:b/>
          <w:sz w:val="26"/>
          <w:szCs w:val="26"/>
        </w:rPr>
        <w:t xml:space="preserve">2.1 Conceptualization of Divorce </w:t>
      </w:r>
    </w:p>
    <w:p w:rsidR="005F13A4" w:rsidRPr="00602CF7"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Divorce is a complex and multifaceted concept that can be understood from various perspectives. Hera are some possible aspects: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Legal: Divorce is the dissolution of a marriage contract, involving legal proceedings and settlements.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Emotional: Divorce can be a painful and emotional experience involving grief, guilty and adjustment.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Social: Divorce can impact relationships with family, friends and community.</w:t>
      </w:r>
    </w:p>
    <w:p w:rsidR="005F13A4" w:rsidRPr="00075B37"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4. Financial: Divorce often involves division of assets, property </w:t>
      </w:r>
      <w:r>
        <w:rPr>
          <w:rFonts w:ascii="Bookman Old Style" w:hAnsi="Bookman Old Style"/>
          <w:sz w:val="26"/>
          <w:szCs w:val="26"/>
        </w:rPr>
        <w:t>and financial responsibilities.</w:t>
      </w:r>
    </w:p>
    <w:p w:rsidR="008D0BBE" w:rsidRDefault="008D0BBE" w:rsidP="005F13A4">
      <w:pPr>
        <w:spacing w:line="480" w:lineRule="auto"/>
        <w:jc w:val="both"/>
        <w:rPr>
          <w:rFonts w:ascii="Bookman Old Style" w:hAnsi="Bookman Old Style"/>
          <w:b/>
          <w:sz w:val="26"/>
          <w:szCs w:val="26"/>
        </w:rPr>
      </w:pPr>
    </w:p>
    <w:p w:rsidR="008D0BBE" w:rsidRDefault="008D0BBE" w:rsidP="005F13A4">
      <w:pPr>
        <w:spacing w:line="480" w:lineRule="auto"/>
        <w:jc w:val="both"/>
        <w:rPr>
          <w:rFonts w:ascii="Bookman Old Style" w:hAnsi="Bookman Old Style"/>
          <w:b/>
          <w:sz w:val="26"/>
          <w:szCs w:val="26"/>
        </w:rPr>
      </w:pPr>
    </w:p>
    <w:p w:rsidR="005F13A4" w:rsidRDefault="005F13A4" w:rsidP="005F13A4">
      <w:pPr>
        <w:spacing w:line="480" w:lineRule="auto"/>
        <w:jc w:val="both"/>
        <w:rPr>
          <w:rFonts w:ascii="Bookman Old Style" w:hAnsi="Bookman Old Style"/>
          <w:b/>
          <w:sz w:val="26"/>
          <w:szCs w:val="26"/>
        </w:rPr>
      </w:pPr>
      <w:r w:rsidRPr="00602CF7">
        <w:rPr>
          <w:rFonts w:ascii="Bookman Old Style" w:hAnsi="Bookman Old Style"/>
          <w:b/>
          <w:sz w:val="26"/>
          <w:szCs w:val="26"/>
        </w:rPr>
        <w:lastRenderedPageBreak/>
        <w:t xml:space="preserve">2.2 Qur'anic and Hadith Quotation of Divorce </w:t>
      </w:r>
    </w:p>
    <w:p w:rsidR="00AC011F" w:rsidRDefault="005F13A4" w:rsidP="00AC011F">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Qur'an and Hadith provide guidance on divorce, emphasizing fairness, kindness and reconciliation. Here are some key teachings:</w:t>
      </w:r>
    </w:p>
    <w:p w:rsidR="005F13A4" w:rsidRPr="00E4348A" w:rsidRDefault="00AC011F" w:rsidP="00AC011F">
      <w:pPr>
        <w:spacing w:line="480" w:lineRule="auto"/>
        <w:ind w:firstLine="720"/>
        <w:jc w:val="both"/>
        <w:rPr>
          <w:rFonts w:ascii="Bookman Old Style" w:hAnsi="Bookman Old Style"/>
          <w:b/>
          <w:sz w:val="26"/>
          <w:szCs w:val="26"/>
        </w:rPr>
      </w:pPr>
      <w:r>
        <w:rPr>
          <w:rFonts w:ascii="Bookman Old Style" w:hAnsi="Bookman Old Style"/>
          <w:b/>
          <w:sz w:val="26"/>
          <w:szCs w:val="26"/>
        </w:rPr>
        <w:t xml:space="preserve">Quran Quotation </w:t>
      </w:r>
    </w:p>
    <w:p w:rsidR="005F13A4"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t>Divorce procedure: The Qur'an outlines a step-by-step process for divorce, including a waiting period (Iddat) of three menstrual cycles or three months for women who don't menstruate. This allows for reconciliation or determination of pregnancy (Surah Al-Baqarah, verse 228).</w:t>
      </w:r>
    </w:p>
    <w:p w:rsidR="005F13A4"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 </w:t>
      </w:r>
      <w:r w:rsidRPr="0097642C">
        <w:rPr>
          <w:rFonts w:ascii="Bookman Old Style" w:hAnsi="Bookman Old Style"/>
          <w:sz w:val="26"/>
          <w:szCs w:val="26"/>
        </w:rPr>
        <w:t>Two divorces: The Qur'an permits divorce twice, after which the couple can reconcile or separate amicably. If a husband divorces his wife for the third time, she cannot remarry him until she marries another man (Surah Al-Baqarah, verse 229).</w:t>
      </w:r>
    </w:p>
    <w:p w:rsidR="005F13A4" w:rsidRDefault="005F13A4" w:rsidP="005F13A4">
      <w:pPr>
        <w:spacing w:line="480" w:lineRule="auto"/>
        <w:jc w:val="both"/>
        <w:rPr>
          <w:rFonts w:ascii="Bookman Old Style" w:hAnsi="Bookman Old Style"/>
          <w:sz w:val="26"/>
          <w:szCs w:val="26"/>
        </w:rPr>
      </w:pPr>
      <w:r>
        <w:rPr>
          <w:rFonts w:ascii="Bookman Old Style" w:hAnsi="Bookman Old Style"/>
          <w:sz w:val="26"/>
          <w:szCs w:val="26"/>
        </w:rPr>
        <w:lastRenderedPageBreak/>
        <w:t xml:space="preserve">ii. </w:t>
      </w:r>
      <w:r w:rsidRPr="0097642C">
        <w:rPr>
          <w:rFonts w:ascii="Bookman Old Style" w:hAnsi="Bookman Old Style"/>
          <w:sz w:val="26"/>
          <w:szCs w:val="26"/>
        </w:rPr>
        <w:t>Kindness and Fairness: The Qur'an emphasizes treating divorced wives with kindness and Fairness, including providing for them and allowing them to live in the same home during the waiting period (Surah Al-Baqarah, verse 231).</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iii. </w:t>
      </w:r>
      <w:r w:rsidRPr="0097642C">
        <w:rPr>
          <w:rFonts w:ascii="Bookman Old Style" w:hAnsi="Bookman Old Style"/>
          <w:sz w:val="26"/>
          <w:szCs w:val="26"/>
        </w:rPr>
        <w:t>Reconciliation: The Qur'an encourages reconciliation and appointing arbitrator from both families to resolve disputes (Surah An-Nisa, verse 35).</w:t>
      </w:r>
    </w:p>
    <w:p w:rsidR="005F13A4" w:rsidRPr="009B4DB5" w:rsidRDefault="00970648" w:rsidP="005F13A4">
      <w:pPr>
        <w:spacing w:line="480" w:lineRule="auto"/>
        <w:jc w:val="both"/>
        <w:rPr>
          <w:rFonts w:ascii="Bookman Old Style" w:hAnsi="Bookman Old Style"/>
          <w:b/>
          <w:sz w:val="26"/>
          <w:szCs w:val="26"/>
        </w:rPr>
      </w:pPr>
      <w:r>
        <w:rPr>
          <w:rFonts w:ascii="Bookman Old Style" w:hAnsi="Bookman Old Style"/>
          <w:b/>
          <w:sz w:val="26"/>
          <w:szCs w:val="26"/>
        </w:rPr>
        <w:t>Hadith Quotation</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 Prophetic Guidance: The Prophet Muhammad (peace </w:t>
      </w:r>
      <w:r w:rsidRPr="0097642C">
        <w:rPr>
          <w:rFonts w:ascii="Bookman Old Style" w:hAnsi="Bookman Old Style"/>
          <w:sz w:val="26"/>
          <w:szCs w:val="26"/>
        </w:rPr>
        <w:t>be upon him) demonstrated kindness and compassion in his teachings on divorce. He emphasized the importance of treating wives with kindness and respect, even in the event of divorce.</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 Divorce During menstruation: </w:t>
      </w:r>
      <w:r w:rsidRPr="0097642C">
        <w:rPr>
          <w:rFonts w:ascii="Bookman Old Style" w:hAnsi="Bookman Old Style"/>
          <w:sz w:val="26"/>
          <w:szCs w:val="26"/>
        </w:rPr>
        <w:t>The Prophet discouraged divorcing a wife during menstruation, advising husbands to wait until she is pure (Sahib Muslim, Book 9, Number 3473).</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lastRenderedPageBreak/>
        <w:t>iii. Witnesses</w:t>
      </w:r>
      <w:r w:rsidRPr="0097642C">
        <w:rPr>
          <w:rFonts w:ascii="Bookman Old Style" w:hAnsi="Bookman Old Style"/>
          <w:sz w:val="26"/>
          <w:szCs w:val="26"/>
        </w:rPr>
        <w:t>: The Prophet recommended having witnesses present during divorce and reconciliation to ensure fairness and transparency (Sunan Abi Dawud,2185).</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iv. </w:t>
      </w:r>
      <w:r w:rsidRPr="0097642C">
        <w:rPr>
          <w:rFonts w:ascii="Bookman Old Style" w:hAnsi="Bookman Old Style"/>
          <w:sz w:val="26"/>
          <w:szCs w:val="26"/>
        </w:rPr>
        <w:t>D</w:t>
      </w:r>
      <w:r>
        <w:rPr>
          <w:rFonts w:ascii="Bookman Old Style" w:hAnsi="Bookman Old Style"/>
          <w:sz w:val="26"/>
          <w:szCs w:val="26"/>
        </w:rPr>
        <w:t>iscouraging unnecessary divorce</w:t>
      </w:r>
      <w:r w:rsidRPr="0097642C">
        <w:rPr>
          <w:rFonts w:ascii="Bookman Old Style" w:hAnsi="Bookman Old Style"/>
          <w:sz w:val="26"/>
          <w:szCs w:val="26"/>
        </w:rPr>
        <w:t>: The Prophet warned against unnecessary divorce stating that the throne of God trembles when a divorce takes place (Mukaram Al-Aklaq quoted by Tabarsi).</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v. Women's Rights</w:t>
      </w:r>
      <w:r w:rsidRPr="0097642C">
        <w:rPr>
          <w:rFonts w:ascii="Bookman Old Style" w:hAnsi="Bookman Old Style"/>
          <w:sz w:val="26"/>
          <w:szCs w:val="26"/>
        </w:rPr>
        <w:t>: The Prophet emphasized respecting women's rights and treating them with kindness, even after divorce.</w:t>
      </w:r>
      <w:r>
        <w:rPr>
          <w:rFonts w:ascii="Bookman Old Style" w:hAnsi="Bookman Old Style"/>
          <w:sz w:val="26"/>
          <w:szCs w:val="26"/>
        </w:rPr>
        <w:t xml:space="preserve"> </w:t>
      </w:r>
      <w:r w:rsidRPr="0097642C">
        <w:rPr>
          <w:rFonts w:ascii="Bookman Old Style" w:hAnsi="Bookman Old Style"/>
          <w:sz w:val="26"/>
          <w:szCs w:val="26"/>
        </w:rPr>
        <w:t>He discouraged husbands from taking back gift or property given to their wives (Surah Al-Baqarah verse 229).</w:t>
      </w:r>
    </w:p>
    <w:p w:rsidR="005F13A4" w:rsidRDefault="005F13A4" w:rsidP="005F13A4">
      <w:pPr>
        <w:spacing w:line="480" w:lineRule="auto"/>
        <w:jc w:val="both"/>
        <w:rPr>
          <w:rFonts w:ascii="Bookman Old Style" w:hAnsi="Bookman Old Style"/>
          <w:b/>
          <w:sz w:val="26"/>
          <w:szCs w:val="26"/>
        </w:rPr>
      </w:pPr>
      <w:r w:rsidRPr="00993952">
        <w:rPr>
          <w:rFonts w:ascii="Bookman Old Style" w:hAnsi="Bookman Old Style"/>
          <w:b/>
          <w:sz w:val="26"/>
          <w:szCs w:val="26"/>
        </w:rPr>
        <w:t xml:space="preserve">Key Principles </w:t>
      </w:r>
    </w:p>
    <w:p w:rsidR="005F13A4" w:rsidRPr="00993952" w:rsidRDefault="005F13A4" w:rsidP="005F13A4">
      <w:pPr>
        <w:spacing w:line="480" w:lineRule="auto"/>
        <w:jc w:val="both"/>
        <w:rPr>
          <w:rFonts w:ascii="Bookman Old Style" w:hAnsi="Bookman Old Style"/>
          <w:b/>
          <w:sz w:val="26"/>
          <w:szCs w:val="26"/>
        </w:rPr>
      </w:pPr>
      <w:r>
        <w:rPr>
          <w:rFonts w:ascii="Bookman Old Style" w:hAnsi="Bookman Old Style"/>
          <w:sz w:val="26"/>
          <w:szCs w:val="26"/>
        </w:rPr>
        <w:t>i. Kindness and compassion</w:t>
      </w:r>
      <w:r w:rsidRPr="0097642C">
        <w:rPr>
          <w:rFonts w:ascii="Bookman Old Style" w:hAnsi="Bookman Old Style"/>
          <w:sz w:val="26"/>
          <w:szCs w:val="26"/>
        </w:rPr>
        <w:t>: Both Qur'an and Hadith emphasize treating others with kindness and compassion, especially in situations involving divorce.</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lastRenderedPageBreak/>
        <w:t>ii. Fairness and Transparency</w:t>
      </w:r>
      <w:r w:rsidRPr="0097642C">
        <w:rPr>
          <w:rFonts w:ascii="Bookman Old Style" w:hAnsi="Bookman Old Style"/>
          <w:sz w:val="26"/>
          <w:szCs w:val="26"/>
        </w:rPr>
        <w:t>: Ensuring fairness and transparency in divorce proceedings is crucial, including providing for divorced wives and respecting their rights.</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iii. Reconciliation</w:t>
      </w:r>
      <w:r w:rsidRPr="0097642C">
        <w:rPr>
          <w:rFonts w:ascii="Bookman Old Style" w:hAnsi="Bookman Old Style"/>
          <w:sz w:val="26"/>
          <w:szCs w:val="26"/>
        </w:rPr>
        <w:t>: Encouraging reconciliation and providing opportunities for couples to resolve disputes amicably is a key aspect of Islamic teachings on divorce.</w:t>
      </w:r>
    </w:p>
    <w:p w:rsidR="005F13A4" w:rsidRPr="008A20E0" w:rsidRDefault="005F13A4" w:rsidP="005F13A4">
      <w:pPr>
        <w:spacing w:line="480" w:lineRule="auto"/>
        <w:jc w:val="both"/>
        <w:rPr>
          <w:rFonts w:ascii="Bookman Old Style" w:hAnsi="Bookman Old Style"/>
          <w:b/>
          <w:sz w:val="26"/>
          <w:szCs w:val="26"/>
        </w:rPr>
      </w:pPr>
      <w:r w:rsidRPr="008A20E0">
        <w:rPr>
          <w:rFonts w:ascii="Bookman Old Style" w:hAnsi="Bookman Old Style"/>
          <w:b/>
          <w:sz w:val="26"/>
          <w:szCs w:val="26"/>
        </w:rPr>
        <w:t xml:space="preserve">2.3 Kinds of Divorce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In Islamic law, there are several kinds of divorce, including:</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Talaq (Divorce by Husband)</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Talaq is a divorce pronounced by the husband, which can be revocable (Raj'i) or irrevocable (Ba'in).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Khula (Divorce by mutual consent)</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Khula is a divorce by mutual consent, where the wife initiates the divorce and the husband agrees.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Faskh (Annulment)</w:t>
      </w:r>
    </w:p>
    <w:p w:rsidR="005F13A4" w:rsidRPr="0097642C" w:rsidRDefault="005F13A4" w:rsidP="005F13A4">
      <w:pPr>
        <w:spacing w:line="480" w:lineRule="auto"/>
        <w:ind w:firstLine="435"/>
        <w:jc w:val="both"/>
        <w:rPr>
          <w:rFonts w:ascii="Bookman Old Style" w:hAnsi="Bookman Old Style"/>
          <w:sz w:val="26"/>
          <w:szCs w:val="26"/>
        </w:rPr>
      </w:pPr>
      <w:r w:rsidRPr="0097642C">
        <w:rPr>
          <w:rFonts w:ascii="Bookman Old Style" w:hAnsi="Bookman Old Style"/>
          <w:sz w:val="26"/>
          <w:szCs w:val="26"/>
        </w:rPr>
        <w:lastRenderedPageBreak/>
        <w:t xml:space="preserve">Faskh is a judicial divorce, where a court annuls the marriage due to certain reasons, such as </w:t>
      </w:r>
    </w:p>
    <w:p w:rsidR="005F13A4" w:rsidRDefault="005F13A4" w:rsidP="005F13A4">
      <w:pPr>
        <w:numPr>
          <w:ilvl w:val="0"/>
          <w:numId w:val="42"/>
        </w:numPr>
        <w:spacing w:after="200" w:line="480" w:lineRule="auto"/>
        <w:jc w:val="both"/>
        <w:rPr>
          <w:rFonts w:ascii="Bookman Old Style" w:hAnsi="Bookman Old Style"/>
          <w:sz w:val="26"/>
          <w:szCs w:val="26"/>
        </w:rPr>
      </w:pPr>
      <w:r w:rsidRPr="0097642C">
        <w:rPr>
          <w:rFonts w:ascii="Bookman Old Style" w:hAnsi="Bookman Old Style"/>
          <w:sz w:val="26"/>
          <w:szCs w:val="26"/>
        </w:rPr>
        <w:t xml:space="preserve">Failure to provide maintenance </w:t>
      </w:r>
    </w:p>
    <w:p w:rsidR="005F13A4" w:rsidRDefault="005F13A4" w:rsidP="005F13A4">
      <w:pPr>
        <w:numPr>
          <w:ilvl w:val="0"/>
          <w:numId w:val="42"/>
        </w:numPr>
        <w:spacing w:after="200" w:line="480" w:lineRule="auto"/>
        <w:jc w:val="both"/>
        <w:rPr>
          <w:rFonts w:ascii="Bookman Old Style" w:hAnsi="Bookman Old Style"/>
          <w:sz w:val="26"/>
          <w:szCs w:val="26"/>
        </w:rPr>
      </w:pPr>
      <w:r w:rsidRPr="008D214B">
        <w:rPr>
          <w:rFonts w:ascii="Bookman Old Style" w:hAnsi="Bookman Old Style"/>
          <w:sz w:val="26"/>
          <w:szCs w:val="26"/>
        </w:rPr>
        <w:t xml:space="preserve"> Cruelty or harm </w:t>
      </w:r>
    </w:p>
    <w:p w:rsidR="005F13A4" w:rsidRDefault="005F13A4" w:rsidP="005F13A4">
      <w:pPr>
        <w:numPr>
          <w:ilvl w:val="0"/>
          <w:numId w:val="42"/>
        </w:numPr>
        <w:spacing w:after="200" w:line="480" w:lineRule="auto"/>
        <w:jc w:val="both"/>
        <w:rPr>
          <w:rFonts w:ascii="Bookman Old Style" w:hAnsi="Bookman Old Style"/>
          <w:sz w:val="26"/>
          <w:szCs w:val="26"/>
        </w:rPr>
      </w:pPr>
      <w:r w:rsidRPr="008D214B">
        <w:rPr>
          <w:rFonts w:ascii="Bookman Old Style" w:hAnsi="Bookman Old Style"/>
          <w:sz w:val="26"/>
          <w:szCs w:val="26"/>
        </w:rPr>
        <w:t xml:space="preserve">Impotence </w:t>
      </w:r>
    </w:p>
    <w:p w:rsidR="005F13A4" w:rsidRPr="008D214B" w:rsidRDefault="005F13A4" w:rsidP="005F13A4">
      <w:pPr>
        <w:numPr>
          <w:ilvl w:val="0"/>
          <w:numId w:val="42"/>
        </w:numPr>
        <w:spacing w:after="200" w:line="480" w:lineRule="auto"/>
        <w:jc w:val="both"/>
        <w:rPr>
          <w:rFonts w:ascii="Bookman Old Style" w:hAnsi="Bookman Old Style"/>
          <w:sz w:val="26"/>
          <w:szCs w:val="26"/>
        </w:rPr>
      </w:pPr>
      <w:r w:rsidRPr="008D214B">
        <w:rPr>
          <w:rFonts w:ascii="Bookman Old Style" w:hAnsi="Bookman Old Style"/>
          <w:sz w:val="26"/>
          <w:szCs w:val="26"/>
        </w:rPr>
        <w:t xml:space="preserve"> Insanity.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4. </w:t>
      </w:r>
      <w:r w:rsidRPr="0097642C">
        <w:rPr>
          <w:rFonts w:ascii="Bookman Old Style" w:hAnsi="Bookman Old Style"/>
          <w:sz w:val="26"/>
          <w:szCs w:val="26"/>
        </w:rPr>
        <w:t xml:space="preserve">Mubarat (Mutual Release)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Mubarat is a kinds of divorce where both spouses agree to separate and release each other from marital obligations.</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5.</w:t>
      </w:r>
      <w:r w:rsidRPr="0097642C">
        <w:rPr>
          <w:rFonts w:ascii="Bookman Old Style" w:hAnsi="Bookman Old Style"/>
          <w:sz w:val="26"/>
          <w:szCs w:val="26"/>
        </w:rPr>
        <w:t xml:space="preserve"> Talaq al-Bid'ah (Innovated Divorce)</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Pr="0097642C">
        <w:rPr>
          <w:rFonts w:ascii="Bookman Old Style" w:hAnsi="Bookman Old Style"/>
          <w:sz w:val="26"/>
          <w:szCs w:val="26"/>
        </w:rPr>
        <w:t>Talaq al-Bid'ah is a divorce pronounced by the husband in a manner not approved by Islamic law, such as pronouncing three divorces at once.</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6. </w:t>
      </w:r>
      <w:r w:rsidRPr="0097642C">
        <w:rPr>
          <w:rFonts w:ascii="Bookman Old Style" w:hAnsi="Bookman Old Style"/>
          <w:sz w:val="26"/>
          <w:szCs w:val="26"/>
        </w:rPr>
        <w:t>Talaq al-Sunnah (Divorce According to Sunnah)</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lastRenderedPageBreak/>
        <w:t>Talaq al-Sunnah is a divorce pronounced by the husband in accordance with Islamic law, following the Sunnah of the prophet Muhammad (peace be upon him).</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These types of divorce have different procedures, implications and consequences and are governed by Islamic law and jurisprudence.</w:t>
      </w:r>
    </w:p>
    <w:p w:rsidR="005F13A4" w:rsidRPr="00F06107" w:rsidRDefault="005F13A4" w:rsidP="005F13A4">
      <w:pPr>
        <w:spacing w:line="480" w:lineRule="auto"/>
        <w:jc w:val="both"/>
        <w:rPr>
          <w:rFonts w:ascii="Bookman Old Style" w:hAnsi="Bookman Old Style"/>
          <w:b/>
          <w:sz w:val="26"/>
          <w:szCs w:val="26"/>
        </w:rPr>
      </w:pPr>
      <w:r w:rsidRPr="00F06107">
        <w:rPr>
          <w:rFonts w:ascii="Bookman Old Style" w:hAnsi="Bookman Old Style"/>
          <w:b/>
          <w:sz w:val="26"/>
          <w:szCs w:val="26"/>
        </w:rPr>
        <w:t xml:space="preserve">2.4 Revocable and Irrevocable divorce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In Islamic law, divorce Can be classified into two main categories: revocable (Raj'i) and irrevocable (Ba'in).</w:t>
      </w:r>
    </w:p>
    <w:p w:rsidR="005F13A4" w:rsidRPr="00F06107" w:rsidRDefault="005F13A4" w:rsidP="005F13A4">
      <w:pPr>
        <w:spacing w:line="480" w:lineRule="auto"/>
        <w:jc w:val="both"/>
        <w:rPr>
          <w:rFonts w:ascii="Bookman Old Style" w:hAnsi="Bookman Old Style"/>
          <w:b/>
          <w:sz w:val="26"/>
          <w:szCs w:val="26"/>
        </w:rPr>
      </w:pPr>
      <w:r w:rsidRPr="00F06107">
        <w:rPr>
          <w:rFonts w:ascii="Bookman Old Style" w:hAnsi="Bookman Old Style"/>
          <w:b/>
          <w:sz w:val="26"/>
          <w:szCs w:val="26"/>
        </w:rPr>
        <w:t>Revocable Divorce (Raj'i)</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A revocable divorce is a divorce pronounced by the husband, where he can take his wife back during the waiting period (Iddat) without a new marriage contract.</w:t>
      </w:r>
      <w:r>
        <w:rPr>
          <w:rFonts w:ascii="Bookman Old Style" w:hAnsi="Bookman Old Style"/>
          <w:sz w:val="26"/>
          <w:szCs w:val="26"/>
        </w:rPr>
        <w:t xml:space="preserve"> </w:t>
      </w:r>
      <w:r w:rsidRPr="0097642C">
        <w:rPr>
          <w:rFonts w:ascii="Bookman Old Style" w:hAnsi="Bookman Old Style"/>
          <w:sz w:val="26"/>
          <w:szCs w:val="26"/>
        </w:rPr>
        <w:t>The waiting period typically lasts for three menstrual cycles or three months for women who don't menstruate.</w:t>
      </w:r>
    </w:p>
    <w:p w:rsidR="005F13A4" w:rsidRPr="007E7AE8" w:rsidRDefault="005F13A4" w:rsidP="005F13A4">
      <w:pPr>
        <w:spacing w:line="480" w:lineRule="auto"/>
        <w:jc w:val="both"/>
        <w:rPr>
          <w:rFonts w:ascii="Bookman Old Style" w:hAnsi="Bookman Old Style"/>
          <w:b/>
          <w:sz w:val="26"/>
          <w:szCs w:val="26"/>
        </w:rPr>
      </w:pPr>
      <w:r w:rsidRPr="007E7AE8">
        <w:rPr>
          <w:rFonts w:ascii="Bookman Old Style" w:hAnsi="Bookman Old Style"/>
          <w:b/>
          <w:sz w:val="26"/>
          <w:szCs w:val="26"/>
        </w:rPr>
        <w:t>Characteristics of Revocable Divorce</w:t>
      </w:r>
      <w:r>
        <w:rPr>
          <w:rFonts w:ascii="Bookman Old Style" w:hAnsi="Bookman Old Style"/>
          <w:b/>
          <w:sz w:val="26"/>
          <w:szCs w:val="26"/>
        </w:rPr>
        <w:t>:</w:t>
      </w:r>
      <w:r w:rsidRPr="007E7AE8">
        <w:rPr>
          <w:rFonts w:ascii="Bookman Old Style" w:hAnsi="Bookman Old Style"/>
          <w:b/>
          <w:sz w:val="26"/>
          <w:szCs w:val="26"/>
        </w:rPr>
        <w:t xml:space="preserve">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1. The husband can revoke the divorce during the waiting period.</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The marriage contract remains in effect during the waiting period.</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The wife retains her rights to maintenance and housing during the waiting period.</w:t>
      </w:r>
    </w:p>
    <w:p w:rsidR="005F13A4" w:rsidRPr="00542379" w:rsidRDefault="005F13A4" w:rsidP="005F13A4">
      <w:pPr>
        <w:spacing w:line="480" w:lineRule="auto"/>
        <w:jc w:val="both"/>
        <w:rPr>
          <w:rFonts w:ascii="Bookman Old Style" w:hAnsi="Bookman Old Style"/>
          <w:b/>
          <w:sz w:val="26"/>
          <w:szCs w:val="26"/>
        </w:rPr>
      </w:pPr>
      <w:r w:rsidRPr="00542379">
        <w:rPr>
          <w:rFonts w:ascii="Bookman Old Style" w:hAnsi="Bookman Old Style"/>
          <w:b/>
          <w:sz w:val="26"/>
          <w:szCs w:val="26"/>
        </w:rPr>
        <w:t>Irrevocable Divorce (Ba'in)</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An irrevocable divorce is a divorce that becomes final and binding, either immediately or after the waiting period. In this case, the husband cannot take his wife back without a new marriage contract.</w:t>
      </w:r>
    </w:p>
    <w:p w:rsidR="005F13A4" w:rsidRPr="00FB6C07" w:rsidRDefault="005F13A4" w:rsidP="005F13A4">
      <w:pPr>
        <w:spacing w:line="480" w:lineRule="auto"/>
        <w:jc w:val="both"/>
        <w:rPr>
          <w:rFonts w:ascii="Bookman Old Style" w:hAnsi="Bookman Old Style"/>
          <w:b/>
          <w:sz w:val="26"/>
          <w:szCs w:val="26"/>
        </w:rPr>
      </w:pPr>
      <w:r w:rsidRPr="00FB6C07">
        <w:rPr>
          <w:rFonts w:ascii="Bookman Old Style" w:hAnsi="Bookman Old Style"/>
          <w:b/>
          <w:sz w:val="26"/>
          <w:szCs w:val="26"/>
        </w:rPr>
        <w:t xml:space="preserve">Type of Irrevocable </w:t>
      </w:r>
      <w:r>
        <w:rPr>
          <w:rFonts w:ascii="Bookman Old Style" w:hAnsi="Bookman Old Style"/>
          <w:b/>
          <w:sz w:val="26"/>
          <w:szCs w:val="26"/>
        </w:rPr>
        <w:t>Divorce</w:t>
      </w:r>
      <w:r w:rsidRPr="00FB6C07">
        <w:rPr>
          <w:rFonts w:ascii="Bookman Old Style" w:hAnsi="Bookman Old Style"/>
          <w:b/>
          <w:sz w:val="26"/>
          <w:szCs w:val="26"/>
        </w:rPr>
        <w: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Minor irrevocable divorce: The husband pronounces divorce once or twice, and the waiting period ends without revocation.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2. Major irrevocable divorce: The husband pronounces divorce three times, making it final and binding.</w:t>
      </w:r>
    </w:p>
    <w:p w:rsidR="005F13A4" w:rsidRPr="00FB6C07" w:rsidRDefault="005F13A4" w:rsidP="005F13A4">
      <w:pPr>
        <w:spacing w:line="480" w:lineRule="auto"/>
        <w:jc w:val="both"/>
        <w:rPr>
          <w:rFonts w:ascii="Bookman Old Style" w:hAnsi="Bookman Old Style"/>
          <w:b/>
          <w:sz w:val="26"/>
          <w:szCs w:val="26"/>
        </w:rPr>
      </w:pPr>
      <w:r w:rsidRPr="00FB6C07">
        <w:rPr>
          <w:rFonts w:ascii="Bookman Old Style" w:hAnsi="Bookman Old Style"/>
          <w:b/>
          <w:sz w:val="26"/>
          <w:szCs w:val="26"/>
        </w:rPr>
        <w:t>Characteristics of Irrevocable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The marriage contract is terminated</w:t>
      </w:r>
      <w:r>
        <w:rPr>
          <w:rFonts w:ascii="Bookman Old Style" w:hAnsi="Bookman Old Style"/>
          <w:sz w:val="26"/>
          <w:szCs w:val="26"/>
        </w:rPr>
        <w:t>.</w:t>
      </w:r>
      <w:r w:rsidRPr="0097642C">
        <w:rPr>
          <w:rFonts w:ascii="Bookman Old Style" w:hAnsi="Bookman Old Style"/>
          <w:sz w:val="26"/>
          <w:szCs w:val="26"/>
        </w:rPr>
        <w:t xml:space="preserve">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The wife's rights to maintainance and housing cease</w:t>
      </w:r>
      <w:r>
        <w:rPr>
          <w:rFonts w:ascii="Bookman Old Style" w:hAnsi="Bookman Old Style"/>
          <w:sz w:val="26"/>
          <w:szCs w:val="26"/>
        </w:rPr>
        <w:t>.</w:t>
      </w:r>
      <w:r w:rsidRPr="0097642C">
        <w:rPr>
          <w:rFonts w:ascii="Bookman Old Style" w:hAnsi="Bookman Old Style"/>
          <w:sz w:val="26"/>
          <w:szCs w:val="26"/>
        </w:rPr>
        <w:t xml:space="preserve">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The couple can remarry only after a new marriage contract.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Understanding the difference between revocable and irrevocable divorce is essential in Islamic law,</w:t>
      </w:r>
      <w:r>
        <w:rPr>
          <w:rFonts w:ascii="Bookman Old Style" w:hAnsi="Bookman Old Style"/>
          <w:sz w:val="26"/>
          <w:szCs w:val="26"/>
        </w:rPr>
        <w:t xml:space="preserve"> </w:t>
      </w:r>
      <w:r w:rsidRPr="0097642C">
        <w:rPr>
          <w:rFonts w:ascii="Bookman Old Style" w:hAnsi="Bookman Old Style"/>
          <w:sz w:val="26"/>
          <w:szCs w:val="26"/>
        </w:rPr>
        <w:t>as it affects the rights and obligations of both spouses.</w:t>
      </w:r>
    </w:p>
    <w:p w:rsidR="005F13A4" w:rsidRPr="008B62EB" w:rsidRDefault="005F13A4" w:rsidP="005F13A4">
      <w:pPr>
        <w:spacing w:line="480" w:lineRule="auto"/>
        <w:jc w:val="both"/>
        <w:rPr>
          <w:rFonts w:ascii="Bookman Old Style" w:hAnsi="Bookman Old Style"/>
          <w:b/>
          <w:sz w:val="26"/>
          <w:szCs w:val="26"/>
        </w:rPr>
      </w:pPr>
      <w:r w:rsidRPr="008B62EB">
        <w:rPr>
          <w:rFonts w:ascii="Bookman Old Style" w:hAnsi="Bookman Old Style"/>
          <w:b/>
          <w:sz w:val="26"/>
          <w:szCs w:val="26"/>
        </w:rPr>
        <w:t>2.5 Effects of Divorce on the development of children in the society</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 effects of divorce on children's development can be significant and far-reaching. Here are some potential impacts:</w:t>
      </w:r>
    </w:p>
    <w:p w:rsidR="005F13A4" w:rsidRPr="00201B01" w:rsidRDefault="005F13A4" w:rsidP="005F13A4">
      <w:pPr>
        <w:spacing w:line="480" w:lineRule="auto"/>
        <w:jc w:val="both"/>
        <w:rPr>
          <w:rFonts w:ascii="Bookman Old Style" w:hAnsi="Bookman Old Style"/>
          <w:b/>
          <w:sz w:val="26"/>
          <w:szCs w:val="26"/>
        </w:rPr>
      </w:pPr>
      <w:r w:rsidRPr="00201B01">
        <w:rPr>
          <w:rFonts w:ascii="Bookman Old Style" w:hAnsi="Bookman Old Style"/>
          <w:b/>
          <w:sz w:val="26"/>
          <w:szCs w:val="26"/>
        </w:rPr>
        <w:t xml:space="preserve">Emotional Effects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1. Emotional distress: Children may experience anxiety, depression, guilty or anger due to the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Attachment issues: Children may struggle with attachment to one or both parents.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3. Loss of stability: Divorce can disrupt a child's sense of security and stability </w:t>
      </w:r>
    </w:p>
    <w:p w:rsidR="005F13A4" w:rsidRDefault="005F13A4" w:rsidP="005F13A4">
      <w:pPr>
        <w:spacing w:line="480" w:lineRule="auto"/>
        <w:jc w:val="both"/>
        <w:rPr>
          <w:rFonts w:ascii="Bookman Old Style" w:hAnsi="Bookman Old Style"/>
          <w:sz w:val="26"/>
          <w:szCs w:val="26"/>
        </w:rPr>
      </w:pPr>
    </w:p>
    <w:p w:rsidR="005F13A4" w:rsidRPr="008007D7" w:rsidRDefault="005F13A4" w:rsidP="005F13A4">
      <w:pPr>
        <w:spacing w:line="480" w:lineRule="auto"/>
        <w:jc w:val="both"/>
        <w:rPr>
          <w:rFonts w:ascii="Bookman Old Style" w:hAnsi="Bookman Old Style"/>
          <w:b/>
          <w:sz w:val="26"/>
          <w:szCs w:val="26"/>
        </w:rPr>
      </w:pPr>
      <w:r w:rsidRPr="008007D7">
        <w:rPr>
          <w:rFonts w:ascii="Bookman Old Style" w:hAnsi="Bookman Old Style"/>
          <w:b/>
          <w:sz w:val="26"/>
          <w:szCs w:val="26"/>
        </w:rPr>
        <w:t xml:space="preserve">Social Effects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1. Social adjustment</w:t>
      </w:r>
      <w:r w:rsidRPr="0097642C">
        <w:rPr>
          <w:rFonts w:ascii="Bookman Old Style" w:hAnsi="Bookman Old Style"/>
          <w:sz w:val="26"/>
          <w:szCs w:val="26"/>
        </w:rPr>
        <w:t>: Children of divorced parents may face challenges in social relationships.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Behavioral problems: Children may exhibit behavioral problems, such as aggression or withdrawal.</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Academic performance: Divorce can impact a child's academic performance and motivation.</w:t>
      </w:r>
    </w:p>
    <w:p w:rsidR="005F13A4" w:rsidRPr="008007D7" w:rsidRDefault="005F13A4" w:rsidP="005F13A4">
      <w:pPr>
        <w:spacing w:line="480" w:lineRule="auto"/>
        <w:jc w:val="both"/>
        <w:rPr>
          <w:rFonts w:ascii="Bookman Old Style" w:hAnsi="Bookman Old Style"/>
          <w:b/>
          <w:sz w:val="26"/>
          <w:szCs w:val="26"/>
        </w:rPr>
      </w:pPr>
      <w:r w:rsidRPr="008007D7">
        <w:rPr>
          <w:rFonts w:ascii="Bookman Old Style" w:hAnsi="Bookman Old Style"/>
          <w:b/>
          <w:sz w:val="26"/>
          <w:szCs w:val="26"/>
        </w:rPr>
        <w:t xml:space="preserve">Psychology Effects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1. Self esteem: Children may struggle with self esteem and identity issues.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Coping mechanisms: Children may develop unhealthy coping mechanisms, such as substance abuse or avoidance.</w:t>
      </w:r>
    </w:p>
    <w:p w:rsidR="005F13A4"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Long-term effects: Divorce can have long -term effects on a child's mental health and well-being.</w:t>
      </w:r>
    </w:p>
    <w:p w:rsidR="005F13A4" w:rsidRPr="008007D7" w:rsidRDefault="005F13A4" w:rsidP="005F13A4">
      <w:pPr>
        <w:spacing w:line="480" w:lineRule="auto"/>
        <w:jc w:val="both"/>
        <w:rPr>
          <w:rFonts w:ascii="Bookman Old Style" w:hAnsi="Bookman Old Style"/>
          <w:b/>
          <w:sz w:val="26"/>
          <w:szCs w:val="26"/>
        </w:rPr>
      </w:pPr>
      <w:r w:rsidRPr="008007D7">
        <w:rPr>
          <w:rFonts w:ascii="Bookman Old Style" w:hAnsi="Bookman Old Style"/>
          <w:b/>
          <w:sz w:val="26"/>
          <w:szCs w:val="26"/>
        </w:rPr>
        <w:t xml:space="preserve">Societal Effects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Increased risk of poverty: Children of divorced parents may be more likely to experience poverty.</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Changes in family dynamics: Divorce can lead to changes in family dynamics and relationships.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Impact on community: Divorce can impact community relationships and social networks.</w:t>
      </w:r>
    </w:p>
    <w:p w:rsidR="005F13A4" w:rsidRPr="00ED17C8" w:rsidRDefault="005F13A4" w:rsidP="005F13A4">
      <w:pPr>
        <w:spacing w:line="480" w:lineRule="auto"/>
        <w:jc w:val="both"/>
        <w:rPr>
          <w:rFonts w:ascii="Bookman Old Style" w:hAnsi="Bookman Old Style"/>
          <w:b/>
          <w:sz w:val="26"/>
          <w:szCs w:val="26"/>
        </w:rPr>
      </w:pPr>
      <w:r w:rsidRPr="00ED17C8">
        <w:rPr>
          <w:rFonts w:ascii="Bookman Old Style" w:hAnsi="Bookman Old Style"/>
          <w:b/>
          <w:sz w:val="26"/>
          <w:szCs w:val="26"/>
        </w:rPr>
        <w:t xml:space="preserve">Mitigating the Effects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11. Co-parenting: Effective co-parenting can help minimize the negative effects of divorce on children.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2. Support systems: providing children with support systems, such as counseling or support groups, can help them cope with the challenges of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Stable environment: Maintaining a stable and loving environment can help children adjust to the changes brought about by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Understanding the potential effects of divorce on children's development can help parents, and communities provide support and resources to mitigate these effects.</w:t>
      </w:r>
    </w:p>
    <w:p w:rsidR="005F13A4" w:rsidRPr="00DB21A1" w:rsidRDefault="005F13A4" w:rsidP="005F13A4">
      <w:pPr>
        <w:spacing w:line="480" w:lineRule="auto"/>
        <w:jc w:val="both"/>
        <w:rPr>
          <w:rFonts w:ascii="Bookman Old Style" w:hAnsi="Bookman Old Style"/>
          <w:b/>
          <w:sz w:val="26"/>
          <w:szCs w:val="26"/>
        </w:rPr>
      </w:pPr>
      <w:r w:rsidRPr="00DB21A1">
        <w:rPr>
          <w:rFonts w:ascii="Bookman Old Style" w:hAnsi="Bookman Old Style"/>
          <w:b/>
          <w:sz w:val="26"/>
          <w:szCs w:val="26"/>
        </w:rPr>
        <w:t>2.6 Mitigation of Divorce</w:t>
      </w:r>
      <w:r>
        <w:rPr>
          <w:rFonts w:ascii="Bookman Old Style" w:hAnsi="Bookman Old Style"/>
          <w:b/>
          <w:sz w:val="26"/>
          <w:szCs w:val="26"/>
        </w:rPr>
        <w:t xml:space="preserve"> Effects</w:t>
      </w:r>
      <w:r w:rsidRPr="00DB21A1">
        <w:rPr>
          <w:rFonts w:ascii="Bookman Old Style" w:hAnsi="Bookman Old Style"/>
          <w:b/>
          <w:sz w:val="26"/>
          <w:szCs w:val="26"/>
        </w:rPr>
        <w:t xml:space="preserve"> on Holistic Development of Children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Pr="0097642C">
        <w:rPr>
          <w:rFonts w:ascii="Bookman Old Style" w:hAnsi="Bookman Old Style"/>
          <w:sz w:val="26"/>
          <w:szCs w:val="26"/>
        </w:rPr>
        <w:t xml:space="preserve">Joint custody by both parents should have access to their children and share the responsibility and shared commitments to their growth. Joint custody reduces the pain of divorce for children. Edinyang (2013) proposes that couples should accommodate one another need even after divorce, that couples should collaborate with each other to minimize </w:t>
      </w:r>
      <w:r w:rsidRPr="0097642C">
        <w:rPr>
          <w:rFonts w:ascii="Bookman Old Style" w:hAnsi="Bookman Old Style"/>
          <w:sz w:val="26"/>
          <w:szCs w:val="26"/>
        </w:rPr>
        <w:lastRenderedPageBreak/>
        <w:t>the effect of divorce on the children. It is not always about winning he says as he encourages couples to comprise and also have the willingness to comprehend the problems at hand and resolve together. He further recommends good family life education as a way of resolving family conflict. The educational system can help reduce the effects of divorce on children this involves things such as counseling and group therapy.</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Hutchisons (1989) recommends proper training for teachers at school so that they are able to identify and assist children from divorced families. Other measures that he recommends include curriculum changes and additional facilities to help the children cope with the effects of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Divorced couples need to take care of their emotional and ask their parents support when need arise, but parents should remain responsive, warm and caring to the needs of their children after separation. The parents never quarrel, talking </w:t>
      </w:r>
      <w:r w:rsidRPr="0097642C">
        <w:rPr>
          <w:rFonts w:ascii="Bookman Old Style" w:hAnsi="Bookman Old Style"/>
          <w:sz w:val="26"/>
          <w:szCs w:val="26"/>
        </w:rPr>
        <w:lastRenderedPageBreak/>
        <w:t>negatively about one another or forcing the child to pick sides in the presence of their children. The child should be allowed to have a consistent visitation schedule when appropriate. Divorced parents can ensure that their child thrive following a divorce and is not trapped in a world of anxiety, stress, and subsequently, negative behaviors (Joshua 2016).</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To avoid problems arising due to the alienation strategies, Mclanahan (1999) recommended that children should not be exposed to the conflict between couples. But the parents should explain to children why the divorce is occurring.</w:t>
      </w:r>
    </w:p>
    <w:p w:rsidR="005F13A4" w:rsidRPr="00841BEA" w:rsidRDefault="005F13A4" w:rsidP="005F13A4">
      <w:pPr>
        <w:spacing w:line="480" w:lineRule="auto"/>
        <w:jc w:val="both"/>
        <w:rPr>
          <w:rFonts w:ascii="Bookman Old Style" w:hAnsi="Bookman Old Style"/>
          <w:b/>
          <w:sz w:val="26"/>
          <w:szCs w:val="26"/>
        </w:rPr>
      </w:pPr>
      <w:r w:rsidRPr="00841BEA">
        <w:rPr>
          <w:rFonts w:ascii="Bookman Old Style" w:hAnsi="Bookman Old Style"/>
          <w:b/>
          <w:sz w:val="26"/>
          <w:szCs w:val="26"/>
        </w:rPr>
        <w:t xml:space="preserve">2.7 Islamic Solution to Eradicate in the Society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Islamic solutions to eradicate divorce involve a combination of communication, counseling, and adherence to Quranic principles. Here are some key approaches:</w:t>
      </w:r>
    </w:p>
    <w:p w:rsidR="005F13A4" w:rsidRPr="000458AB" w:rsidRDefault="005F13A4" w:rsidP="005F13A4">
      <w:pPr>
        <w:spacing w:line="480" w:lineRule="auto"/>
        <w:jc w:val="both"/>
        <w:rPr>
          <w:rFonts w:ascii="Bookman Old Style" w:hAnsi="Bookman Old Style"/>
          <w:b/>
          <w:sz w:val="26"/>
          <w:szCs w:val="26"/>
        </w:rPr>
      </w:pPr>
      <w:r w:rsidRPr="000458AB">
        <w:rPr>
          <w:rFonts w:ascii="Bookman Old Style" w:hAnsi="Bookman Old Style"/>
          <w:b/>
          <w:sz w:val="26"/>
          <w:szCs w:val="26"/>
        </w:rPr>
        <w:t>1. Pre-Marriage and Marriage</w:t>
      </w:r>
    </w:p>
    <w:p w:rsidR="005F13A4" w:rsidRDefault="005F13A4" w:rsidP="005F13A4">
      <w:pPr>
        <w:numPr>
          <w:ilvl w:val="0"/>
          <w:numId w:val="43"/>
        </w:numPr>
        <w:spacing w:after="200" w:line="480" w:lineRule="auto"/>
        <w:jc w:val="both"/>
        <w:rPr>
          <w:rFonts w:ascii="Bookman Old Style" w:hAnsi="Bookman Old Style"/>
          <w:sz w:val="26"/>
          <w:szCs w:val="26"/>
        </w:rPr>
      </w:pPr>
      <w:r w:rsidRPr="0097642C">
        <w:rPr>
          <w:rFonts w:ascii="Bookman Old Style" w:hAnsi="Bookman Old Style"/>
          <w:sz w:val="26"/>
          <w:szCs w:val="26"/>
        </w:rPr>
        <w:lastRenderedPageBreak/>
        <w:t>Selecting a Compatible Partner*: Choose a spouse based on shared values, faith, and character to build a strong foundation for marriage.</w:t>
      </w:r>
    </w:p>
    <w:p w:rsidR="005F13A4" w:rsidRPr="005F13A4" w:rsidRDefault="005F13A4" w:rsidP="005F13A4">
      <w:pPr>
        <w:numPr>
          <w:ilvl w:val="0"/>
          <w:numId w:val="43"/>
        </w:numPr>
        <w:spacing w:after="200" w:line="480" w:lineRule="auto"/>
        <w:jc w:val="both"/>
        <w:rPr>
          <w:rFonts w:ascii="Bookman Old Style" w:hAnsi="Bookman Old Style"/>
          <w:sz w:val="26"/>
          <w:szCs w:val="26"/>
        </w:rPr>
      </w:pPr>
      <w:r w:rsidRPr="006A7227">
        <w:rPr>
          <w:rFonts w:ascii="Bookman Old Style" w:hAnsi="Bookman Old Style"/>
          <w:sz w:val="26"/>
          <w:szCs w:val="26"/>
        </w:rPr>
        <w:t>Understanding Roles and Responsibilities*: Both partners should be aware of their duties and rights in the marriage, as outlined in Islamic teachings.</w:t>
      </w:r>
    </w:p>
    <w:p w:rsidR="005F13A4" w:rsidRPr="000458AB" w:rsidRDefault="005F13A4" w:rsidP="005F13A4">
      <w:pPr>
        <w:spacing w:line="480" w:lineRule="auto"/>
        <w:jc w:val="both"/>
        <w:rPr>
          <w:rFonts w:ascii="Bookman Old Style" w:hAnsi="Bookman Old Style"/>
          <w:b/>
          <w:sz w:val="26"/>
          <w:szCs w:val="26"/>
        </w:rPr>
      </w:pPr>
      <w:r w:rsidRPr="000458AB">
        <w:rPr>
          <w:rFonts w:ascii="Bookman Old Style" w:hAnsi="Bookman Old Style"/>
          <w:b/>
          <w:sz w:val="26"/>
          <w:szCs w:val="26"/>
        </w:rPr>
        <w:t>2.  Conflict Resolution</w:t>
      </w:r>
    </w:p>
    <w:p w:rsidR="005F13A4" w:rsidRDefault="005F13A4" w:rsidP="005F13A4">
      <w:pPr>
        <w:numPr>
          <w:ilvl w:val="0"/>
          <w:numId w:val="44"/>
        </w:numPr>
        <w:spacing w:after="200" w:line="480" w:lineRule="auto"/>
        <w:jc w:val="both"/>
        <w:rPr>
          <w:rFonts w:ascii="Bookman Old Style" w:hAnsi="Bookman Old Style"/>
          <w:sz w:val="26"/>
          <w:szCs w:val="26"/>
        </w:rPr>
      </w:pPr>
      <w:r w:rsidRPr="0097642C">
        <w:rPr>
          <w:rFonts w:ascii="Bookman Old Style" w:hAnsi="Bookman Old Style"/>
          <w:sz w:val="26"/>
          <w:szCs w:val="26"/>
        </w:rPr>
        <w:t>Communi</w:t>
      </w:r>
      <w:r>
        <w:rPr>
          <w:rFonts w:ascii="Bookman Old Style" w:hAnsi="Bookman Old Style"/>
          <w:sz w:val="26"/>
          <w:szCs w:val="26"/>
        </w:rPr>
        <w:t>cation and Admonition</w:t>
      </w:r>
      <w:r w:rsidRPr="0097642C">
        <w:rPr>
          <w:rFonts w:ascii="Bookman Old Style" w:hAnsi="Bookman Old Style"/>
          <w:sz w:val="26"/>
          <w:szCs w:val="26"/>
        </w:rPr>
        <w:t>: Couples should engage in open and honest communication to resolve issues, with the husband gently admonishing his wife and reminding her of her duties toward Allah and her husband, as stated in the Quran (4:34).</w:t>
      </w:r>
    </w:p>
    <w:p w:rsidR="005F13A4" w:rsidRDefault="005F13A4" w:rsidP="005F13A4">
      <w:pPr>
        <w:numPr>
          <w:ilvl w:val="0"/>
          <w:numId w:val="44"/>
        </w:numPr>
        <w:spacing w:after="200" w:line="480" w:lineRule="auto"/>
        <w:jc w:val="both"/>
        <w:rPr>
          <w:rFonts w:ascii="Bookman Old Style" w:hAnsi="Bookman Old Style"/>
          <w:sz w:val="26"/>
          <w:szCs w:val="26"/>
        </w:rPr>
      </w:pPr>
      <w:r w:rsidRPr="008F20E2">
        <w:rPr>
          <w:rFonts w:ascii="Bookman Old Style" w:hAnsi="Bookman Old Style"/>
          <w:sz w:val="26"/>
          <w:szCs w:val="26"/>
        </w:rPr>
        <w:t xml:space="preserve"> Boycotting and Av</w:t>
      </w:r>
      <w:r>
        <w:rPr>
          <w:rFonts w:ascii="Bookman Old Style" w:hAnsi="Bookman Old Style"/>
          <w:sz w:val="26"/>
          <w:szCs w:val="26"/>
        </w:rPr>
        <w:t>oidance</w:t>
      </w:r>
      <w:r w:rsidRPr="008F20E2">
        <w:rPr>
          <w:rFonts w:ascii="Bookman Old Style" w:hAnsi="Bookman Old Style"/>
          <w:sz w:val="26"/>
          <w:szCs w:val="26"/>
        </w:rPr>
        <w:t>: If admonition doesn't work, the husband may boycott his wife in bed or avoid speaking to her, but this should be done within limits and with the intention of reconciliation.</w:t>
      </w:r>
    </w:p>
    <w:p w:rsidR="005F13A4" w:rsidRPr="000458AB" w:rsidRDefault="005F13A4" w:rsidP="005F13A4">
      <w:pPr>
        <w:numPr>
          <w:ilvl w:val="0"/>
          <w:numId w:val="44"/>
        </w:numPr>
        <w:spacing w:after="200" w:line="480" w:lineRule="auto"/>
        <w:jc w:val="both"/>
        <w:rPr>
          <w:rFonts w:ascii="Bookman Old Style" w:hAnsi="Bookman Old Style"/>
          <w:sz w:val="26"/>
          <w:szCs w:val="26"/>
        </w:rPr>
      </w:pPr>
      <w:r>
        <w:rPr>
          <w:rFonts w:ascii="Bookman Old Style" w:hAnsi="Bookman Old Style"/>
          <w:sz w:val="26"/>
          <w:szCs w:val="26"/>
        </w:rPr>
        <w:lastRenderedPageBreak/>
        <w:t>Seeking Mediation</w:t>
      </w:r>
      <w:r w:rsidRPr="008F20E2">
        <w:rPr>
          <w:rFonts w:ascii="Bookman Old Style" w:hAnsi="Bookman Old Style"/>
          <w:sz w:val="26"/>
          <w:szCs w:val="26"/>
        </w:rPr>
        <w:t>: Involving trusted family members or a professional marriage counselor can help resolve conflicts and facilitate reconciliation, as encouraged in the Quran (4:35).</w:t>
      </w:r>
    </w:p>
    <w:p w:rsidR="005F13A4" w:rsidRPr="007A6AA9" w:rsidRDefault="005F13A4" w:rsidP="005F13A4">
      <w:pPr>
        <w:spacing w:line="480" w:lineRule="auto"/>
        <w:ind w:left="360"/>
        <w:jc w:val="both"/>
        <w:rPr>
          <w:rFonts w:ascii="Bookman Old Style" w:hAnsi="Bookman Old Style"/>
          <w:b/>
          <w:sz w:val="26"/>
          <w:szCs w:val="26"/>
        </w:rPr>
      </w:pPr>
      <w:r>
        <w:rPr>
          <w:rFonts w:ascii="Bookman Old Style" w:hAnsi="Bookman Old Style"/>
          <w:b/>
          <w:sz w:val="26"/>
          <w:szCs w:val="26"/>
        </w:rPr>
        <w:t xml:space="preserve">3. </w:t>
      </w:r>
      <w:r w:rsidRPr="007A6AA9">
        <w:rPr>
          <w:rFonts w:ascii="Bookman Old Style" w:hAnsi="Bookman Old Style"/>
          <w:b/>
          <w:sz w:val="26"/>
          <w:szCs w:val="26"/>
        </w:rPr>
        <w:t>Strengthening the Relationship</w:t>
      </w:r>
    </w:p>
    <w:p w:rsidR="005F13A4" w:rsidRDefault="005F13A4" w:rsidP="005F13A4">
      <w:pPr>
        <w:numPr>
          <w:ilvl w:val="0"/>
          <w:numId w:val="44"/>
        </w:numPr>
        <w:spacing w:after="200" w:line="480" w:lineRule="auto"/>
        <w:jc w:val="both"/>
        <w:rPr>
          <w:rFonts w:ascii="Bookman Old Style" w:hAnsi="Bookman Old Style"/>
          <w:sz w:val="26"/>
          <w:szCs w:val="26"/>
        </w:rPr>
      </w:pPr>
      <w:r w:rsidRPr="0097642C">
        <w:rPr>
          <w:rFonts w:ascii="Bookman Old Style" w:hAnsi="Bookman Old Style"/>
          <w:sz w:val="26"/>
          <w:szCs w:val="26"/>
        </w:rPr>
        <w:t>Fostering Love and Mercy*: Couples should strive to maintain a strong bond of love and mercy, as described in the Quran (30:21).</w:t>
      </w:r>
    </w:p>
    <w:p w:rsidR="005F13A4" w:rsidRDefault="005F13A4" w:rsidP="005F13A4">
      <w:pPr>
        <w:numPr>
          <w:ilvl w:val="0"/>
          <w:numId w:val="44"/>
        </w:numPr>
        <w:spacing w:after="200" w:line="480" w:lineRule="auto"/>
        <w:jc w:val="both"/>
        <w:rPr>
          <w:rFonts w:ascii="Bookman Old Style" w:hAnsi="Bookman Old Style"/>
          <w:sz w:val="26"/>
          <w:szCs w:val="26"/>
        </w:rPr>
      </w:pPr>
      <w:r w:rsidRPr="000458AB">
        <w:rPr>
          <w:rFonts w:ascii="Bookman Old Style" w:hAnsi="Bookman Old Style"/>
          <w:sz w:val="26"/>
          <w:szCs w:val="26"/>
        </w:rPr>
        <w:t xml:space="preserve"> Practicing Empathy and Forgiveness: Partners should aim to understand each other's perspectives and forgive each other's mistakes, following the example of the Prophet Muhammad (peace be upon him).</w:t>
      </w:r>
    </w:p>
    <w:p w:rsidR="005F13A4" w:rsidRPr="000458AB" w:rsidRDefault="005F13A4" w:rsidP="005F13A4">
      <w:pPr>
        <w:numPr>
          <w:ilvl w:val="0"/>
          <w:numId w:val="44"/>
        </w:numPr>
        <w:spacing w:after="200" w:line="480" w:lineRule="auto"/>
        <w:jc w:val="both"/>
        <w:rPr>
          <w:rFonts w:ascii="Bookman Old Style" w:hAnsi="Bookman Old Style"/>
          <w:sz w:val="26"/>
          <w:szCs w:val="26"/>
        </w:rPr>
      </w:pPr>
      <w:r w:rsidRPr="000458AB">
        <w:rPr>
          <w:rFonts w:ascii="Bookman Old Style" w:hAnsi="Bookman Old Style"/>
          <w:sz w:val="26"/>
          <w:szCs w:val="26"/>
        </w:rPr>
        <w:t>Seeking Allah's Guidance*: Couples should turn to Allah for guidance and support, recognizing that a strong marriage is a blessing from Him.</w:t>
      </w:r>
    </w:p>
    <w:p w:rsidR="005F13A4" w:rsidRPr="007A6AA9" w:rsidRDefault="005F13A4" w:rsidP="005F13A4">
      <w:pPr>
        <w:spacing w:line="480" w:lineRule="auto"/>
        <w:jc w:val="both"/>
        <w:rPr>
          <w:rFonts w:ascii="Bookman Old Style" w:hAnsi="Bookman Old Style"/>
          <w:b/>
          <w:sz w:val="26"/>
          <w:szCs w:val="26"/>
        </w:rPr>
      </w:pPr>
      <w:r w:rsidRPr="007A6AA9">
        <w:rPr>
          <w:rFonts w:ascii="Bookman Old Style" w:hAnsi="Bookman Old Style"/>
          <w:b/>
          <w:sz w:val="26"/>
          <w:szCs w:val="26"/>
        </w:rPr>
        <w:t>4. Last Resort: Divorce</w:t>
      </w:r>
    </w:p>
    <w:p w:rsidR="005F13A4" w:rsidRDefault="005F13A4" w:rsidP="005F13A4">
      <w:pPr>
        <w:numPr>
          <w:ilvl w:val="0"/>
          <w:numId w:val="45"/>
        </w:numPr>
        <w:spacing w:after="200" w:line="480" w:lineRule="auto"/>
        <w:jc w:val="both"/>
        <w:rPr>
          <w:rFonts w:ascii="Bookman Old Style" w:hAnsi="Bookman Old Style"/>
          <w:sz w:val="26"/>
          <w:szCs w:val="26"/>
        </w:rPr>
      </w:pPr>
      <w:r w:rsidRPr="0097642C">
        <w:rPr>
          <w:rFonts w:ascii="Bookman Old Style" w:hAnsi="Bookman Old Style"/>
          <w:sz w:val="26"/>
          <w:szCs w:val="26"/>
        </w:rPr>
        <w:lastRenderedPageBreak/>
        <w:t>Divorce as a Last Resort*: Islam permits divorce when all efforts at reconciliation have failed, but it is considered a last resort and should be carried out with dignity and respect.</w:t>
      </w:r>
    </w:p>
    <w:p w:rsidR="005F13A4" w:rsidRPr="007A6AA9" w:rsidRDefault="005F13A4" w:rsidP="005F13A4">
      <w:pPr>
        <w:numPr>
          <w:ilvl w:val="0"/>
          <w:numId w:val="45"/>
        </w:numPr>
        <w:spacing w:after="200" w:line="480" w:lineRule="auto"/>
        <w:jc w:val="both"/>
        <w:rPr>
          <w:rFonts w:ascii="Bookman Old Style" w:hAnsi="Bookman Old Style"/>
          <w:sz w:val="26"/>
          <w:szCs w:val="26"/>
        </w:rPr>
      </w:pPr>
      <w:r w:rsidRPr="007A6AA9">
        <w:rPr>
          <w:rFonts w:ascii="Bookman Old Style" w:hAnsi="Bookman Old Style"/>
          <w:sz w:val="26"/>
          <w:szCs w:val="26"/>
        </w:rPr>
        <w:t>Following Islamic Procedures*: Couples should follow the proper procedures for divorce, including the waiting period and the payment of mahr (dowry), to ensure that the process is fair and just</w:t>
      </w:r>
    </w:p>
    <w:p w:rsidR="005F13A4" w:rsidRPr="0097642C" w:rsidRDefault="005F13A4" w:rsidP="005F13A4">
      <w:pPr>
        <w:spacing w:line="480" w:lineRule="auto"/>
        <w:jc w:val="both"/>
        <w:rPr>
          <w:rFonts w:ascii="Bookman Old Style" w:hAnsi="Bookman Old Style"/>
          <w:sz w:val="26"/>
          <w:szCs w:val="26"/>
        </w:rPr>
      </w:pPr>
    </w:p>
    <w:p w:rsidR="005F13A4" w:rsidRPr="0097642C" w:rsidRDefault="005F13A4" w:rsidP="005F13A4">
      <w:pPr>
        <w:spacing w:line="480" w:lineRule="auto"/>
        <w:jc w:val="both"/>
        <w:rPr>
          <w:rFonts w:ascii="Bookman Old Style" w:hAnsi="Bookman Old Style"/>
          <w:sz w:val="26"/>
          <w:szCs w:val="26"/>
        </w:rPr>
      </w:pPr>
    </w:p>
    <w:p w:rsidR="009F5E7B" w:rsidRDefault="009F5E7B" w:rsidP="009F5E7B">
      <w:pPr>
        <w:spacing w:line="480" w:lineRule="auto"/>
        <w:jc w:val="both"/>
        <w:rPr>
          <w:rFonts w:ascii="Bookman Old Style" w:hAnsi="Bookman Old Style"/>
          <w:sz w:val="26"/>
          <w:szCs w:val="26"/>
        </w:rPr>
      </w:pPr>
    </w:p>
    <w:p w:rsidR="009F5E7B" w:rsidRDefault="009F5E7B" w:rsidP="009F5E7B">
      <w:pPr>
        <w:spacing w:line="480" w:lineRule="auto"/>
        <w:jc w:val="both"/>
        <w:rPr>
          <w:rFonts w:ascii="Bookman Old Style" w:hAnsi="Bookman Old Style"/>
          <w:sz w:val="26"/>
          <w:szCs w:val="26"/>
        </w:rPr>
      </w:pPr>
    </w:p>
    <w:p w:rsidR="005F13A4" w:rsidRPr="009F5E7B" w:rsidRDefault="005F13A4" w:rsidP="009F5E7B">
      <w:pPr>
        <w:spacing w:line="240" w:lineRule="auto"/>
        <w:jc w:val="center"/>
        <w:rPr>
          <w:rFonts w:ascii="Bookman Old Style" w:hAnsi="Bookman Old Style"/>
          <w:sz w:val="26"/>
          <w:szCs w:val="26"/>
        </w:rPr>
      </w:pPr>
      <w:r w:rsidRPr="00E6387F">
        <w:rPr>
          <w:rFonts w:ascii="Bookman Old Style" w:hAnsi="Bookman Old Style"/>
          <w:b/>
          <w:sz w:val="26"/>
          <w:szCs w:val="26"/>
        </w:rPr>
        <w:t>CHAPTER THREE</w:t>
      </w:r>
    </w:p>
    <w:p w:rsidR="005F13A4" w:rsidRPr="00E6387F" w:rsidRDefault="005F13A4" w:rsidP="009F5E7B">
      <w:pPr>
        <w:spacing w:line="240" w:lineRule="auto"/>
        <w:jc w:val="center"/>
        <w:rPr>
          <w:rFonts w:ascii="Bookman Old Style" w:hAnsi="Bookman Old Style"/>
          <w:b/>
          <w:sz w:val="26"/>
          <w:szCs w:val="26"/>
        </w:rPr>
      </w:pPr>
      <w:r w:rsidRPr="00E6387F">
        <w:rPr>
          <w:rFonts w:ascii="Bookman Old Style" w:hAnsi="Bookman Old Style"/>
          <w:b/>
          <w:sz w:val="26"/>
          <w:szCs w:val="26"/>
        </w:rPr>
        <w:t>RESEARCH METHODOLOGY</w:t>
      </w:r>
    </w:p>
    <w:p w:rsidR="00912439"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w:t>
      </w:r>
    </w:p>
    <w:p w:rsidR="005F13A4" w:rsidRPr="0097642C" w:rsidRDefault="005F13A4" w:rsidP="00912439">
      <w:pPr>
        <w:spacing w:line="480" w:lineRule="auto"/>
        <w:ind w:firstLine="720"/>
        <w:jc w:val="both"/>
        <w:rPr>
          <w:rFonts w:ascii="Bookman Old Style" w:hAnsi="Bookman Old Style"/>
          <w:sz w:val="26"/>
          <w:szCs w:val="26"/>
        </w:rPr>
      </w:pPr>
      <w:r w:rsidRPr="0097642C">
        <w:rPr>
          <w:rFonts w:ascii="Bookman Old Style" w:hAnsi="Bookman Old Style"/>
          <w:sz w:val="26"/>
          <w:szCs w:val="26"/>
        </w:rPr>
        <w:lastRenderedPageBreak/>
        <w:t>This chapter is centered on research methodology adopted</w:t>
      </w:r>
      <w:r>
        <w:rPr>
          <w:rFonts w:ascii="Bookman Old Style" w:hAnsi="Bookman Old Style"/>
          <w:sz w:val="26"/>
          <w:szCs w:val="26"/>
        </w:rPr>
        <w:t xml:space="preserve"> </w:t>
      </w:r>
      <w:r w:rsidRPr="0097642C">
        <w:rPr>
          <w:rFonts w:ascii="Bookman Old Style" w:hAnsi="Bookman Old Style"/>
          <w:sz w:val="26"/>
          <w:szCs w:val="26"/>
        </w:rPr>
        <w:t>.This include research design, population of the study, sample size and sampling technique, instrumentation, method of data collection, and method of data analysis.</w:t>
      </w:r>
    </w:p>
    <w:p w:rsidR="005F13A4" w:rsidRDefault="005F13A4" w:rsidP="005F13A4">
      <w:pPr>
        <w:spacing w:line="480" w:lineRule="auto"/>
        <w:jc w:val="both"/>
        <w:rPr>
          <w:rFonts w:ascii="Bookman Old Style" w:hAnsi="Bookman Old Style"/>
          <w:b/>
          <w:sz w:val="26"/>
          <w:szCs w:val="26"/>
        </w:rPr>
      </w:pPr>
      <w:r w:rsidRPr="00033236">
        <w:rPr>
          <w:rFonts w:ascii="Bookman Old Style" w:hAnsi="Bookman Old Style"/>
          <w:b/>
          <w:sz w:val="26"/>
          <w:szCs w:val="26"/>
        </w:rPr>
        <w:t>3.1 Research Design</w:t>
      </w:r>
    </w:p>
    <w:p w:rsidR="005F13A4" w:rsidRPr="00033236"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study adopted the survey research design. According to Sapsford (2007), survey research design is the collection of quantifiable data from a population for purpose of description on identifies verifications that may point to causal relationship.</w:t>
      </w:r>
      <w:r>
        <w:rPr>
          <w:rFonts w:ascii="Bookman Old Style" w:hAnsi="Bookman Old Style"/>
          <w:sz w:val="26"/>
          <w:szCs w:val="26"/>
        </w:rPr>
        <w:t xml:space="preserve"> </w:t>
      </w:r>
      <w:r w:rsidRPr="0097642C">
        <w:rPr>
          <w:rFonts w:ascii="Bookman Old Style" w:hAnsi="Bookman Old Style"/>
          <w:sz w:val="26"/>
          <w:szCs w:val="26"/>
        </w:rPr>
        <w:t>The research was adopted because it involved collection of information, then assessing, and generalizing of the inform</w:t>
      </w:r>
      <w:r>
        <w:rPr>
          <w:rFonts w:ascii="Bookman Old Style" w:hAnsi="Bookman Old Style"/>
          <w:sz w:val="26"/>
          <w:szCs w:val="26"/>
        </w:rPr>
        <w:t xml:space="preserve">ation gather from the fraction </w:t>
      </w:r>
      <w:r w:rsidRPr="0097642C">
        <w:rPr>
          <w:rFonts w:ascii="Bookman Old Style" w:hAnsi="Bookman Old Style"/>
          <w:sz w:val="26"/>
          <w:szCs w:val="26"/>
        </w:rPr>
        <w:t>of the research population.</w:t>
      </w:r>
    </w:p>
    <w:p w:rsidR="005F13A4" w:rsidRDefault="005F13A4" w:rsidP="005F13A4">
      <w:pPr>
        <w:spacing w:line="480" w:lineRule="auto"/>
        <w:jc w:val="both"/>
        <w:rPr>
          <w:rFonts w:ascii="Bookman Old Style" w:hAnsi="Bookman Old Style"/>
          <w:b/>
          <w:sz w:val="26"/>
          <w:szCs w:val="26"/>
        </w:rPr>
      </w:pPr>
    </w:p>
    <w:p w:rsidR="005F13A4" w:rsidRDefault="005F13A4" w:rsidP="005F13A4">
      <w:pPr>
        <w:spacing w:line="480" w:lineRule="auto"/>
        <w:jc w:val="both"/>
        <w:rPr>
          <w:rFonts w:ascii="Bookman Old Style" w:hAnsi="Bookman Old Style"/>
          <w:b/>
          <w:sz w:val="26"/>
          <w:szCs w:val="26"/>
        </w:rPr>
      </w:pPr>
    </w:p>
    <w:p w:rsidR="005F13A4" w:rsidRDefault="005F13A4" w:rsidP="005F13A4">
      <w:pPr>
        <w:spacing w:line="480" w:lineRule="auto"/>
        <w:jc w:val="both"/>
        <w:rPr>
          <w:rFonts w:ascii="Bookman Old Style" w:hAnsi="Bookman Old Style"/>
          <w:b/>
          <w:sz w:val="26"/>
          <w:szCs w:val="26"/>
        </w:rPr>
      </w:pPr>
      <w:r w:rsidRPr="00B512E7">
        <w:rPr>
          <w:rFonts w:ascii="Bookman Old Style" w:hAnsi="Bookman Old Style"/>
          <w:b/>
          <w:sz w:val="26"/>
          <w:szCs w:val="26"/>
        </w:rPr>
        <w:t>3.2 Population of the Study</w:t>
      </w:r>
    </w:p>
    <w:p w:rsidR="005F13A4" w:rsidRPr="00AD19D5"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lastRenderedPageBreak/>
        <w:t>The population of the study consist of the entire students of Secondary School, in Ilorin West, Kwara State.  .</w:t>
      </w:r>
    </w:p>
    <w:p w:rsidR="005F13A4" w:rsidRDefault="005F13A4" w:rsidP="005F13A4">
      <w:pPr>
        <w:spacing w:line="480" w:lineRule="auto"/>
        <w:jc w:val="both"/>
        <w:rPr>
          <w:rFonts w:ascii="Bookman Old Style" w:hAnsi="Bookman Old Style"/>
          <w:b/>
          <w:sz w:val="26"/>
          <w:szCs w:val="26"/>
        </w:rPr>
      </w:pPr>
      <w:r w:rsidRPr="00AD19D5">
        <w:rPr>
          <w:rFonts w:ascii="Bookman Old Style" w:hAnsi="Bookman Old Style"/>
          <w:b/>
          <w:sz w:val="26"/>
          <w:szCs w:val="26"/>
        </w:rPr>
        <w:t>3.3 Sample and Sampling Technique</w:t>
      </w:r>
    </w:p>
    <w:p w:rsidR="005F13A4" w:rsidRPr="00AD19D5"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study used purposive sampling technique to select five secondary school in Ilorin West LGA of Kwara State. While sample random sampling technique would be used in selecting twenty (20) respondents from each school</w:t>
      </w:r>
    </w:p>
    <w:p w:rsidR="005F13A4" w:rsidRPr="00AD19D5" w:rsidRDefault="005F13A4" w:rsidP="005F13A4">
      <w:pPr>
        <w:spacing w:line="480" w:lineRule="auto"/>
        <w:jc w:val="both"/>
        <w:rPr>
          <w:rFonts w:ascii="Bookman Old Style" w:hAnsi="Bookman Old Style"/>
          <w:b/>
          <w:sz w:val="26"/>
          <w:szCs w:val="26"/>
        </w:rPr>
      </w:pPr>
      <w:r w:rsidRPr="00AD19D5">
        <w:rPr>
          <w:rFonts w:ascii="Bookman Old Style" w:hAnsi="Bookman Old Style"/>
          <w:b/>
          <w:sz w:val="26"/>
          <w:szCs w:val="26"/>
        </w:rPr>
        <w:t>3.4 Instrumentation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The study would adopt questionna</w:t>
      </w:r>
      <w:r>
        <w:rPr>
          <w:rFonts w:ascii="Bookman Old Style" w:hAnsi="Bookman Old Style"/>
          <w:sz w:val="26"/>
          <w:szCs w:val="26"/>
        </w:rPr>
        <w:t xml:space="preserve">ire as the instrument for data </w:t>
      </w:r>
      <w:r w:rsidRPr="0097642C">
        <w:rPr>
          <w:rFonts w:ascii="Bookman Old Style" w:hAnsi="Bookman Old Style"/>
          <w:sz w:val="26"/>
          <w:szCs w:val="26"/>
        </w:rPr>
        <w:t>collection. The instrument is titled: Islamic perspective of divorce on students perf</w:t>
      </w:r>
      <w:r>
        <w:rPr>
          <w:rFonts w:ascii="Bookman Old Style" w:hAnsi="Bookman Old Style"/>
          <w:sz w:val="26"/>
          <w:szCs w:val="26"/>
        </w:rPr>
        <w:t>ormance questionnaire (IPDSPQ).</w:t>
      </w:r>
    </w:p>
    <w:p w:rsidR="005F13A4" w:rsidRDefault="005F13A4" w:rsidP="005F13A4">
      <w:pPr>
        <w:spacing w:line="480" w:lineRule="auto"/>
        <w:jc w:val="both"/>
        <w:rPr>
          <w:rFonts w:ascii="Bookman Old Style" w:hAnsi="Bookman Old Style"/>
          <w:b/>
          <w:sz w:val="26"/>
          <w:szCs w:val="26"/>
        </w:rPr>
      </w:pPr>
      <w:r w:rsidRPr="00FD4EBC">
        <w:rPr>
          <w:rFonts w:ascii="Bookman Old Style" w:hAnsi="Bookman Old Style"/>
          <w:b/>
          <w:sz w:val="26"/>
          <w:szCs w:val="26"/>
        </w:rPr>
        <w:t xml:space="preserve">3.5 Validity of the Instruments </w:t>
      </w:r>
    </w:p>
    <w:p w:rsidR="005F13A4" w:rsidRPr="00FD4EBC"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 xml:space="preserve"> In order to make the instruments more valid, a copy of questionnaire designed was submitted to the project supervisor and two experts for necessary corrections and </w:t>
      </w:r>
      <w:r w:rsidRPr="0097642C">
        <w:rPr>
          <w:rFonts w:ascii="Bookman Old Style" w:hAnsi="Bookman Old Style"/>
          <w:sz w:val="26"/>
          <w:szCs w:val="26"/>
        </w:rPr>
        <w:lastRenderedPageBreak/>
        <w:t>notifications. All the items in the questionnaire were proof read and this gave the validity to the instrument. Relevant addition and subtraction were made on the</w:t>
      </w:r>
      <w:r>
        <w:rPr>
          <w:rFonts w:ascii="Bookman Old Style" w:hAnsi="Bookman Old Style"/>
          <w:sz w:val="26"/>
          <w:szCs w:val="26"/>
        </w:rPr>
        <w:t xml:space="preserve"> </w:t>
      </w:r>
      <w:r w:rsidRPr="0097642C">
        <w:rPr>
          <w:rFonts w:ascii="Bookman Old Style" w:hAnsi="Bookman Old Style"/>
          <w:sz w:val="26"/>
          <w:szCs w:val="26"/>
        </w:rPr>
        <w:t>list before it was finally administered.</w:t>
      </w:r>
    </w:p>
    <w:p w:rsidR="005F13A4" w:rsidRPr="006956BD" w:rsidRDefault="005F13A4" w:rsidP="005F13A4">
      <w:pPr>
        <w:spacing w:line="480" w:lineRule="auto"/>
        <w:jc w:val="both"/>
        <w:rPr>
          <w:rFonts w:ascii="Bookman Old Style" w:hAnsi="Bookman Old Style"/>
          <w:b/>
          <w:sz w:val="26"/>
          <w:szCs w:val="26"/>
        </w:rPr>
      </w:pPr>
      <w:r w:rsidRPr="006956BD">
        <w:rPr>
          <w:rFonts w:ascii="Bookman Old Style" w:hAnsi="Bookman Old Style"/>
          <w:b/>
          <w:sz w:val="26"/>
          <w:szCs w:val="26"/>
        </w:rPr>
        <w:t xml:space="preserve">3.6 Reliability of the Instruments </w:t>
      </w:r>
    </w:p>
    <w:p w:rsidR="005F13A4"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Anastasia (2002), </w:t>
      </w:r>
      <w:r w:rsidRPr="0097642C">
        <w:rPr>
          <w:rFonts w:ascii="Bookman Old Style" w:hAnsi="Bookman Old Style"/>
          <w:sz w:val="26"/>
          <w:szCs w:val="26"/>
        </w:rPr>
        <w:t>wrote that reliabili</w:t>
      </w:r>
      <w:r>
        <w:rPr>
          <w:rFonts w:ascii="Bookman Old Style" w:hAnsi="Bookman Old Style"/>
          <w:sz w:val="26"/>
          <w:szCs w:val="26"/>
        </w:rPr>
        <w:t xml:space="preserve">ty is the consistency of score </w:t>
      </w:r>
      <w:r w:rsidRPr="0097642C">
        <w:rPr>
          <w:rFonts w:ascii="Bookman Old Style" w:hAnsi="Bookman Old Style"/>
          <w:sz w:val="26"/>
          <w:szCs w:val="26"/>
        </w:rPr>
        <w:t>obtained by the same person when re-examined with the same test on different occasions or with different set of equivalent items or under variable examining condition. However, a test whose reliability is too low can not be trusted.</w:t>
      </w:r>
    </w:p>
    <w:p w:rsidR="005F13A4" w:rsidRDefault="005F13A4" w:rsidP="001E1794">
      <w:pPr>
        <w:spacing w:line="480" w:lineRule="auto"/>
        <w:ind w:firstLine="720"/>
        <w:jc w:val="both"/>
        <w:rPr>
          <w:rFonts w:ascii="Bookman Old Style" w:hAnsi="Bookman Old Style"/>
          <w:sz w:val="26"/>
          <w:szCs w:val="26"/>
        </w:rPr>
      </w:pPr>
      <w:r w:rsidRPr="0097642C">
        <w:rPr>
          <w:rFonts w:ascii="Bookman Old Style" w:hAnsi="Bookman Old Style"/>
          <w:sz w:val="26"/>
          <w:szCs w:val="26"/>
        </w:rPr>
        <w:t>For this study, the reliability of the instrument was established by a test re-test method. The questions were first administe</w:t>
      </w:r>
      <w:r>
        <w:rPr>
          <w:rFonts w:ascii="Bookman Old Style" w:hAnsi="Bookman Old Style"/>
          <w:sz w:val="26"/>
          <w:szCs w:val="26"/>
        </w:rPr>
        <w:t>red on both students after weeks</w:t>
      </w:r>
      <w:r w:rsidRPr="0097642C">
        <w:rPr>
          <w:rFonts w:ascii="Bookman Old Style" w:hAnsi="Bookman Old Style"/>
          <w:sz w:val="26"/>
          <w:szCs w:val="26"/>
        </w:rPr>
        <w:t>, the same test was given to the same respondents. The results were compared, with is 0.75 show that the reliability of the instruments is relatively high.</w:t>
      </w:r>
    </w:p>
    <w:p w:rsidR="005F13A4" w:rsidRDefault="005F13A4" w:rsidP="005F13A4">
      <w:pPr>
        <w:spacing w:line="480" w:lineRule="auto"/>
        <w:jc w:val="both"/>
        <w:rPr>
          <w:rFonts w:ascii="Bookman Old Style" w:hAnsi="Bookman Old Style"/>
          <w:b/>
          <w:sz w:val="26"/>
          <w:szCs w:val="26"/>
        </w:rPr>
      </w:pPr>
      <w:r w:rsidRPr="00D935E4">
        <w:rPr>
          <w:rFonts w:ascii="Bookman Old Style" w:hAnsi="Bookman Old Style"/>
          <w:b/>
          <w:sz w:val="26"/>
          <w:szCs w:val="26"/>
        </w:rPr>
        <w:lastRenderedPageBreak/>
        <w:t>3.7 Method of Data Collection</w:t>
      </w:r>
    </w:p>
    <w:p w:rsidR="005F13A4" w:rsidRPr="00D935E4"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copied instrument of the questionnaire would be distributed to the sample students in their various schools with the consent of the school principals. The researcher was introduced to the students by one of their teachers, after which the students were also guide on how to complete the questionnaire.</w:t>
      </w:r>
    </w:p>
    <w:p w:rsidR="005F13A4" w:rsidRDefault="005F13A4" w:rsidP="005F13A4">
      <w:pPr>
        <w:spacing w:line="480" w:lineRule="auto"/>
        <w:jc w:val="both"/>
        <w:rPr>
          <w:rFonts w:ascii="Bookman Old Style" w:hAnsi="Bookman Old Style"/>
          <w:b/>
          <w:sz w:val="26"/>
          <w:szCs w:val="26"/>
        </w:rPr>
      </w:pPr>
      <w:r w:rsidRPr="00B10EEE">
        <w:rPr>
          <w:rFonts w:ascii="Bookman Old Style" w:hAnsi="Bookman Old Style"/>
          <w:b/>
          <w:sz w:val="26"/>
          <w:szCs w:val="26"/>
        </w:rPr>
        <w:t>3.8 Method of Data Analysis</w:t>
      </w:r>
    </w:p>
    <w:p w:rsidR="005F13A4" w:rsidRPr="00B10EEE"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 xml:space="preserve"> The descriptive statistics which include the means and sample percentage would be employed for data analysis.</w:t>
      </w:r>
    </w:p>
    <w:p w:rsidR="005F13A4" w:rsidRPr="0097642C" w:rsidRDefault="005F13A4" w:rsidP="005F13A4">
      <w:pPr>
        <w:spacing w:line="480" w:lineRule="auto"/>
        <w:jc w:val="both"/>
        <w:rPr>
          <w:rFonts w:ascii="Bookman Old Style" w:hAnsi="Bookman Old Style"/>
          <w:sz w:val="26"/>
          <w:szCs w:val="26"/>
        </w:rPr>
      </w:pPr>
    </w:p>
    <w:p w:rsidR="005F13A4" w:rsidRPr="0097642C" w:rsidRDefault="005F13A4" w:rsidP="005F13A4">
      <w:pPr>
        <w:spacing w:after="0" w:line="480" w:lineRule="auto"/>
        <w:jc w:val="both"/>
        <w:rPr>
          <w:rFonts w:ascii="Bookman Old Style" w:hAnsi="Bookman Old Style"/>
          <w:sz w:val="26"/>
          <w:szCs w:val="26"/>
        </w:rPr>
      </w:pPr>
    </w:p>
    <w:p w:rsidR="001E1794" w:rsidRDefault="001E1794" w:rsidP="001E1794">
      <w:pPr>
        <w:spacing w:line="240" w:lineRule="auto"/>
        <w:rPr>
          <w:rFonts w:ascii="Bookman Old Style" w:hAnsi="Bookman Old Style"/>
          <w:sz w:val="26"/>
          <w:szCs w:val="26"/>
        </w:rPr>
      </w:pPr>
    </w:p>
    <w:p w:rsidR="00150E37" w:rsidRDefault="00150E37" w:rsidP="001E1794">
      <w:pPr>
        <w:spacing w:line="240" w:lineRule="auto"/>
        <w:jc w:val="center"/>
        <w:rPr>
          <w:rFonts w:ascii="Bookman Old Style" w:hAnsi="Bookman Old Style"/>
          <w:b/>
          <w:sz w:val="26"/>
          <w:szCs w:val="26"/>
        </w:rPr>
      </w:pPr>
    </w:p>
    <w:p w:rsidR="00150E37" w:rsidRDefault="00150E37" w:rsidP="001E1794">
      <w:pPr>
        <w:spacing w:line="240" w:lineRule="auto"/>
        <w:jc w:val="center"/>
        <w:rPr>
          <w:rFonts w:ascii="Bookman Old Style" w:hAnsi="Bookman Old Style"/>
          <w:b/>
          <w:sz w:val="26"/>
          <w:szCs w:val="26"/>
        </w:rPr>
      </w:pPr>
    </w:p>
    <w:p w:rsidR="00150E37" w:rsidRDefault="00150E37" w:rsidP="001E1794">
      <w:pPr>
        <w:spacing w:line="240" w:lineRule="auto"/>
        <w:jc w:val="center"/>
        <w:rPr>
          <w:rFonts w:ascii="Bookman Old Style" w:hAnsi="Bookman Old Style"/>
          <w:b/>
          <w:sz w:val="26"/>
          <w:szCs w:val="26"/>
        </w:rPr>
      </w:pPr>
    </w:p>
    <w:p w:rsidR="00150E37" w:rsidRDefault="00150E37" w:rsidP="001E1794">
      <w:pPr>
        <w:spacing w:line="240" w:lineRule="auto"/>
        <w:jc w:val="center"/>
        <w:rPr>
          <w:rFonts w:ascii="Bookman Old Style" w:hAnsi="Bookman Old Style"/>
          <w:b/>
          <w:sz w:val="26"/>
          <w:szCs w:val="26"/>
        </w:rPr>
      </w:pPr>
    </w:p>
    <w:p w:rsidR="00150E37" w:rsidRDefault="00150E37" w:rsidP="001E1794">
      <w:pPr>
        <w:spacing w:line="240" w:lineRule="auto"/>
        <w:jc w:val="center"/>
        <w:rPr>
          <w:rFonts w:ascii="Bookman Old Style" w:hAnsi="Bookman Old Style"/>
          <w:b/>
          <w:sz w:val="26"/>
          <w:szCs w:val="26"/>
        </w:rPr>
      </w:pPr>
    </w:p>
    <w:p w:rsidR="005F13A4" w:rsidRPr="00310383" w:rsidRDefault="005F13A4" w:rsidP="001E1794">
      <w:pPr>
        <w:spacing w:line="240" w:lineRule="auto"/>
        <w:jc w:val="center"/>
        <w:rPr>
          <w:rFonts w:ascii="Bookman Old Style" w:hAnsi="Bookman Old Style"/>
          <w:b/>
          <w:sz w:val="26"/>
          <w:szCs w:val="26"/>
        </w:rPr>
      </w:pPr>
      <w:r w:rsidRPr="00310383">
        <w:rPr>
          <w:rFonts w:ascii="Bookman Old Style" w:hAnsi="Bookman Old Style"/>
          <w:b/>
          <w:sz w:val="26"/>
          <w:szCs w:val="26"/>
        </w:rPr>
        <w:lastRenderedPageBreak/>
        <w:t>CHAPTER FOUR</w:t>
      </w:r>
    </w:p>
    <w:p w:rsidR="005F13A4" w:rsidRPr="00310383" w:rsidRDefault="005F13A4" w:rsidP="005F13A4">
      <w:pPr>
        <w:spacing w:line="240" w:lineRule="auto"/>
        <w:jc w:val="center"/>
        <w:rPr>
          <w:rFonts w:ascii="Bookman Old Style" w:hAnsi="Bookman Old Style"/>
          <w:b/>
          <w:sz w:val="26"/>
          <w:szCs w:val="26"/>
        </w:rPr>
      </w:pPr>
      <w:r w:rsidRPr="00310383">
        <w:rPr>
          <w:rFonts w:ascii="Bookman Old Style" w:hAnsi="Bookman Old Style"/>
          <w:b/>
          <w:sz w:val="26"/>
          <w:szCs w:val="26"/>
        </w:rPr>
        <w:t>RESULTS AND DISCUSSION</w:t>
      </w:r>
    </w:p>
    <w:p w:rsidR="005F13A4" w:rsidRPr="0097642C" w:rsidRDefault="005F13A4" w:rsidP="005F13A4">
      <w:pPr>
        <w:spacing w:line="480" w:lineRule="auto"/>
        <w:ind w:firstLine="720"/>
        <w:jc w:val="both"/>
        <w:rPr>
          <w:rFonts w:ascii="Bookman Old Style" w:hAnsi="Bookman Old Style"/>
          <w:sz w:val="26"/>
          <w:szCs w:val="26"/>
        </w:rPr>
      </w:pPr>
      <w:r>
        <w:rPr>
          <w:rFonts w:ascii="Bookman Old Style" w:hAnsi="Bookman Old Style"/>
          <w:sz w:val="26"/>
          <w:szCs w:val="26"/>
        </w:rPr>
        <w:t xml:space="preserve"> </w:t>
      </w:r>
      <w:r w:rsidRPr="0097642C">
        <w:rPr>
          <w:rFonts w:ascii="Bookman Old Style" w:hAnsi="Bookman Old Style"/>
          <w:sz w:val="26"/>
          <w:szCs w:val="26"/>
        </w:rPr>
        <w:t>The chapter is concerned with presentation, and analysis and interpretation of the data collection for the study.</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Results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Data collections were presented in tabular from and analyzed below </w:t>
      </w:r>
    </w:p>
    <w:p w:rsidR="005F13A4" w:rsidRPr="004A1339" w:rsidRDefault="005F13A4" w:rsidP="005F13A4">
      <w:pPr>
        <w:spacing w:line="480" w:lineRule="auto"/>
        <w:jc w:val="both"/>
        <w:rPr>
          <w:rFonts w:ascii="Bookman Old Style" w:hAnsi="Bookman Old Style"/>
          <w:b/>
          <w:sz w:val="26"/>
          <w:szCs w:val="26"/>
        </w:rPr>
      </w:pPr>
      <w:r w:rsidRPr="004A1339">
        <w:rPr>
          <w:rFonts w:ascii="Bookman Old Style" w:hAnsi="Bookman Old Style"/>
          <w:b/>
          <w:sz w:val="26"/>
          <w:szCs w:val="26"/>
        </w:rPr>
        <w:t xml:space="preserve">Table 1: Bio-Data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4"/>
        <w:gridCol w:w="2034"/>
        <w:gridCol w:w="2034"/>
        <w:gridCol w:w="2034"/>
      </w:tblGrid>
      <w:tr w:rsidR="005F13A4" w:rsidRPr="00B54CD4" w:rsidTr="00906888">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Variable</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Class</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Frequency</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percentage</w:t>
            </w:r>
          </w:p>
        </w:tc>
      </w:tr>
      <w:tr w:rsidR="005F13A4" w:rsidRPr="00B54CD4" w:rsidTr="00906888">
        <w:tc>
          <w:tcPr>
            <w:tcW w:w="2034" w:type="dxa"/>
            <w:vMerge w:val="restart"/>
          </w:tcPr>
          <w:p w:rsidR="005F13A4" w:rsidRPr="00B54CD4" w:rsidRDefault="005F13A4" w:rsidP="00906888">
            <w:pPr>
              <w:spacing w:line="240" w:lineRule="auto"/>
              <w:ind w:firstLine="720"/>
              <w:jc w:val="both"/>
              <w:rPr>
                <w:rFonts w:ascii="Bookman Old Style" w:hAnsi="Bookman Old Style"/>
                <w:sz w:val="26"/>
                <w:szCs w:val="26"/>
              </w:rPr>
            </w:pPr>
            <w:r w:rsidRPr="00B54CD4">
              <w:rPr>
                <w:rFonts w:ascii="Bookman Old Style" w:hAnsi="Bookman Old Style"/>
                <w:sz w:val="26"/>
                <w:szCs w:val="26"/>
              </w:rPr>
              <w:t xml:space="preserve">Gender </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Male</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47</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39.17</w:t>
            </w:r>
          </w:p>
        </w:tc>
      </w:tr>
      <w:tr w:rsidR="005F13A4" w:rsidRPr="00B54CD4" w:rsidTr="00906888">
        <w:tc>
          <w:tcPr>
            <w:tcW w:w="2034" w:type="dxa"/>
            <w:vMerge/>
          </w:tcPr>
          <w:p w:rsidR="005F13A4" w:rsidRPr="00B54CD4" w:rsidRDefault="005F13A4" w:rsidP="00906888">
            <w:pPr>
              <w:spacing w:line="240" w:lineRule="auto"/>
              <w:jc w:val="both"/>
              <w:rPr>
                <w:rFonts w:ascii="Bookman Old Style" w:hAnsi="Bookman Old Style"/>
                <w:sz w:val="26"/>
                <w:szCs w:val="26"/>
              </w:rPr>
            </w:pP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 xml:space="preserve">Female </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53</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60.83</w:t>
            </w:r>
          </w:p>
        </w:tc>
      </w:tr>
      <w:tr w:rsidR="005F13A4" w:rsidRPr="00B54CD4" w:rsidTr="00906888">
        <w:tc>
          <w:tcPr>
            <w:tcW w:w="2034" w:type="dxa"/>
            <w:vMerge w:val="restart"/>
          </w:tcPr>
          <w:p w:rsidR="005F13A4" w:rsidRPr="00B54CD4" w:rsidRDefault="005F13A4" w:rsidP="00906888">
            <w:pPr>
              <w:jc w:val="both"/>
              <w:rPr>
                <w:rFonts w:ascii="Bookman Old Style" w:hAnsi="Bookman Old Style"/>
                <w:sz w:val="26"/>
                <w:szCs w:val="26"/>
              </w:rPr>
            </w:pPr>
            <w:r w:rsidRPr="00B54CD4">
              <w:rPr>
                <w:rFonts w:ascii="Bookman Old Style" w:hAnsi="Bookman Old Style"/>
                <w:sz w:val="26"/>
                <w:szCs w:val="26"/>
              </w:rPr>
              <w:t>Age (year)</w:t>
            </w:r>
          </w:p>
        </w:tc>
        <w:tc>
          <w:tcPr>
            <w:tcW w:w="2034" w:type="dxa"/>
          </w:tcPr>
          <w:p w:rsidR="005F13A4" w:rsidRPr="00B54CD4" w:rsidRDefault="005F13A4" w:rsidP="00906888">
            <w:pPr>
              <w:spacing w:line="240" w:lineRule="auto"/>
              <w:jc w:val="both"/>
              <w:rPr>
                <w:rFonts w:ascii="Bookman Old Style" w:hAnsi="Bookman Old Style"/>
                <w:b/>
                <w:sz w:val="26"/>
                <w:szCs w:val="26"/>
              </w:rPr>
            </w:pPr>
            <w:r w:rsidRPr="00B54CD4">
              <w:rPr>
                <w:rFonts w:ascii="Bookman Old Style" w:hAnsi="Bookman Old Style"/>
                <w:b/>
                <w:sz w:val="26"/>
                <w:szCs w:val="26"/>
              </w:rPr>
              <w:t>Total</w:t>
            </w:r>
          </w:p>
        </w:tc>
        <w:tc>
          <w:tcPr>
            <w:tcW w:w="2034" w:type="dxa"/>
          </w:tcPr>
          <w:p w:rsidR="005F13A4" w:rsidRPr="00B54CD4" w:rsidRDefault="005F13A4" w:rsidP="00906888">
            <w:pPr>
              <w:spacing w:line="240" w:lineRule="auto"/>
              <w:jc w:val="both"/>
              <w:rPr>
                <w:rFonts w:ascii="Bookman Old Style" w:hAnsi="Bookman Old Style"/>
                <w:b/>
                <w:sz w:val="26"/>
                <w:szCs w:val="26"/>
              </w:rPr>
            </w:pPr>
            <w:r w:rsidRPr="00B54CD4">
              <w:rPr>
                <w:rFonts w:ascii="Bookman Old Style" w:hAnsi="Bookman Old Style"/>
                <w:b/>
                <w:sz w:val="26"/>
                <w:szCs w:val="26"/>
              </w:rPr>
              <w:t>100</w:t>
            </w:r>
          </w:p>
        </w:tc>
        <w:tc>
          <w:tcPr>
            <w:tcW w:w="2034" w:type="dxa"/>
          </w:tcPr>
          <w:p w:rsidR="005F13A4" w:rsidRPr="00B54CD4" w:rsidRDefault="005F13A4" w:rsidP="00906888">
            <w:pPr>
              <w:spacing w:line="240" w:lineRule="auto"/>
              <w:jc w:val="both"/>
              <w:rPr>
                <w:rFonts w:ascii="Bookman Old Style" w:hAnsi="Bookman Old Style"/>
                <w:b/>
                <w:sz w:val="26"/>
                <w:szCs w:val="26"/>
              </w:rPr>
            </w:pPr>
            <w:r w:rsidRPr="00B54CD4">
              <w:rPr>
                <w:rFonts w:ascii="Bookman Old Style" w:hAnsi="Bookman Old Style"/>
                <w:b/>
                <w:sz w:val="26"/>
                <w:szCs w:val="26"/>
              </w:rPr>
              <w:t>100</w:t>
            </w:r>
          </w:p>
        </w:tc>
      </w:tr>
      <w:tr w:rsidR="005F13A4" w:rsidRPr="00B54CD4" w:rsidTr="00906888">
        <w:tc>
          <w:tcPr>
            <w:tcW w:w="2034" w:type="dxa"/>
            <w:vMerge/>
          </w:tcPr>
          <w:p w:rsidR="005F13A4" w:rsidRPr="00B54CD4" w:rsidRDefault="005F13A4" w:rsidP="00906888">
            <w:pPr>
              <w:spacing w:line="240" w:lineRule="auto"/>
              <w:jc w:val="both"/>
              <w:rPr>
                <w:rFonts w:ascii="Bookman Old Style" w:hAnsi="Bookman Old Style"/>
                <w:sz w:val="26"/>
                <w:szCs w:val="26"/>
              </w:rPr>
            </w:pP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10-15</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31</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34.17</w:t>
            </w:r>
          </w:p>
        </w:tc>
      </w:tr>
      <w:tr w:rsidR="005F13A4" w:rsidRPr="00B54CD4" w:rsidTr="00906888">
        <w:tc>
          <w:tcPr>
            <w:tcW w:w="2034" w:type="dxa"/>
            <w:vMerge/>
          </w:tcPr>
          <w:p w:rsidR="005F13A4" w:rsidRPr="00B54CD4" w:rsidRDefault="005F13A4" w:rsidP="00906888">
            <w:pPr>
              <w:spacing w:line="240" w:lineRule="auto"/>
              <w:jc w:val="both"/>
              <w:rPr>
                <w:rFonts w:ascii="Bookman Old Style" w:hAnsi="Bookman Old Style"/>
                <w:sz w:val="26"/>
                <w:szCs w:val="26"/>
              </w:rPr>
            </w:pP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16-20</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44</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45</w:t>
            </w:r>
          </w:p>
        </w:tc>
      </w:tr>
      <w:tr w:rsidR="005F13A4" w:rsidRPr="00B54CD4" w:rsidTr="00906888">
        <w:tc>
          <w:tcPr>
            <w:tcW w:w="2034" w:type="dxa"/>
            <w:vMerge/>
          </w:tcPr>
          <w:p w:rsidR="005F13A4" w:rsidRPr="00B54CD4" w:rsidRDefault="005F13A4" w:rsidP="00906888">
            <w:pPr>
              <w:spacing w:line="240" w:lineRule="auto"/>
              <w:jc w:val="both"/>
              <w:rPr>
                <w:rFonts w:ascii="Bookman Old Style" w:hAnsi="Bookman Old Style"/>
                <w:sz w:val="26"/>
                <w:szCs w:val="26"/>
              </w:rPr>
            </w:pP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Above 20</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25</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20.83</w:t>
            </w:r>
          </w:p>
        </w:tc>
      </w:tr>
      <w:tr w:rsidR="005F13A4" w:rsidRPr="00D35CD7" w:rsidTr="00906888">
        <w:tc>
          <w:tcPr>
            <w:tcW w:w="2034" w:type="dxa"/>
            <w:vMerge/>
          </w:tcPr>
          <w:p w:rsidR="005F13A4" w:rsidRPr="00D35CD7" w:rsidRDefault="005F13A4" w:rsidP="00906888">
            <w:pPr>
              <w:spacing w:line="240" w:lineRule="auto"/>
              <w:jc w:val="both"/>
              <w:rPr>
                <w:rFonts w:ascii="Bookman Old Style" w:hAnsi="Bookman Old Style"/>
                <w:b/>
                <w:sz w:val="26"/>
                <w:szCs w:val="26"/>
              </w:rPr>
            </w:pPr>
          </w:p>
        </w:tc>
        <w:tc>
          <w:tcPr>
            <w:tcW w:w="2034" w:type="dxa"/>
          </w:tcPr>
          <w:p w:rsidR="005F13A4" w:rsidRPr="00D35CD7" w:rsidRDefault="005F13A4" w:rsidP="00906888">
            <w:pPr>
              <w:spacing w:line="240" w:lineRule="auto"/>
              <w:jc w:val="both"/>
              <w:rPr>
                <w:rFonts w:ascii="Bookman Old Style" w:hAnsi="Bookman Old Style"/>
                <w:b/>
                <w:sz w:val="26"/>
                <w:szCs w:val="26"/>
              </w:rPr>
            </w:pPr>
            <w:r w:rsidRPr="00D35CD7">
              <w:rPr>
                <w:rFonts w:ascii="Bookman Old Style" w:hAnsi="Bookman Old Style"/>
                <w:b/>
                <w:sz w:val="26"/>
                <w:szCs w:val="26"/>
              </w:rPr>
              <w:t xml:space="preserve">Total </w:t>
            </w:r>
          </w:p>
        </w:tc>
        <w:tc>
          <w:tcPr>
            <w:tcW w:w="2034" w:type="dxa"/>
          </w:tcPr>
          <w:p w:rsidR="005F13A4" w:rsidRPr="00D35CD7" w:rsidRDefault="005F13A4" w:rsidP="00906888">
            <w:pPr>
              <w:spacing w:line="240" w:lineRule="auto"/>
              <w:jc w:val="both"/>
              <w:rPr>
                <w:rFonts w:ascii="Bookman Old Style" w:hAnsi="Bookman Old Style"/>
                <w:b/>
                <w:sz w:val="26"/>
                <w:szCs w:val="26"/>
              </w:rPr>
            </w:pPr>
            <w:r w:rsidRPr="00D35CD7">
              <w:rPr>
                <w:rFonts w:ascii="Bookman Old Style" w:hAnsi="Bookman Old Style"/>
                <w:b/>
                <w:sz w:val="26"/>
                <w:szCs w:val="26"/>
              </w:rPr>
              <w:t>100</w:t>
            </w:r>
          </w:p>
        </w:tc>
        <w:tc>
          <w:tcPr>
            <w:tcW w:w="2034" w:type="dxa"/>
          </w:tcPr>
          <w:p w:rsidR="005F13A4" w:rsidRPr="00D35CD7" w:rsidRDefault="005F13A4" w:rsidP="00906888">
            <w:pPr>
              <w:spacing w:line="240" w:lineRule="auto"/>
              <w:jc w:val="both"/>
              <w:rPr>
                <w:rFonts w:ascii="Bookman Old Style" w:hAnsi="Bookman Old Style"/>
                <w:b/>
                <w:sz w:val="26"/>
                <w:szCs w:val="26"/>
              </w:rPr>
            </w:pPr>
            <w:r w:rsidRPr="00D35CD7">
              <w:rPr>
                <w:rFonts w:ascii="Bookman Old Style" w:hAnsi="Bookman Old Style"/>
                <w:b/>
                <w:sz w:val="26"/>
                <w:szCs w:val="26"/>
              </w:rPr>
              <w:t>100</w:t>
            </w:r>
          </w:p>
        </w:tc>
      </w:tr>
    </w:tbl>
    <w:p w:rsidR="005F13A4" w:rsidRPr="001B7ED1" w:rsidRDefault="005F13A4" w:rsidP="005F13A4">
      <w:pPr>
        <w:spacing w:line="480" w:lineRule="auto"/>
        <w:jc w:val="both"/>
        <w:rPr>
          <w:rFonts w:ascii="Bookman Old Style" w:hAnsi="Bookman Old Style"/>
          <w:b/>
          <w:sz w:val="26"/>
          <w:szCs w:val="26"/>
        </w:rPr>
      </w:pPr>
      <w:r w:rsidRPr="001B7ED1">
        <w:rPr>
          <w:rFonts w:ascii="Bookman Old Style" w:hAnsi="Bookman Old Style"/>
          <w:b/>
          <w:sz w:val="26"/>
          <w:szCs w:val="26"/>
        </w:rPr>
        <w:t xml:space="preserve">Source: Field Survey, 2025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 xml:space="preserve">      Table 1 captured bio-data of the Respondents, and showed that the Respondents consisted of for</w:t>
      </w:r>
      <w:r>
        <w:rPr>
          <w:rFonts w:ascii="Bookman Old Style" w:hAnsi="Bookman Old Style"/>
          <w:sz w:val="26"/>
          <w:szCs w:val="26"/>
        </w:rPr>
        <w:t>t</w:t>
      </w:r>
      <w:r w:rsidRPr="0097642C">
        <w:rPr>
          <w:rFonts w:ascii="Bookman Old Style" w:hAnsi="Bookman Old Style"/>
          <w:sz w:val="26"/>
          <w:szCs w:val="26"/>
        </w:rPr>
        <w:t>y-seven (47) males and seventy-three (53) female. Forty-one (31) of whom are between the ages of 10-15 years; fifty-four (44) are between the ages of 16-20 years; while twenty-five (25) are above 20 years.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Testing of Research Question</w:t>
      </w:r>
    </w:p>
    <w:p w:rsidR="005F13A4"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Research Questions 1: What is the perspective of Islam on divorce?</w:t>
      </w:r>
    </w:p>
    <w:p w:rsidR="005F13A4" w:rsidRPr="005E429A" w:rsidRDefault="005F13A4" w:rsidP="005F13A4">
      <w:pPr>
        <w:spacing w:line="480" w:lineRule="auto"/>
        <w:jc w:val="both"/>
        <w:rPr>
          <w:rFonts w:ascii="Bookman Old Style" w:hAnsi="Bookman Old Style"/>
          <w:sz w:val="26"/>
          <w:szCs w:val="26"/>
        </w:rPr>
      </w:pPr>
      <w:r w:rsidRPr="005E429A">
        <w:rPr>
          <w:rFonts w:ascii="Bookman Old Style" w:hAnsi="Bookman Old Style"/>
          <w:b/>
          <w:sz w:val="26"/>
          <w:szCs w:val="26"/>
        </w:rPr>
        <w:t xml:space="preserve">Table 2: Perspective of Islam on divorce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196"/>
        <w:gridCol w:w="954"/>
        <w:gridCol w:w="929"/>
        <w:gridCol w:w="929"/>
        <w:gridCol w:w="1002"/>
      </w:tblGrid>
      <w:tr w:rsidR="005F13A4" w:rsidRPr="003720F9" w:rsidTr="00906888">
        <w:tc>
          <w:tcPr>
            <w:tcW w:w="738"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S/N</w:t>
            </w:r>
          </w:p>
        </w:tc>
        <w:tc>
          <w:tcPr>
            <w:tcW w:w="4947"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Item</w:t>
            </w:r>
            <w:r>
              <w:rPr>
                <w:rFonts w:ascii="Bookman Old Style" w:hAnsi="Bookman Old Style"/>
                <w:b/>
                <w:sz w:val="26"/>
                <w:szCs w:val="26"/>
              </w:rPr>
              <w:t>s</w:t>
            </w:r>
          </w:p>
        </w:tc>
        <w:tc>
          <w:tcPr>
            <w:tcW w:w="723"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SA</w:t>
            </w:r>
            <w:r w:rsidRPr="000E0B4B">
              <w:rPr>
                <w:b/>
                <w:sz w:val="28"/>
                <w:szCs w:val="28"/>
              </w:rPr>
              <w:t>(%)</w:t>
            </w:r>
          </w:p>
        </w:tc>
        <w:tc>
          <w:tcPr>
            <w:tcW w:w="90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A(%)</w:t>
            </w:r>
          </w:p>
        </w:tc>
        <w:tc>
          <w:tcPr>
            <w:tcW w:w="63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D(%)</w:t>
            </w:r>
          </w:p>
        </w:tc>
        <w:tc>
          <w:tcPr>
            <w:tcW w:w="81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SD(%)</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1</w:t>
            </w:r>
          </w:p>
        </w:tc>
        <w:tc>
          <w:tcPr>
            <w:tcW w:w="4947"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Islam  encourages a female member of the family to take full (whole) responsibility of the home</w:t>
            </w:r>
          </w:p>
        </w:tc>
        <w:tc>
          <w:tcPr>
            <w:tcW w:w="723" w:type="dxa"/>
          </w:tcPr>
          <w:p w:rsidR="005F13A4"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(19) (19%)</w:t>
            </w:r>
          </w:p>
          <w:p w:rsidR="005F13A4" w:rsidRPr="00CB3773" w:rsidRDefault="005F13A4" w:rsidP="00906888">
            <w:pPr>
              <w:spacing w:after="0" w:line="240" w:lineRule="auto"/>
              <w:rPr>
                <w:lang w:eastAsia="zh-CN"/>
              </w:rPr>
            </w:pP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12 (12%)</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25 (25%)</w:t>
            </w:r>
          </w:p>
        </w:tc>
        <w:tc>
          <w:tcPr>
            <w:tcW w:w="81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44 (44%)</w:t>
            </w:r>
          </w:p>
          <w:p w:rsidR="005F13A4" w:rsidRPr="00CB3773" w:rsidRDefault="005F13A4" w:rsidP="00906888">
            <w:pPr>
              <w:spacing w:after="0" w:line="240" w:lineRule="auto"/>
              <w:rPr>
                <w:lang w:eastAsia="zh-CN"/>
              </w:rPr>
            </w:pPr>
          </w:p>
          <w:p w:rsidR="005F13A4" w:rsidRPr="00CB3773" w:rsidRDefault="005F13A4" w:rsidP="00906888">
            <w:pPr>
              <w:spacing w:after="0" w:line="240" w:lineRule="auto"/>
              <w:rPr>
                <w:lang w:eastAsia="zh-CN"/>
              </w:rPr>
            </w:pP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2</w:t>
            </w:r>
          </w:p>
        </w:tc>
        <w:tc>
          <w:tcPr>
            <w:tcW w:w="4947"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 xml:space="preserve">Islam allows a man to divorce his wife on the basis of adultery without evidence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4 (4%)</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 (%)</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24 (24%)</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69 (6%)</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3</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Islam permits a man to marry more than one wife but does not encourage divorcing the </w:t>
            </w:r>
            <w:r>
              <w:rPr>
                <w:rFonts w:ascii="Bookman Old Style" w:hAnsi="Bookman Old Style"/>
                <w:sz w:val="26"/>
                <w:szCs w:val="26"/>
              </w:rPr>
              <w:lastRenderedPageBreak/>
              <w:t xml:space="preserve">first wife to allow room for the second wife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lastRenderedPageBreak/>
              <w:t>54 (54%)</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10 (10%)</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23 (23%)</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13 (13%)</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lastRenderedPageBreak/>
              <w:t>4</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Islam permits a Muslim woman to divorce her husband when not being taken care off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36 (36%)</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31 (31%)</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22 (22%)</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11 (11%)</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5</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Islam encourage a wife to obey her husband hence when a wife fails to disobey the husband, Islam permit the man to divorce his wife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17 (17%)</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25 (25%)</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45 (45%)</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13 (13%)</w:t>
            </w:r>
          </w:p>
        </w:tc>
      </w:tr>
    </w:tbl>
    <w:p w:rsidR="005F13A4" w:rsidRPr="002E599B" w:rsidRDefault="005F13A4" w:rsidP="005F13A4">
      <w:pPr>
        <w:spacing w:line="480" w:lineRule="auto"/>
        <w:jc w:val="both"/>
        <w:rPr>
          <w:rFonts w:ascii="Bookman Old Style" w:hAnsi="Bookman Old Style"/>
          <w:b/>
          <w:sz w:val="26"/>
          <w:szCs w:val="26"/>
        </w:rPr>
      </w:pPr>
      <w:r w:rsidRPr="002E599B">
        <w:rPr>
          <w:rFonts w:ascii="Bookman Old Style" w:hAnsi="Bookman Old Style"/>
          <w:b/>
          <w:sz w:val="26"/>
          <w:szCs w:val="26"/>
        </w:rPr>
        <w:t>Source: Field Survey, 2025</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From the table two above, item 1, shows that only 31% of the Respondents agreed with the statement that Islam encourage the female member of the family to take full (whole) responsibility of the home while majority of the Respondents (69%) disagree. In items 2, only 7% of the Respondents agreed that Islam allows a man to divorce his wife on the basis of adultery without evidence while 93% of the Respondents disagreed with the statement.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Item 3 which states that although Islam permits a man to marry more than one wife but does not encourage divorcing </w:t>
      </w:r>
      <w:r w:rsidRPr="0097642C">
        <w:rPr>
          <w:rFonts w:ascii="Bookman Old Style" w:hAnsi="Bookman Old Style"/>
          <w:sz w:val="26"/>
          <w:szCs w:val="26"/>
        </w:rPr>
        <w:lastRenderedPageBreak/>
        <w:t>the first wife to allow room for the second wife only 36% of the Respondents disagreed with the statement.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Item 4 shows that 67% of the Respondents agreed with the statement that Islam permit a Muslim woman to divorce her husband when not being taken care of while 33% disagreed. The last item on research question which says that Islam encourage a wife to obey husband hence when a wife fails to disobey the husband, Islam permits the man to divorce his wife, only 42% of the respondents agreed while majority (58%) disagreed.</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From the above it can be concluded that it is the responsibility of the male in the family to take absolute responsibility distasteful to Allah, hence, divorce should not be given room without concrete evidence.</w:t>
      </w:r>
    </w:p>
    <w:p w:rsidR="005F13A4"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Research Question 2: Does divorce have any effects on the children education</w:t>
      </w:r>
      <w:r>
        <w:rPr>
          <w:rFonts w:ascii="Bookman Old Style" w:hAnsi="Bookman Old Style"/>
          <w:sz w:val="26"/>
          <w:szCs w:val="26"/>
        </w:rPr>
        <w:t>.</w:t>
      </w:r>
      <w:r w:rsidRPr="0097642C">
        <w:rPr>
          <w:rFonts w:ascii="Bookman Old Style" w:hAnsi="Bookman Old Style"/>
          <w:sz w:val="26"/>
          <w:szCs w:val="26"/>
        </w:rPr>
        <w:t xml:space="preserve"> </w:t>
      </w:r>
    </w:p>
    <w:p w:rsidR="00F55258" w:rsidRPr="00F55258" w:rsidRDefault="00F55258" w:rsidP="005F13A4">
      <w:pPr>
        <w:spacing w:line="480" w:lineRule="auto"/>
        <w:jc w:val="both"/>
        <w:rPr>
          <w:rFonts w:ascii="Bookman Old Style" w:hAnsi="Bookman Old Style"/>
          <w:sz w:val="26"/>
          <w:szCs w:val="26"/>
        </w:rPr>
      </w:pPr>
    </w:p>
    <w:p w:rsidR="005F13A4" w:rsidRPr="00246A98" w:rsidRDefault="005F13A4" w:rsidP="005F13A4">
      <w:pPr>
        <w:spacing w:line="480" w:lineRule="auto"/>
        <w:jc w:val="both"/>
        <w:rPr>
          <w:rFonts w:ascii="Bookman Old Style" w:hAnsi="Bookman Old Style"/>
          <w:b/>
          <w:sz w:val="26"/>
          <w:szCs w:val="26"/>
        </w:rPr>
      </w:pPr>
      <w:r w:rsidRPr="00246A98">
        <w:rPr>
          <w:rFonts w:ascii="Bookman Old Style" w:hAnsi="Bookman Old Style"/>
          <w:b/>
          <w:sz w:val="26"/>
          <w:szCs w:val="26"/>
        </w:rPr>
        <w:lastRenderedPageBreak/>
        <w:t xml:space="preserve">Table 3: Effects of Divorce of Children Education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4197"/>
        <w:gridCol w:w="954"/>
        <w:gridCol w:w="929"/>
        <w:gridCol w:w="929"/>
        <w:gridCol w:w="1002"/>
      </w:tblGrid>
      <w:tr w:rsidR="005F13A4" w:rsidRPr="000E0B4B" w:rsidTr="00906888">
        <w:tc>
          <w:tcPr>
            <w:tcW w:w="738"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S/N</w:t>
            </w:r>
          </w:p>
        </w:tc>
        <w:tc>
          <w:tcPr>
            <w:tcW w:w="4947"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Item</w:t>
            </w:r>
            <w:r>
              <w:rPr>
                <w:rFonts w:ascii="Bookman Old Style" w:hAnsi="Bookman Old Style"/>
                <w:b/>
                <w:sz w:val="26"/>
                <w:szCs w:val="26"/>
              </w:rPr>
              <w:t>s</w:t>
            </w:r>
          </w:p>
        </w:tc>
        <w:tc>
          <w:tcPr>
            <w:tcW w:w="723"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SA</w:t>
            </w:r>
            <w:r w:rsidRPr="000E0B4B">
              <w:rPr>
                <w:b/>
                <w:sz w:val="28"/>
                <w:szCs w:val="28"/>
              </w:rPr>
              <w:t>(%)</w:t>
            </w:r>
          </w:p>
        </w:tc>
        <w:tc>
          <w:tcPr>
            <w:tcW w:w="90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A(%)</w:t>
            </w:r>
          </w:p>
        </w:tc>
        <w:tc>
          <w:tcPr>
            <w:tcW w:w="63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D(%)</w:t>
            </w:r>
          </w:p>
        </w:tc>
        <w:tc>
          <w:tcPr>
            <w:tcW w:w="81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SD(%)</w:t>
            </w:r>
          </w:p>
        </w:tc>
      </w:tr>
      <w:tr w:rsidR="005F13A4" w:rsidRPr="00CB3773"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1</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Children feels more safe and happy when their parents’ divorce</w:t>
            </w:r>
          </w:p>
        </w:tc>
        <w:tc>
          <w:tcPr>
            <w:tcW w:w="723" w:type="dxa"/>
          </w:tcPr>
          <w:p w:rsidR="005F13A4" w:rsidRPr="005051C5" w:rsidRDefault="005F13A4" w:rsidP="00906888">
            <w:pPr>
              <w:spacing w:after="0" w:line="240" w:lineRule="auto"/>
              <w:rPr>
                <w:sz w:val="28"/>
                <w:szCs w:val="28"/>
                <w:lang w:eastAsia="zh-CN"/>
              </w:rPr>
            </w:pPr>
            <w:r w:rsidRPr="005051C5">
              <w:rPr>
                <w:sz w:val="28"/>
                <w:szCs w:val="28"/>
              </w:rPr>
              <w:t xml:space="preserve">6 </w:t>
            </w:r>
            <w:r>
              <w:rPr>
                <w:sz w:val="28"/>
                <w:szCs w:val="28"/>
              </w:rPr>
              <w:t>(6%)</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5 (5%)</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34 (34%)</w:t>
            </w:r>
          </w:p>
        </w:tc>
        <w:tc>
          <w:tcPr>
            <w:tcW w:w="810" w:type="dxa"/>
          </w:tcPr>
          <w:p w:rsidR="005F13A4" w:rsidRPr="005051C5" w:rsidRDefault="005F13A4" w:rsidP="00906888">
            <w:pPr>
              <w:spacing w:after="0" w:line="240" w:lineRule="auto"/>
              <w:rPr>
                <w:sz w:val="28"/>
                <w:szCs w:val="28"/>
                <w:lang w:eastAsia="zh-CN"/>
              </w:rPr>
            </w:pPr>
            <w:r w:rsidRPr="005051C5">
              <w:rPr>
                <w:sz w:val="28"/>
                <w:szCs w:val="28"/>
              </w:rPr>
              <w:t>55 (55%)</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2</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Divorce does not really affects the academic performance of the child/children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9 (9%)</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31 (31%)</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24 (24%)</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36 (3%6)</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3</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Children focuses less on their education when their parents separate/divorce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30 (30%)</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30 (30%)</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22 (22%)</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18 (18%)</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4</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Children academic needs may not be met in a divorce family</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27 (27%)</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35 (35%)</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25 (25%)</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13 (13%)</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5</w:t>
            </w:r>
          </w:p>
        </w:tc>
        <w:tc>
          <w:tcPr>
            <w:tcW w:w="4947"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Single parent pays more attention to the academic performance of their ward than their counterpart </w:t>
            </w:r>
          </w:p>
        </w:tc>
        <w:tc>
          <w:tcPr>
            <w:tcW w:w="723"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17 (17%)</w:t>
            </w:r>
          </w:p>
        </w:tc>
        <w:tc>
          <w:tcPr>
            <w:tcW w:w="90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25 (25%)</w:t>
            </w:r>
          </w:p>
        </w:tc>
        <w:tc>
          <w:tcPr>
            <w:tcW w:w="63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22 (22%)</w:t>
            </w:r>
          </w:p>
        </w:tc>
        <w:tc>
          <w:tcPr>
            <w:tcW w:w="81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36 (36%)</w:t>
            </w:r>
          </w:p>
        </w:tc>
      </w:tr>
    </w:tbl>
    <w:p w:rsidR="005F13A4" w:rsidRPr="009F5CB8" w:rsidRDefault="005F13A4" w:rsidP="005F13A4">
      <w:pPr>
        <w:spacing w:line="480" w:lineRule="auto"/>
        <w:jc w:val="both"/>
        <w:rPr>
          <w:rFonts w:ascii="Bookman Old Style" w:hAnsi="Bookman Old Style"/>
          <w:b/>
          <w:sz w:val="26"/>
          <w:szCs w:val="26"/>
        </w:rPr>
      </w:pPr>
      <w:r w:rsidRPr="009F5CB8">
        <w:rPr>
          <w:rFonts w:ascii="Bookman Old Style" w:hAnsi="Bookman Old Style"/>
          <w:b/>
          <w:sz w:val="26"/>
          <w:szCs w:val="26"/>
        </w:rPr>
        <w:t>Source: Field Survey,</w:t>
      </w:r>
      <w:r>
        <w:rPr>
          <w:rFonts w:ascii="Bookman Old Style" w:hAnsi="Bookman Old Style"/>
          <w:b/>
          <w:sz w:val="26"/>
          <w:szCs w:val="26"/>
        </w:rPr>
        <w:t xml:space="preserve"> </w:t>
      </w:r>
      <w:r w:rsidRPr="009F5CB8">
        <w:rPr>
          <w:rFonts w:ascii="Bookman Old Style" w:hAnsi="Bookman Old Style"/>
          <w:b/>
          <w:sz w:val="26"/>
          <w:szCs w:val="26"/>
        </w:rPr>
        <w:t>2025</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Table 3 above shows that 11% of the Respondents agreed with the statement in item I which days that children feel more safe and happy when their parents' divorce while only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89% of the Respondents disagreed with the statement. Item 2, show that only 40% of the Respondents agreed with the </w:t>
      </w:r>
      <w:r w:rsidRPr="0097642C">
        <w:rPr>
          <w:rFonts w:ascii="Bookman Old Style" w:hAnsi="Bookman Old Style"/>
          <w:sz w:val="26"/>
          <w:szCs w:val="26"/>
        </w:rPr>
        <w:lastRenderedPageBreak/>
        <w:t>statement that divorce does not really affects the Academic performance of the child/children while only 60% of the Respondents disagreed.</w:t>
      </w:r>
    </w:p>
    <w:p w:rsidR="005F13A4" w:rsidRPr="0097642C"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t>Item 3 of the above table shows that 60% of the Respondents agreed with the statement that children focuses less on their education when their parents separate/divorce while 40%of the Respondents disagreed. Item 4 shows that 62% of the Respondents agreed with the statement that children academy needs may not be met in a divorce family while 38% of the Respondents disagreed.</w:t>
      </w:r>
    </w:p>
    <w:p w:rsidR="005F13A4" w:rsidRPr="0097642C"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t>Item 5 of the above table shows that 42% of the Respondents agreed that single parent pays more attention to the Academic performance of their ward than their counterpart while 58% disagreed.</w:t>
      </w:r>
    </w:p>
    <w:p w:rsidR="005F13A4" w:rsidRPr="0097642C"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t>The findings conclude that where divorce takes place the Academic performance of the children is at stake.</w:t>
      </w:r>
    </w:p>
    <w:p w:rsidR="005F13A4" w:rsidRPr="0097642C"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lastRenderedPageBreak/>
        <w:t>Research Question 3: What are the strategies for reducing the effect of divorce among secondary school students in Ilorin West LGA, Kwara State?</w:t>
      </w:r>
    </w:p>
    <w:p w:rsidR="005F13A4" w:rsidRPr="003C2291" w:rsidRDefault="005F13A4" w:rsidP="005F13A4">
      <w:pPr>
        <w:spacing w:line="480" w:lineRule="auto"/>
        <w:jc w:val="both"/>
        <w:rPr>
          <w:rFonts w:ascii="Bookman Old Style" w:hAnsi="Bookman Old Style"/>
          <w:b/>
          <w:sz w:val="26"/>
          <w:szCs w:val="26"/>
        </w:rPr>
      </w:pPr>
      <w:r w:rsidRPr="003C2291">
        <w:rPr>
          <w:rFonts w:ascii="Bookman Old Style" w:hAnsi="Bookman Old Style"/>
          <w:b/>
          <w:sz w:val="26"/>
          <w:szCs w:val="26"/>
        </w:rPr>
        <w:t xml:space="preserve">Table 4: Strategies for reducing the Effect of Divorce Among Secondary School Students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4197"/>
        <w:gridCol w:w="954"/>
        <w:gridCol w:w="929"/>
        <w:gridCol w:w="929"/>
        <w:gridCol w:w="1002"/>
      </w:tblGrid>
      <w:tr w:rsidR="005F13A4" w:rsidRPr="000E0B4B" w:rsidTr="00906888">
        <w:tc>
          <w:tcPr>
            <w:tcW w:w="738"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S/N</w:t>
            </w:r>
          </w:p>
        </w:tc>
        <w:tc>
          <w:tcPr>
            <w:tcW w:w="4947"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Item</w:t>
            </w:r>
            <w:r>
              <w:rPr>
                <w:rFonts w:ascii="Bookman Old Style" w:hAnsi="Bookman Old Style"/>
                <w:b/>
                <w:sz w:val="26"/>
                <w:szCs w:val="26"/>
              </w:rPr>
              <w:t>s</w:t>
            </w:r>
          </w:p>
        </w:tc>
        <w:tc>
          <w:tcPr>
            <w:tcW w:w="723"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SA</w:t>
            </w:r>
            <w:r w:rsidRPr="000E0B4B">
              <w:rPr>
                <w:b/>
                <w:sz w:val="28"/>
                <w:szCs w:val="28"/>
              </w:rPr>
              <w:t>(%)</w:t>
            </w:r>
          </w:p>
        </w:tc>
        <w:tc>
          <w:tcPr>
            <w:tcW w:w="90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A(%)</w:t>
            </w:r>
          </w:p>
        </w:tc>
        <w:tc>
          <w:tcPr>
            <w:tcW w:w="63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D(%)</w:t>
            </w:r>
          </w:p>
        </w:tc>
        <w:tc>
          <w:tcPr>
            <w:tcW w:w="81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SD(%)</w:t>
            </w:r>
          </w:p>
        </w:tc>
      </w:tr>
      <w:tr w:rsidR="005F13A4" w:rsidRPr="005051C5"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1</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Ensuring couple show love and understanding during marriage reduces divorce </w:t>
            </w:r>
          </w:p>
        </w:tc>
        <w:tc>
          <w:tcPr>
            <w:tcW w:w="723" w:type="dxa"/>
          </w:tcPr>
          <w:p w:rsidR="005F13A4" w:rsidRPr="005051C5" w:rsidRDefault="005F13A4" w:rsidP="00906888">
            <w:pPr>
              <w:spacing w:after="0" w:line="240" w:lineRule="auto"/>
              <w:rPr>
                <w:sz w:val="28"/>
                <w:szCs w:val="28"/>
                <w:lang w:eastAsia="zh-CN"/>
              </w:rPr>
            </w:pPr>
            <w:r>
              <w:rPr>
                <w:sz w:val="28"/>
                <w:szCs w:val="28"/>
              </w:rPr>
              <w:t>29 (29%)</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24 (24%)</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27 (27%)</w:t>
            </w:r>
          </w:p>
        </w:tc>
        <w:tc>
          <w:tcPr>
            <w:tcW w:w="810" w:type="dxa"/>
          </w:tcPr>
          <w:p w:rsidR="005F13A4" w:rsidRPr="005051C5" w:rsidRDefault="005F13A4" w:rsidP="00906888">
            <w:pPr>
              <w:spacing w:after="0" w:line="240" w:lineRule="auto"/>
              <w:rPr>
                <w:sz w:val="28"/>
                <w:szCs w:val="28"/>
                <w:lang w:eastAsia="zh-CN"/>
              </w:rPr>
            </w:pPr>
            <w:r>
              <w:rPr>
                <w:sz w:val="28"/>
                <w:szCs w:val="28"/>
              </w:rPr>
              <w:t>20 (20%)</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2</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For divorce parents, children responsibility should be on both parents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41 (41%)</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30 (30%)</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18 (18%)</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11 (11%)</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3</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Ensuring that single parents children are strictly monitored in the school will help reduce the effect of divorce on the children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31 (31%)</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35 (35%)</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17 (17%)</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15 (15%)</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4</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School should ensure that single parents children are regularly counseled on their academic performance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26 (26%)</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31 (31%)</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30 (30%)</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13 (13%)</w:t>
            </w:r>
          </w:p>
        </w:tc>
      </w:tr>
      <w:tr w:rsidR="005F13A4" w:rsidTr="00906888">
        <w:tc>
          <w:tcPr>
            <w:tcW w:w="738"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5</w:t>
            </w:r>
          </w:p>
        </w:tc>
        <w:tc>
          <w:tcPr>
            <w:tcW w:w="4947"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Government at all level should provide instructional materials to schools so as to enable students from less privilege home have access to quality </w:t>
            </w:r>
            <w:r>
              <w:rPr>
                <w:rFonts w:ascii="Bookman Old Style" w:hAnsi="Bookman Old Style"/>
                <w:sz w:val="26"/>
                <w:szCs w:val="26"/>
              </w:rPr>
              <w:lastRenderedPageBreak/>
              <w:t xml:space="preserve">education </w:t>
            </w:r>
          </w:p>
        </w:tc>
        <w:tc>
          <w:tcPr>
            <w:tcW w:w="723"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lastRenderedPageBreak/>
              <w:t>58 (58%)</w:t>
            </w:r>
          </w:p>
        </w:tc>
        <w:tc>
          <w:tcPr>
            <w:tcW w:w="90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21 (21%)</w:t>
            </w:r>
          </w:p>
        </w:tc>
        <w:tc>
          <w:tcPr>
            <w:tcW w:w="63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12 (12%)</w:t>
            </w:r>
          </w:p>
        </w:tc>
        <w:tc>
          <w:tcPr>
            <w:tcW w:w="81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9 (9%)</w:t>
            </w:r>
          </w:p>
        </w:tc>
      </w:tr>
    </w:tbl>
    <w:p w:rsidR="005F13A4" w:rsidRPr="00111814" w:rsidRDefault="005F13A4" w:rsidP="005F13A4">
      <w:pPr>
        <w:spacing w:line="480" w:lineRule="auto"/>
        <w:jc w:val="both"/>
        <w:rPr>
          <w:rFonts w:ascii="Bookman Old Style" w:hAnsi="Bookman Old Style"/>
          <w:b/>
          <w:sz w:val="26"/>
          <w:szCs w:val="26"/>
        </w:rPr>
      </w:pPr>
      <w:r w:rsidRPr="00111814">
        <w:rPr>
          <w:rFonts w:ascii="Bookman Old Style" w:hAnsi="Bookman Old Style"/>
          <w:b/>
          <w:sz w:val="26"/>
          <w:szCs w:val="26"/>
        </w:rPr>
        <w:lastRenderedPageBreak/>
        <w:t>Source: Field Survey, 2025</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Item 1 of the table shows that 53% of respondents agreed with the statement reduces divorce while 47% of the Respondents agreed with the fact that children responsibility should be on both parents in every divorce case while only 29% of the Respondent disagreed with the statement.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Item 3 above shows 66% of the respondents agreed with the fact that ensuring single parent’s children are strictly monitored in the school will help reduce the effect of divorce on the children while 34% disagreed with the statement. Item 4 which say that school ensure that single parents children are regularly counseled on their academic performance, 57% of the Respondents agreed while 43% disagreed. 79% respondent agreed with the statement that government at all level should provide instructional materials to schools so as to enable student from less privilege home have access to </w:t>
      </w:r>
      <w:r w:rsidRPr="0097642C">
        <w:rPr>
          <w:rFonts w:ascii="Bookman Old Style" w:hAnsi="Bookman Old Style"/>
          <w:sz w:val="26"/>
          <w:szCs w:val="26"/>
        </w:rPr>
        <w:lastRenderedPageBreak/>
        <w:t>quality education while only 21% disagreed with the statement.</w:t>
      </w:r>
    </w:p>
    <w:p w:rsidR="005F13A4" w:rsidRPr="008C6A7F"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From the above it is concluded that both parents of divorced children should work harmonious to ensure the success of their ward both academically and spiritually.</w:t>
      </w:r>
    </w:p>
    <w:p w:rsidR="005F13A4" w:rsidRDefault="005F13A4" w:rsidP="005F13A4">
      <w:pPr>
        <w:spacing w:line="480" w:lineRule="auto"/>
        <w:jc w:val="both"/>
        <w:rPr>
          <w:rFonts w:ascii="Bookman Old Style" w:hAnsi="Bookman Old Style"/>
          <w:b/>
          <w:sz w:val="26"/>
          <w:szCs w:val="26"/>
        </w:rPr>
      </w:pPr>
      <w:r w:rsidRPr="00B11E2D">
        <w:rPr>
          <w:rFonts w:ascii="Bookman Old Style" w:hAnsi="Bookman Old Style"/>
          <w:b/>
          <w:sz w:val="26"/>
          <w:szCs w:val="26"/>
        </w:rPr>
        <w:t>4.2 Discussion of Results</w:t>
      </w:r>
    </w:p>
    <w:p w:rsidR="005F13A4" w:rsidRDefault="005F13A4" w:rsidP="008C6A7F">
      <w:pPr>
        <w:spacing w:line="480" w:lineRule="auto"/>
        <w:ind w:firstLine="720"/>
        <w:jc w:val="both"/>
        <w:rPr>
          <w:rFonts w:ascii="Bookman Old Style" w:hAnsi="Bookman Old Style"/>
          <w:sz w:val="26"/>
          <w:szCs w:val="26"/>
        </w:rPr>
      </w:pPr>
      <w:r w:rsidRPr="0097642C">
        <w:rPr>
          <w:rFonts w:ascii="Bookman Old Style" w:hAnsi="Bookman Old Style"/>
          <w:sz w:val="26"/>
          <w:szCs w:val="26"/>
        </w:rPr>
        <w:t xml:space="preserve">Divorce is something that Islam encourages but it is mostly distasteful to Allah, hence, divorce should not be given room without concrete evidence. It is the responsibility of the male in the family to take absolute responsibility of the home. Islam has taken the issue of divorce very serious. This is why w found out that the Qur'an talks about it (divorce) in different chapters and with different tones. For Instance, chapter 2, Al-Baqarah (the cow) and chapter 4, Al-Nisai (the women). Chapter 65 is named Al-Talaq (the divorce), this chapter explains how divorce should take place among couples. There are also many instructions in the Qur'an </w:t>
      </w:r>
      <w:r w:rsidRPr="0097642C">
        <w:rPr>
          <w:rFonts w:ascii="Bookman Old Style" w:hAnsi="Bookman Old Style"/>
          <w:sz w:val="26"/>
          <w:szCs w:val="26"/>
        </w:rPr>
        <w:lastRenderedPageBreak/>
        <w:t xml:space="preserve">urging men to treat there women with kindness, justice and Fairness, even in the event of divorce. Therefore, there is a categorical moral admonition to safe guard the women's welfare where divorce becomes inevitable. </w:t>
      </w:r>
    </w:p>
    <w:p w:rsidR="005F13A4" w:rsidRPr="00B7672A"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Khan (1995) opines that once a man and a woman are tied together in the bunds of matrimony, they are expected to do their utmost till the day they die to honour and uphold what the Qur'an calls their firm contract or pledge. He went further to states that, the full thrust of the Shari'ah is leveled at preventing the occurrence of divorce; the laws it lays down in this regard exist primarily, therefore, as checks not incentives (Khan, 1995:2000).</w:t>
      </w:r>
    </w:p>
    <w:p w:rsidR="005F13A4"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Pr="0097642C">
        <w:rPr>
          <w:rFonts w:ascii="Bookman Old Style" w:hAnsi="Bookman Old Style"/>
          <w:sz w:val="26"/>
          <w:szCs w:val="26"/>
        </w:rPr>
        <w:t xml:space="preserve"> Ambali (1998:2000), stats that, Islam prohibits men to breach the contract of marriage by terminating it on baseless grounds. While discussion the rights of women after divorce, Sada et al, (2004) argues that, when divorce occurs, the wife is expected to be in the matrimonial home during this period </w:t>
      </w:r>
      <w:r w:rsidRPr="0097642C">
        <w:rPr>
          <w:rFonts w:ascii="Bookman Old Style" w:hAnsi="Bookman Old Style"/>
          <w:sz w:val="26"/>
          <w:szCs w:val="26"/>
        </w:rPr>
        <w:lastRenderedPageBreak/>
        <w:t>while the husband provides for her maintenance although no cojugal relationship is permitted (Sada et al., 2004:39).</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 findings in research question two shows that divorce affects academic performance of the children. This is in line with the findings of Edinyang (2013) who concludes that with regards to the impact of divorce on children education, the study by revealed that, instances where children are left in the hands of family relatives due to divorce, necessitated their drop out from school for lack of financial support. As a result, the Academic potentials of the affected children rot on the slippery grounds of divorce. It was also concluded from the study that, children from disrupted homes are faced with psychological, physical and emotional problems that have negative impact on the total development of the child especially in areas of health, social, economic and education.</w:t>
      </w:r>
    </w:p>
    <w:p w:rsidR="005F13A4" w:rsidRPr="0097642C" w:rsidRDefault="005F13A4" w:rsidP="005F13A4">
      <w:pPr>
        <w:spacing w:after="0" w:line="480" w:lineRule="auto"/>
        <w:jc w:val="both"/>
        <w:rPr>
          <w:rFonts w:ascii="Bookman Old Style" w:hAnsi="Bookman Old Style"/>
          <w:sz w:val="26"/>
          <w:szCs w:val="26"/>
        </w:rPr>
      </w:pPr>
    </w:p>
    <w:p w:rsidR="005F13A4" w:rsidRPr="004C6448" w:rsidRDefault="005F13A4" w:rsidP="0089493C">
      <w:pPr>
        <w:spacing w:line="240" w:lineRule="auto"/>
        <w:jc w:val="center"/>
        <w:rPr>
          <w:rFonts w:ascii="Bookman Old Style" w:hAnsi="Bookman Old Style"/>
          <w:b/>
          <w:sz w:val="26"/>
          <w:szCs w:val="26"/>
        </w:rPr>
      </w:pPr>
      <w:r w:rsidRPr="004C6448">
        <w:rPr>
          <w:rFonts w:ascii="Bookman Old Style" w:hAnsi="Bookman Old Style"/>
          <w:b/>
          <w:sz w:val="26"/>
          <w:szCs w:val="26"/>
        </w:rPr>
        <w:lastRenderedPageBreak/>
        <w:t>CHAPTER FIVE</w:t>
      </w:r>
    </w:p>
    <w:p w:rsidR="005F13A4" w:rsidRPr="004C6448" w:rsidRDefault="005F13A4" w:rsidP="005F13A4">
      <w:pPr>
        <w:spacing w:line="240" w:lineRule="auto"/>
        <w:jc w:val="center"/>
        <w:rPr>
          <w:rFonts w:ascii="Bookman Old Style" w:hAnsi="Bookman Old Style"/>
          <w:b/>
          <w:sz w:val="26"/>
          <w:szCs w:val="26"/>
        </w:rPr>
      </w:pPr>
      <w:r w:rsidRPr="004C6448">
        <w:rPr>
          <w:rFonts w:ascii="Bookman Old Style" w:hAnsi="Bookman Old Style"/>
          <w:b/>
          <w:sz w:val="26"/>
          <w:szCs w:val="26"/>
        </w:rPr>
        <w:t>SUMMARY, CONCLUSION AND RECOMMENDATIONS</w:t>
      </w:r>
    </w:p>
    <w:p w:rsidR="005F13A4" w:rsidRDefault="005F13A4" w:rsidP="005F13A4">
      <w:pPr>
        <w:spacing w:line="240" w:lineRule="auto"/>
        <w:jc w:val="both"/>
        <w:rPr>
          <w:rFonts w:ascii="Bookman Old Style" w:hAnsi="Bookman Old Style"/>
          <w:sz w:val="26"/>
          <w:szCs w:val="26"/>
        </w:rPr>
      </w:pPr>
      <w:r w:rsidRPr="0097642C">
        <w:rPr>
          <w:rFonts w:ascii="Bookman Old Style" w:hAnsi="Bookman Old Style"/>
          <w:sz w:val="26"/>
          <w:szCs w:val="26"/>
        </w:rPr>
        <w:t xml:space="preserve">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 study was aimed at assessing Islamic perspective of divorce and it's effects on children education in Ilorin West LGA, Kwara State.</w:t>
      </w:r>
      <w:r>
        <w:rPr>
          <w:rFonts w:ascii="Bookman Old Style" w:hAnsi="Bookman Old Style"/>
          <w:sz w:val="26"/>
          <w:szCs w:val="26"/>
        </w:rPr>
        <w:t xml:space="preserve"> </w:t>
      </w:r>
      <w:r w:rsidRPr="0097642C">
        <w:rPr>
          <w:rFonts w:ascii="Bookman Old Style" w:hAnsi="Bookman Old Style"/>
          <w:sz w:val="26"/>
          <w:szCs w:val="26"/>
        </w:rPr>
        <w:t>This chapter therefore contains the summary of findings, conclusion and recommendations by the researcher.</w:t>
      </w:r>
    </w:p>
    <w:p w:rsidR="005F13A4" w:rsidRPr="004C6448" w:rsidRDefault="005F13A4" w:rsidP="005F13A4">
      <w:pPr>
        <w:spacing w:line="480" w:lineRule="auto"/>
        <w:jc w:val="both"/>
        <w:rPr>
          <w:rFonts w:ascii="Bookman Old Style" w:hAnsi="Bookman Old Style"/>
          <w:b/>
          <w:sz w:val="26"/>
          <w:szCs w:val="26"/>
        </w:rPr>
      </w:pPr>
      <w:r w:rsidRPr="004C6448">
        <w:rPr>
          <w:rFonts w:ascii="Bookman Old Style" w:hAnsi="Bookman Old Style"/>
          <w:b/>
          <w:sz w:val="26"/>
          <w:szCs w:val="26"/>
        </w:rPr>
        <w:t xml:space="preserve">5.1 Summary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Divorce and it effect has been a matter of serious concern and this is affecting not only the society but also in educational sector of the society,</w:t>
      </w:r>
      <w:r>
        <w:rPr>
          <w:rFonts w:ascii="Bookman Old Style" w:hAnsi="Bookman Old Style"/>
          <w:sz w:val="26"/>
          <w:szCs w:val="26"/>
        </w:rPr>
        <w:t xml:space="preserve"> </w:t>
      </w:r>
      <w:r w:rsidRPr="0097642C">
        <w:rPr>
          <w:rFonts w:ascii="Bookman Old Style" w:hAnsi="Bookman Old Style"/>
          <w:sz w:val="26"/>
          <w:szCs w:val="26"/>
        </w:rPr>
        <w:t>to achieve the objective of the study, the following three (3) research questions were raised:</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 What is the perspective of Islam on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ii.</w:t>
      </w:r>
      <w:r>
        <w:rPr>
          <w:rFonts w:ascii="Bookman Old Style" w:hAnsi="Bookman Old Style"/>
          <w:sz w:val="26"/>
          <w:szCs w:val="26"/>
        </w:rPr>
        <w:t xml:space="preserve"> </w:t>
      </w:r>
      <w:r w:rsidRPr="0097642C">
        <w:rPr>
          <w:rFonts w:ascii="Bookman Old Style" w:hAnsi="Bookman Old Style"/>
          <w:sz w:val="26"/>
          <w:szCs w:val="26"/>
        </w:rPr>
        <w:t>Does divorce have any effects on the children education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iii.</w:t>
      </w:r>
      <w:r>
        <w:rPr>
          <w:rFonts w:ascii="Bookman Old Style" w:hAnsi="Bookman Old Style"/>
          <w:sz w:val="26"/>
          <w:szCs w:val="26"/>
        </w:rPr>
        <w:t xml:space="preserve"> </w:t>
      </w:r>
      <w:r w:rsidRPr="0097642C">
        <w:rPr>
          <w:rFonts w:ascii="Bookman Old Style" w:hAnsi="Bookman Old Style"/>
          <w:sz w:val="26"/>
          <w:szCs w:val="26"/>
        </w:rPr>
        <w:t>What are the strategies for reducing the effect of divorce among secondary school in Ilorin West LGA, Kwara state?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Survey research design was employed for the study.</w:t>
      </w:r>
      <w:r>
        <w:rPr>
          <w:rFonts w:ascii="Bookman Old Style" w:hAnsi="Bookman Old Style"/>
          <w:sz w:val="26"/>
          <w:szCs w:val="26"/>
        </w:rPr>
        <w:t xml:space="preserve"> </w:t>
      </w:r>
      <w:r w:rsidRPr="0097642C">
        <w:rPr>
          <w:rFonts w:ascii="Bookman Old Style" w:hAnsi="Bookman Old Style"/>
          <w:sz w:val="26"/>
          <w:szCs w:val="26"/>
        </w:rPr>
        <w:t>five (5) public secondary schools were randomly selected in Ilorin West LGA, Kwara state; and a total of the hundred (100) respondents were randomly selected.</w:t>
      </w:r>
    </w:p>
    <w:p w:rsidR="005F13A4" w:rsidRPr="0097642C" w:rsidRDefault="005F13A4" w:rsidP="005F13A4">
      <w:pPr>
        <w:spacing w:line="480" w:lineRule="auto"/>
        <w:ind w:firstLine="720"/>
        <w:jc w:val="both"/>
        <w:rPr>
          <w:rFonts w:ascii="Bookman Old Style" w:hAnsi="Bookman Old Style"/>
          <w:sz w:val="26"/>
          <w:szCs w:val="26"/>
        </w:rPr>
      </w:pPr>
      <w:r>
        <w:rPr>
          <w:rFonts w:ascii="Bookman Old Style" w:hAnsi="Bookman Old Style"/>
          <w:sz w:val="26"/>
          <w:szCs w:val="26"/>
        </w:rPr>
        <w:t>A search instrument titled</w:t>
      </w:r>
      <w:r w:rsidRPr="0097642C">
        <w:rPr>
          <w:rFonts w:ascii="Bookman Old Style" w:hAnsi="Bookman Old Style"/>
          <w:sz w:val="26"/>
          <w:szCs w:val="26"/>
        </w:rPr>
        <w:t xml:space="preserve">: Islamic perspective of divorce on students performance questionnaire (IPDSPQ) was used for data collection. Data obtained were analyzed with descriptive statistics i.e. sample percentage. </w:t>
      </w:r>
    </w:p>
    <w:p w:rsidR="005F13A4"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The study revealed that</w:t>
      </w:r>
      <w:r>
        <w:rPr>
          <w:rFonts w:ascii="Bookman Old Style" w:hAnsi="Bookman Old Style"/>
          <w:sz w:val="26"/>
          <w:szCs w:val="26"/>
        </w:rPr>
        <w:t>:</w:t>
      </w:r>
    </w:p>
    <w:p w:rsidR="005F13A4" w:rsidRDefault="005F13A4" w:rsidP="005F13A4">
      <w:pPr>
        <w:numPr>
          <w:ilvl w:val="0"/>
          <w:numId w:val="46"/>
        </w:numPr>
        <w:spacing w:after="200" w:line="480" w:lineRule="auto"/>
        <w:jc w:val="both"/>
        <w:rPr>
          <w:rFonts w:ascii="Bookman Old Style" w:hAnsi="Bookman Old Style"/>
          <w:sz w:val="26"/>
          <w:szCs w:val="26"/>
        </w:rPr>
      </w:pPr>
      <w:r w:rsidRPr="0097642C">
        <w:rPr>
          <w:rFonts w:ascii="Bookman Old Style" w:hAnsi="Bookman Old Style"/>
          <w:sz w:val="26"/>
          <w:szCs w:val="26"/>
        </w:rPr>
        <w:t>It is the responsibility of the male in the family to take absolute responsibility of the home. Divorce is something that Islam encourages but it is mostly distasteful to Allah, hence, divorce should not be given room without concrete evidence.</w:t>
      </w:r>
    </w:p>
    <w:p w:rsidR="005F13A4" w:rsidRDefault="005F13A4" w:rsidP="005F13A4">
      <w:pPr>
        <w:numPr>
          <w:ilvl w:val="0"/>
          <w:numId w:val="46"/>
        </w:numPr>
        <w:spacing w:after="200" w:line="480" w:lineRule="auto"/>
        <w:jc w:val="both"/>
        <w:rPr>
          <w:rFonts w:ascii="Bookman Old Style" w:hAnsi="Bookman Old Style"/>
          <w:sz w:val="26"/>
          <w:szCs w:val="26"/>
        </w:rPr>
      </w:pPr>
      <w:r w:rsidRPr="003A3EE4">
        <w:rPr>
          <w:rFonts w:ascii="Bookman Old Style" w:hAnsi="Bookman Old Style"/>
          <w:sz w:val="26"/>
          <w:szCs w:val="26"/>
        </w:rPr>
        <w:lastRenderedPageBreak/>
        <w:t>The findings conclude that where divorce takes place the academic performance of the children is at stake.</w:t>
      </w:r>
    </w:p>
    <w:p w:rsidR="005F13A4" w:rsidRPr="003A3EE4" w:rsidRDefault="005F13A4" w:rsidP="005F13A4">
      <w:pPr>
        <w:numPr>
          <w:ilvl w:val="0"/>
          <w:numId w:val="46"/>
        </w:numPr>
        <w:spacing w:after="200" w:line="480" w:lineRule="auto"/>
        <w:jc w:val="both"/>
        <w:rPr>
          <w:rFonts w:ascii="Bookman Old Style" w:hAnsi="Bookman Old Style"/>
          <w:sz w:val="26"/>
          <w:szCs w:val="26"/>
        </w:rPr>
      </w:pPr>
      <w:r w:rsidRPr="003A3EE4">
        <w:rPr>
          <w:rFonts w:ascii="Bookman Old Style" w:hAnsi="Bookman Old Style"/>
          <w:sz w:val="26"/>
          <w:szCs w:val="26"/>
        </w:rPr>
        <w:t>it is the duty of both parents of divorce children to work harmoniously to ensure the success of their ward both academically and spiritually.</w:t>
      </w:r>
    </w:p>
    <w:p w:rsidR="005F13A4" w:rsidRDefault="005F13A4" w:rsidP="005F13A4">
      <w:pPr>
        <w:spacing w:line="480" w:lineRule="auto"/>
        <w:jc w:val="both"/>
        <w:rPr>
          <w:rFonts w:ascii="Bookman Old Style" w:hAnsi="Bookman Old Style"/>
          <w:b/>
          <w:sz w:val="26"/>
          <w:szCs w:val="26"/>
        </w:rPr>
      </w:pPr>
      <w:r>
        <w:rPr>
          <w:rFonts w:ascii="Bookman Old Style" w:hAnsi="Bookman Old Style"/>
          <w:b/>
          <w:sz w:val="26"/>
          <w:szCs w:val="26"/>
        </w:rPr>
        <w:t xml:space="preserve">5.2 </w:t>
      </w:r>
      <w:r w:rsidRPr="003A3EE4">
        <w:rPr>
          <w:rFonts w:ascii="Bookman Old Style" w:hAnsi="Bookman Old Style"/>
          <w:b/>
          <w:sz w:val="26"/>
          <w:szCs w:val="26"/>
        </w:rPr>
        <w:t>Conclusion</w:t>
      </w:r>
    </w:p>
    <w:p w:rsidR="005F13A4" w:rsidRPr="002E5E97"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family is the substratum of any society and marriage is the basic of the family. Families play a key role in any society and marriage is the basis of the family.</w:t>
      </w:r>
      <w:r>
        <w:rPr>
          <w:rFonts w:ascii="Bookman Old Style" w:hAnsi="Bookman Old Style"/>
          <w:sz w:val="26"/>
          <w:szCs w:val="26"/>
        </w:rPr>
        <w:t xml:space="preserve"> </w:t>
      </w:r>
      <w:r w:rsidRPr="0097642C">
        <w:rPr>
          <w:rFonts w:ascii="Bookman Old Style" w:hAnsi="Bookman Old Style"/>
          <w:sz w:val="26"/>
          <w:szCs w:val="26"/>
        </w:rPr>
        <w:t>Families play a key role in any society like Nigeria, because the future society depends very much on successful parenting and marriage.</w:t>
      </w:r>
    </w:p>
    <w:p w:rsidR="005F13A4" w:rsidRDefault="005F13A4" w:rsidP="00BB7DB7">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Therefore, married couple should see it as a matter of responsibility to raise children according to prevailing societal norms and values to enhance stable home and society. For Muslim,</w:t>
      </w:r>
      <w:r>
        <w:rPr>
          <w:rFonts w:ascii="Bookman Old Style" w:hAnsi="Bookman Old Style"/>
          <w:sz w:val="26"/>
          <w:szCs w:val="26"/>
        </w:rPr>
        <w:t xml:space="preserve"> </w:t>
      </w:r>
      <w:r w:rsidRPr="0097642C">
        <w:rPr>
          <w:rFonts w:ascii="Bookman Old Style" w:hAnsi="Bookman Old Style"/>
          <w:sz w:val="26"/>
          <w:szCs w:val="26"/>
        </w:rPr>
        <w:t xml:space="preserve">it should be according to the teachings of Qur'an and Sunnah. Child education in Islam is very important, for </w:t>
      </w:r>
      <w:r w:rsidRPr="0097642C">
        <w:rPr>
          <w:rFonts w:ascii="Bookman Old Style" w:hAnsi="Bookman Old Style"/>
          <w:sz w:val="26"/>
          <w:szCs w:val="26"/>
        </w:rPr>
        <w:lastRenderedPageBreak/>
        <w:t>indeed all of the religion is based upon education and upbringing of the people and most importantly, children.</w:t>
      </w:r>
    </w:p>
    <w:p w:rsidR="005F13A4" w:rsidRPr="005A05EC" w:rsidRDefault="005F13A4" w:rsidP="005F13A4">
      <w:pPr>
        <w:spacing w:line="480" w:lineRule="auto"/>
        <w:jc w:val="both"/>
        <w:rPr>
          <w:rFonts w:ascii="Bookman Old Style" w:hAnsi="Bookman Old Style"/>
          <w:b/>
          <w:sz w:val="26"/>
          <w:szCs w:val="26"/>
        </w:rPr>
      </w:pPr>
      <w:r>
        <w:rPr>
          <w:rFonts w:ascii="Bookman Old Style" w:hAnsi="Bookman Old Style"/>
          <w:b/>
          <w:sz w:val="26"/>
          <w:szCs w:val="26"/>
        </w:rPr>
        <w:t xml:space="preserve">5.3 </w:t>
      </w:r>
      <w:r w:rsidRPr="005A05EC">
        <w:rPr>
          <w:rFonts w:ascii="Bookman Old Style" w:hAnsi="Bookman Old Style"/>
          <w:b/>
          <w:sz w:val="26"/>
          <w:szCs w:val="26"/>
        </w:rPr>
        <w:t>Recommendations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The following suggestions/recommendations are made to enable government at all levels, Muslim scholars, parents as well as the spouses, utilize, which will help in controlling rampant divorce cases in the society.</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 </w:t>
      </w:r>
      <w:r w:rsidRPr="0097642C">
        <w:rPr>
          <w:rFonts w:ascii="Bookman Old Style" w:hAnsi="Bookman Old Style"/>
          <w:sz w:val="26"/>
          <w:szCs w:val="26"/>
        </w:rPr>
        <w:t>There should be a massive anti-</w:t>
      </w:r>
      <w:r w:rsidR="00A56455" w:rsidRPr="0097642C">
        <w:rPr>
          <w:rFonts w:ascii="Bookman Old Style" w:hAnsi="Bookman Old Style"/>
          <w:sz w:val="26"/>
          <w:szCs w:val="26"/>
        </w:rPr>
        <w:t>divorce</w:t>
      </w:r>
      <w:r w:rsidRPr="0097642C">
        <w:rPr>
          <w:rFonts w:ascii="Bookman Old Style" w:hAnsi="Bookman Old Style"/>
          <w:sz w:val="26"/>
          <w:szCs w:val="26"/>
        </w:rPr>
        <w:t xml:space="preserve"> campaign in the area through mass mobilization and orientation of the spouses and potential spouses about the importance of marriage stability.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ii.</w:t>
      </w:r>
      <w:r>
        <w:rPr>
          <w:rFonts w:ascii="Bookman Old Style" w:hAnsi="Bookman Old Style"/>
          <w:sz w:val="26"/>
          <w:szCs w:val="26"/>
        </w:rPr>
        <w:t xml:space="preserve"> </w:t>
      </w:r>
      <w:r w:rsidRPr="0097642C">
        <w:rPr>
          <w:rFonts w:ascii="Bookman Old Style" w:hAnsi="Bookman Old Style"/>
          <w:sz w:val="26"/>
          <w:szCs w:val="26"/>
        </w:rPr>
        <w:t>That government should provide enough rehabilitation and information facilities specifically for the divorced women in order to reform and rehabilitate them in their quest for coping strategi</w:t>
      </w:r>
      <w:r>
        <w:rPr>
          <w:rFonts w:ascii="Bookman Old Style" w:hAnsi="Bookman Old Style"/>
          <w:sz w:val="26"/>
          <w:szCs w:val="26"/>
        </w:rPr>
        <w:t xml:space="preserve">es, so as to be able </w:t>
      </w:r>
      <w:r w:rsidRPr="0097642C">
        <w:rPr>
          <w:rFonts w:ascii="Bookman Old Style" w:hAnsi="Bookman Old Style"/>
          <w:sz w:val="26"/>
          <w:szCs w:val="26"/>
        </w:rPr>
        <w:t>to readjust themselves into the social mainstreaming of the soci</w:t>
      </w:r>
      <w:r>
        <w:rPr>
          <w:rFonts w:ascii="Bookman Old Style" w:hAnsi="Bookman Old Style"/>
          <w:sz w:val="26"/>
          <w:szCs w:val="26"/>
        </w:rPr>
        <w:t>et</w:t>
      </w:r>
      <w:r w:rsidRPr="0097642C">
        <w:rPr>
          <w:rFonts w:ascii="Bookman Old Style" w:hAnsi="Bookman Old Style"/>
          <w:sz w:val="26"/>
          <w:szCs w:val="26"/>
        </w:rPr>
        <w:t>y.</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iii. There should be an effective legislation by the State Assemblies on maltreatments of either of spouses,</w:t>
      </w:r>
      <w:r>
        <w:rPr>
          <w:rFonts w:ascii="Bookman Old Style" w:hAnsi="Bookman Old Style"/>
          <w:sz w:val="26"/>
          <w:szCs w:val="26"/>
        </w:rPr>
        <w:t xml:space="preserve"> </w:t>
      </w:r>
      <w:r w:rsidRPr="0097642C">
        <w:rPr>
          <w:rFonts w:ascii="Bookman Old Style" w:hAnsi="Bookman Old Style"/>
          <w:sz w:val="26"/>
          <w:szCs w:val="26"/>
        </w:rPr>
        <w:t>so as to serve as deterrents for maltreatments of either of wives by either the husband or other family members.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iv.</w:t>
      </w:r>
      <w:r>
        <w:rPr>
          <w:rFonts w:ascii="Bookman Old Style" w:hAnsi="Bookman Old Style"/>
          <w:sz w:val="26"/>
          <w:szCs w:val="26"/>
        </w:rPr>
        <w:t xml:space="preserve"> </w:t>
      </w:r>
      <w:r w:rsidRPr="0097642C">
        <w:rPr>
          <w:rFonts w:ascii="Bookman Old Style" w:hAnsi="Bookman Old Style"/>
          <w:sz w:val="26"/>
          <w:szCs w:val="26"/>
        </w:rPr>
        <w:t>There should be a marriage counseling unit in the social welfare office of the Local Government Area which has to complement ef</w:t>
      </w:r>
      <w:r>
        <w:rPr>
          <w:rFonts w:ascii="Bookman Old Style" w:hAnsi="Bookman Old Style"/>
          <w:sz w:val="26"/>
          <w:szCs w:val="26"/>
        </w:rPr>
        <w:t>forts of religious bodies, N.G.</w:t>
      </w:r>
      <w:r w:rsidRPr="0097642C">
        <w:rPr>
          <w:rFonts w:ascii="Bookman Old Style" w:hAnsi="Bookman Old Style"/>
          <w:sz w:val="26"/>
          <w:szCs w:val="26"/>
        </w:rPr>
        <w:t>O. and c</w:t>
      </w:r>
      <w:r>
        <w:rPr>
          <w:rFonts w:ascii="Bookman Old Style" w:hAnsi="Bookman Old Style"/>
          <w:sz w:val="26"/>
          <w:szCs w:val="26"/>
        </w:rPr>
        <w:t xml:space="preserve">ivil societies. They are to the </w:t>
      </w:r>
      <w:r w:rsidRPr="0097642C">
        <w:rPr>
          <w:rFonts w:ascii="Bookman Old Style" w:hAnsi="Bookman Old Style"/>
          <w:sz w:val="26"/>
          <w:szCs w:val="26"/>
        </w:rPr>
        <w:t>involve in campaign activities on issues mentioned above.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v.</w:t>
      </w:r>
      <w:r>
        <w:rPr>
          <w:rFonts w:ascii="Bookman Old Style" w:hAnsi="Bookman Old Style"/>
          <w:sz w:val="26"/>
          <w:szCs w:val="26"/>
        </w:rPr>
        <w:t xml:space="preserve"> </w:t>
      </w:r>
      <w:r w:rsidRPr="0097642C">
        <w:rPr>
          <w:rFonts w:ascii="Bookman Old Style" w:hAnsi="Bookman Old Style"/>
          <w:sz w:val="26"/>
          <w:szCs w:val="26"/>
        </w:rPr>
        <w:t>parent should inculcate good morals to their children for a better generation.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vi.</w:t>
      </w:r>
      <w:r>
        <w:rPr>
          <w:rFonts w:ascii="Bookman Old Style" w:hAnsi="Bookman Old Style"/>
          <w:sz w:val="26"/>
          <w:szCs w:val="26"/>
        </w:rPr>
        <w:t xml:space="preserve"> </w:t>
      </w:r>
      <w:r w:rsidRPr="0097642C">
        <w:rPr>
          <w:rFonts w:ascii="Bookman Old Style" w:hAnsi="Bookman Old Style"/>
          <w:sz w:val="26"/>
          <w:szCs w:val="26"/>
        </w:rPr>
        <w:t>parents should also try their best to see that their wards /children are given better education.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vii.</w:t>
      </w:r>
      <w:r>
        <w:rPr>
          <w:rFonts w:ascii="Bookman Old Style" w:hAnsi="Bookman Old Style"/>
          <w:sz w:val="26"/>
          <w:szCs w:val="26"/>
        </w:rPr>
        <w:t xml:space="preserve"> </w:t>
      </w:r>
      <w:r w:rsidRPr="0097642C">
        <w:rPr>
          <w:rFonts w:ascii="Bookman Old Style" w:hAnsi="Bookman Old Style"/>
          <w:sz w:val="26"/>
          <w:szCs w:val="26"/>
        </w:rPr>
        <w:t>Religious leaders should educate the spouses, especially the youth, on the consequences behind the condition of divorce and instill in them the fear of Allah, so as to succeed in this world and the hereafter.</w:t>
      </w:r>
    </w:p>
    <w:p w:rsidR="004E0785" w:rsidRDefault="004E0785" w:rsidP="004E0785">
      <w:pPr>
        <w:spacing w:after="0" w:line="240" w:lineRule="auto"/>
        <w:rPr>
          <w:rFonts w:ascii="Bookman Old Style" w:hAnsi="Bookman Old Style"/>
          <w:sz w:val="26"/>
          <w:szCs w:val="26"/>
        </w:rPr>
      </w:pPr>
    </w:p>
    <w:p w:rsidR="004E0785" w:rsidRDefault="004E0785" w:rsidP="004E0785">
      <w:pPr>
        <w:spacing w:after="0" w:line="240" w:lineRule="auto"/>
        <w:rPr>
          <w:rFonts w:ascii="Bookman Old Style" w:hAnsi="Bookman Old Style"/>
          <w:sz w:val="26"/>
          <w:szCs w:val="26"/>
        </w:rPr>
      </w:pPr>
    </w:p>
    <w:p w:rsidR="005F13A4" w:rsidRDefault="005F13A4" w:rsidP="004E0785">
      <w:pPr>
        <w:spacing w:after="0" w:line="240" w:lineRule="auto"/>
        <w:jc w:val="center"/>
        <w:rPr>
          <w:rFonts w:ascii="Bookman Old Style" w:hAnsi="Bookman Old Style"/>
          <w:b/>
          <w:sz w:val="28"/>
          <w:szCs w:val="28"/>
          <w:lang w:eastAsia="zh-CN"/>
        </w:rPr>
      </w:pPr>
      <w:r w:rsidRPr="00BA222F">
        <w:rPr>
          <w:rFonts w:ascii="Bookman Old Style" w:hAnsi="Bookman Old Style"/>
          <w:b/>
          <w:sz w:val="28"/>
          <w:szCs w:val="28"/>
          <w:lang w:eastAsia="zh-CN"/>
        </w:rPr>
        <w:t>REFERENCES</w:t>
      </w:r>
    </w:p>
    <w:p w:rsidR="005F13A4" w:rsidRPr="00E64FEE" w:rsidRDefault="005F13A4" w:rsidP="005F13A4">
      <w:pPr>
        <w:spacing w:after="0" w:line="360" w:lineRule="auto"/>
        <w:ind w:left="720" w:hanging="720"/>
        <w:jc w:val="both"/>
        <w:rPr>
          <w:rFonts w:ascii="Bookman Old Style" w:hAnsi="Bookman Old Style"/>
          <w:sz w:val="28"/>
          <w:szCs w:val="28"/>
        </w:rPr>
      </w:pPr>
      <w:r w:rsidRPr="00E64FEE">
        <w:rPr>
          <w:rFonts w:ascii="Bookman Old Style" w:hAnsi="Bookman Old Style"/>
          <w:sz w:val="28"/>
          <w:szCs w:val="28"/>
          <w:lang w:eastAsia="zh-CN"/>
        </w:rPr>
        <w:t xml:space="preserve">Abba, H., Adamu, R. &amp; Adamu, S. M. (2017). Causes that </w:t>
      </w:r>
      <w:r w:rsidRPr="00E64FEE">
        <w:rPr>
          <w:rFonts w:ascii="Bookman Old Style" w:hAnsi="Bookman Old Style"/>
          <w:i/>
          <w:sz w:val="28"/>
          <w:szCs w:val="28"/>
          <w:lang w:eastAsia="zh-CN"/>
        </w:rPr>
        <w:t>Affect Broken Homes among Muslim Community in</w:t>
      </w:r>
      <w:r w:rsidRPr="00E64FEE">
        <w:rPr>
          <w:rFonts w:ascii="Bookman Old Style" w:hAnsi="Bookman Old Style"/>
          <w:sz w:val="28"/>
          <w:szCs w:val="28"/>
          <w:lang w:eastAsia="zh-CN"/>
        </w:rPr>
        <w:t xml:space="preserve"> Gombe Metropolis, JIBWIS College of Education Gombe. P. 26-27 </w:t>
      </w:r>
    </w:p>
    <w:p w:rsidR="005F13A4" w:rsidRPr="00E64FEE" w:rsidRDefault="005F13A4" w:rsidP="005F13A4">
      <w:pPr>
        <w:spacing w:after="0" w:line="360" w:lineRule="auto"/>
        <w:ind w:left="720" w:hanging="720"/>
        <w:jc w:val="both"/>
        <w:rPr>
          <w:rFonts w:ascii="Bookman Old Style" w:hAnsi="Bookman Old Style"/>
          <w:sz w:val="28"/>
          <w:szCs w:val="28"/>
          <w:lang w:eastAsia="zh-CN"/>
        </w:rPr>
      </w:pPr>
      <w:r w:rsidRPr="00E64FEE">
        <w:rPr>
          <w:rFonts w:ascii="Bookman Old Style" w:hAnsi="Bookman Old Style"/>
          <w:sz w:val="28"/>
          <w:szCs w:val="28"/>
          <w:lang w:eastAsia="zh-CN"/>
        </w:rPr>
        <w:t>Abdullahi, H. (2017). The survival Strategies of the Divorced Woman: Nigerian Certificate in Education at JIBWIS College of Education Gombe. unpolished.</w:t>
      </w:r>
    </w:p>
    <w:p w:rsidR="005F13A4" w:rsidRDefault="005F13A4" w:rsidP="005F13A4">
      <w:pPr>
        <w:spacing w:after="0" w:line="360" w:lineRule="auto"/>
        <w:ind w:hanging="720"/>
        <w:jc w:val="both"/>
        <w:rPr>
          <w:rFonts w:ascii="Bookman Old Style" w:hAnsi="Bookman Old Style"/>
          <w:sz w:val="28"/>
          <w:szCs w:val="28"/>
        </w:rPr>
      </w:pPr>
      <w:r w:rsidRPr="00E64FEE">
        <w:rPr>
          <w:rFonts w:ascii="Bookman Old Style" w:hAnsi="Bookman Old Style"/>
          <w:sz w:val="28"/>
          <w:szCs w:val="28"/>
          <w:lang w:eastAsia="zh-CN"/>
        </w:rPr>
        <w:t>A</w:t>
      </w:r>
      <w:r>
        <w:rPr>
          <w:rFonts w:ascii="Bookman Old Style" w:hAnsi="Bookman Old Style"/>
          <w:sz w:val="28"/>
          <w:szCs w:val="28"/>
          <w:lang w:eastAsia="zh-CN"/>
        </w:rPr>
        <w:t>degoke, T.G. (2010) Socio-cultural Factors as Determinants of Divorce Rates Among Women of Reproductive Age in Ibadan Metropolis, Kamla-Raj Study Tribes &amp; tribals, 8 (2): 107-114.</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Al-Tirmizy, Muhammmad bn Isa bn Saurah, Aljami’ Al-Sahih, Alsunan, Beirut: Dar Al-Ihya’.</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Amato, B.C. (2018). “Influence of single-parenting on academic achievement of adolescent in secondary schools: Aetiology, treatment and prevention of juvenile delinquency among school going adolescents in Nigeria. Journal of research in education, 2(1) 1-8</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Amato, B.C. (2018). “Influence of single-parenting on academic achievement of adolescent in secondary schools: </w:t>
      </w:r>
      <w:r>
        <w:rPr>
          <w:rFonts w:ascii="Bookman Old Style" w:hAnsi="Bookman Old Style"/>
          <w:sz w:val="28"/>
          <w:szCs w:val="28"/>
          <w:lang w:eastAsia="zh-CN"/>
        </w:rPr>
        <w:lastRenderedPageBreak/>
        <w:t>Aetiology, treatment and prevention of Juvenile delinquency among school going adolescents in Nigeria. Journal of research in education 2 (1) 1-8.</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Ambali. N. (1998). Women in Islam. New Delhi, India: A.P.H. publ. </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Anastasia, A. (2002). Social Research Methods. New York: Oxford University Press. </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Aquiline, K. (2001). The broken family and Juvenile delinquency; scientific explanation or ideology? Social problems Vol.21 No.5</w:t>
      </w:r>
    </w:p>
    <w:p w:rsidR="005F13A4" w:rsidRDefault="005F13A4" w:rsidP="005F13A4">
      <w:pPr>
        <w:spacing w:after="0" w:line="360" w:lineRule="auto"/>
        <w:ind w:hanging="720"/>
        <w:jc w:val="both"/>
        <w:rPr>
          <w:rFonts w:ascii="Bookman Old Style" w:hAnsi="Bookman Old Style"/>
          <w:sz w:val="28"/>
          <w:szCs w:val="28"/>
          <w:lang w:eastAsia="zh-CN"/>
        </w:rPr>
      </w:pPr>
      <w:r>
        <w:rPr>
          <w:lang w:eastAsia="zh-CN"/>
        </w:rPr>
        <w:t>A</w:t>
      </w:r>
      <w:r w:rsidRPr="00C72621">
        <w:rPr>
          <w:rFonts w:ascii="Bookman Old Style" w:hAnsi="Bookman Old Style"/>
          <w:sz w:val="28"/>
          <w:szCs w:val="28"/>
          <w:lang w:eastAsia="zh-CN"/>
        </w:rPr>
        <w:t xml:space="preserve">rditti, J.A. </w:t>
      </w:r>
      <w:r>
        <w:rPr>
          <w:rFonts w:ascii="Bookman Old Style" w:hAnsi="Bookman Old Style"/>
          <w:sz w:val="28"/>
          <w:szCs w:val="28"/>
          <w:lang w:eastAsia="zh-CN"/>
        </w:rPr>
        <w:t xml:space="preserve">(1992). “Factors Related to Custody, visitation, and Child Support for Dicorced Father: An Exploratory Analysis”, Journal of Divorce and Remarriage, 17 (3/4). 23-42. </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Bala S. A. (2014).Dissolution of Marriage Tie by judicial process ; A case study of upper Area court,G0mbe.(Un Published).</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Barry, O. (1991), Psychology of adolescence (P.20). Calabar: Rapid Publishers ltd. </w:t>
      </w:r>
    </w:p>
    <w:p w:rsidR="005F13A4" w:rsidRPr="009716BD" w:rsidRDefault="005F13A4" w:rsidP="005F13A4">
      <w:pPr>
        <w:spacing w:after="0" w:line="360" w:lineRule="auto"/>
        <w:ind w:hanging="720"/>
        <w:jc w:val="both"/>
        <w:rPr>
          <w:rFonts w:ascii="Bookman Old Style" w:hAnsi="Bookman Old Style"/>
          <w:sz w:val="28"/>
          <w:szCs w:val="28"/>
          <w:u w:val="single"/>
          <w:lang w:eastAsia="zh-CN"/>
        </w:rPr>
      </w:pPr>
      <w:r>
        <w:rPr>
          <w:rFonts w:ascii="Bookman Old Style" w:hAnsi="Bookman Old Style"/>
          <w:sz w:val="28"/>
          <w:szCs w:val="28"/>
          <w:lang w:eastAsia="zh-CN"/>
        </w:rPr>
        <w:t xml:space="preserve">Cohen, X. A. (2002) Causes of Broken Home, retrieved </w:t>
      </w:r>
      <w:r w:rsidRPr="009716BD">
        <w:rPr>
          <w:rFonts w:ascii="Bookman Old Style" w:hAnsi="Bookman Old Style"/>
          <w:sz w:val="28"/>
          <w:szCs w:val="28"/>
          <w:u w:val="single"/>
          <w:lang w:eastAsia="zh-CN"/>
        </w:rPr>
        <w:t xml:space="preserve">from; http://primenet.hubpages. com/hub/causes-of-broken-home </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lastRenderedPageBreak/>
        <w:t>Edinyang, S. D. Ubi. I. E, and Yaro (2013). Divorce:  A social menace. International Journal of Asian Social Science, 3, 772-782.</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lang w:eastAsia="zh-CN"/>
        </w:rPr>
        <w:t>Ellison, R. (2011), Socio-economic status, sex, age and ability. Sociology of education No.88</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Grubber, M. And Hungerman (2008), Male and female: A study of sexes in a changing world. New York: William marrow.</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Ibn Kathir, Isma’il bn Umar., Tafsir Al-Qur’an al Nadim, Dar Uaybah li Al-Nashr Waal-Tawzin. 1999</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Ibn Majah, A.M., sunan Ibn Majah, Dar Ihyaa’ A- Kutub Al-Arabiyyah. (n.d)</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Ichado, S.M. (2018), Impact of broken home on academic performance of secondary school students in English language. Journal of research in counseling psychologhy 4(1): 84-87.</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Imam Al-Bukhari, A.m., Al-jami’ Al-Mukhtasar, Dar Ibn Kathir, Beirut: Vol.3. 1987./</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Lorvaa, T., Uever, J., and Leke, J. (eds) (2017), Environmental Health. Makurdi: Adeka publishers.</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Israel, G. D., Beaulieu, L.J. and Hartless, G. (2011). The influence of family and community social capital on educational achievement in rural sociology 66. </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lastRenderedPageBreak/>
        <w:t>Joshua, A. I. (2016). Teachers and Student’s opinion about the cause of poor academic performance in secondary schools. Unpublished M. ed. Project. University of Ibadan.</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lang w:eastAsia="zh-CN"/>
        </w:rPr>
        <w:t>Kelly, R. O. and Emery,, B. (2003),  the African child and his environment Oxford: pewrgamon press</w:t>
      </w:r>
      <w:r>
        <w:rPr>
          <w:rFonts w:ascii="Bookman Old Style" w:hAnsi="Bookman Old Style"/>
          <w:sz w:val="28"/>
          <w:szCs w:val="28"/>
        </w:rPr>
        <w:t>.</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Khan, Maulana Wahiduddin (2005), Woman between Islam and Western Society. New Delhi, India, Goodword Books.</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King, S. and Mueller, G. (2004), “Home publications and resources: variation in child development outcomes among children living in line-parent families” Human resources and skills development, Canada.   </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Linda, U, and </w:t>
      </w:r>
      <w:r>
        <w:rPr>
          <w:rFonts w:ascii="Bookman Old Style" w:hAnsi="Bookman Old Style"/>
          <w:sz w:val="28"/>
          <w:szCs w:val="28"/>
          <w:lang w:eastAsia="zh-CN"/>
        </w:rPr>
        <w:t xml:space="preserve"> </w:t>
      </w:r>
      <w:r>
        <w:rPr>
          <w:rFonts w:ascii="Bookman Old Style" w:hAnsi="Bookman Old Style"/>
          <w:sz w:val="28"/>
          <w:szCs w:val="28"/>
        </w:rPr>
        <w:t>Evelyn, E. (2003) curriculum &amp; instruction, insight and strategies for effective teaching (pp. 85-86). Jos: LECAPS publishers.</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Majda, A. (2006), An Islamic Perspective on Legislation for Woman, Published Fala Foundation, Al-Tayra, St. Nasri City, Cairo, Egypt. </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Mclanahan, S. 1999). The educational obstacles, race: factors that hinder pupils progress. Educational research journal 15 (2) 87-90.</w:t>
      </w:r>
    </w:p>
    <w:p w:rsidR="005F13A4" w:rsidRDefault="005F13A4" w:rsidP="005F13A4">
      <w:pPr>
        <w:spacing w:after="0" w:line="360" w:lineRule="auto"/>
        <w:ind w:hanging="720"/>
        <w:jc w:val="both"/>
        <w:rPr>
          <w:rFonts w:ascii="Bookman Old Style" w:hAnsi="Bookman Old Style"/>
          <w:sz w:val="28"/>
          <w:szCs w:val="28"/>
          <w:lang w:eastAsia="zh-CN"/>
        </w:rPr>
      </w:pPr>
      <w:r w:rsidRPr="00470C37">
        <w:rPr>
          <w:rFonts w:ascii="Bookman Old Style" w:hAnsi="Bookman Old Style"/>
          <w:sz w:val="28"/>
          <w:szCs w:val="28"/>
          <w:lang w:eastAsia="zh-CN"/>
        </w:rPr>
        <w:lastRenderedPageBreak/>
        <w:t>Mezieobi, A. and Okpara I. (2001)</w:t>
      </w:r>
      <w:r>
        <w:rPr>
          <w:rFonts w:ascii="Bookman Old Style" w:hAnsi="Bookman Old Style"/>
          <w:sz w:val="28"/>
          <w:szCs w:val="28"/>
          <w:lang w:eastAsia="zh-CN"/>
        </w:rPr>
        <w:t>, Counseling for quality assurance in education. A keynote address delivered on the occasion of 26 annual conference of CASSON,University of Benin city, August 2002.</w:t>
      </w:r>
    </w:p>
    <w:p w:rsidR="005F13A4" w:rsidRDefault="005F13A4" w:rsidP="005F13A4">
      <w:pPr>
        <w:spacing w:after="0" w:line="360" w:lineRule="auto"/>
        <w:ind w:hanging="720"/>
        <w:jc w:val="both"/>
        <w:rPr>
          <w:rFonts w:ascii="Bookman Old Style" w:hAnsi="Bookman Old Style"/>
          <w:sz w:val="28"/>
          <w:szCs w:val="28"/>
          <w:lang w:eastAsia="zh-CN"/>
        </w:rPr>
      </w:pPr>
      <w:r w:rsidRPr="007E1F2A">
        <w:rPr>
          <w:rFonts w:ascii="Bookman Old Style" w:hAnsi="Bookman Old Style"/>
          <w:sz w:val="28"/>
          <w:szCs w:val="28"/>
          <w:lang w:eastAsia="zh-CN"/>
        </w:rPr>
        <w:t>Milleer, J. E. &amp; Davis, D.(1997) , “Poverty History, Marital History and Quality of</w:t>
      </w:r>
      <w:r>
        <w:rPr>
          <w:rFonts w:ascii="Bookman Old Style" w:hAnsi="Bookman Old Style"/>
          <w:sz w:val="28"/>
          <w:szCs w:val="28"/>
          <w:lang w:eastAsia="zh-CN"/>
        </w:rPr>
        <w:t xml:space="preserve"> Childre’s Home Environment”: Journal of marriage and family; 59: 996-1007</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Namadi M.M (2019), “Divorce as a Social problem in Nigeria. In M.M: Namadi and M.O. Haruna (Ed.)” Sociological Insight on the Contemporary Social Problem in Nigeria. (P.258.267), Gombe State: Federal University of Kashere Printing Priess.</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Sapsford, J.W. (2007). Research </w:t>
      </w:r>
      <w:r>
        <w:rPr>
          <w:rFonts w:ascii="Bookman Old Style" w:hAnsi="Bookman Old Style"/>
          <w:sz w:val="28"/>
          <w:szCs w:val="28"/>
        </w:rPr>
        <w:t>design</w:t>
      </w:r>
      <w:r>
        <w:rPr>
          <w:rFonts w:ascii="Bookman Old Style" w:hAnsi="Bookman Old Style"/>
          <w:sz w:val="28"/>
          <w:szCs w:val="28"/>
          <w:lang w:eastAsia="zh-CN"/>
        </w:rPr>
        <w:t>: Qualitative, Quantitative and mixed Methods approach (3</w:t>
      </w:r>
      <w:r w:rsidRPr="00593D29">
        <w:rPr>
          <w:rFonts w:ascii="Bookman Old Style" w:hAnsi="Bookman Old Style"/>
          <w:sz w:val="28"/>
          <w:szCs w:val="28"/>
          <w:vertAlign w:val="superscript"/>
          <w:lang w:eastAsia="zh-CN"/>
        </w:rPr>
        <w:t>rd</w:t>
      </w:r>
      <w:r>
        <w:rPr>
          <w:rFonts w:ascii="Bookman Old Style" w:hAnsi="Bookman Old Style"/>
          <w:sz w:val="28"/>
          <w:szCs w:val="28"/>
          <w:lang w:eastAsia="zh-CN"/>
        </w:rPr>
        <w:t xml:space="preserve"> edition) Los angeles: Sage Publications.</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Wallerstei, J.S. &amp; Kelly, J.B. (1980). Surviving the Breakup: How Children and Parents Cope with Divorce. New York, NY: Basic Books.</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lang w:eastAsia="zh-CN"/>
        </w:rPr>
        <w:t xml:space="preserve"> WHO. Violence and Injuries in intimate Relationships. World Health Organization.</w:t>
      </w:r>
      <w:r w:rsidRPr="007E1F2A">
        <w:rPr>
          <w:rFonts w:ascii="Bookman Old Style" w:hAnsi="Bookman Old Style"/>
          <w:sz w:val="28"/>
          <w:szCs w:val="28"/>
          <w:lang w:eastAsia="zh-CN"/>
        </w:rPr>
        <w:t xml:space="preserve"> </w:t>
      </w:r>
      <w:r>
        <w:rPr>
          <w:rFonts w:ascii="Bookman Old Style" w:hAnsi="Bookman Old Style"/>
          <w:sz w:val="28"/>
          <w:szCs w:val="28"/>
          <w:lang w:eastAsia="zh-CN"/>
        </w:rPr>
        <w:t xml:space="preserve"> 2013. Retirieved form </w:t>
      </w:r>
      <w:hyperlink r:id="rId7" w:history="1">
        <w:r w:rsidRPr="002F6D66">
          <w:rPr>
            <w:rStyle w:val="Hyperlink"/>
            <w:rFonts w:ascii="Bookman Old Style" w:hAnsi="Bookman Old Style"/>
            <w:sz w:val="28"/>
            <w:szCs w:val="28"/>
          </w:rPr>
          <w:t>http://www</w:t>
        </w:r>
      </w:hyperlink>
      <w:r>
        <w:rPr>
          <w:rFonts w:ascii="Bookman Old Style" w:hAnsi="Bookman Old Style"/>
          <w:sz w:val="28"/>
          <w:szCs w:val="28"/>
          <w:lang w:eastAsia="zh-CN"/>
        </w:rPr>
        <w:t xml:space="preserve">.who. </w:t>
      </w:r>
      <w:r>
        <w:rPr>
          <w:rFonts w:ascii="Bookman Old Style" w:hAnsi="Bookman Old Style"/>
          <w:sz w:val="28"/>
          <w:szCs w:val="28"/>
          <w:lang w:eastAsia="zh-CN"/>
        </w:rPr>
        <w:lastRenderedPageBreak/>
        <w:t>Int/mediacentre/factsheets/fs239/en/Google Scholar April 11, 2014</w:t>
      </w:r>
    </w:p>
    <w:p w:rsidR="005F13A4" w:rsidRPr="00134307" w:rsidRDefault="005F13A4" w:rsidP="005F13A4">
      <w:pPr>
        <w:spacing w:after="20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Yusuf, A. Ali. The Holy Quran (Text, Translation and Commentary). Birmigham: Islam vision. 1999.</w:t>
      </w:r>
    </w:p>
    <w:p w:rsidR="005F13A4" w:rsidRPr="00134307" w:rsidRDefault="005F13A4" w:rsidP="005F13A4">
      <w:pPr>
        <w:spacing w:after="200" w:line="360" w:lineRule="auto"/>
        <w:ind w:hanging="720"/>
        <w:jc w:val="both"/>
        <w:rPr>
          <w:lang w:eastAsia="zh-CN"/>
        </w:rPr>
      </w:pP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 </w:t>
      </w:r>
    </w:p>
    <w:p w:rsidR="005F13A4" w:rsidRPr="007A00BB" w:rsidRDefault="005F13A4" w:rsidP="005F13A4">
      <w:pPr>
        <w:spacing w:after="200" w:line="360" w:lineRule="auto"/>
        <w:ind w:hanging="720"/>
        <w:jc w:val="both"/>
        <w:rPr>
          <w:b/>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AC5DA6" w:rsidRDefault="00AC5DA6" w:rsidP="005F13A4">
      <w:pPr>
        <w:spacing w:after="200" w:line="360" w:lineRule="auto"/>
        <w:ind w:hanging="720"/>
        <w:jc w:val="center"/>
        <w:rPr>
          <w:rFonts w:ascii="Bookman Old Style" w:hAnsi="Bookman Old Style"/>
          <w:b/>
          <w:sz w:val="28"/>
          <w:szCs w:val="28"/>
          <w:lang w:eastAsia="zh-CN"/>
        </w:rPr>
      </w:pPr>
    </w:p>
    <w:p w:rsidR="00AC5DA6" w:rsidRDefault="00AC5DA6" w:rsidP="005F13A4">
      <w:pPr>
        <w:spacing w:after="200" w:line="360" w:lineRule="auto"/>
        <w:ind w:hanging="720"/>
        <w:jc w:val="center"/>
        <w:rPr>
          <w:rFonts w:ascii="Bookman Old Style" w:hAnsi="Bookman Old Style"/>
          <w:b/>
          <w:sz w:val="28"/>
          <w:szCs w:val="28"/>
          <w:lang w:eastAsia="zh-CN"/>
        </w:rPr>
      </w:pPr>
    </w:p>
    <w:p w:rsidR="00AC5DA6" w:rsidRDefault="00AC5DA6" w:rsidP="005F13A4">
      <w:pPr>
        <w:spacing w:after="200" w:line="360" w:lineRule="auto"/>
        <w:ind w:hanging="720"/>
        <w:jc w:val="center"/>
        <w:rPr>
          <w:rFonts w:ascii="Bookman Old Style" w:hAnsi="Bookman Old Style"/>
          <w:b/>
          <w:sz w:val="28"/>
          <w:szCs w:val="28"/>
          <w:lang w:eastAsia="zh-CN"/>
        </w:rPr>
      </w:pPr>
    </w:p>
    <w:p w:rsidR="00AC5DA6" w:rsidRDefault="00AC5DA6" w:rsidP="005F13A4">
      <w:pPr>
        <w:spacing w:after="200" w:line="360" w:lineRule="auto"/>
        <w:ind w:hanging="720"/>
        <w:jc w:val="center"/>
        <w:rPr>
          <w:rFonts w:ascii="Bookman Old Style" w:hAnsi="Bookman Old Style"/>
          <w:b/>
          <w:sz w:val="28"/>
          <w:szCs w:val="28"/>
          <w:lang w:eastAsia="zh-CN"/>
        </w:rPr>
      </w:pPr>
    </w:p>
    <w:p w:rsidR="005F13A4" w:rsidRPr="007A00BB" w:rsidRDefault="00DC7674" w:rsidP="005F13A4">
      <w:pPr>
        <w:spacing w:after="200" w:line="360" w:lineRule="auto"/>
        <w:ind w:hanging="720"/>
        <w:jc w:val="center"/>
        <w:rPr>
          <w:rFonts w:ascii="Bookman Old Style" w:hAnsi="Bookman Old Style"/>
          <w:b/>
          <w:sz w:val="28"/>
          <w:szCs w:val="28"/>
          <w:lang w:eastAsia="zh-CN"/>
        </w:rPr>
      </w:pPr>
      <w:r w:rsidRPr="007A00BB">
        <w:rPr>
          <w:rFonts w:ascii="Bookman Old Style" w:hAnsi="Bookman Old Style"/>
          <w:b/>
          <w:sz w:val="28"/>
          <w:szCs w:val="28"/>
          <w:lang w:eastAsia="zh-CN"/>
        </w:rPr>
        <w:lastRenderedPageBreak/>
        <w:t xml:space="preserve">APPENDIX </w:t>
      </w:r>
    </w:p>
    <w:p w:rsidR="005F13A4" w:rsidRDefault="005F13A4" w:rsidP="005F13A4">
      <w:pPr>
        <w:spacing w:after="0" w:line="360" w:lineRule="auto"/>
        <w:jc w:val="both"/>
        <w:rPr>
          <w:rFonts w:ascii="Bookman Old Style" w:hAnsi="Bookman Old Style"/>
          <w:sz w:val="28"/>
          <w:szCs w:val="28"/>
        </w:rPr>
      </w:pPr>
      <w:r>
        <w:rPr>
          <w:rFonts w:ascii="Bookman Old Style" w:hAnsi="Bookman Old Style"/>
          <w:sz w:val="28"/>
          <w:szCs w:val="28"/>
          <w:lang w:eastAsia="zh-CN"/>
        </w:rPr>
        <w:t xml:space="preserve">Dear </w:t>
      </w:r>
      <w:r>
        <w:rPr>
          <w:rFonts w:ascii="Bookman Old Style" w:hAnsi="Bookman Old Style"/>
          <w:sz w:val="28"/>
          <w:szCs w:val="28"/>
        </w:rPr>
        <w:t>Participant</w:t>
      </w:r>
      <w:r>
        <w:rPr>
          <w:rFonts w:ascii="Bookman Old Style" w:hAnsi="Bookman Old Style"/>
          <w:sz w:val="28"/>
          <w:szCs w:val="28"/>
          <w:lang w:eastAsia="zh-CN"/>
        </w:rPr>
        <w:t>,</w:t>
      </w:r>
    </w:p>
    <w:p w:rsidR="005F13A4" w:rsidRDefault="005F13A4" w:rsidP="005F13A4">
      <w:pPr>
        <w:spacing w:after="0" w:line="360" w:lineRule="auto"/>
        <w:ind w:firstLine="720"/>
        <w:jc w:val="both"/>
        <w:rPr>
          <w:rFonts w:ascii="Bookman Old Style" w:hAnsi="Bookman Old Style"/>
          <w:sz w:val="28"/>
          <w:szCs w:val="28"/>
        </w:rPr>
      </w:pPr>
      <w:r>
        <w:rPr>
          <w:rFonts w:ascii="Bookman Old Style" w:hAnsi="Bookman Old Style"/>
          <w:sz w:val="28"/>
          <w:szCs w:val="28"/>
          <w:lang w:eastAsia="zh-CN"/>
        </w:rPr>
        <w:t>We students of Kwara State College of Education, Ilorin carrying out a research on the above named topic. We would greatly appreciate your assistance in answering the following questions.</w:t>
      </w:r>
      <w:r>
        <w:rPr>
          <w:rFonts w:ascii="Bookman Old Style" w:hAnsi="Bookman Old Style"/>
          <w:sz w:val="28"/>
          <w:szCs w:val="28"/>
        </w:rPr>
        <w:t xml:space="preserve"> </w:t>
      </w:r>
    </w:p>
    <w:p w:rsidR="005F13A4" w:rsidRDefault="005F13A4" w:rsidP="005F13A4">
      <w:pPr>
        <w:spacing w:after="0" w:line="360" w:lineRule="auto"/>
        <w:jc w:val="both"/>
        <w:rPr>
          <w:rFonts w:ascii="Bookman Old Style" w:hAnsi="Bookman Old Style"/>
          <w:sz w:val="28"/>
          <w:szCs w:val="28"/>
        </w:rPr>
      </w:pPr>
      <w:r>
        <w:rPr>
          <w:rFonts w:ascii="Bookman Old Style" w:hAnsi="Bookman Old Style"/>
          <w:sz w:val="28"/>
          <w:szCs w:val="28"/>
        </w:rPr>
        <w:t>Your contribution will be treated with utmost confidentiality and will be used solely for the purpose of this study.</w:t>
      </w:r>
    </w:p>
    <w:p w:rsidR="005F13A4" w:rsidRDefault="005F13A4" w:rsidP="005F13A4">
      <w:pPr>
        <w:spacing w:after="0" w:line="240" w:lineRule="auto"/>
        <w:rPr>
          <w:rFonts w:ascii="Bookman Old Style" w:hAnsi="Bookman Old Style"/>
          <w:sz w:val="28"/>
          <w:szCs w:val="28"/>
          <w:lang w:eastAsia="zh-CN"/>
        </w:rPr>
      </w:pP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t xml:space="preserve">Yours faithfully </w:t>
      </w:r>
    </w:p>
    <w:p w:rsidR="005F13A4" w:rsidRDefault="005F13A4" w:rsidP="005F13A4">
      <w:pPr>
        <w:spacing w:after="0" w:line="480" w:lineRule="auto"/>
        <w:jc w:val="both"/>
        <w:rPr>
          <w:rFonts w:ascii="Bookman Old Style" w:hAnsi="Bookman Old Style"/>
          <w:b/>
          <w:sz w:val="28"/>
          <w:szCs w:val="28"/>
        </w:rPr>
      </w:pPr>
    </w:p>
    <w:p w:rsidR="005F13A4" w:rsidRDefault="005F13A4" w:rsidP="005F13A4">
      <w:pPr>
        <w:spacing w:after="0" w:line="480" w:lineRule="auto"/>
        <w:jc w:val="both"/>
        <w:rPr>
          <w:rFonts w:ascii="Bookman Old Style" w:hAnsi="Bookman Old Style"/>
          <w:sz w:val="28"/>
          <w:szCs w:val="28"/>
        </w:rPr>
      </w:pPr>
      <w:r w:rsidRPr="003C7753">
        <w:rPr>
          <w:rFonts w:ascii="Bookman Old Style" w:hAnsi="Bookman Old Style"/>
          <w:b/>
          <w:sz w:val="28"/>
          <w:szCs w:val="28"/>
          <w:lang w:eastAsia="zh-CN"/>
        </w:rPr>
        <w:t>Instruction:</w:t>
      </w:r>
      <w:r>
        <w:rPr>
          <w:rFonts w:ascii="Bookman Old Style" w:hAnsi="Bookman Old Style"/>
          <w:sz w:val="28"/>
          <w:szCs w:val="28"/>
          <w:lang w:eastAsia="zh-CN"/>
        </w:rPr>
        <w:t xml:space="preserve"> Indicate your choice by tick and explain where necessary </w:t>
      </w:r>
    </w:p>
    <w:p w:rsidR="005F13A4" w:rsidRPr="00FB6A95" w:rsidRDefault="005F13A4" w:rsidP="005F13A4">
      <w:pPr>
        <w:spacing w:after="0" w:line="480" w:lineRule="auto"/>
        <w:rPr>
          <w:rFonts w:ascii="Bookman Old Style" w:hAnsi="Bookman Old Style"/>
          <w:b/>
          <w:sz w:val="28"/>
          <w:szCs w:val="28"/>
        </w:rPr>
      </w:pPr>
      <w:r w:rsidRPr="00FB6A95">
        <w:rPr>
          <w:rFonts w:ascii="Bookman Old Style" w:hAnsi="Bookman Old Style"/>
          <w:b/>
          <w:sz w:val="28"/>
          <w:szCs w:val="28"/>
        </w:rPr>
        <w:t xml:space="preserve">Section A </w:t>
      </w:r>
    </w:p>
    <w:p w:rsidR="005F13A4" w:rsidRDefault="005F13A4" w:rsidP="005F13A4">
      <w:pPr>
        <w:spacing w:after="0" w:line="480" w:lineRule="auto"/>
        <w:rPr>
          <w:rFonts w:ascii="Bookman Old Style" w:hAnsi="Bookman Old Style"/>
          <w:sz w:val="28"/>
          <w:szCs w:val="28"/>
          <w:lang w:eastAsia="zh-CN"/>
        </w:rPr>
      </w:pPr>
      <w:r>
        <w:rPr>
          <w:rFonts w:ascii="Bookman Old Style" w:hAnsi="Bookman Old Style"/>
          <w:sz w:val="28"/>
          <w:szCs w:val="28"/>
          <w:lang w:eastAsia="zh-CN"/>
        </w:rPr>
        <w:t xml:space="preserve">Age: _________  _____________  ____________ </w:t>
      </w:r>
    </w:p>
    <w:p w:rsidR="005F13A4" w:rsidRDefault="005F13A4" w:rsidP="005F13A4">
      <w:pPr>
        <w:spacing w:after="0" w:line="480" w:lineRule="auto"/>
        <w:rPr>
          <w:rFonts w:ascii="Bookman Old Style" w:hAnsi="Bookman Old Style"/>
          <w:sz w:val="28"/>
          <w:szCs w:val="28"/>
        </w:rPr>
      </w:pPr>
      <w:r>
        <w:rPr>
          <w:rFonts w:ascii="Bookman Old Style" w:hAnsi="Bookman Old Style"/>
          <w:sz w:val="28"/>
          <w:szCs w:val="28"/>
          <w:lang w:eastAsia="zh-CN"/>
        </w:rPr>
        <w:t>Sex: Male (   ), Female (    )</w:t>
      </w:r>
    </w:p>
    <w:p w:rsidR="005F13A4" w:rsidRDefault="005F13A4" w:rsidP="005F13A4">
      <w:pPr>
        <w:spacing w:after="0" w:line="480" w:lineRule="auto"/>
        <w:rPr>
          <w:rFonts w:ascii="Bookman Old Style" w:hAnsi="Bookman Old Style"/>
          <w:sz w:val="28"/>
          <w:szCs w:val="28"/>
          <w:lang w:eastAsia="zh-CN"/>
        </w:rPr>
      </w:pPr>
      <w:r w:rsidRPr="00E34F90">
        <w:rPr>
          <w:rFonts w:ascii="Bookman Old Style" w:hAnsi="Bookman Old Style"/>
          <w:sz w:val="28"/>
          <w:szCs w:val="28"/>
          <w:lang w:eastAsia="zh-CN"/>
        </w:rPr>
        <w:t>Class: SS 1 (    ),   SSII (      ),       SSIII</w:t>
      </w:r>
      <w:r>
        <w:rPr>
          <w:rFonts w:ascii="Bookman Old Style" w:hAnsi="Bookman Old Style"/>
          <w:sz w:val="28"/>
          <w:szCs w:val="28"/>
          <w:lang w:eastAsia="zh-CN"/>
        </w:rPr>
        <w:t xml:space="preserve"> (   ),</w:t>
      </w:r>
    </w:p>
    <w:p w:rsidR="00C306D7" w:rsidRDefault="00C306D7" w:rsidP="005F13A4">
      <w:pPr>
        <w:spacing w:after="0" w:line="240" w:lineRule="auto"/>
        <w:rPr>
          <w:rFonts w:ascii="Bookman Old Style" w:hAnsi="Bookman Old Style"/>
          <w:b/>
          <w:sz w:val="28"/>
          <w:szCs w:val="28"/>
          <w:lang w:eastAsia="zh-CN"/>
        </w:rPr>
      </w:pPr>
    </w:p>
    <w:p w:rsidR="00C306D7" w:rsidRDefault="00C306D7" w:rsidP="005F13A4">
      <w:pPr>
        <w:spacing w:after="0" w:line="240" w:lineRule="auto"/>
        <w:rPr>
          <w:rFonts w:ascii="Bookman Old Style" w:hAnsi="Bookman Old Style"/>
          <w:b/>
          <w:sz w:val="28"/>
          <w:szCs w:val="28"/>
          <w:lang w:eastAsia="zh-CN"/>
        </w:rPr>
      </w:pPr>
    </w:p>
    <w:p w:rsidR="00C306D7" w:rsidRDefault="00C306D7" w:rsidP="005F13A4">
      <w:pPr>
        <w:spacing w:after="0" w:line="240" w:lineRule="auto"/>
        <w:rPr>
          <w:rFonts w:ascii="Bookman Old Style" w:hAnsi="Bookman Old Style"/>
          <w:b/>
          <w:sz w:val="28"/>
          <w:szCs w:val="28"/>
          <w:lang w:eastAsia="zh-CN"/>
        </w:rPr>
      </w:pPr>
    </w:p>
    <w:p w:rsidR="005F13A4" w:rsidRPr="00053050" w:rsidRDefault="005F13A4" w:rsidP="005F13A4">
      <w:pPr>
        <w:spacing w:after="0" w:line="240" w:lineRule="auto"/>
        <w:rPr>
          <w:rFonts w:ascii="Bookman Old Style" w:hAnsi="Bookman Old Style"/>
          <w:b/>
          <w:sz w:val="28"/>
          <w:szCs w:val="28"/>
          <w:lang w:eastAsia="zh-CN"/>
        </w:rPr>
      </w:pPr>
      <w:r w:rsidRPr="00053050">
        <w:rPr>
          <w:rFonts w:ascii="Bookman Old Style" w:hAnsi="Bookman Old Style"/>
          <w:b/>
          <w:sz w:val="28"/>
          <w:szCs w:val="28"/>
          <w:lang w:eastAsia="zh-CN"/>
        </w:rPr>
        <w:lastRenderedPageBreak/>
        <w:t xml:space="preserve">Section B </w:t>
      </w:r>
    </w:p>
    <w:tbl>
      <w:tblPr>
        <w:tblStyle w:val="TableGrid"/>
        <w:tblW w:w="8568" w:type="dxa"/>
        <w:tblLook w:val="04A0"/>
      </w:tblPr>
      <w:tblGrid>
        <w:gridCol w:w="828"/>
        <w:gridCol w:w="5580"/>
        <w:gridCol w:w="630"/>
        <w:gridCol w:w="450"/>
        <w:gridCol w:w="450"/>
        <w:gridCol w:w="630"/>
      </w:tblGrid>
      <w:tr w:rsidR="005F13A4" w:rsidTr="00906888">
        <w:tc>
          <w:tcPr>
            <w:tcW w:w="828"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S/N</w:t>
            </w:r>
          </w:p>
        </w:tc>
        <w:tc>
          <w:tcPr>
            <w:tcW w:w="558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Items</w:t>
            </w:r>
          </w:p>
        </w:tc>
        <w:tc>
          <w:tcPr>
            <w:tcW w:w="63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SA</w:t>
            </w:r>
          </w:p>
        </w:tc>
        <w:tc>
          <w:tcPr>
            <w:tcW w:w="45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A</w:t>
            </w:r>
          </w:p>
        </w:tc>
        <w:tc>
          <w:tcPr>
            <w:tcW w:w="45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D</w:t>
            </w:r>
          </w:p>
        </w:tc>
        <w:tc>
          <w:tcPr>
            <w:tcW w:w="63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SD</w:t>
            </w:r>
          </w:p>
        </w:tc>
      </w:tr>
      <w:tr w:rsidR="005F13A4" w:rsidTr="00906888">
        <w:tc>
          <w:tcPr>
            <w:tcW w:w="828" w:type="dxa"/>
          </w:tcPr>
          <w:p w:rsidR="005F13A4" w:rsidRDefault="005F13A4" w:rsidP="00906888">
            <w:pPr>
              <w:spacing w:after="0" w:line="240" w:lineRule="auto"/>
              <w:rPr>
                <w:rFonts w:ascii="Bookman Old Style" w:hAnsi="Bookman Old Style"/>
                <w:sz w:val="28"/>
                <w:szCs w:val="28"/>
              </w:rPr>
            </w:pPr>
            <w:r>
              <w:rPr>
                <w:rFonts w:ascii="Bookman Old Style" w:hAnsi="Bookman Old Style"/>
                <w:sz w:val="28"/>
                <w:szCs w:val="28"/>
              </w:rPr>
              <w:t>RQ1</w:t>
            </w:r>
          </w:p>
        </w:tc>
        <w:tc>
          <w:tcPr>
            <w:tcW w:w="558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5F13A4" w:rsidP="00906888">
            <w:pPr>
              <w:spacing w:after="0" w:line="240" w:lineRule="auto"/>
              <w:rPr>
                <w:rFonts w:ascii="Bookman Old Style" w:hAnsi="Bookman Old Style"/>
                <w:sz w:val="28"/>
                <w:szCs w:val="28"/>
              </w:rPr>
            </w:pPr>
            <w:r>
              <w:rPr>
                <w:rFonts w:ascii="Bookman Old Style" w:hAnsi="Bookman Old Style"/>
                <w:sz w:val="28"/>
                <w:szCs w:val="28"/>
              </w:rPr>
              <w:t>1</w:t>
            </w:r>
          </w:p>
        </w:tc>
        <w:tc>
          <w:tcPr>
            <w:tcW w:w="5580" w:type="dxa"/>
          </w:tcPr>
          <w:p w:rsidR="005F13A4" w:rsidRDefault="005F13A4"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Islam encourages a female member of the family to take whole responsibility of the home </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B235B5" w:rsidP="00906888">
            <w:pPr>
              <w:spacing w:after="0" w:line="240" w:lineRule="auto"/>
              <w:rPr>
                <w:rFonts w:ascii="Bookman Old Style" w:hAnsi="Bookman Old Style"/>
                <w:sz w:val="28"/>
                <w:szCs w:val="28"/>
              </w:rPr>
            </w:pPr>
            <w:r>
              <w:rPr>
                <w:rFonts w:ascii="Bookman Old Style" w:hAnsi="Bookman Old Style"/>
                <w:sz w:val="28"/>
                <w:szCs w:val="28"/>
              </w:rPr>
              <w:t>2</w:t>
            </w:r>
          </w:p>
        </w:tc>
        <w:tc>
          <w:tcPr>
            <w:tcW w:w="5580" w:type="dxa"/>
          </w:tcPr>
          <w:p w:rsidR="005F13A4" w:rsidRDefault="006E39D2" w:rsidP="00C306D7">
            <w:pPr>
              <w:spacing w:after="0" w:line="240" w:lineRule="auto"/>
              <w:jc w:val="both"/>
              <w:rPr>
                <w:rFonts w:ascii="Bookman Old Style" w:hAnsi="Bookman Old Style"/>
                <w:sz w:val="28"/>
                <w:szCs w:val="28"/>
              </w:rPr>
            </w:pPr>
            <w:r>
              <w:rPr>
                <w:rFonts w:ascii="Bookman Old Style" w:hAnsi="Bookman Old Style"/>
                <w:sz w:val="28"/>
                <w:szCs w:val="28"/>
              </w:rPr>
              <w:t>Islam allows a man to divorce his wife on the basis of adultery without evidence</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BA487D" w:rsidP="00906888">
            <w:pPr>
              <w:spacing w:after="0" w:line="240" w:lineRule="auto"/>
              <w:rPr>
                <w:rFonts w:ascii="Bookman Old Style" w:hAnsi="Bookman Old Style"/>
                <w:sz w:val="28"/>
                <w:szCs w:val="28"/>
              </w:rPr>
            </w:pPr>
            <w:r>
              <w:rPr>
                <w:rFonts w:ascii="Bookman Old Style" w:hAnsi="Bookman Old Style"/>
                <w:sz w:val="28"/>
                <w:szCs w:val="28"/>
              </w:rPr>
              <w:t>3</w:t>
            </w:r>
          </w:p>
        </w:tc>
        <w:tc>
          <w:tcPr>
            <w:tcW w:w="5580" w:type="dxa"/>
          </w:tcPr>
          <w:p w:rsidR="005F13A4" w:rsidRDefault="00F25EE2"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Islam permits a man to marry more than a wife, does it encourage divorcing the first wife to </w:t>
            </w:r>
            <w:r w:rsidR="00576E4D">
              <w:rPr>
                <w:rFonts w:ascii="Bookman Old Style" w:hAnsi="Bookman Old Style"/>
                <w:sz w:val="28"/>
                <w:szCs w:val="28"/>
              </w:rPr>
              <w:t>allow</w:t>
            </w:r>
            <w:r>
              <w:rPr>
                <w:rFonts w:ascii="Bookman Old Style" w:hAnsi="Bookman Old Style"/>
                <w:sz w:val="28"/>
                <w:szCs w:val="28"/>
              </w:rPr>
              <w:t xml:space="preserve"> room for the second wife</w:t>
            </w:r>
            <w:r w:rsidR="004164EB">
              <w:rPr>
                <w:rFonts w:ascii="Bookman Old Style" w:hAnsi="Bookman Old Style"/>
                <w:sz w:val="28"/>
                <w:szCs w:val="28"/>
              </w:rPr>
              <w:t>.</w:t>
            </w:r>
            <w:r>
              <w:rPr>
                <w:rFonts w:ascii="Bookman Old Style" w:hAnsi="Bookman Old Style"/>
                <w:sz w:val="28"/>
                <w:szCs w:val="28"/>
              </w:rPr>
              <w:t xml:space="preserve"> </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4164EB" w:rsidP="00906888">
            <w:pPr>
              <w:spacing w:after="0" w:line="240" w:lineRule="auto"/>
              <w:rPr>
                <w:rFonts w:ascii="Bookman Old Style" w:hAnsi="Bookman Old Style"/>
                <w:sz w:val="28"/>
                <w:szCs w:val="28"/>
              </w:rPr>
            </w:pPr>
            <w:r>
              <w:rPr>
                <w:rFonts w:ascii="Bookman Old Style" w:hAnsi="Bookman Old Style"/>
                <w:sz w:val="28"/>
                <w:szCs w:val="28"/>
              </w:rPr>
              <w:t>4</w:t>
            </w:r>
          </w:p>
        </w:tc>
        <w:tc>
          <w:tcPr>
            <w:tcW w:w="5580" w:type="dxa"/>
          </w:tcPr>
          <w:p w:rsidR="00D76B20" w:rsidRDefault="001A38EC"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Islam permits a Muslim woman to divorce </w:t>
            </w:r>
            <w:r w:rsidR="00D76B20">
              <w:rPr>
                <w:rFonts w:ascii="Bookman Old Style" w:hAnsi="Bookman Old Style"/>
                <w:sz w:val="28"/>
                <w:szCs w:val="28"/>
              </w:rPr>
              <w:t>her husband when not being making care off.</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D76B20" w:rsidP="00906888">
            <w:pPr>
              <w:spacing w:after="0" w:line="240" w:lineRule="auto"/>
              <w:rPr>
                <w:rFonts w:ascii="Bookman Old Style" w:hAnsi="Bookman Old Style"/>
                <w:sz w:val="28"/>
                <w:szCs w:val="28"/>
              </w:rPr>
            </w:pPr>
            <w:r>
              <w:rPr>
                <w:rFonts w:ascii="Bookman Old Style" w:hAnsi="Bookman Old Style"/>
                <w:sz w:val="28"/>
                <w:szCs w:val="28"/>
              </w:rPr>
              <w:t>5</w:t>
            </w:r>
          </w:p>
        </w:tc>
        <w:tc>
          <w:tcPr>
            <w:tcW w:w="5580" w:type="dxa"/>
          </w:tcPr>
          <w:p w:rsidR="005F13A4" w:rsidRDefault="00EB56A0"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Islam encourages a wife to obey her husband, hence when a wife fails to obey the husband, Islam permit the man to divorce his wife </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2D585D" w:rsidP="00906888">
            <w:pPr>
              <w:spacing w:after="0" w:line="240" w:lineRule="auto"/>
              <w:rPr>
                <w:rFonts w:ascii="Bookman Old Style" w:hAnsi="Bookman Old Style"/>
                <w:sz w:val="28"/>
                <w:szCs w:val="28"/>
              </w:rPr>
            </w:pPr>
            <w:r>
              <w:rPr>
                <w:rFonts w:ascii="Bookman Old Style" w:hAnsi="Bookman Old Style"/>
                <w:sz w:val="28"/>
                <w:szCs w:val="28"/>
              </w:rPr>
              <w:t>RQ2</w:t>
            </w:r>
          </w:p>
        </w:tc>
        <w:tc>
          <w:tcPr>
            <w:tcW w:w="5580" w:type="dxa"/>
          </w:tcPr>
          <w:p w:rsidR="005F13A4" w:rsidRDefault="005F13A4" w:rsidP="00C306D7">
            <w:pPr>
              <w:spacing w:after="0" w:line="240" w:lineRule="auto"/>
              <w:jc w:val="both"/>
              <w:rPr>
                <w:rFonts w:ascii="Bookman Old Style" w:hAnsi="Bookman Old Style"/>
                <w:sz w:val="28"/>
                <w:szCs w:val="28"/>
              </w:rPr>
            </w:pP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5115D3" w:rsidP="00906888">
            <w:pPr>
              <w:spacing w:after="0" w:line="240" w:lineRule="auto"/>
              <w:rPr>
                <w:rFonts w:ascii="Bookman Old Style" w:hAnsi="Bookman Old Style"/>
                <w:sz w:val="28"/>
                <w:szCs w:val="28"/>
              </w:rPr>
            </w:pPr>
            <w:r>
              <w:rPr>
                <w:rFonts w:ascii="Bookman Old Style" w:hAnsi="Bookman Old Style"/>
                <w:sz w:val="28"/>
                <w:szCs w:val="28"/>
              </w:rPr>
              <w:t>6</w:t>
            </w:r>
          </w:p>
        </w:tc>
        <w:tc>
          <w:tcPr>
            <w:tcW w:w="5580" w:type="dxa"/>
          </w:tcPr>
          <w:p w:rsidR="005F13A4" w:rsidRDefault="005115D3" w:rsidP="00C306D7">
            <w:pPr>
              <w:spacing w:after="0" w:line="240" w:lineRule="auto"/>
              <w:jc w:val="both"/>
              <w:rPr>
                <w:rFonts w:ascii="Bookman Old Style" w:hAnsi="Bookman Old Style"/>
                <w:sz w:val="28"/>
                <w:szCs w:val="28"/>
              </w:rPr>
            </w:pPr>
            <w:r>
              <w:rPr>
                <w:rFonts w:ascii="Bookman Old Style" w:hAnsi="Bookman Old Style"/>
                <w:sz w:val="28"/>
                <w:szCs w:val="28"/>
              </w:rPr>
              <w:t>Children feels more save and happy when their parents’ divorce</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115D3" w:rsidTr="00906888">
        <w:tc>
          <w:tcPr>
            <w:tcW w:w="828" w:type="dxa"/>
          </w:tcPr>
          <w:p w:rsidR="005115D3" w:rsidRDefault="005115D3" w:rsidP="00906888">
            <w:pPr>
              <w:spacing w:after="0" w:line="240" w:lineRule="auto"/>
              <w:rPr>
                <w:rFonts w:ascii="Bookman Old Style" w:hAnsi="Bookman Old Style"/>
                <w:sz w:val="28"/>
                <w:szCs w:val="28"/>
              </w:rPr>
            </w:pPr>
            <w:r>
              <w:rPr>
                <w:rFonts w:ascii="Bookman Old Style" w:hAnsi="Bookman Old Style"/>
                <w:sz w:val="28"/>
                <w:szCs w:val="28"/>
              </w:rPr>
              <w:t>7</w:t>
            </w:r>
          </w:p>
        </w:tc>
        <w:tc>
          <w:tcPr>
            <w:tcW w:w="5580" w:type="dxa"/>
          </w:tcPr>
          <w:p w:rsidR="005115D3" w:rsidRDefault="005115D3" w:rsidP="00C306D7">
            <w:pPr>
              <w:spacing w:after="0" w:line="240" w:lineRule="auto"/>
              <w:jc w:val="both"/>
              <w:rPr>
                <w:rFonts w:ascii="Bookman Old Style" w:hAnsi="Bookman Old Style"/>
                <w:sz w:val="28"/>
                <w:szCs w:val="28"/>
              </w:rPr>
            </w:pPr>
            <w:r>
              <w:rPr>
                <w:rFonts w:ascii="Bookman Old Style" w:hAnsi="Bookman Old Style"/>
                <w:sz w:val="28"/>
                <w:szCs w:val="28"/>
              </w:rPr>
              <w:t>Divorce does not really affect the academic performance of the child/children</w:t>
            </w:r>
          </w:p>
        </w:tc>
        <w:tc>
          <w:tcPr>
            <w:tcW w:w="630" w:type="dxa"/>
          </w:tcPr>
          <w:p w:rsidR="005115D3" w:rsidRDefault="005115D3" w:rsidP="00C306D7">
            <w:pPr>
              <w:spacing w:after="0" w:line="240" w:lineRule="auto"/>
              <w:jc w:val="both"/>
              <w:rPr>
                <w:rFonts w:ascii="Bookman Old Style" w:hAnsi="Bookman Old Style"/>
                <w:sz w:val="28"/>
                <w:szCs w:val="28"/>
              </w:rPr>
            </w:pPr>
          </w:p>
        </w:tc>
        <w:tc>
          <w:tcPr>
            <w:tcW w:w="450" w:type="dxa"/>
          </w:tcPr>
          <w:p w:rsidR="005115D3" w:rsidRDefault="005115D3" w:rsidP="00906888">
            <w:pPr>
              <w:spacing w:after="0" w:line="240" w:lineRule="auto"/>
              <w:rPr>
                <w:rFonts w:ascii="Bookman Old Style" w:hAnsi="Bookman Old Style"/>
                <w:sz w:val="28"/>
                <w:szCs w:val="28"/>
              </w:rPr>
            </w:pPr>
          </w:p>
        </w:tc>
        <w:tc>
          <w:tcPr>
            <w:tcW w:w="450" w:type="dxa"/>
          </w:tcPr>
          <w:p w:rsidR="005115D3" w:rsidRDefault="005115D3" w:rsidP="00906888">
            <w:pPr>
              <w:spacing w:after="0" w:line="240" w:lineRule="auto"/>
              <w:rPr>
                <w:rFonts w:ascii="Bookman Old Style" w:hAnsi="Bookman Old Style"/>
                <w:sz w:val="28"/>
                <w:szCs w:val="28"/>
              </w:rPr>
            </w:pPr>
          </w:p>
        </w:tc>
        <w:tc>
          <w:tcPr>
            <w:tcW w:w="630" w:type="dxa"/>
          </w:tcPr>
          <w:p w:rsidR="005115D3" w:rsidRDefault="005115D3" w:rsidP="00906888">
            <w:pPr>
              <w:spacing w:after="0" w:line="240" w:lineRule="auto"/>
              <w:rPr>
                <w:rFonts w:ascii="Bookman Old Style" w:hAnsi="Bookman Old Style"/>
                <w:sz w:val="28"/>
                <w:szCs w:val="28"/>
              </w:rPr>
            </w:pPr>
          </w:p>
        </w:tc>
      </w:tr>
      <w:tr w:rsidR="005115D3" w:rsidTr="00906888">
        <w:tc>
          <w:tcPr>
            <w:tcW w:w="828" w:type="dxa"/>
          </w:tcPr>
          <w:p w:rsidR="005115D3" w:rsidRDefault="005115D3" w:rsidP="00906888">
            <w:pPr>
              <w:spacing w:after="0" w:line="240" w:lineRule="auto"/>
              <w:rPr>
                <w:rFonts w:ascii="Bookman Old Style" w:hAnsi="Bookman Old Style"/>
                <w:sz w:val="28"/>
                <w:szCs w:val="28"/>
              </w:rPr>
            </w:pPr>
            <w:r>
              <w:rPr>
                <w:rFonts w:ascii="Bookman Old Style" w:hAnsi="Bookman Old Style"/>
                <w:sz w:val="28"/>
                <w:szCs w:val="28"/>
              </w:rPr>
              <w:t>8</w:t>
            </w:r>
          </w:p>
        </w:tc>
        <w:tc>
          <w:tcPr>
            <w:tcW w:w="5580" w:type="dxa"/>
          </w:tcPr>
          <w:p w:rsidR="005115D3" w:rsidRDefault="00F92080"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Children focuses less on the education when their </w:t>
            </w:r>
            <w:r w:rsidR="002F20DF">
              <w:rPr>
                <w:rFonts w:ascii="Bookman Old Style" w:hAnsi="Bookman Old Style"/>
                <w:sz w:val="28"/>
                <w:szCs w:val="28"/>
              </w:rPr>
              <w:t>parents separate/divorce</w:t>
            </w:r>
          </w:p>
        </w:tc>
        <w:tc>
          <w:tcPr>
            <w:tcW w:w="630" w:type="dxa"/>
          </w:tcPr>
          <w:p w:rsidR="005115D3" w:rsidRDefault="005115D3" w:rsidP="00C306D7">
            <w:pPr>
              <w:spacing w:after="0" w:line="240" w:lineRule="auto"/>
              <w:jc w:val="both"/>
              <w:rPr>
                <w:rFonts w:ascii="Bookman Old Style" w:hAnsi="Bookman Old Style"/>
                <w:sz w:val="28"/>
                <w:szCs w:val="28"/>
              </w:rPr>
            </w:pPr>
          </w:p>
        </w:tc>
        <w:tc>
          <w:tcPr>
            <w:tcW w:w="450" w:type="dxa"/>
          </w:tcPr>
          <w:p w:rsidR="005115D3" w:rsidRDefault="005115D3" w:rsidP="00906888">
            <w:pPr>
              <w:spacing w:after="0" w:line="240" w:lineRule="auto"/>
              <w:rPr>
                <w:rFonts w:ascii="Bookman Old Style" w:hAnsi="Bookman Old Style"/>
                <w:sz w:val="28"/>
                <w:szCs w:val="28"/>
              </w:rPr>
            </w:pPr>
          </w:p>
        </w:tc>
        <w:tc>
          <w:tcPr>
            <w:tcW w:w="450" w:type="dxa"/>
          </w:tcPr>
          <w:p w:rsidR="005115D3" w:rsidRDefault="005115D3" w:rsidP="00906888">
            <w:pPr>
              <w:spacing w:after="0" w:line="240" w:lineRule="auto"/>
              <w:rPr>
                <w:rFonts w:ascii="Bookman Old Style" w:hAnsi="Bookman Old Style"/>
                <w:sz w:val="28"/>
                <w:szCs w:val="28"/>
              </w:rPr>
            </w:pPr>
          </w:p>
        </w:tc>
        <w:tc>
          <w:tcPr>
            <w:tcW w:w="630" w:type="dxa"/>
          </w:tcPr>
          <w:p w:rsidR="005115D3" w:rsidRDefault="005115D3" w:rsidP="00906888">
            <w:pPr>
              <w:spacing w:after="0" w:line="240" w:lineRule="auto"/>
              <w:rPr>
                <w:rFonts w:ascii="Bookman Old Style" w:hAnsi="Bookman Old Style"/>
                <w:sz w:val="28"/>
                <w:szCs w:val="28"/>
              </w:rPr>
            </w:pPr>
          </w:p>
        </w:tc>
      </w:tr>
      <w:tr w:rsidR="002F20DF" w:rsidTr="00906888">
        <w:tc>
          <w:tcPr>
            <w:tcW w:w="828" w:type="dxa"/>
          </w:tcPr>
          <w:p w:rsidR="002F20DF" w:rsidRDefault="002F20DF" w:rsidP="00906888">
            <w:pPr>
              <w:spacing w:after="0" w:line="240" w:lineRule="auto"/>
              <w:rPr>
                <w:rFonts w:ascii="Bookman Old Style" w:hAnsi="Bookman Old Style"/>
                <w:sz w:val="28"/>
                <w:szCs w:val="28"/>
              </w:rPr>
            </w:pPr>
            <w:r>
              <w:rPr>
                <w:rFonts w:ascii="Bookman Old Style" w:hAnsi="Bookman Old Style"/>
                <w:sz w:val="28"/>
                <w:szCs w:val="28"/>
              </w:rPr>
              <w:t>9</w:t>
            </w:r>
          </w:p>
        </w:tc>
        <w:tc>
          <w:tcPr>
            <w:tcW w:w="5580" w:type="dxa"/>
          </w:tcPr>
          <w:p w:rsidR="002F20DF" w:rsidRDefault="00823C54" w:rsidP="00C306D7">
            <w:pPr>
              <w:spacing w:after="0" w:line="240" w:lineRule="auto"/>
              <w:jc w:val="both"/>
              <w:rPr>
                <w:rFonts w:ascii="Bookman Old Style" w:hAnsi="Bookman Old Style"/>
                <w:sz w:val="28"/>
                <w:szCs w:val="28"/>
              </w:rPr>
            </w:pPr>
            <w:r>
              <w:rPr>
                <w:rFonts w:ascii="Bookman Old Style" w:hAnsi="Bookman Old Style"/>
                <w:sz w:val="28"/>
                <w:szCs w:val="28"/>
              </w:rPr>
              <w:t>Children academic needs may not be met in a divorce family</w:t>
            </w:r>
          </w:p>
        </w:tc>
        <w:tc>
          <w:tcPr>
            <w:tcW w:w="630" w:type="dxa"/>
          </w:tcPr>
          <w:p w:rsidR="002F20DF" w:rsidRDefault="002F20DF" w:rsidP="00C306D7">
            <w:pPr>
              <w:spacing w:after="0" w:line="240" w:lineRule="auto"/>
              <w:jc w:val="both"/>
              <w:rPr>
                <w:rFonts w:ascii="Bookman Old Style" w:hAnsi="Bookman Old Style"/>
                <w:sz w:val="28"/>
                <w:szCs w:val="28"/>
              </w:rPr>
            </w:pPr>
          </w:p>
        </w:tc>
        <w:tc>
          <w:tcPr>
            <w:tcW w:w="450" w:type="dxa"/>
          </w:tcPr>
          <w:p w:rsidR="002F20DF" w:rsidRDefault="002F20DF" w:rsidP="00906888">
            <w:pPr>
              <w:spacing w:after="0" w:line="240" w:lineRule="auto"/>
              <w:rPr>
                <w:rFonts w:ascii="Bookman Old Style" w:hAnsi="Bookman Old Style"/>
                <w:sz w:val="28"/>
                <w:szCs w:val="28"/>
              </w:rPr>
            </w:pPr>
          </w:p>
        </w:tc>
        <w:tc>
          <w:tcPr>
            <w:tcW w:w="450" w:type="dxa"/>
          </w:tcPr>
          <w:p w:rsidR="002F20DF" w:rsidRDefault="002F20DF" w:rsidP="00906888">
            <w:pPr>
              <w:spacing w:after="0" w:line="240" w:lineRule="auto"/>
              <w:rPr>
                <w:rFonts w:ascii="Bookman Old Style" w:hAnsi="Bookman Old Style"/>
                <w:sz w:val="28"/>
                <w:szCs w:val="28"/>
              </w:rPr>
            </w:pPr>
          </w:p>
        </w:tc>
        <w:tc>
          <w:tcPr>
            <w:tcW w:w="630" w:type="dxa"/>
          </w:tcPr>
          <w:p w:rsidR="002F20DF" w:rsidRDefault="002F20DF" w:rsidP="00906888">
            <w:pPr>
              <w:spacing w:after="0" w:line="240" w:lineRule="auto"/>
              <w:rPr>
                <w:rFonts w:ascii="Bookman Old Style" w:hAnsi="Bookman Old Style"/>
                <w:sz w:val="28"/>
                <w:szCs w:val="28"/>
              </w:rPr>
            </w:pPr>
          </w:p>
        </w:tc>
      </w:tr>
      <w:tr w:rsidR="00EC02BF" w:rsidTr="00906888">
        <w:tc>
          <w:tcPr>
            <w:tcW w:w="828" w:type="dxa"/>
          </w:tcPr>
          <w:p w:rsidR="00EC02BF" w:rsidRDefault="00EC02BF" w:rsidP="00906888">
            <w:pPr>
              <w:spacing w:after="0" w:line="240" w:lineRule="auto"/>
              <w:rPr>
                <w:rFonts w:ascii="Bookman Old Style" w:hAnsi="Bookman Old Style"/>
                <w:sz w:val="28"/>
                <w:szCs w:val="28"/>
              </w:rPr>
            </w:pPr>
            <w:r>
              <w:rPr>
                <w:rFonts w:ascii="Bookman Old Style" w:hAnsi="Bookman Old Style"/>
                <w:sz w:val="28"/>
                <w:szCs w:val="28"/>
              </w:rPr>
              <w:t>10</w:t>
            </w:r>
          </w:p>
        </w:tc>
        <w:tc>
          <w:tcPr>
            <w:tcW w:w="5580" w:type="dxa"/>
          </w:tcPr>
          <w:p w:rsidR="00EC02BF" w:rsidRDefault="00EC02BF"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Single parents pay more attention on child academic performance of their </w:t>
            </w:r>
            <w:r>
              <w:rPr>
                <w:rFonts w:ascii="Bookman Old Style" w:hAnsi="Bookman Old Style"/>
                <w:sz w:val="28"/>
                <w:szCs w:val="28"/>
              </w:rPr>
              <w:lastRenderedPageBreak/>
              <w:t xml:space="preserve">ward than their counterpart </w:t>
            </w:r>
          </w:p>
        </w:tc>
        <w:tc>
          <w:tcPr>
            <w:tcW w:w="630" w:type="dxa"/>
          </w:tcPr>
          <w:p w:rsidR="00EC02BF" w:rsidRDefault="00EC02BF" w:rsidP="00C306D7">
            <w:pPr>
              <w:spacing w:after="0" w:line="240" w:lineRule="auto"/>
              <w:jc w:val="both"/>
              <w:rPr>
                <w:rFonts w:ascii="Bookman Old Style" w:hAnsi="Bookman Old Style"/>
                <w:sz w:val="28"/>
                <w:szCs w:val="28"/>
              </w:rPr>
            </w:pPr>
          </w:p>
        </w:tc>
        <w:tc>
          <w:tcPr>
            <w:tcW w:w="450" w:type="dxa"/>
          </w:tcPr>
          <w:p w:rsidR="00EC02BF" w:rsidRDefault="00EC02BF" w:rsidP="00906888">
            <w:pPr>
              <w:spacing w:after="0" w:line="240" w:lineRule="auto"/>
              <w:rPr>
                <w:rFonts w:ascii="Bookman Old Style" w:hAnsi="Bookman Old Style"/>
                <w:sz w:val="28"/>
                <w:szCs w:val="28"/>
              </w:rPr>
            </w:pPr>
          </w:p>
        </w:tc>
        <w:tc>
          <w:tcPr>
            <w:tcW w:w="450" w:type="dxa"/>
          </w:tcPr>
          <w:p w:rsidR="00EC02BF" w:rsidRDefault="00EC02BF" w:rsidP="00906888">
            <w:pPr>
              <w:spacing w:after="0" w:line="240" w:lineRule="auto"/>
              <w:rPr>
                <w:rFonts w:ascii="Bookman Old Style" w:hAnsi="Bookman Old Style"/>
                <w:sz w:val="28"/>
                <w:szCs w:val="28"/>
              </w:rPr>
            </w:pPr>
          </w:p>
        </w:tc>
        <w:tc>
          <w:tcPr>
            <w:tcW w:w="630" w:type="dxa"/>
          </w:tcPr>
          <w:p w:rsidR="00EC02BF" w:rsidRDefault="00EC02BF" w:rsidP="00906888">
            <w:pPr>
              <w:spacing w:after="0" w:line="240" w:lineRule="auto"/>
              <w:rPr>
                <w:rFonts w:ascii="Bookman Old Style" w:hAnsi="Bookman Old Style"/>
                <w:sz w:val="28"/>
                <w:szCs w:val="28"/>
              </w:rPr>
            </w:pPr>
          </w:p>
        </w:tc>
      </w:tr>
      <w:tr w:rsidR="00EC02BF" w:rsidTr="00906888">
        <w:tc>
          <w:tcPr>
            <w:tcW w:w="828" w:type="dxa"/>
          </w:tcPr>
          <w:p w:rsidR="00EC02BF" w:rsidRDefault="00124267" w:rsidP="00906888">
            <w:pPr>
              <w:spacing w:after="0" w:line="240" w:lineRule="auto"/>
              <w:rPr>
                <w:rFonts w:ascii="Bookman Old Style" w:hAnsi="Bookman Old Style"/>
                <w:sz w:val="28"/>
                <w:szCs w:val="28"/>
              </w:rPr>
            </w:pPr>
            <w:r>
              <w:rPr>
                <w:rFonts w:ascii="Bookman Old Style" w:hAnsi="Bookman Old Style"/>
                <w:sz w:val="28"/>
                <w:szCs w:val="28"/>
              </w:rPr>
              <w:lastRenderedPageBreak/>
              <w:t>RQ3</w:t>
            </w:r>
          </w:p>
        </w:tc>
        <w:tc>
          <w:tcPr>
            <w:tcW w:w="5580" w:type="dxa"/>
          </w:tcPr>
          <w:p w:rsidR="00EC02BF" w:rsidRDefault="00EC02BF" w:rsidP="00906888">
            <w:pPr>
              <w:spacing w:after="0" w:line="240" w:lineRule="auto"/>
              <w:rPr>
                <w:rFonts w:ascii="Bookman Old Style" w:hAnsi="Bookman Old Style"/>
                <w:sz w:val="28"/>
                <w:szCs w:val="28"/>
              </w:rPr>
            </w:pPr>
          </w:p>
        </w:tc>
        <w:tc>
          <w:tcPr>
            <w:tcW w:w="630" w:type="dxa"/>
          </w:tcPr>
          <w:p w:rsidR="00EC02BF" w:rsidRDefault="00EC02BF" w:rsidP="00906888">
            <w:pPr>
              <w:spacing w:after="0" w:line="240" w:lineRule="auto"/>
              <w:rPr>
                <w:rFonts w:ascii="Bookman Old Style" w:hAnsi="Bookman Old Style"/>
                <w:sz w:val="28"/>
                <w:szCs w:val="28"/>
              </w:rPr>
            </w:pPr>
          </w:p>
        </w:tc>
        <w:tc>
          <w:tcPr>
            <w:tcW w:w="450" w:type="dxa"/>
          </w:tcPr>
          <w:p w:rsidR="00EC02BF" w:rsidRDefault="00EC02BF" w:rsidP="00906888">
            <w:pPr>
              <w:spacing w:after="0" w:line="240" w:lineRule="auto"/>
              <w:rPr>
                <w:rFonts w:ascii="Bookman Old Style" w:hAnsi="Bookman Old Style"/>
                <w:sz w:val="28"/>
                <w:szCs w:val="28"/>
              </w:rPr>
            </w:pPr>
          </w:p>
        </w:tc>
        <w:tc>
          <w:tcPr>
            <w:tcW w:w="450" w:type="dxa"/>
          </w:tcPr>
          <w:p w:rsidR="00EC02BF" w:rsidRDefault="00EC02BF" w:rsidP="00906888">
            <w:pPr>
              <w:spacing w:after="0" w:line="240" w:lineRule="auto"/>
              <w:rPr>
                <w:rFonts w:ascii="Bookman Old Style" w:hAnsi="Bookman Old Style"/>
                <w:sz w:val="28"/>
                <w:szCs w:val="28"/>
              </w:rPr>
            </w:pPr>
          </w:p>
        </w:tc>
        <w:tc>
          <w:tcPr>
            <w:tcW w:w="630" w:type="dxa"/>
          </w:tcPr>
          <w:p w:rsidR="00EC02BF" w:rsidRDefault="00EC02BF" w:rsidP="00906888">
            <w:pPr>
              <w:spacing w:after="0" w:line="240" w:lineRule="auto"/>
              <w:rPr>
                <w:rFonts w:ascii="Bookman Old Style" w:hAnsi="Bookman Old Style"/>
                <w:sz w:val="28"/>
                <w:szCs w:val="28"/>
              </w:rPr>
            </w:pPr>
          </w:p>
        </w:tc>
      </w:tr>
      <w:tr w:rsidR="00124267" w:rsidTr="00906888">
        <w:tc>
          <w:tcPr>
            <w:tcW w:w="828" w:type="dxa"/>
          </w:tcPr>
          <w:p w:rsidR="00124267" w:rsidRDefault="00124267" w:rsidP="00906888">
            <w:pPr>
              <w:spacing w:after="0" w:line="240" w:lineRule="auto"/>
              <w:rPr>
                <w:rFonts w:ascii="Bookman Old Style" w:hAnsi="Bookman Old Style"/>
                <w:sz w:val="28"/>
                <w:szCs w:val="28"/>
              </w:rPr>
            </w:pPr>
            <w:r>
              <w:rPr>
                <w:rFonts w:ascii="Bookman Old Style" w:hAnsi="Bookman Old Style"/>
                <w:sz w:val="28"/>
                <w:szCs w:val="28"/>
              </w:rPr>
              <w:t>11</w:t>
            </w:r>
          </w:p>
        </w:tc>
        <w:tc>
          <w:tcPr>
            <w:tcW w:w="5580" w:type="dxa"/>
          </w:tcPr>
          <w:p w:rsidR="00124267" w:rsidRDefault="00B4091F" w:rsidP="00C306D7">
            <w:pPr>
              <w:spacing w:after="0" w:line="240" w:lineRule="auto"/>
              <w:jc w:val="both"/>
              <w:rPr>
                <w:rFonts w:ascii="Bookman Old Style" w:hAnsi="Bookman Old Style"/>
                <w:sz w:val="28"/>
                <w:szCs w:val="28"/>
              </w:rPr>
            </w:pPr>
            <w:r>
              <w:rPr>
                <w:rFonts w:ascii="Bookman Old Style" w:hAnsi="Bookman Old Style"/>
                <w:sz w:val="28"/>
                <w:szCs w:val="28"/>
              </w:rPr>
              <w:t>When we ensure the couple show love and understanding during marriage, divorce hardly take place</w:t>
            </w:r>
          </w:p>
        </w:tc>
        <w:tc>
          <w:tcPr>
            <w:tcW w:w="630" w:type="dxa"/>
          </w:tcPr>
          <w:p w:rsidR="00124267" w:rsidRDefault="00124267" w:rsidP="00906888">
            <w:pPr>
              <w:spacing w:after="0" w:line="240" w:lineRule="auto"/>
              <w:rPr>
                <w:rFonts w:ascii="Bookman Old Style" w:hAnsi="Bookman Old Style"/>
                <w:sz w:val="28"/>
                <w:szCs w:val="28"/>
              </w:rPr>
            </w:pPr>
          </w:p>
        </w:tc>
        <w:tc>
          <w:tcPr>
            <w:tcW w:w="450" w:type="dxa"/>
          </w:tcPr>
          <w:p w:rsidR="00124267" w:rsidRDefault="00124267" w:rsidP="00906888">
            <w:pPr>
              <w:spacing w:after="0" w:line="240" w:lineRule="auto"/>
              <w:rPr>
                <w:rFonts w:ascii="Bookman Old Style" w:hAnsi="Bookman Old Style"/>
                <w:sz w:val="28"/>
                <w:szCs w:val="28"/>
              </w:rPr>
            </w:pPr>
          </w:p>
        </w:tc>
        <w:tc>
          <w:tcPr>
            <w:tcW w:w="450" w:type="dxa"/>
          </w:tcPr>
          <w:p w:rsidR="00124267" w:rsidRDefault="00124267" w:rsidP="00906888">
            <w:pPr>
              <w:spacing w:after="0" w:line="240" w:lineRule="auto"/>
              <w:rPr>
                <w:rFonts w:ascii="Bookman Old Style" w:hAnsi="Bookman Old Style"/>
                <w:sz w:val="28"/>
                <w:szCs w:val="28"/>
              </w:rPr>
            </w:pPr>
          </w:p>
        </w:tc>
        <w:tc>
          <w:tcPr>
            <w:tcW w:w="630" w:type="dxa"/>
          </w:tcPr>
          <w:p w:rsidR="00124267" w:rsidRDefault="00124267" w:rsidP="00906888">
            <w:pPr>
              <w:spacing w:after="0" w:line="240" w:lineRule="auto"/>
              <w:rPr>
                <w:rFonts w:ascii="Bookman Old Style" w:hAnsi="Bookman Old Style"/>
                <w:sz w:val="28"/>
                <w:szCs w:val="28"/>
              </w:rPr>
            </w:pPr>
          </w:p>
        </w:tc>
      </w:tr>
      <w:tr w:rsidR="00B4091F" w:rsidTr="00906888">
        <w:tc>
          <w:tcPr>
            <w:tcW w:w="828" w:type="dxa"/>
          </w:tcPr>
          <w:p w:rsidR="00B4091F" w:rsidRDefault="00B4091F" w:rsidP="00906888">
            <w:pPr>
              <w:spacing w:after="0" w:line="240" w:lineRule="auto"/>
              <w:rPr>
                <w:rFonts w:ascii="Bookman Old Style" w:hAnsi="Bookman Old Style"/>
                <w:sz w:val="28"/>
                <w:szCs w:val="28"/>
              </w:rPr>
            </w:pPr>
            <w:r>
              <w:rPr>
                <w:rFonts w:ascii="Bookman Old Style" w:hAnsi="Bookman Old Style"/>
                <w:sz w:val="28"/>
                <w:szCs w:val="28"/>
              </w:rPr>
              <w:t>12</w:t>
            </w:r>
          </w:p>
        </w:tc>
        <w:tc>
          <w:tcPr>
            <w:tcW w:w="5580" w:type="dxa"/>
          </w:tcPr>
          <w:p w:rsidR="00B4091F" w:rsidRDefault="00860B67" w:rsidP="00C306D7">
            <w:pPr>
              <w:spacing w:after="0" w:line="240" w:lineRule="auto"/>
              <w:jc w:val="both"/>
              <w:rPr>
                <w:rFonts w:ascii="Bookman Old Style" w:hAnsi="Bookman Old Style"/>
                <w:sz w:val="28"/>
                <w:szCs w:val="28"/>
              </w:rPr>
            </w:pPr>
            <w:r>
              <w:rPr>
                <w:rFonts w:ascii="Bookman Old Style" w:hAnsi="Bookman Old Style"/>
                <w:sz w:val="28"/>
                <w:szCs w:val="28"/>
              </w:rPr>
              <w:t>For divorce parents, children responsibility should be on both parents.</w:t>
            </w:r>
          </w:p>
        </w:tc>
        <w:tc>
          <w:tcPr>
            <w:tcW w:w="630" w:type="dxa"/>
          </w:tcPr>
          <w:p w:rsidR="00B4091F" w:rsidRDefault="00B4091F" w:rsidP="00906888">
            <w:pPr>
              <w:spacing w:after="0" w:line="240" w:lineRule="auto"/>
              <w:rPr>
                <w:rFonts w:ascii="Bookman Old Style" w:hAnsi="Bookman Old Style"/>
                <w:sz w:val="28"/>
                <w:szCs w:val="28"/>
              </w:rPr>
            </w:pPr>
          </w:p>
        </w:tc>
        <w:tc>
          <w:tcPr>
            <w:tcW w:w="450" w:type="dxa"/>
          </w:tcPr>
          <w:p w:rsidR="00B4091F" w:rsidRDefault="00B4091F" w:rsidP="00906888">
            <w:pPr>
              <w:spacing w:after="0" w:line="240" w:lineRule="auto"/>
              <w:rPr>
                <w:rFonts w:ascii="Bookman Old Style" w:hAnsi="Bookman Old Style"/>
                <w:sz w:val="28"/>
                <w:szCs w:val="28"/>
              </w:rPr>
            </w:pPr>
          </w:p>
        </w:tc>
        <w:tc>
          <w:tcPr>
            <w:tcW w:w="450" w:type="dxa"/>
          </w:tcPr>
          <w:p w:rsidR="00B4091F" w:rsidRDefault="00B4091F" w:rsidP="00906888">
            <w:pPr>
              <w:spacing w:after="0" w:line="240" w:lineRule="auto"/>
              <w:rPr>
                <w:rFonts w:ascii="Bookman Old Style" w:hAnsi="Bookman Old Style"/>
                <w:sz w:val="28"/>
                <w:szCs w:val="28"/>
              </w:rPr>
            </w:pPr>
          </w:p>
        </w:tc>
        <w:tc>
          <w:tcPr>
            <w:tcW w:w="630" w:type="dxa"/>
          </w:tcPr>
          <w:p w:rsidR="00B4091F" w:rsidRDefault="00B4091F" w:rsidP="00906888">
            <w:pPr>
              <w:spacing w:after="0" w:line="240" w:lineRule="auto"/>
              <w:rPr>
                <w:rFonts w:ascii="Bookman Old Style" w:hAnsi="Bookman Old Style"/>
                <w:sz w:val="28"/>
                <w:szCs w:val="28"/>
              </w:rPr>
            </w:pPr>
          </w:p>
        </w:tc>
      </w:tr>
      <w:tr w:rsidR="00860B67" w:rsidTr="00906888">
        <w:tc>
          <w:tcPr>
            <w:tcW w:w="828" w:type="dxa"/>
          </w:tcPr>
          <w:p w:rsidR="00860B67" w:rsidRDefault="00860B67" w:rsidP="00906888">
            <w:pPr>
              <w:spacing w:after="0" w:line="240" w:lineRule="auto"/>
              <w:rPr>
                <w:rFonts w:ascii="Bookman Old Style" w:hAnsi="Bookman Old Style"/>
                <w:sz w:val="28"/>
                <w:szCs w:val="28"/>
              </w:rPr>
            </w:pPr>
            <w:r>
              <w:rPr>
                <w:rFonts w:ascii="Bookman Old Style" w:hAnsi="Bookman Old Style"/>
                <w:sz w:val="28"/>
                <w:szCs w:val="28"/>
              </w:rPr>
              <w:t>13</w:t>
            </w:r>
          </w:p>
        </w:tc>
        <w:tc>
          <w:tcPr>
            <w:tcW w:w="5580" w:type="dxa"/>
          </w:tcPr>
          <w:p w:rsidR="00860B67" w:rsidRDefault="00860B67"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Ensuring that single parent children </w:t>
            </w:r>
            <w:r w:rsidR="001C25AB">
              <w:rPr>
                <w:rFonts w:ascii="Bookman Old Style" w:hAnsi="Bookman Old Style"/>
                <w:sz w:val="28"/>
                <w:szCs w:val="28"/>
              </w:rPr>
              <w:t>are strictly monitored in the school</w:t>
            </w:r>
            <w:r>
              <w:rPr>
                <w:rFonts w:ascii="Bookman Old Style" w:hAnsi="Bookman Old Style"/>
                <w:sz w:val="28"/>
                <w:szCs w:val="28"/>
              </w:rPr>
              <w:t xml:space="preserve"> </w:t>
            </w:r>
          </w:p>
        </w:tc>
        <w:tc>
          <w:tcPr>
            <w:tcW w:w="630" w:type="dxa"/>
          </w:tcPr>
          <w:p w:rsidR="00860B67" w:rsidRDefault="00860B67" w:rsidP="00906888">
            <w:pPr>
              <w:spacing w:after="0" w:line="240" w:lineRule="auto"/>
              <w:rPr>
                <w:rFonts w:ascii="Bookman Old Style" w:hAnsi="Bookman Old Style"/>
                <w:sz w:val="28"/>
                <w:szCs w:val="28"/>
              </w:rPr>
            </w:pPr>
          </w:p>
        </w:tc>
        <w:tc>
          <w:tcPr>
            <w:tcW w:w="450" w:type="dxa"/>
          </w:tcPr>
          <w:p w:rsidR="00860B67" w:rsidRDefault="00860B67" w:rsidP="00906888">
            <w:pPr>
              <w:spacing w:after="0" w:line="240" w:lineRule="auto"/>
              <w:rPr>
                <w:rFonts w:ascii="Bookman Old Style" w:hAnsi="Bookman Old Style"/>
                <w:sz w:val="28"/>
                <w:szCs w:val="28"/>
              </w:rPr>
            </w:pPr>
          </w:p>
        </w:tc>
        <w:tc>
          <w:tcPr>
            <w:tcW w:w="450" w:type="dxa"/>
          </w:tcPr>
          <w:p w:rsidR="00860B67" w:rsidRDefault="00860B67" w:rsidP="00906888">
            <w:pPr>
              <w:spacing w:after="0" w:line="240" w:lineRule="auto"/>
              <w:rPr>
                <w:rFonts w:ascii="Bookman Old Style" w:hAnsi="Bookman Old Style"/>
                <w:sz w:val="28"/>
                <w:szCs w:val="28"/>
              </w:rPr>
            </w:pPr>
          </w:p>
        </w:tc>
        <w:tc>
          <w:tcPr>
            <w:tcW w:w="630" w:type="dxa"/>
          </w:tcPr>
          <w:p w:rsidR="00860B67" w:rsidRDefault="00860B67" w:rsidP="00906888">
            <w:pPr>
              <w:spacing w:after="0" w:line="240" w:lineRule="auto"/>
              <w:rPr>
                <w:rFonts w:ascii="Bookman Old Style" w:hAnsi="Bookman Old Style"/>
                <w:sz w:val="28"/>
                <w:szCs w:val="28"/>
              </w:rPr>
            </w:pPr>
          </w:p>
        </w:tc>
      </w:tr>
      <w:tr w:rsidR="001C25AB" w:rsidTr="00906888">
        <w:tc>
          <w:tcPr>
            <w:tcW w:w="828" w:type="dxa"/>
          </w:tcPr>
          <w:p w:rsidR="001C25AB" w:rsidRDefault="001C25AB" w:rsidP="00906888">
            <w:pPr>
              <w:spacing w:after="0" w:line="240" w:lineRule="auto"/>
              <w:rPr>
                <w:rFonts w:ascii="Bookman Old Style" w:hAnsi="Bookman Old Style"/>
                <w:sz w:val="28"/>
                <w:szCs w:val="28"/>
              </w:rPr>
            </w:pPr>
            <w:r>
              <w:rPr>
                <w:rFonts w:ascii="Bookman Old Style" w:hAnsi="Bookman Old Style"/>
                <w:sz w:val="28"/>
                <w:szCs w:val="28"/>
              </w:rPr>
              <w:t>14</w:t>
            </w:r>
          </w:p>
        </w:tc>
        <w:tc>
          <w:tcPr>
            <w:tcW w:w="5580" w:type="dxa"/>
          </w:tcPr>
          <w:p w:rsidR="001C25AB" w:rsidRDefault="001C25AB"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School should ensure that single parents children are regularly counseled </w:t>
            </w:r>
            <w:r w:rsidR="00D36FCA">
              <w:rPr>
                <w:rFonts w:ascii="Bookman Old Style" w:hAnsi="Bookman Old Style"/>
                <w:sz w:val="28"/>
                <w:szCs w:val="28"/>
              </w:rPr>
              <w:t xml:space="preserve">on their academic performance </w:t>
            </w:r>
          </w:p>
        </w:tc>
        <w:tc>
          <w:tcPr>
            <w:tcW w:w="630" w:type="dxa"/>
          </w:tcPr>
          <w:p w:rsidR="001C25AB" w:rsidRDefault="001C25AB" w:rsidP="00906888">
            <w:pPr>
              <w:spacing w:after="0" w:line="240" w:lineRule="auto"/>
              <w:rPr>
                <w:rFonts w:ascii="Bookman Old Style" w:hAnsi="Bookman Old Style"/>
                <w:sz w:val="28"/>
                <w:szCs w:val="28"/>
              </w:rPr>
            </w:pPr>
          </w:p>
        </w:tc>
        <w:tc>
          <w:tcPr>
            <w:tcW w:w="450" w:type="dxa"/>
          </w:tcPr>
          <w:p w:rsidR="001C25AB" w:rsidRDefault="001C25AB" w:rsidP="00906888">
            <w:pPr>
              <w:spacing w:after="0" w:line="240" w:lineRule="auto"/>
              <w:rPr>
                <w:rFonts w:ascii="Bookman Old Style" w:hAnsi="Bookman Old Style"/>
                <w:sz w:val="28"/>
                <w:szCs w:val="28"/>
              </w:rPr>
            </w:pPr>
          </w:p>
        </w:tc>
        <w:tc>
          <w:tcPr>
            <w:tcW w:w="450" w:type="dxa"/>
          </w:tcPr>
          <w:p w:rsidR="001C25AB" w:rsidRDefault="001C25AB" w:rsidP="00906888">
            <w:pPr>
              <w:spacing w:after="0" w:line="240" w:lineRule="auto"/>
              <w:rPr>
                <w:rFonts w:ascii="Bookman Old Style" w:hAnsi="Bookman Old Style"/>
                <w:sz w:val="28"/>
                <w:szCs w:val="28"/>
              </w:rPr>
            </w:pPr>
          </w:p>
        </w:tc>
        <w:tc>
          <w:tcPr>
            <w:tcW w:w="630" w:type="dxa"/>
          </w:tcPr>
          <w:p w:rsidR="001C25AB" w:rsidRDefault="001C25AB" w:rsidP="00906888">
            <w:pPr>
              <w:spacing w:after="0" w:line="240" w:lineRule="auto"/>
              <w:rPr>
                <w:rFonts w:ascii="Bookman Old Style" w:hAnsi="Bookman Old Style"/>
                <w:sz w:val="28"/>
                <w:szCs w:val="28"/>
              </w:rPr>
            </w:pPr>
          </w:p>
        </w:tc>
      </w:tr>
      <w:tr w:rsidR="00D36FCA" w:rsidTr="00906888">
        <w:tc>
          <w:tcPr>
            <w:tcW w:w="828" w:type="dxa"/>
          </w:tcPr>
          <w:p w:rsidR="00D36FCA" w:rsidRDefault="00D36FCA" w:rsidP="00906888">
            <w:pPr>
              <w:spacing w:after="0" w:line="240" w:lineRule="auto"/>
              <w:rPr>
                <w:rFonts w:ascii="Bookman Old Style" w:hAnsi="Bookman Old Style"/>
                <w:sz w:val="28"/>
                <w:szCs w:val="28"/>
              </w:rPr>
            </w:pPr>
            <w:r>
              <w:rPr>
                <w:rFonts w:ascii="Bookman Old Style" w:hAnsi="Bookman Old Style"/>
                <w:sz w:val="28"/>
                <w:szCs w:val="28"/>
              </w:rPr>
              <w:t>15</w:t>
            </w:r>
          </w:p>
        </w:tc>
        <w:tc>
          <w:tcPr>
            <w:tcW w:w="5580" w:type="dxa"/>
          </w:tcPr>
          <w:p w:rsidR="00D36FCA" w:rsidRDefault="00D36FCA"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 Government should provide instructional materials for school to enable students from less privilege home to access  to quality education </w:t>
            </w:r>
          </w:p>
        </w:tc>
        <w:tc>
          <w:tcPr>
            <w:tcW w:w="630" w:type="dxa"/>
          </w:tcPr>
          <w:p w:rsidR="00D36FCA" w:rsidRDefault="00D36FCA" w:rsidP="00906888">
            <w:pPr>
              <w:spacing w:after="0" w:line="240" w:lineRule="auto"/>
              <w:rPr>
                <w:rFonts w:ascii="Bookman Old Style" w:hAnsi="Bookman Old Style"/>
                <w:sz w:val="28"/>
                <w:szCs w:val="28"/>
              </w:rPr>
            </w:pPr>
          </w:p>
        </w:tc>
        <w:tc>
          <w:tcPr>
            <w:tcW w:w="450" w:type="dxa"/>
          </w:tcPr>
          <w:p w:rsidR="00D36FCA" w:rsidRDefault="00D36FCA" w:rsidP="00906888">
            <w:pPr>
              <w:spacing w:after="0" w:line="240" w:lineRule="auto"/>
              <w:rPr>
                <w:rFonts w:ascii="Bookman Old Style" w:hAnsi="Bookman Old Style"/>
                <w:sz w:val="28"/>
                <w:szCs w:val="28"/>
              </w:rPr>
            </w:pPr>
          </w:p>
        </w:tc>
        <w:tc>
          <w:tcPr>
            <w:tcW w:w="450" w:type="dxa"/>
          </w:tcPr>
          <w:p w:rsidR="00D36FCA" w:rsidRDefault="00D36FCA" w:rsidP="00906888">
            <w:pPr>
              <w:spacing w:after="0" w:line="240" w:lineRule="auto"/>
              <w:rPr>
                <w:rFonts w:ascii="Bookman Old Style" w:hAnsi="Bookman Old Style"/>
                <w:sz w:val="28"/>
                <w:szCs w:val="28"/>
              </w:rPr>
            </w:pPr>
          </w:p>
        </w:tc>
        <w:tc>
          <w:tcPr>
            <w:tcW w:w="630" w:type="dxa"/>
          </w:tcPr>
          <w:p w:rsidR="00D36FCA" w:rsidRDefault="00D36FCA" w:rsidP="00906888">
            <w:pPr>
              <w:spacing w:after="0" w:line="240" w:lineRule="auto"/>
              <w:rPr>
                <w:rFonts w:ascii="Bookman Old Style" w:hAnsi="Bookman Old Style"/>
                <w:sz w:val="28"/>
                <w:szCs w:val="28"/>
              </w:rPr>
            </w:pPr>
          </w:p>
        </w:tc>
      </w:tr>
    </w:tbl>
    <w:p w:rsidR="005F13A4" w:rsidRPr="00971B40" w:rsidRDefault="005F13A4" w:rsidP="005F13A4">
      <w:pPr>
        <w:spacing w:after="200" w:line="276" w:lineRule="auto"/>
        <w:rPr>
          <w:rFonts w:ascii="Bookman Old Style" w:hAnsi="Bookman Old Style"/>
          <w:sz w:val="28"/>
          <w:szCs w:val="28"/>
          <w:lang w:eastAsia="zh-CN"/>
        </w:rPr>
      </w:pPr>
    </w:p>
    <w:p w:rsidR="005F13A4" w:rsidRPr="00FB6A95" w:rsidRDefault="005F13A4" w:rsidP="005F13A4">
      <w:pPr>
        <w:spacing w:after="200" w:line="480" w:lineRule="auto"/>
        <w:rPr>
          <w:lang w:eastAsia="zh-CN"/>
        </w:rPr>
      </w:pPr>
    </w:p>
    <w:p w:rsidR="005F13A4" w:rsidRPr="00FB6A95" w:rsidRDefault="005F13A4" w:rsidP="005F13A4">
      <w:pPr>
        <w:spacing w:after="200" w:line="276" w:lineRule="auto"/>
        <w:rPr>
          <w:lang w:eastAsia="zh-CN"/>
        </w:rPr>
      </w:pPr>
    </w:p>
    <w:p w:rsidR="005F13A4" w:rsidRPr="00EE183C" w:rsidRDefault="005F13A4" w:rsidP="005F13A4">
      <w:pPr>
        <w:spacing w:after="200" w:line="480" w:lineRule="auto"/>
        <w:rPr>
          <w:lang w:eastAsia="zh-CN"/>
        </w:rPr>
      </w:pPr>
    </w:p>
    <w:p w:rsidR="005F13A4" w:rsidRPr="003C7753" w:rsidRDefault="005F13A4" w:rsidP="005F13A4">
      <w:pPr>
        <w:spacing w:after="200" w:line="276" w:lineRule="auto"/>
        <w:rPr>
          <w:lang w:eastAsia="zh-CN"/>
        </w:rPr>
      </w:pPr>
    </w:p>
    <w:p w:rsidR="005F13A4" w:rsidRPr="003C7753" w:rsidRDefault="005F13A4" w:rsidP="005F13A4">
      <w:pPr>
        <w:spacing w:after="200" w:line="276" w:lineRule="auto"/>
        <w:rPr>
          <w:lang w:eastAsia="zh-CN"/>
        </w:rPr>
      </w:pPr>
    </w:p>
    <w:p w:rsidR="005F13A4" w:rsidRPr="00E02A11" w:rsidRDefault="005F13A4" w:rsidP="005F13A4">
      <w:pPr>
        <w:spacing w:after="200" w:line="276" w:lineRule="auto"/>
        <w:rPr>
          <w:rFonts w:ascii="Bookman Old Style" w:hAnsi="Bookman Old Style"/>
          <w:sz w:val="28"/>
          <w:szCs w:val="28"/>
          <w:lang w:eastAsia="zh-CN"/>
        </w:rPr>
      </w:pPr>
    </w:p>
    <w:p w:rsidR="005F13A4" w:rsidRPr="00763EF5" w:rsidRDefault="005F13A4" w:rsidP="00D82D43">
      <w:pPr>
        <w:spacing w:after="200" w:line="360" w:lineRule="auto"/>
        <w:jc w:val="both"/>
        <w:rPr>
          <w:lang w:eastAsia="zh-CN"/>
        </w:rPr>
      </w:pPr>
    </w:p>
    <w:sectPr w:rsidR="005F13A4" w:rsidRPr="00763EF5" w:rsidSect="005B15D8">
      <w:footerReference w:type="default" r:id="rId8"/>
      <w:type w:val="continuous"/>
      <w:pgSz w:w="11520" w:h="14400"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BCC" w:rsidRDefault="00016BCC" w:rsidP="0030091D">
      <w:pPr>
        <w:spacing w:after="0" w:line="240" w:lineRule="auto"/>
      </w:pPr>
      <w:r>
        <w:separator/>
      </w:r>
    </w:p>
  </w:endnote>
  <w:endnote w:type="continuationSeparator" w:id="1">
    <w:p w:rsidR="00016BCC" w:rsidRDefault="00016BCC" w:rsidP="00300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9D" w:rsidRDefault="0030091D">
    <w:pPr>
      <w:pStyle w:val="Footer"/>
      <w:jc w:val="center"/>
    </w:pPr>
    <w:r>
      <w:fldChar w:fldCharType="begin"/>
    </w:r>
    <w:r w:rsidR="00150E37">
      <w:instrText xml:space="preserve"> PAGE   \* MERGEFORMAT </w:instrText>
    </w:r>
    <w:r>
      <w:fldChar w:fldCharType="separate"/>
    </w:r>
    <w:r w:rsidR="00E16D4A">
      <w:rPr>
        <w:noProof/>
      </w:rPr>
      <w:t>8</w:t>
    </w:r>
    <w:r>
      <w:rPr>
        <w:noProof/>
      </w:rPr>
      <w:fldChar w:fldCharType="end"/>
    </w:r>
  </w:p>
  <w:p w:rsidR="000E0E9D" w:rsidRDefault="00016BCC">
    <w:pPr>
      <w:pStyle w:val="Footer"/>
    </w:pPr>
  </w:p>
  <w:p w:rsidR="000E0E9D" w:rsidRDefault="00016BCC"/>
  <w:p w:rsidR="000E0E9D" w:rsidRDefault="00016B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BCC" w:rsidRDefault="00016BCC" w:rsidP="0030091D">
      <w:pPr>
        <w:spacing w:after="0" w:line="240" w:lineRule="auto"/>
      </w:pPr>
      <w:r>
        <w:separator/>
      </w:r>
    </w:p>
  </w:footnote>
  <w:footnote w:type="continuationSeparator" w:id="1">
    <w:p w:rsidR="00016BCC" w:rsidRDefault="00016BCC" w:rsidP="003009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45"/>
    <w:multiLevelType w:val="hybridMultilevel"/>
    <w:tmpl w:val="906C2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C673C"/>
    <w:multiLevelType w:val="hybridMultilevel"/>
    <w:tmpl w:val="5156A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81B86"/>
    <w:multiLevelType w:val="multilevel"/>
    <w:tmpl w:val="06081B86"/>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nsid w:val="07DE0AFC"/>
    <w:multiLevelType w:val="hybridMultilevel"/>
    <w:tmpl w:val="2E9E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E2817"/>
    <w:multiLevelType w:val="hybridMultilevel"/>
    <w:tmpl w:val="829AD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CB159C"/>
    <w:multiLevelType w:val="multilevel"/>
    <w:tmpl w:val="7C9857D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220594"/>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E0A09"/>
    <w:multiLevelType w:val="hybridMultilevel"/>
    <w:tmpl w:val="E2DC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15CB1"/>
    <w:multiLevelType w:val="multilevel"/>
    <w:tmpl w:val="15115C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8EC4AF6"/>
    <w:multiLevelType w:val="multilevel"/>
    <w:tmpl w:val="EB42C552"/>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195A51B0"/>
    <w:multiLevelType w:val="multilevel"/>
    <w:tmpl w:val="195A51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AE4AC7"/>
    <w:multiLevelType w:val="multilevel"/>
    <w:tmpl w:val="16E2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A4184"/>
    <w:multiLevelType w:val="hybridMultilevel"/>
    <w:tmpl w:val="F2347D7C"/>
    <w:lvl w:ilvl="0" w:tplc="506CAA12">
      <w:start w:val="90"/>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1E623CD3"/>
    <w:multiLevelType w:val="multilevel"/>
    <w:tmpl w:val="1E623CD3"/>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4">
    <w:nsid w:val="1EFB44A8"/>
    <w:multiLevelType w:val="multilevel"/>
    <w:tmpl w:val="1EFB44A8"/>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5">
    <w:nsid w:val="1F88543F"/>
    <w:multiLevelType w:val="multilevel"/>
    <w:tmpl w:val="8F78797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D07787"/>
    <w:multiLevelType w:val="multilevel"/>
    <w:tmpl w:val="59B858DA"/>
    <w:lvl w:ilvl="0">
      <w:start w:val="1"/>
      <w:numFmt w:val="decimal"/>
      <w:lvlText w:val="%1."/>
      <w:lvlJc w:val="left"/>
      <w:pPr>
        <w:ind w:left="360" w:hanging="360"/>
      </w:pPr>
    </w:lvl>
    <w:lvl w:ilvl="1">
      <w:start w:val="3"/>
      <w:numFmt w:val="decimal"/>
      <w:isLgl/>
      <w:lvlText w:val="%1.%2"/>
      <w:lvlJc w:val="left"/>
      <w:pPr>
        <w:ind w:left="620" w:hanging="6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23FB1E40"/>
    <w:multiLevelType w:val="hybridMultilevel"/>
    <w:tmpl w:val="48DE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65DD9"/>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41B91"/>
    <w:multiLevelType w:val="hybridMultilevel"/>
    <w:tmpl w:val="A5368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671907"/>
    <w:multiLevelType w:val="hybridMultilevel"/>
    <w:tmpl w:val="D2348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F75640"/>
    <w:multiLevelType w:val="multilevel"/>
    <w:tmpl w:val="AD2610BA"/>
    <w:lvl w:ilvl="0">
      <w:start w:val="1"/>
      <w:numFmt w:val="bullet"/>
      <w:lvlText w:val=""/>
      <w:lvlJc w:val="left"/>
      <w:pPr>
        <w:ind w:left="360" w:hanging="360"/>
      </w:pPr>
      <w:rPr>
        <w:rFonts w:ascii="Symbol" w:hAnsi="Symbol" w:hint="default"/>
      </w:r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3661735F"/>
    <w:multiLevelType w:val="multilevel"/>
    <w:tmpl w:val="CE7058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865ECD"/>
    <w:multiLevelType w:val="multilevel"/>
    <w:tmpl w:val="3E865EC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04F4F6C"/>
    <w:multiLevelType w:val="hybridMultilevel"/>
    <w:tmpl w:val="31FC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9A4B78"/>
    <w:multiLevelType w:val="hybridMultilevel"/>
    <w:tmpl w:val="088E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6B54CD"/>
    <w:multiLevelType w:val="hybridMultilevel"/>
    <w:tmpl w:val="70D2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94D94"/>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4877A0"/>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542E97"/>
    <w:multiLevelType w:val="multilevel"/>
    <w:tmpl w:val="9B3483B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774486D"/>
    <w:multiLevelType w:val="hybridMultilevel"/>
    <w:tmpl w:val="9B580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7D113B"/>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D41D1"/>
    <w:multiLevelType w:val="hybridMultilevel"/>
    <w:tmpl w:val="727ED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8E388B"/>
    <w:multiLevelType w:val="hybridMultilevel"/>
    <w:tmpl w:val="83BEB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626427"/>
    <w:multiLevelType w:val="multilevel"/>
    <w:tmpl w:val="60626427"/>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5">
    <w:nsid w:val="647C2831"/>
    <w:multiLevelType w:val="hybridMultilevel"/>
    <w:tmpl w:val="1F241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962656"/>
    <w:multiLevelType w:val="multilevel"/>
    <w:tmpl w:val="679626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85F6085"/>
    <w:multiLevelType w:val="hybridMultilevel"/>
    <w:tmpl w:val="47BED686"/>
    <w:lvl w:ilvl="0" w:tplc="965485A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C7B75"/>
    <w:multiLevelType w:val="hybridMultilevel"/>
    <w:tmpl w:val="466E6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7C5B4F"/>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285CE1"/>
    <w:multiLevelType w:val="hybridMultilevel"/>
    <w:tmpl w:val="F738C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6B7A45"/>
    <w:multiLevelType w:val="hybridMultilevel"/>
    <w:tmpl w:val="E2FEB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0306DC"/>
    <w:multiLevelType w:val="multilevel"/>
    <w:tmpl w:val="AD2610BA"/>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7611E1B"/>
    <w:multiLevelType w:val="hybridMultilevel"/>
    <w:tmpl w:val="51882AF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nsid w:val="79131A1D"/>
    <w:multiLevelType w:val="multilevel"/>
    <w:tmpl w:val="0AA85474"/>
    <w:lvl w:ilvl="0">
      <w:start w:val="1"/>
      <w:numFmt w:val="lowerLetter"/>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BCD33A1"/>
    <w:multiLevelType w:val="hybridMultilevel"/>
    <w:tmpl w:val="C994C5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29"/>
  </w:num>
  <w:num w:numId="4">
    <w:abstractNumId w:val="28"/>
  </w:num>
  <w:num w:numId="5">
    <w:abstractNumId w:val="36"/>
  </w:num>
  <w:num w:numId="6">
    <w:abstractNumId w:val="23"/>
  </w:num>
  <w:num w:numId="7">
    <w:abstractNumId w:val="13"/>
  </w:num>
  <w:num w:numId="8">
    <w:abstractNumId w:val="2"/>
  </w:num>
  <w:num w:numId="9">
    <w:abstractNumId w:val="8"/>
  </w:num>
  <w:num w:numId="10">
    <w:abstractNumId w:val="10"/>
  </w:num>
  <w:num w:numId="11">
    <w:abstractNumId w:val="18"/>
  </w:num>
  <w:num w:numId="12">
    <w:abstractNumId w:val="15"/>
  </w:num>
  <w:num w:numId="13">
    <w:abstractNumId w:val="26"/>
  </w:num>
  <w:num w:numId="14">
    <w:abstractNumId w:val="14"/>
  </w:num>
  <w:num w:numId="15">
    <w:abstractNumId w:val="34"/>
  </w:num>
  <w:num w:numId="16">
    <w:abstractNumId w:val="27"/>
  </w:num>
  <w:num w:numId="17">
    <w:abstractNumId w:val="31"/>
  </w:num>
  <w:num w:numId="18">
    <w:abstractNumId w:val="6"/>
  </w:num>
  <w:num w:numId="19">
    <w:abstractNumId w:val="11"/>
  </w:num>
  <w:num w:numId="20">
    <w:abstractNumId w:val="5"/>
  </w:num>
  <w:num w:numId="21">
    <w:abstractNumId w:val="22"/>
  </w:num>
  <w:num w:numId="22">
    <w:abstractNumId w:val="9"/>
  </w:num>
  <w:num w:numId="23">
    <w:abstractNumId w:val="12"/>
  </w:num>
  <w:num w:numId="24">
    <w:abstractNumId w:val="33"/>
  </w:num>
  <w:num w:numId="25">
    <w:abstractNumId w:val="7"/>
  </w:num>
  <w:num w:numId="26">
    <w:abstractNumId w:val="37"/>
  </w:num>
  <w:num w:numId="27">
    <w:abstractNumId w:val="38"/>
  </w:num>
  <w:num w:numId="28">
    <w:abstractNumId w:val="42"/>
  </w:num>
  <w:num w:numId="29">
    <w:abstractNumId w:val="44"/>
  </w:num>
  <w:num w:numId="30">
    <w:abstractNumId w:val="1"/>
  </w:num>
  <w:num w:numId="31">
    <w:abstractNumId w:val="21"/>
  </w:num>
  <w:num w:numId="32">
    <w:abstractNumId w:val="16"/>
  </w:num>
  <w:num w:numId="33">
    <w:abstractNumId w:val="41"/>
  </w:num>
  <w:num w:numId="34">
    <w:abstractNumId w:val="40"/>
  </w:num>
  <w:num w:numId="35">
    <w:abstractNumId w:val="30"/>
  </w:num>
  <w:num w:numId="36">
    <w:abstractNumId w:val="19"/>
  </w:num>
  <w:num w:numId="37">
    <w:abstractNumId w:val="4"/>
  </w:num>
  <w:num w:numId="38">
    <w:abstractNumId w:val="32"/>
  </w:num>
  <w:num w:numId="39">
    <w:abstractNumId w:val="20"/>
  </w:num>
  <w:num w:numId="40">
    <w:abstractNumId w:val="3"/>
  </w:num>
  <w:num w:numId="41">
    <w:abstractNumId w:val="35"/>
  </w:num>
  <w:num w:numId="42">
    <w:abstractNumId w:val="43"/>
  </w:num>
  <w:num w:numId="43">
    <w:abstractNumId w:val="25"/>
  </w:num>
  <w:num w:numId="44">
    <w:abstractNumId w:val="24"/>
  </w:num>
  <w:num w:numId="45">
    <w:abstractNumId w:val="17"/>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13A4"/>
    <w:rsid w:val="00016BCC"/>
    <w:rsid w:val="00041CFD"/>
    <w:rsid w:val="00075B37"/>
    <w:rsid w:val="001117B5"/>
    <w:rsid w:val="00124267"/>
    <w:rsid w:val="00150E37"/>
    <w:rsid w:val="0018206A"/>
    <w:rsid w:val="001A38EC"/>
    <w:rsid w:val="001C25AB"/>
    <w:rsid w:val="001E1794"/>
    <w:rsid w:val="002D585D"/>
    <w:rsid w:val="002F20DF"/>
    <w:rsid w:val="0030091D"/>
    <w:rsid w:val="003C5E15"/>
    <w:rsid w:val="004164EB"/>
    <w:rsid w:val="004337E6"/>
    <w:rsid w:val="00487D07"/>
    <w:rsid w:val="00493680"/>
    <w:rsid w:val="004E0785"/>
    <w:rsid w:val="005012FB"/>
    <w:rsid w:val="005115D3"/>
    <w:rsid w:val="005273E4"/>
    <w:rsid w:val="00576E4D"/>
    <w:rsid w:val="005F13A4"/>
    <w:rsid w:val="00615645"/>
    <w:rsid w:val="00676466"/>
    <w:rsid w:val="0068036C"/>
    <w:rsid w:val="006851C2"/>
    <w:rsid w:val="006B2783"/>
    <w:rsid w:val="006E39D2"/>
    <w:rsid w:val="00780DE3"/>
    <w:rsid w:val="007C47B4"/>
    <w:rsid w:val="00823C54"/>
    <w:rsid w:val="00860B67"/>
    <w:rsid w:val="0089493C"/>
    <w:rsid w:val="008A05E6"/>
    <w:rsid w:val="008B49D7"/>
    <w:rsid w:val="008C6A7F"/>
    <w:rsid w:val="008C754C"/>
    <w:rsid w:val="008D0BBE"/>
    <w:rsid w:val="00912439"/>
    <w:rsid w:val="00955DDE"/>
    <w:rsid w:val="00970648"/>
    <w:rsid w:val="009B29BC"/>
    <w:rsid w:val="009F5E7B"/>
    <w:rsid w:val="00A40C03"/>
    <w:rsid w:val="00A46AF0"/>
    <w:rsid w:val="00A56455"/>
    <w:rsid w:val="00A80FF1"/>
    <w:rsid w:val="00AC011F"/>
    <w:rsid w:val="00AC5DA6"/>
    <w:rsid w:val="00AE33DB"/>
    <w:rsid w:val="00B235B5"/>
    <w:rsid w:val="00B4091F"/>
    <w:rsid w:val="00B96DAF"/>
    <w:rsid w:val="00BA487D"/>
    <w:rsid w:val="00BB7DB7"/>
    <w:rsid w:val="00BC2113"/>
    <w:rsid w:val="00C27B56"/>
    <w:rsid w:val="00C306D7"/>
    <w:rsid w:val="00D36FCA"/>
    <w:rsid w:val="00D52904"/>
    <w:rsid w:val="00D76B20"/>
    <w:rsid w:val="00D82D43"/>
    <w:rsid w:val="00D84B7B"/>
    <w:rsid w:val="00DC089A"/>
    <w:rsid w:val="00DC5C86"/>
    <w:rsid w:val="00DC7674"/>
    <w:rsid w:val="00DE581A"/>
    <w:rsid w:val="00E16D4A"/>
    <w:rsid w:val="00E3064F"/>
    <w:rsid w:val="00E5478C"/>
    <w:rsid w:val="00EB56A0"/>
    <w:rsid w:val="00EC02BF"/>
    <w:rsid w:val="00ED4248"/>
    <w:rsid w:val="00F25EE2"/>
    <w:rsid w:val="00F55258"/>
    <w:rsid w:val="00F92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A4"/>
    <w:pPr>
      <w:spacing w:after="160" w:line="259" w:lineRule="auto"/>
    </w:pPr>
  </w:style>
  <w:style w:type="paragraph" w:styleId="Heading5">
    <w:name w:val="heading 5"/>
    <w:basedOn w:val="Normal"/>
    <w:link w:val="Heading5Char"/>
    <w:uiPriority w:val="9"/>
    <w:qFormat/>
    <w:rsid w:val="005F13A4"/>
    <w:pPr>
      <w:spacing w:after="100" w:afterAutospacing="1" w:line="240" w:lineRule="auto"/>
      <w:outlineLvl w:val="4"/>
    </w:pPr>
    <w:rPr>
      <w:rFonts w:ascii="inherit" w:eastAsiaTheme="minorEastAsia" w:hAnsi="inherit"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F13A4"/>
    <w:rPr>
      <w:rFonts w:ascii="inherit" w:eastAsiaTheme="minorEastAsia" w:hAnsi="inherit" w:cs="Times New Roman"/>
      <w:sz w:val="24"/>
      <w:szCs w:val="24"/>
    </w:rPr>
  </w:style>
  <w:style w:type="paragraph" w:styleId="NormalWeb">
    <w:name w:val="Normal (Web)"/>
    <w:basedOn w:val="Normal"/>
    <w:uiPriority w:val="99"/>
    <w:unhideWhenUsed/>
    <w:qFormat/>
    <w:rsid w:val="005F13A4"/>
    <w:pPr>
      <w:spacing w:after="0" w:line="270" w:lineRule="atLeast"/>
    </w:pPr>
    <w:rPr>
      <w:rFonts w:ascii="Arial" w:eastAsiaTheme="minorEastAsia" w:hAnsi="Arial" w:cs="Arial"/>
      <w:color w:val="666666"/>
      <w:sz w:val="24"/>
      <w:szCs w:val="24"/>
    </w:rPr>
  </w:style>
  <w:style w:type="paragraph" w:styleId="ListParagraph">
    <w:name w:val="List Paragraph"/>
    <w:basedOn w:val="Normal"/>
    <w:uiPriority w:val="34"/>
    <w:qFormat/>
    <w:rsid w:val="005F13A4"/>
    <w:pPr>
      <w:ind w:left="720"/>
      <w:contextualSpacing/>
    </w:pPr>
  </w:style>
  <w:style w:type="paragraph" w:customStyle="1" w:styleId="Default">
    <w:name w:val="Default"/>
    <w:rsid w:val="005F13A4"/>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F1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3A4"/>
  </w:style>
  <w:style w:type="paragraph" w:styleId="Footer">
    <w:name w:val="footer"/>
    <w:basedOn w:val="Normal"/>
    <w:link w:val="FooterChar"/>
    <w:uiPriority w:val="99"/>
    <w:unhideWhenUsed/>
    <w:rsid w:val="005F1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3A4"/>
  </w:style>
  <w:style w:type="character" w:styleId="Strong">
    <w:name w:val="Strong"/>
    <w:basedOn w:val="DefaultParagraphFont"/>
    <w:uiPriority w:val="22"/>
    <w:qFormat/>
    <w:rsid w:val="005F13A4"/>
    <w:rPr>
      <w:b/>
      <w:bCs/>
    </w:rPr>
  </w:style>
  <w:style w:type="paragraph" w:styleId="NoSpacing">
    <w:name w:val="No Spacing"/>
    <w:uiPriority w:val="1"/>
    <w:qFormat/>
    <w:rsid w:val="005F13A4"/>
    <w:pPr>
      <w:spacing w:after="0" w:line="240" w:lineRule="auto"/>
    </w:pPr>
  </w:style>
  <w:style w:type="table" w:styleId="TableGrid">
    <w:name w:val="Table Grid"/>
    <w:basedOn w:val="TableNormal"/>
    <w:uiPriority w:val="59"/>
    <w:qFormat/>
    <w:rsid w:val="005F1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sid w:val="005F13A4"/>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1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3A4"/>
    <w:rPr>
      <w:rFonts w:ascii="Tahoma" w:hAnsi="Tahoma" w:cs="Tahoma"/>
      <w:sz w:val="16"/>
      <w:szCs w:val="16"/>
    </w:rPr>
  </w:style>
  <w:style w:type="character" w:styleId="Hyperlink">
    <w:name w:val="Hyperlink"/>
    <w:basedOn w:val="DefaultParagraphFont"/>
    <w:uiPriority w:val="99"/>
    <w:unhideWhenUsed/>
    <w:rsid w:val="005F13A4"/>
    <w:rPr>
      <w:rFonts w:ascii="Calibri" w:eastAsia="SimSun" w:hAnsi="Calibri"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53</Pages>
  <Words>6229</Words>
  <Characters>35509</Characters>
  <Application>Microsoft Office Word</Application>
  <DocSecurity>0</DocSecurity>
  <Lines>295</Lines>
  <Paragraphs>83</Paragraphs>
  <ScaleCrop>false</ScaleCrop>
  <Company/>
  <LinksUpToDate>false</LinksUpToDate>
  <CharactersWithSpaces>41655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58</cp:revision>
  <cp:lastPrinted>2025-08-25T14:50:00Z</cp:lastPrinted>
  <dcterms:created xsi:type="dcterms:W3CDTF">2025-08-25T13:15:00Z</dcterms:created>
  <dcterms:modified xsi:type="dcterms:W3CDTF">2025-09-03T11:54:00Z</dcterms:modified>
</cp:coreProperties>
</file>