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5B" w:rsidRPr="00AB33C1" w:rsidRDefault="001B405B" w:rsidP="001B405B">
      <w:pPr>
        <w:jc w:val="center"/>
        <w:rPr>
          <w:rFonts w:ascii="Cooper Black" w:hAnsi="Cooper Black"/>
          <w:b/>
          <w:sz w:val="28"/>
          <w:szCs w:val="28"/>
        </w:rPr>
      </w:pPr>
      <w:r w:rsidRPr="00AB33C1">
        <w:rPr>
          <w:rFonts w:ascii="Cooper Black" w:hAnsi="Cooper Black"/>
          <w:b/>
          <w:sz w:val="28"/>
          <w:szCs w:val="28"/>
        </w:rPr>
        <w:t xml:space="preserve">IMPACT OF STUDENT PREGNANCY ON ACADEMIC ACTIVITY IN KWARA STATE COLLEGE OF EDUCATION </w:t>
      </w:r>
    </w:p>
    <w:p w:rsidR="001B405B" w:rsidRDefault="001B405B" w:rsidP="001B405B">
      <w:pPr>
        <w:spacing w:after="0" w:line="240" w:lineRule="auto"/>
        <w:ind w:firstLine="720"/>
        <w:jc w:val="center"/>
        <w:rPr>
          <w:rFonts w:ascii="Cooper Black" w:hAnsi="Cooper Black"/>
          <w:sz w:val="28"/>
          <w:szCs w:val="28"/>
        </w:rPr>
      </w:pPr>
    </w:p>
    <w:p w:rsidR="001B405B" w:rsidRPr="00112FFD" w:rsidRDefault="001B405B" w:rsidP="001B405B">
      <w:pPr>
        <w:spacing w:after="0" w:line="240" w:lineRule="auto"/>
        <w:ind w:firstLine="720"/>
        <w:jc w:val="center"/>
        <w:rPr>
          <w:rFonts w:ascii="Cooper Black" w:hAnsi="Cooper Black"/>
          <w:sz w:val="28"/>
          <w:szCs w:val="28"/>
        </w:rPr>
      </w:pPr>
    </w:p>
    <w:p w:rsidR="001B405B" w:rsidRPr="00112FFD" w:rsidRDefault="001B405B" w:rsidP="001B405B">
      <w:pPr>
        <w:jc w:val="center"/>
        <w:rPr>
          <w:rFonts w:ascii="Cooper Black" w:hAnsi="Cooper Black" w:cs="Times New Roman"/>
          <w:b/>
          <w:sz w:val="28"/>
          <w:szCs w:val="28"/>
        </w:rPr>
      </w:pPr>
    </w:p>
    <w:p w:rsidR="001B405B" w:rsidRDefault="001B405B" w:rsidP="001B405B">
      <w:pPr>
        <w:jc w:val="center"/>
        <w:rPr>
          <w:rFonts w:ascii="Cooper Black" w:hAnsi="Cooper Black"/>
          <w:b/>
          <w:i/>
          <w:sz w:val="28"/>
          <w:szCs w:val="28"/>
        </w:rPr>
      </w:pPr>
      <w:r w:rsidRPr="00112FFD">
        <w:rPr>
          <w:rFonts w:ascii="Cooper Black" w:hAnsi="Cooper Black"/>
          <w:b/>
          <w:sz w:val="36"/>
          <w:szCs w:val="28"/>
        </w:rPr>
        <w:t>BY</w:t>
      </w:r>
    </w:p>
    <w:p w:rsidR="001B405B" w:rsidRDefault="001B405B" w:rsidP="001B405B">
      <w:pPr>
        <w:jc w:val="center"/>
        <w:rPr>
          <w:rFonts w:ascii="Cooper Black" w:hAnsi="Cooper Black"/>
          <w:b/>
          <w:i/>
          <w:sz w:val="28"/>
          <w:szCs w:val="28"/>
        </w:rPr>
      </w:pPr>
    </w:p>
    <w:p w:rsidR="001B405B" w:rsidRPr="00AB33C1" w:rsidRDefault="001B405B" w:rsidP="001B405B">
      <w:pPr>
        <w:jc w:val="center"/>
        <w:rPr>
          <w:rFonts w:ascii="Cooper Black" w:hAnsi="Cooper Black"/>
          <w:b/>
          <w:i/>
          <w:sz w:val="28"/>
          <w:szCs w:val="28"/>
        </w:rPr>
      </w:pPr>
    </w:p>
    <w:p w:rsidR="001B405B" w:rsidRPr="00AB33C1" w:rsidRDefault="001B405B" w:rsidP="001B405B">
      <w:pPr>
        <w:spacing w:after="0" w:line="240" w:lineRule="auto"/>
        <w:jc w:val="center"/>
        <w:rPr>
          <w:rFonts w:ascii="Cooper Black" w:hAnsi="Cooper Black"/>
          <w:b/>
          <w:sz w:val="28"/>
          <w:szCs w:val="28"/>
        </w:rPr>
      </w:pPr>
    </w:p>
    <w:p w:rsidR="001B405B" w:rsidRPr="00AB33C1" w:rsidRDefault="001B405B" w:rsidP="001B405B">
      <w:pPr>
        <w:jc w:val="center"/>
        <w:rPr>
          <w:rFonts w:ascii="Cooper Black" w:hAnsi="Cooper Black"/>
          <w:b/>
          <w:sz w:val="28"/>
          <w:szCs w:val="28"/>
        </w:rPr>
      </w:pPr>
      <w:r w:rsidRPr="00AB33C1">
        <w:rPr>
          <w:rFonts w:ascii="Cooper Black" w:hAnsi="Cooper Black"/>
          <w:b/>
          <w:sz w:val="28"/>
          <w:szCs w:val="28"/>
        </w:rPr>
        <w:t xml:space="preserve">BAQOI SABIQOT </w:t>
      </w:r>
    </w:p>
    <w:p w:rsidR="001B405B" w:rsidRPr="00AB33C1" w:rsidRDefault="001B405B" w:rsidP="001B405B">
      <w:pPr>
        <w:jc w:val="center"/>
        <w:rPr>
          <w:rFonts w:ascii="Cooper Black" w:hAnsi="Cooper Black"/>
          <w:b/>
          <w:i/>
          <w:sz w:val="28"/>
          <w:szCs w:val="28"/>
        </w:rPr>
      </w:pPr>
      <w:r w:rsidRPr="00112FFD">
        <w:rPr>
          <w:rFonts w:ascii="Cooper Black" w:hAnsi="Cooper Black"/>
          <w:b/>
          <w:sz w:val="24"/>
          <w:szCs w:val="28"/>
        </w:rPr>
        <w:t xml:space="preserve">   KWCOED/IL/</w:t>
      </w:r>
      <w:r w:rsidRPr="00AB33C1">
        <w:rPr>
          <w:rFonts w:ascii="Cooper Black" w:hAnsi="Cooper Black"/>
          <w:b/>
          <w:i/>
          <w:sz w:val="28"/>
          <w:szCs w:val="28"/>
        </w:rPr>
        <w:t>22/0101</w:t>
      </w:r>
    </w:p>
    <w:p w:rsidR="001B405B" w:rsidRPr="00112FFD" w:rsidRDefault="001B405B" w:rsidP="001B405B">
      <w:pPr>
        <w:spacing w:after="0" w:line="240" w:lineRule="auto"/>
        <w:jc w:val="center"/>
        <w:rPr>
          <w:rFonts w:ascii="Cooper Black" w:hAnsi="Cooper Black"/>
          <w:b/>
          <w:sz w:val="24"/>
          <w:szCs w:val="28"/>
        </w:rPr>
      </w:pPr>
    </w:p>
    <w:p w:rsidR="001B405B" w:rsidRPr="00112FFD" w:rsidRDefault="001B405B" w:rsidP="001B405B">
      <w:pPr>
        <w:spacing w:after="0" w:line="240" w:lineRule="auto"/>
        <w:jc w:val="center"/>
        <w:rPr>
          <w:rFonts w:ascii="Cooper Black" w:hAnsi="Cooper Black"/>
          <w:b/>
          <w:sz w:val="24"/>
          <w:szCs w:val="28"/>
        </w:rPr>
      </w:pPr>
    </w:p>
    <w:p w:rsidR="001B405B" w:rsidRPr="00112FFD" w:rsidRDefault="001B405B" w:rsidP="001B405B">
      <w:pPr>
        <w:spacing w:after="0"/>
        <w:jc w:val="center"/>
        <w:rPr>
          <w:rFonts w:ascii="Cooper Black" w:hAnsi="Cooper Black"/>
          <w:b/>
          <w:i/>
          <w:sz w:val="24"/>
          <w:szCs w:val="28"/>
        </w:rPr>
      </w:pPr>
    </w:p>
    <w:p w:rsidR="001B405B" w:rsidRPr="00112FFD" w:rsidRDefault="001B405B" w:rsidP="001B405B">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 RESEARCH PROJECT SUBMITTED TO THE DEPARTMENT OF INTEGRATED SCIENCES/ BIOLOGY SCHOOL OF SCIENCES, KWARA STATE COLLEGE OF EDUCATION, ILORIN.</w:t>
      </w:r>
    </w:p>
    <w:p w:rsidR="001B405B" w:rsidRPr="00112FFD" w:rsidRDefault="001B405B" w:rsidP="001B405B">
      <w:pPr>
        <w:tabs>
          <w:tab w:val="left" w:pos="3495"/>
        </w:tabs>
        <w:jc w:val="center"/>
        <w:rPr>
          <w:rFonts w:ascii="Cooper Black" w:hAnsi="Cooper Black"/>
          <w:b/>
          <w:color w:val="000000" w:themeColor="text1"/>
          <w:sz w:val="24"/>
          <w:szCs w:val="28"/>
        </w:rPr>
      </w:pPr>
    </w:p>
    <w:p w:rsidR="001B405B" w:rsidRPr="00112FFD" w:rsidRDefault="001B405B" w:rsidP="001B405B">
      <w:pPr>
        <w:tabs>
          <w:tab w:val="left" w:pos="3495"/>
        </w:tabs>
        <w:jc w:val="center"/>
        <w:rPr>
          <w:rFonts w:ascii="Cooper Black" w:hAnsi="Cooper Black"/>
          <w:b/>
          <w:color w:val="000000" w:themeColor="text1"/>
          <w:sz w:val="24"/>
          <w:szCs w:val="28"/>
        </w:rPr>
      </w:pPr>
      <w:r w:rsidRPr="00112FFD">
        <w:rPr>
          <w:rFonts w:ascii="Cooper Black" w:hAnsi="Cooper Black"/>
          <w:b/>
          <w:color w:val="000000" w:themeColor="text1"/>
          <w:sz w:val="24"/>
          <w:szCs w:val="28"/>
        </w:rPr>
        <w:t>IN PARTIAL FULFILLMENT OF THE REQUIREMENTS FOR THE AWARD OF NIGERIA CERTIFICATE IN EDUCATION (N.C.E)</w:t>
      </w:r>
    </w:p>
    <w:p w:rsidR="001B405B" w:rsidRPr="00112FFD" w:rsidRDefault="001B405B" w:rsidP="001B405B">
      <w:pPr>
        <w:tabs>
          <w:tab w:val="left" w:pos="3495"/>
        </w:tabs>
        <w:ind w:firstLine="3495"/>
        <w:jc w:val="center"/>
        <w:rPr>
          <w:rFonts w:ascii="Cooper Black" w:hAnsi="Cooper Black"/>
          <w:b/>
          <w:color w:val="000000" w:themeColor="text1"/>
          <w:sz w:val="24"/>
          <w:szCs w:val="28"/>
        </w:rPr>
      </w:pPr>
    </w:p>
    <w:p w:rsidR="001B405B" w:rsidRPr="00112FFD" w:rsidRDefault="001B405B" w:rsidP="001B405B">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r w:rsidRPr="00112FFD">
        <w:rPr>
          <w:rFonts w:ascii="Cooper Black" w:hAnsi="Cooper Black"/>
          <w:b/>
          <w:color w:val="000000" w:themeColor="text1"/>
          <w:sz w:val="24"/>
          <w:szCs w:val="28"/>
        </w:rPr>
        <w:tab/>
      </w:r>
    </w:p>
    <w:p w:rsidR="001B405B" w:rsidRPr="00112FFD" w:rsidRDefault="001B405B" w:rsidP="001B405B">
      <w:pPr>
        <w:tabs>
          <w:tab w:val="left" w:pos="3495"/>
        </w:tabs>
        <w:ind w:firstLine="3495"/>
        <w:jc w:val="center"/>
        <w:rPr>
          <w:rFonts w:ascii="Cooper Black" w:hAnsi="Cooper Black"/>
          <w:b/>
          <w:color w:val="000000" w:themeColor="text1"/>
          <w:sz w:val="24"/>
          <w:szCs w:val="28"/>
        </w:rPr>
      </w:pPr>
      <w:r w:rsidRPr="00112FFD">
        <w:rPr>
          <w:rFonts w:ascii="Cooper Black" w:hAnsi="Cooper Black"/>
          <w:b/>
          <w:color w:val="000000" w:themeColor="text1"/>
          <w:sz w:val="24"/>
          <w:szCs w:val="28"/>
        </w:rPr>
        <w:t xml:space="preserve">              </w:t>
      </w:r>
    </w:p>
    <w:p w:rsidR="001B405B" w:rsidRDefault="001B405B" w:rsidP="001B405B">
      <w:pPr>
        <w:tabs>
          <w:tab w:val="left" w:pos="3495"/>
        </w:tabs>
        <w:ind w:firstLine="3495"/>
        <w:jc w:val="center"/>
        <w:rPr>
          <w:rFonts w:ascii="Cooper Black" w:hAnsi="Cooper Black"/>
          <w:b/>
          <w:color w:val="000000" w:themeColor="text1"/>
          <w:sz w:val="28"/>
          <w:szCs w:val="28"/>
        </w:rPr>
      </w:pPr>
    </w:p>
    <w:p w:rsidR="001B405B" w:rsidRDefault="001B405B" w:rsidP="001B405B">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AUGUST, 2025</w:t>
      </w:r>
    </w:p>
    <w:p w:rsidR="001B405B" w:rsidRDefault="001B405B" w:rsidP="001B405B">
      <w:pPr>
        <w:tabs>
          <w:tab w:val="left" w:pos="3495"/>
        </w:tabs>
        <w:ind w:firstLine="3495"/>
        <w:jc w:val="center"/>
        <w:rPr>
          <w:rFonts w:ascii="Cooper Black" w:hAnsi="Cooper Black"/>
          <w:b/>
          <w:color w:val="000000" w:themeColor="text1"/>
          <w:sz w:val="28"/>
          <w:szCs w:val="28"/>
        </w:rPr>
      </w:pPr>
    </w:p>
    <w:p w:rsidR="001B405B" w:rsidRDefault="001B405B" w:rsidP="001B405B">
      <w:pPr>
        <w:tabs>
          <w:tab w:val="left" w:pos="3495"/>
        </w:tabs>
        <w:ind w:firstLine="3495"/>
        <w:jc w:val="center"/>
        <w:rPr>
          <w:rFonts w:ascii="Cooper Black" w:hAnsi="Cooper Black"/>
          <w:b/>
          <w:color w:val="000000" w:themeColor="text1"/>
          <w:sz w:val="28"/>
          <w:szCs w:val="28"/>
        </w:rPr>
      </w:pPr>
    </w:p>
    <w:p w:rsidR="001B405B" w:rsidRDefault="001B405B" w:rsidP="001B405B">
      <w:pPr>
        <w:tabs>
          <w:tab w:val="left" w:pos="3495"/>
        </w:tabs>
        <w:ind w:firstLine="3495"/>
        <w:rPr>
          <w:rFonts w:ascii="Times New Roman"/>
          <w:b/>
          <w:color w:val="000000" w:themeColor="text1"/>
          <w:sz w:val="28"/>
          <w:szCs w:val="28"/>
        </w:rPr>
      </w:pPr>
    </w:p>
    <w:p w:rsidR="001B405B" w:rsidRDefault="001B405B" w:rsidP="001B405B">
      <w:pPr>
        <w:tabs>
          <w:tab w:val="left" w:pos="3495"/>
        </w:tabs>
        <w:ind w:firstLine="3495"/>
        <w:rPr>
          <w:rFonts w:ascii="Times New Roman"/>
          <w:b/>
          <w:color w:val="000000" w:themeColor="text1"/>
          <w:sz w:val="28"/>
          <w:szCs w:val="28"/>
        </w:rPr>
      </w:pPr>
      <w:r>
        <w:rPr>
          <w:rFonts w:ascii="Times New Roman"/>
          <w:b/>
          <w:color w:val="000000" w:themeColor="text1"/>
          <w:sz w:val="28"/>
          <w:szCs w:val="28"/>
        </w:rPr>
        <w:lastRenderedPageBreak/>
        <w:t>CERTIFICATION</w:t>
      </w:r>
    </w:p>
    <w:p w:rsidR="001B405B" w:rsidRDefault="001B405B" w:rsidP="001B405B">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 xml:space="preserve">This project has been read and approved as meeting the requirement of the Department of </w:t>
      </w:r>
      <w:r w:rsidRPr="00474129">
        <w:rPr>
          <w:rFonts w:ascii="Times New Roman" w:hAnsi="Times New Roman" w:cs="Times New Roman"/>
          <w:color w:val="000000" w:themeColor="text1"/>
          <w:sz w:val="28"/>
          <w:szCs w:val="28"/>
        </w:rPr>
        <w:t>Integrated Sciences/ Biology, K</w:t>
      </w:r>
      <w:r>
        <w:rPr>
          <w:rFonts w:ascii="Times New Roman"/>
          <w:color w:val="000000" w:themeColor="text1"/>
          <w:sz w:val="28"/>
          <w:szCs w:val="28"/>
        </w:rPr>
        <w:t>wara State College of Education Ilorin for the award of Nigeria Certificate in Education (NCE)</w:t>
      </w:r>
      <w:r w:rsidRPr="00A872B9">
        <w:rPr>
          <w:rFonts w:ascii="Calibri"/>
        </w:rPr>
        <w:pict>
          <v:shapetype id="_x0000_t32" coordsize="21600,21600" o:spt="32" o:oned="t" path="m,l21600,21600e" filled="f">
            <v:path arrowok="t" fillok="f" o:connecttype="none"/>
            <o:lock v:ext="edit" shapetype="t"/>
          </v:shapetype>
          <v:shape id="_x0000_s1049" type="#_x0000_t32" style="position:absolute;left:0;text-align:left;margin-left:15.75pt;margin-top:54.8pt;width:.75pt;height:2.25pt;flip:x;z-index:251665920;mso-position-horizontal-relative:text;mso-position-vertical-relative:text" o:connectortype="straight"/>
        </w:pict>
      </w:r>
      <w:r>
        <w:rPr>
          <w:rFonts w:ascii="Times New Roman"/>
          <w:color w:val="000000" w:themeColor="text1"/>
          <w:sz w:val="28"/>
          <w:szCs w:val="28"/>
        </w:rPr>
        <w:t>.</w:t>
      </w:r>
    </w:p>
    <w:p w:rsidR="001B405B" w:rsidRDefault="001B405B" w:rsidP="001B405B">
      <w:pPr>
        <w:tabs>
          <w:tab w:val="left" w:pos="3495"/>
        </w:tabs>
        <w:jc w:val="both"/>
        <w:rPr>
          <w:rFonts w:ascii="Times New Roman"/>
          <w:color w:val="000000" w:themeColor="text1"/>
          <w:sz w:val="28"/>
          <w:szCs w:val="28"/>
        </w:rPr>
      </w:pPr>
    </w:p>
    <w:p w:rsidR="001B405B" w:rsidRDefault="001B405B" w:rsidP="001B405B">
      <w:pPr>
        <w:pStyle w:val="NoSpacing"/>
        <w:jc w:val="both"/>
        <w:rPr>
          <w:rFonts w:ascii="Tahoma" w:hAnsi="Tahoma" w:cs="Tahoma"/>
          <w:sz w:val="28"/>
          <w:szCs w:val="28"/>
        </w:rPr>
      </w:pPr>
      <w:r w:rsidRPr="00F372F3">
        <w:rPr>
          <w:rFonts w:ascii="Tahoma" w:hAnsi="Tahoma" w:cs="Tahoma"/>
          <w:b/>
          <w:sz w:val="28"/>
          <w:szCs w:val="28"/>
        </w:rPr>
        <w:t>MR SADIQ H.A</w:t>
      </w:r>
      <w:r w:rsidRPr="00F372F3">
        <w:rPr>
          <w:rFonts w:ascii="Tahoma" w:hAnsi="Tahoma" w:cs="Tahoma"/>
          <w:b/>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1B405B" w:rsidRDefault="001B405B" w:rsidP="001B405B">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1B405B" w:rsidRDefault="001B405B" w:rsidP="001B405B">
      <w:pPr>
        <w:pStyle w:val="NoSpacing"/>
        <w:spacing w:line="480" w:lineRule="auto"/>
        <w:jc w:val="both"/>
        <w:rPr>
          <w:rFonts w:ascii="Tahoma" w:hAnsi="Tahoma" w:cs="Tahoma"/>
          <w:sz w:val="32"/>
          <w:szCs w:val="28"/>
        </w:rPr>
      </w:pPr>
    </w:p>
    <w:p w:rsidR="001B405B" w:rsidRDefault="001B405B" w:rsidP="001B405B">
      <w:pPr>
        <w:pStyle w:val="NoSpacing"/>
        <w:jc w:val="both"/>
        <w:rPr>
          <w:rFonts w:ascii="Tahoma" w:hAnsi="Tahoma" w:cs="Tahoma"/>
          <w:sz w:val="32"/>
          <w:szCs w:val="28"/>
        </w:rPr>
      </w:pPr>
    </w:p>
    <w:p w:rsidR="001B405B" w:rsidRDefault="001B405B" w:rsidP="001B405B">
      <w:pPr>
        <w:pStyle w:val="NoSpacing"/>
        <w:jc w:val="both"/>
        <w:rPr>
          <w:rFonts w:ascii="Tahoma" w:hAnsi="Tahoma" w:cs="Tahoma"/>
          <w:sz w:val="32"/>
          <w:szCs w:val="28"/>
        </w:rPr>
      </w:pPr>
    </w:p>
    <w:p w:rsidR="001B405B" w:rsidRDefault="001B405B" w:rsidP="001B405B">
      <w:pPr>
        <w:pStyle w:val="NoSpacing"/>
        <w:jc w:val="both"/>
        <w:rPr>
          <w:rFonts w:ascii="Tahoma" w:hAnsi="Tahoma" w:cs="Tahoma"/>
          <w:sz w:val="28"/>
          <w:szCs w:val="28"/>
        </w:rPr>
      </w:pPr>
    </w:p>
    <w:p w:rsidR="001B405B" w:rsidRDefault="001B405B" w:rsidP="001B405B">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1B405B" w:rsidRDefault="001B405B" w:rsidP="001B405B">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1B405B" w:rsidRDefault="001B405B" w:rsidP="001B405B">
      <w:pPr>
        <w:pStyle w:val="NoSpacing"/>
        <w:jc w:val="both"/>
        <w:rPr>
          <w:rFonts w:ascii="Times New Roman"/>
          <w:b/>
          <w:sz w:val="28"/>
          <w:szCs w:val="36"/>
        </w:rPr>
      </w:pPr>
    </w:p>
    <w:p w:rsidR="001B405B" w:rsidRDefault="001B405B" w:rsidP="001B405B">
      <w:pPr>
        <w:pStyle w:val="NoSpacing"/>
        <w:jc w:val="both"/>
        <w:rPr>
          <w:rFonts w:ascii="Tahoma" w:hAnsi="Tahoma" w:cs="Tahoma"/>
          <w:b/>
          <w:sz w:val="28"/>
          <w:szCs w:val="28"/>
        </w:rPr>
      </w:pPr>
    </w:p>
    <w:p w:rsidR="001B405B" w:rsidRDefault="001B405B" w:rsidP="001B405B">
      <w:pPr>
        <w:pStyle w:val="NoSpacing"/>
        <w:jc w:val="both"/>
        <w:rPr>
          <w:rFonts w:ascii="Tahoma" w:hAnsi="Tahoma" w:cs="Tahoma"/>
          <w:b/>
          <w:sz w:val="28"/>
          <w:szCs w:val="28"/>
        </w:rPr>
      </w:pPr>
    </w:p>
    <w:p w:rsidR="001B405B" w:rsidRDefault="001B405B" w:rsidP="001B405B">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1B405B" w:rsidRDefault="001B405B" w:rsidP="001B405B">
      <w:pPr>
        <w:pStyle w:val="NoSpacing"/>
        <w:jc w:val="both"/>
        <w:rPr>
          <w:rFonts w:ascii="Tahoma" w:hAnsi="Tahoma" w:cs="Tahoma"/>
          <w:b/>
          <w:sz w:val="28"/>
          <w:szCs w:val="28"/>
        </w:rPr>
      </w:pPr>
      <w:r>
        <w:rPr>
          <w:rFonts w:ascii="Tahoma" w:hAnsi="Tahoma" w:cs="Tahoma"/>
          <w:b/>
          <w:sz w:val="28"/>
          <w:szCs w:val="28"/>
        </w:rPr>
        <w:t xml:space="preserve">  </w:t>
      </w:r>
    </w:p>
    <w:p w:rsidR="001B405B" w:rsidRDefault="001B405B" w:rsidP="001B405B">
      <w:pPr>
        <w:pStyle w:val="NoSpacing"/>
        <w:jc w:val="both"/>
        <w:rPr>
          <w:rFonts w:ascii="Tahoma" w:hAnsi="Tahoma" w:cs="Tahoma"/>
          <w:sz w:val="28"/>
          <w:szCs w:val="28"/>
        </w:rPr>
      </w:pPr>
    </w:p>
    <w:p w:rsidR="001B405B" w:rsidRDefault="001B405B" w:rsidP="001B405B">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1B405B" w:rsidRDefault="001B405B" w:rsidP="001B405B">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1B405B" w:rsidRDefault="001B405B" w:rsidP="001B405B">
      <w:pPr>
        <w:jc w:val="center"/>
        <w:rPr>
          <w:rFonts w:ascii="Cooper Black" w:hAnsi="Cooper Black" w:cs="Times New Roman"/>
          <w:b/>
          <w:sz w:val="28"/>
          <w:szCs w:val="28"/>
        </w:rPr>
      </w:pPr>
    </w:p>
    <w:p w:rsidR="001B405B" w:rsidRPr="00B55F8C" w:rsidRDefault="001B405B" w:rsidP="001B405B">
      <w:pPr>
        <w:jc w:val="center"/>
        <w:rPr>
          <w:rFonts w:ascii="Cooper Black" w:hAnsi="Cooper Black" w:cs="Times New Roman"/>
          <w:b/>
          <w:sz w:val="28"/>
          <w:szCs w:val="28"/>
        </w:rPr>
      </w:pPr>
    </w:p>
    <w:p w:rsidR="001B405B" w:rsidRPr="00B55F8C" w:rsidRDefault="001B405B" w:rsidP="001B405B">
      <w:pPr>
        <w:jc w:val="center"/>
        <w:rPr>
          <w:rFonts w:ascii="Cooper Black" w:hAnsi="Cooper Black" w:cs="Times New Roman"/>
          <w:b/>
          <w:sz w:val="28"/>
          <w:szCs w:val="28"/>
        </w:rPr>
      </w:pPr>
    </w:p>
    <w:p w:rsidR="001B405B" w:rsidRDefault="001B405B" w:rsidP="001B405B">
      <w:pPr>
        <w:jc w:val="center"/>
        <w:rPr>
          <w:rFonts w:ascii="Times New Roman" w:hAnsi="Times New Roman" w:cs="Times New Roman"/>
          <w:b/>
          <w:sz w:val="28"/>
          <w:szCs w:val="28"/>
        </w:rPr>
      </w:pPr>
    </w:p>
    <w:p w:rsidR="001B405B" w:rsidRDefault="001B405B" w:rsidP="001B405B">
      <w:pPr>
        <w:jc w:val="center"/>
        <w:rPr>
          <w:rFonts w:ascii="Times New Roman" w:hAnsi="Times New Roman" w:cs="Times New Roman"/>
          <w:b/>
          <w:sz w:val="28"/>
          <w:szCs w:val="28"/>
        </w:rPr>
      </w:pPr>
    </w:p>
    <w:p w:rsidR="001B405B" w:rsidRDefault="001B405B" w:rsidP="001B405B">
      <w:pPr>
        <w:jc w:val="center"/>
        <w:rPr>
          <w:rFonts w:ascii="Times New Roman" w:hAnsi="Times New Roman" w:cs="Times New Roman"/>
          <w:b/>
          <w:sz w:val="28"/>
          <w:szCs w:val="28"/>
        </w:rPr>
      </w:pPr>
    </w:p>
    <w:p w:rsidR="001B405B" w:rsidRDefault="001B405B" w:rsidP="001B405B">
      <w:pPr>
        <w:jc w:val="center"/>
        <w:rPr>
          <w:rFonts w:ascii="Times New Roman" w:hAnsi="Times New Roman" w:cs="Times New Roman"/>
          <w:b/>
          <w:bCs/>
          <w:sz w:val="28"/>
          <w:szCs w:val="28"/>
        </w:rPr>
      </w:pPr>
      <w:bookmarkStart w:id="0" w:name="_GoBack"/>
      <w:bookmarkEnd w:id="0"/>
    </w:p>
    <w:p w:rsidR="001B405B" w:rsidRPr="006205A8" w:rsidRDefault="001B405B" w:rsidP="001B405B">
      <w:pPr>
        <w:jc w:val="center"/>
        <w:rPr>
          <w:rFonts w:ascii="Times New Roman" w:hAnsi="Times New Roman" w:cs="Times New Roman"/>
          <w:sz w:val="28"/>
          <w:szCs w:val="28"/>
        </w:rPr>
      </w:pPr>
      <w:r w:rsidRPr="006205A8">
        <w:rPr>
          <w:rFonts w:ascii="Times New Roman" w:hAnsi="Times New Roman" w:cs="Times New Roman"/>
          <w:b/>
          <w:bCs/>
          <w:sz w:val="28"/>
          <w:szCs w:val="28"/>
        </w:rPr>
        <w:lastRenderedPageBreak/>
        <w:t>DEDICATION</w:t>
      </w:r>
    </w:p>
    <w:p w:rsidR="001B405B" w:rsidRPr="006205A8" w:rsidRDefault="001B405B" w:rsidP="001B405B">
      <w:pPr>
        <w:ind w:firstLine="720"/>
        <w:jc w:val="both"/>
        <w:rPr>
          <w:rFonts w:ascii="Times New Roman" w:hAnsi="Times New Roman" w:cs="Times New Roman"/>
          <w:sz w:val="28"/>
          <w:szCs w:val="28"/>
        </w:rPr>
      </w:pPr>
      <w:r w:rsidRPr="006205A8">
        <w:rPr>
          <w:rFonts w:ascii="Times New Roman" w:hAnsi="Times New Roman" w:cs="Times New Roman"/>
          <w:sz w:val="28"/>
          <w:szCs w:val="28"/>
        </w:rPr>
        <w:t xml:space="preserve">This work is dedicated to Almighty God, the source of my strength and wisdom, for His unending grace and guidance throughout this journey. </w:t>
      </w: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jc w:val="center"/>
        <w:rPr>
          <w:rFonts w:ascii="Times New Roman" w:hAnsi="Times New Roman" w:cs="Times New Roman"/>
          <w:b/>
          <w:bCs/>
          <w:sz w:val="28"/>
          <w:szCs w:val="28"/>
        </w:rPr>
      </w:pPr>
    </w:p>
    <w:p w:rsidR="001B405B" w:rsidRDefault="001B405B" w:rsidP="001B405B">
      <w:pPr>
        <w:spacing w:line="480" w:lineRule="auto"/>
        <w:jc w:val="center"/>
        <w:rPr>
          <w:rFonts w:ascii="Times New Roman" w:hAnsi="Times New Roman" w:cs="Times New Roman"/>
          <w:sz w:val="28"/>
          <w:szCs w:val="28"/>
        </w:rPr>
      </w:pPr>
      <w:r w:rsidRPr="00AB33C1">
        <w:rPr>
          <w:rFonts w:ascii="Times New Roman" w:hAnsi="Times New Roman" w:cs="Times New Roman"/>
          <w:b/>
          <w:sz w:val="28"/>
          <w:szCs w:val="28"/>
        </w:rPr>
        <w:t>ACKNOWLEDGEMENT</w:t>
      </w:r>
    </w:p>
    <w:p w:rsidR="001B405B" w:rsidRPr="00AB33C1" w:rsidRDefault="001B405B" w:rsidP="001B405B">
      <w:pPr>
        <w:spacing w:line="480" w:lineRule="auto"/>
        <w:ind w:firstLine="720"/>
        <w:jc w:val="both"/>
        <w:rPr>
          <w:rFonts w:ascii="Times New Roman" w:hAnsi="Times New Roman" w:cs="Times New Roman"/>
          <w:sz w:val="28"/>
          <w:szCs w:val="28"/>
        </w:rPr>
      </w:pPr>
      <w:r w:rsidRPr="00AB33C1">
        <w:rPr>
          <w:rFonts w:ascii="Times New Roman" w:hAnsi="Times New Roman" w:cs="Times New Roman"/>
          <w:sz w:val="28"/>
          <w:szCs w:val="28"/>
        </w:rPr>
        <w:t>I give all thanks to Almighty God for giving me the strength, health, and patience to complete this project</w:t>
      </w:r>
    </w:p>
    <w:p w:rsidR="001B405B" w:rsidRPr="00AB33C1" w:rsidRDefault="001B405B" w:rsidP="001B405B">
      <w:pPr>
        <w:spacing w:line="480" w:lineRule="auto"/>
        <w:ind w:firstLine="720"/>
        <w:jc w:val="both"/>
        <w:rPr>
          <w:rFonts w:ascii="Times New Roman" w:hAnsi="Times New Roman" w:cs="Times New Roman"/>
          <w:sz w:val="28"/>
          <w:szCs w:val="28"/>
        </w:rPr>
      </w:pPr>
      <w:r w:rsidRPr="00AB33C1">
        <w:rPr>
          <w:rFonts w:ascii="Times New Roman" w:hAnsi="Times New Roman" w:cs="Times New Roman"/>
          <w:sz w:val="28"/>
          <w:szCs w:val="28"/>
        </w:rPr>
        <w:t>My sincere appre</w:t>
      </w:r>
      <w:r>
        <w:rPr>
          <w:rFonts w:ascii="Times New Roman" w:hAnsi="Times New Roman" w:cs="Times New Roman"/>
          <w:sz w:val="28"/>
          <w:szCs w:val="28"/>
        </w:rPr>
        <w:t>ciation goes to my supervisor, MR SADIQ H. A</w:t>
      </w:r>
      <w:r w:rsidRPr="00AB33C1">
        <w:rPr>
          <w:rFonts w:ascii="Times New Roman" w:hAnsi="Times New Roman" w:cs="Times New Roman"/>
          <w:sz w:val="28"/>
          <w:szCs w:val="28"/>
        </w:rPr>
        <w:t xml:space="preserve">, for his valuable time, understanding, and guidance throughout this work. Your support truly meant a lot to me </w:t>
      </w:r>
    </w:p>
    <w:p w:rsidR="001B405B" w:rsidRPr="00AB33C1" w:rsidRDefault="001B405B" w:rsidP="001B405B">
      <w:pPr>
        <w:spacing w:line="480" w:lineRule="auto"/>
        <w:ind w:firstLine="720"/>
        <w:jc w:val="both"/>
        <w:rPr>
          <w:rFonts w:ascii="Times New Roman" w:hAnsi="Times New Roman" w:cs="Times New Roman"/>
          <w:sz w:val="28"/>
          <w:szCs w:val="28"/>
        </w:rPr>
      </w:pPr>
      <w:r w:rsidRPr="00AB33C1">
        <w:rPr>
          <w:rFonts w:ascii="Times New Roman" w:hAnsi="Times New Roman" w:cs="Times New Roman"/>
          <w:sz w:val="28"/>
          <w:szCs w:val="28"/>
        </w:rPr>
        <w:t>To my amazing parent, thank you for standing by me, encouraging me, and believing in me even when I felt stressed.</w:t>
      </w:r>
    </w:p>
    <w:p w:rsidR="001B405B" w:rsidRPr="00AB33C1" w:rsidRDefault="001B405B" w:rsidP="001B405B">
      <w:pPr>
        <w:spacing w:line="480" w:lineRule="auto"/>
        <w:ind w:firstLine="720"/>
        <w:jc w:val="both"/>
        <w:rPr>
          <w:rFonts w:ascii="Times New Roman" w:hAnsi="Times New Roman" w:cs="Times New Roman"/>
          <w:sz w:val="28"/>
          <w:szCs w:val="28"/>
        </w:rPr>
      </w:pPr>
      <w:r w:rsidRPr="00AB33C1">
        <w:rPr>
          <w:rFonts w:ascii="Times New Roman" w:hAnsi="Times New Roman" w:cs="Times New Roman"/>
          <w:sz w:val="28"/>
          <w:szCs w:val="28"/>
        </w:rPr>
        <w:t>To my friends and classmates who shared ideas, gave advice, or just made me smile during the tough moments I see you, and I’m grateful.</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This project wouldn’t have been possible without you Thank you!</w:t>
      </w:r>
    </w:p>
    <w:p w:rsidR="001B405B" w:rsidRPr="00AB33C1" w:rsidRDefault="001B405B" w:rsidP="001B405B">
      <w:pPr>
        <w:spacing w:line="480" w:lineRule="auto"/>
        <w:jc w:val="both"/>
        <w:rPr>
          <w:rFonts w:ascii="Times New Roman" w:hAnsi="Times New Roman" w:cs="Times New Roman"/>
          <w:sz w:val="28"/>
          <w:szCs w:val="28"/>
        </w:rPr>
      </w:pPr>
    </w:p>
    <w:p w:rsidR="001B405B" w:rsidRDefault="001B405B" w:rsidP="001B405B">
      <w:pPr>
        <w:jc w:val="center"/>
        <w:rPr>
          <w:rFonts w:ascii="Times New Roman" w:hAnsi="Times New Roman" w:cs="Times New Roman"/>
          <w:b/>
          <w:sz w:val="28"/>
          <w:szCs w:val="28"/>
        </w:rPr>
      </w:pPr>
    </w:p>
    <w:p w:rsidR="001B405B" w:rsidRDefault="001B405B" w:rsidP="001B405B">
      <w:pPr>
        <w:jc w:val="center"/>
        <w:rPr>
          <w:rFonts w:ascii="Times New Roman" w:hAnsi="Times New Roman" w:cs="Times New Roman"/>
          <w:b/>
          <w:sz w:val="28"/>
          <w:szCs w:val="28"/>
        </w:rPr>
      </w:pPr>
    </w:p>
    <w:p w:rsidR="001B405B" w:rsidRDefault="001B405B" w:rsidP="001B405B">
      <w:pPr>
        <w:jc w:val="center"/>
        <w:rPr>
          <w:rFonts w:ascii="Times New Roman" w:hAnsi="Times New Roman" w:cs="Times New Roman"/>
          <w:b/>
          <w:sz w:val="28"/>
          <w:szCs w:val="28"/>
        </w:rPr>
      </w:pPr>
    </w:p>
    <w:p w:rsidR="001B405B" w:rsidRDefault="001B405B" w:rsidP="001B405B">
      <w:pPr>
        <w:jc w:val="center"/>
        <w:rPr>
          <w:rFonts w:ascii="Times New Roman" w:hAnsi="Times New Roman" w:cs="Times New Roman"/>
          <w:b/>
          <w:sz w:val="28"/>
          <w:szCs w:val="28"/>
        </w:rPr>
      </w:pPr>
    </w:p>
    <w:p w:rsidR="001B405B" w:rsidRDefault="001B405B" w:rsidP="001B405B">
      <w:pPr>
        <w:jc w:val="center"/>
        <w:rPr>
          <w:rFonts w:ascii="Times New Roman" w:hAnsi="Times New Roman" w:cs="Times New Roman"/>
          <w:b/>
          <w:sz w:val="28"/>
          <w:szCs w:val="28"/>
        </w:rPr>
      </w:pPr>
    </w:p>
    <w:p w:rsidR="001B405B" w:rsidRDefault="001B405B" w:rsidP="001B405B">
      <w:pPr>
        <w:jc w:val="center"/>
        <w:rPr>
          <w:rFonts w:ascii="Times New Roman" w:hAnsi="Times New Roman" w:cs="Times New Roman"/>
          <w:b/>
          <w:sz w:val="28"/>
          <w:szCs w:val="28"/>
        </w:rPr>
      </w:pPr>
    </w:p>
    <w:p w:rsidR="001B405B" w:rsidRDefault="001B405B" w:rsidP="001B405B">
      <w:pPr>
        <w:jc w:val="center"/>
        <w:rPr>
          <w:rFonts w:ascii="Times New Roman" w:hAnsi="Times New Roman" w:cs="Times New Roman"/>
          <w:b/>
          <w:sz w:val="28"/>
          <w:szCs w:val="28"/>
        </w:rPr>
      </w:pPr>
    </w:p>
    <w:p w:rsidR="001B405B" w:rsidRPr="00244D29" w:rsidRDefault="001B405B" w:rsidP="001B405B">
      <w:pPr>
        <w:spacing w:before="100" w:beforeAutospacing="1" w:after="100" w:afterAutospacing="1" w:line="240" w:lineRule="auto"/>
        <w:jc w:val="center"/>
        <w:outlineLvl w:val="1"/>
        <w:rPr>
          <w:rFonts w:ascii="Times New Roman" w:eastAsia="Times New Roman" w:hAnsi="Times New Roman" w:cs="Times New Roman"/>
          <w:b/>
          <w:bCs/>
          <w:i/>
          <w:sz w:val="28"/>
          <w:szCs w:val="28"/>
        </w:rPr>
      </w:pPr>
      <w:r w:rsidRPr="00244D29">
        <w:rPr>
          <w:rFonts w:ascii="Times New Roman" w:eastAsia="Times New Roman" w:hAnsi="Times New Roman" w:cs="Times New Roman"/>
          <w:b/>
          <w:bCs/>
          <w:i/>
          <w:sz w:val="28"/>
          <w:szCs w:val="28"/>
        </w:rPr>
        <w:t>ABSTRACT</w:t>
      </w:r>
    </w:p>
    <w:p w:rsidR="001B405B"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r w:rsidRPr="00244D29">
        <w:rPr>
          <w:rFonts w:ascii="Times New Roman" w:eastAsia="Times New Roman" w:hAnsi="Times New Roman" w:cs="Times New Roman"/>
          <w:i/>
          <w:sz w:val="28"/>
          <w:szCs w:val="28"/>
        </w:rPr>
        <w:t xml:space="preserve">This study examined the </w:t>
      </w:r>
      <w:r w:rsidRPr="00244D29">
        <w:rPr>
          <w:rFonts w:ascii="Times New Roman" w:eastAsia="Times New Roman" w:hAnsi="Times New Roman" w:cs="Times New Roman"/>
          <w:bCs/>
          <w:i/>
          <w:sz w:val="28"/>
          <w:szCs w:val="28"/>
        </w:rPr>
        <w:t>Effect of Unwanted Pregnancy on Female Students’ Education</w:t>
      </w:r>
      <w:r w:rsidRPr="00244D29">
        <w:rPr>
          <w:rFonts w:ascii="Times New Roman" w:eastAsia="Times New Roman" w:hAnsi="Times New Roman" w:cs="Times New Roman"/>
          <w:i/>
          <w:sz w:val="28"/>
          <w:szCs w:val="28"/>
        </w:rPr>
        <w:t xml:space="preserve"> in Ilorin West Local Government Area, Kwara State. The research specifically investigated the causes of unwanted pregnancy, its effects on the education of female students, and the nature of support available to affected students. A descriptive survey design was adopted, and data were collected through the administration of structured questionnaires to selected female students within the study area.</w:t>
      </w:r>
      <w:r>
        <w:rPr>
          <w:rFonts w:ascii="Times New Roman" w:eastAsia="Times New Roman" w:hAnsi="Times New Roman" w:cs="Times New Roman"/>
          <w:i/>
          <w:sz w:val="28"/>
          <w:szCs w:val="28"/>
        </w:rPr>
        <w:t xml:space="preserve"> </w:t>
      </w:r>
      <w:r w:rsidRPr="00244D29">
        <w:rPr>
          <w:rFonts w:ascii="Times New Roman" w:eastAsia="Times New Roman" w:hAnsi="Times New Roman" w:cs="Times New Roman"/>
          <w:i/>
          <w:sz w:val="28"/>
          <w:szCs w:val="28"/>
        </w:rPr>
        <w:t xml:space="preserve">Three research questions guided the study. Data collected were analyzed using descriptive statistics, particularly mean ranking. Findings revealed that </w:t>
      </w:r>
      <w:r w:rsidRPr="00244D29">
        <w:rPr>
          <w:rFonts w:ascii="Times New Roman" w:eastAsia="Times New Roman" w:hAnsi="Times New Roman" w:cs="Times New Roman"/>
          <w:bCs/>
          <w:i/>
          <w:sz w:val="28"/>
          <w:szCs w:val="28"/>
        </w:rPr>
        <w:t>incorrect information obtained</w:t>
      </w:r>
      <w:r w:rsidRPr="00244D29">
        <w:rPr>
          <w:rFonts w:ascii="Times New Roman" w:eastAsia="Times New Roman" w:hAnsi="Times New Roman" w:cs="Times New Roman"/>
          <w:b/>
          <w:bCs/>
          <w:i/>
          <w:sz w:val="28"/>
          <w:szCs w:val="28"/>
        </w:rPr>
        <w:t xml:space="preserve"> </w:t>
      </w:r>
      <w:r w:rsidRPr="00244D29">
        <w:rPr>
          <w:rFonts w:ascii="Times New Roman" w:eastAsia="Times New Roman" w:hAnsi="Times New Roman" w:cs="Times New Roman"/>
          <w:bCs/>
          <w:i/>
          <w:sz w:val="28"/>
          <w:szCs w:val="28"/>
        </w:rPr>
        <w:t>from peers and the media</w:t>
      </w:r>
      <w:r w:rsidRPr="00244D29">
        <w:rPr>
          <w:rFonts w:ascii="Times New Roman" w:eastAsia="Times New Roman" w:hAnsi="Times New Roman" w:cs="Times New Roman"/>
          <w:i/>
          <w:sz w:val="28"/>
          <w:szCs w:val="28"/>
        </w:rPr>
        <w:t xml:space="preserve"> was the most significant cause of unwanted pregnancy among female students. The study further showed that </w:t>
      </w:r>
      <w:r w:rsidRPr="00244D29">
        <w:rPr>
          <w:rFonts w:ascii="Times New Roman" w:eastAsia="Times New Roman" w:hAnsi="Times New Roman" w:cs="Times New Roman"/>
          <w:bCs/>
          <w:i/>
          <w:sz w:val="28"/>
          <w:szCs w:val="28"/>
        </w:rPr>
        <w:t>an unsecured future perspective</w:t>
      </w:r>
      <w:r w:rsidRPr="00244D29">
        <w:rPr>
          <w:rFonts w:ascii="Times New Roman" w:eastAsia="Times New Roman" w:hAnsi="Times New Roman" w:cs="Times New Roman"/>
          <w:i/>
          <w:sz w:val="28"/>
          <w:szCs w:val="28"/>
        </w:rPr>
        <w:t xml:space="preserve">, characterized by limited or no job opportunities due to interrupted education, was the most notable effect of unwanted pregnancy on education. In terms of support systems, the presence of </w:t>
      </w:r>
      <w:r w:rsidRPr="00244D29">
        <w:rPr>
          <w:rFonts w:ascii="Times New Roman" w:eastAsia="Times New Roman" w:hAnsi="Times New Roman" w:cs="Times New Roman"/>
          <w:bCs/>
          <w:i/>
          <w:sz w:val="28"/>
          <w:szCs w:val="28"/>
        </w:rPr>
        <w:t>school counselor policies relating to schoolgirl pregnancy</w:t>
      </w:r>
      <w:r w:rsidRPr="00244D29">
        <w:rPr>
          <w:rFonts w:ascii="Times New Roman" w:eastAsia="Times New Roman" w:hAnsi="Times New Roman" w:cs="Times New Roman"/>
          <w:i/>
          <w:sz w:val="28"/>
          <w:szCs w:val="28"/>
        </w:rPr>
        <w:t xml:space="preserve"> ranked highest.</w:t>
      </w:r>
      <w:r>
        <w:rPr>
          <w:rFonts w:ascii="Times New Roman" w:eastAsia="Times New Roman" w:hAnsi="Times New Roman" w:cs="Times New Roman"/>
          <w:i/>
          <w:sz w:val="28"/>
          <w:szCs w:val="28"/>
        </w:rPr>
        <w:t xml:space="preserve"> </w:t>
      </w:r>
      <w:r w:rsidRPr="00244D29">
        <w:rPr>
          <w:rFonts w:ascii="Times New Roman" w:eastAsia="Times New Roman" w:hAnsi="Times New Roman" w:cs="Times New Roman"/>
          <w:i/>
          <w:sz w:val="28"/>
          <w:szCs w:val="28"/>
        </w:rPr>
        <w:t>Based on these findings, the study concluded that misinformation, lack of sexuality education, and socio-economic factors contribute significantly to unwanted pregnancy. It recommended that comprehensive sexuality education be implemented, school counseling services strengthened, and both parents and educators become more proactive in guiding and supporting the girl child. Suggestions for further research include examining the socio-psychological impact of teenage pregnancy and exploring religious perspectives, particularly within Islamic student populations.</w:t>
      </w:r>
    </w:p>
    <w:p w:rsidR="001B405B"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p>
    <w:p w:rsidR="001B405B"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p>
    <w:p w:rsidR="001B405B"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p>
    <w:p w:rsidR="001B405B"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p>
    <w:p w:rsidR="001B405B"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p>
    <w:p w:rsidR="001B405B"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p>
    <w:p w:rsidR="001B405B"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p>
    <w:p w:rsidR="001B405B"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p>
    <w:p w:rsidR="001B405B" w:rsidRPr="00244D29" w:rsidRDefault="001B405B" w:rsidP="001B405B">
      <w:pPr>
        <w:spacing w:before="100" w:beforeAutospacing="1" w:after="100" w:afterAutospacing="1" w:line="240" w:lineRule="auto"/>
        <w:jc w:val="both"/>
        <w:rPr>
          <w:rFonts w:ascii="Times New Roman" w:eastAsia="Times New Roman" w:hAnsi="Times New Roman" w:cs="Times New Roman"/>
          <w:i/>
          <w:sz w:val="28"/>
          <w:szCs w:val="28"/>
        </w:rPr>
      </w:pPr>
    </w:p>
    <w:p w:rsidR="001B405B" w:rsidRPr="00244D29" w:rsidRDefault="001B405B" w:rsidP="001B405B">
      <w:pPr>
        <w:pBdr>
          <w:top w:val="single" w:sz="6" w:space="1" w:color="auto"/>
        </w:pBdr>
        <w:spacing w:after="0" w:line="240" w:lineRule="auto"/>
        <w:jc w:val="center"/>
        <w:rPr>
          <w:rFonts w:ascii="Arial" w:eastAsia="Times New Roman" w:hAnsi="Arial" w:cs="Arial"/>
          <w:vanish/>
          <w:sz w:val="16"/>
          <w:szCs w:val="16"/>
        </w:rPr>
      </w:pPr>
      <w:r w:rsidRPr="00244D29">
        <w:rPr>
          <w:rFonts w:ascii="Arial" w:eastAsia="Times New Roman" w:hAnsi="Arial" w:cs="Arial"/>
          <w:vanish/>
          <w:sz w:val="16"/>
          <w:szCs w:val="16"/>
        </w:rPr>
        <w:t>Bottom of Form</w:t>
      </w:r>
    </w:p>
    <w:p w:rsidR="001B405B" w:rsidRDefault="001B405B" w:rsidP="001B405B">
      <w:pPr>
        <w:spacing w:line="480" w:lineRule="auto"/>
        <w:jc w:val="center"/>
        <w:rPr>
          <w:rFonts w:ascii="Arial" w:eastAsia="Times New Roman" w:hAnsi="Arial" w:cs="Arial"/>
          <w:vanish/>
          <w:sz w:val="16"/>
          <w:szCs w:val="16"/>
        </w:rPr>
      </w:pPr>
    </w:p>
    <w:p w:rsidR="001B405B" w:rsidRDefault="001B405B" w:rsidP="001B405B">
      <w:pPr>
        <w:spacing w:line="480" w:lineRule="auto"/>
        <w:jc w:val="center"/>
        <w:rPr>
          <w:rFonts w:ascii="Arial" w:eastAsia="Times New Roman" w:hAnsi="Arial" w:cs="Arial"/>
          <w:vanish/>
          <w:sz w:val="16"/>
          <w:szCs w:val="16"/>
        </w:rPr>
      </w:pPr>
    </w:p>
    <w:p w:rsidR="001B405B" w:rsidRDefault="001B405B" w:rsidP="001B405B">
      <w:pPr>
        <w:spacing w:line="480" w:lineRule="auto"/>
        <w:jc w:val="center"/>
        <w:rPr>
          <w:rFonts w:ascii="Arial" w:eastAsia="Times New Roman" w:hAnsi="Arial" w:cs="Arial"/>
          <w:vanish/>
          <w:sz w:val="16"/>
          <w:szCs w:val="16"/>
        </w:rPr>
      </w:pPr>
    </w:p>
    <w:p w:rsidR="001B405B" w:rsidRDefault="001B405B" w:rsidP="001B405B">
      <w:pPr>
        <w:spacing w:line="480" w:lineRule="auto"/>
        <w:jc w:val="center"/>
        <w:rPr>
          <w:rFonts w:ascii="Arial" w:eastAsia="Times New Roman" w:hAnsi="Arial" w:cs="Arial"/>
          <w:vanish/>
          <w:sz w:val="16"/>
          <w:szCs w:val="16"/>
        </w:rPr>
      </w:pPr>
    </w:p>
    <w:p w:rsidR="001B405B" w:rsidRDefault="001B405B" w:rsidP="001B405B">
      <w:pPr>
        <w:spacing w:line="480" w:lineRule="auto"/>
        <w:jc w:val="center"/>
        <w:rPr>
          <w:rFonts w:ascii="Arial" w:eastAsia="Times New Roman" w:hAnsi="Arial" w:cs="Arial"/>
          <w:vanish/>
          <w:sz w:val="16"/>
          <w:szCs w:val="16"/>
        </w:rPr>
      </w:pPr>
    </w:p>
    <w:p w:rsidR="001B405B" w:rsidRDefault="001B405B" w:rsidP="001B405B">
      <w:pPr>
        <w:spacing w:line="480" w:lineRule="auto"/>
        <w:jc w:val="center"/>
        <w:rPr>
          <w:rFonts w:ascii="Arial" w:eastAsia="Times New Roman" w:hAnsi="Arial" w:cs="Arial"/>
          <w:vanish/>
          <w:sz w:val="16"/>
          <w:szCs w:val="16"/>
        </w:rPr>
      </w:pPr>
    </w:p>
    <w:p w:rsidR="001B405B" w:rsidRDefault="001B405B" w:rsidP="001B405B">
      <w:pPr>
        <w:spacing w:line="480" w:lineRule="auto"/>
        <w:jc w:val="center"/>
        <w:rPr>
          <w:rFonts w:ascii="Arial" w:eastAsia="Times New Roman" w:hAnsi="Arial" w:cs="Arial"/>
          <w:vanish/>
          <w:sz w:val="16"/>
          <w:szCs w:val="16"/>
        </w:rPr>
      </w:pPr>
    </w:p>
    <w:p w:rsidR="001B405B" w:rsidRPr="00591993" w:rsidRDefault="001B405B" w:rsidP="001B405B">
      <w:pPr>
        <w:spacing w:line="480" w:lineRule="auto"/>
        <w:jc w:val="center"/>
        <w:rPr>
          <w:rFonts w:ascii="Times New Roman" w:hAnsi="Times New Roman" w:cs="Times New Roman"/>
          <w:b/>
          <w:sz w:val="28"/>
          <w:szCs w:val="28"/>
        </w:rPr>
      </w:pPr>
      <w:r w:rsidRPr="00591993">
        <w:rPr>
          <w:rFonts w:ascii="Times New Roman" w:hAnsi="Times New Roman" w:cs="Times New Roman"/>
          <w:b/>
          <w:sz w:val="28"/>
          <w:szCs w:val="28"/>
        </w:rPr>
        <w:t>TABLE OF CONTENTS</w:t>
      </w:r>
    </w:p>
    <w:p w:rsidR="001B405B" w:rsidRPr="00591993" w:rsidRDefault="001B405B" w:rsidP="001B405B">
      <w:pPr>
        <w:spacing w:line="480" w:lineRule="auto"/>
        <w:rPr>
          <w:rFonts w:ascii="Times New Roman" w:hAnsi="Times New Roman" w:cs="Times New Roman"/>
          <w:sz w:val="28"/>
          <w:szCs w:val="28"/>
        </w:rPr>
      </w:pPr>
      <w:r w:rsidRPr="00591993">
        <w:rPr>
          <w:rFonts w:ascii="Times New Roman" w:hAnsi="Times New Roman" w:cs="Times New Roman"/>
          <w:sz w:val="28"/>
          <w:szCs w:val="28"/>
        </w:rPr>
        <w:t>TITLE PAGE</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w:t>
      </w:r>
    </w:p>
    <w:p w:rsidR="001B405B" w:rsidRPr="00591993" w:rsidRDefault="001B405B" w:rsidP="001B405B">
      <w:pPr>
        <w:spacing w:line="480" w:lineRule="auto"/>
        <w:rPr>
          <w:rFonts w:ascii="Times New Roman" w:hAnsi="Times New Roman" w:cs="Times New Roman"/>
          <w:sz w:val="28"/>
          <w:szCs w:val="28"/>
        </w:rPr>
      </w:pPr>
      <w:r w:rsidRPr="00591993">
        <w:rPr>
          <w:rFonts w:ascii="Times New Roman" w:hAnsi="Times New Roman" w:cs="Times New Roman"/>
          <w:sz w:val="28"/>
          <w:szCs w:val="28"/>
        </w:rPr>
        <w:t>CERTIFICATION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w:t>
      </w:r>
    </w:p>
    <w:p w:rsidR="001B405B" w:rsidRPr="00591993" w:rsidRDefault="001B405B" w:rsidP="001B405B">
      <w:pPr>
        <w:spacing w:line="480" w:lineRule="auto"/>
        <w:rPr>
          <w:rFonts w:ascii="Times New Roman" w:hAnsi="Times New Roman" w:cs="Times New Roman"/>
          <w:sz w:val="28"/>
          <w:szCs w:val="28"/>
        </w:rPr>
      </w:pPr>
      <w:r w:rsidRPr="00591993">
        <w:rPr>
          <w:rFonts w:ascii="Times New Roman" w:hAnsi="Times New Roman" w:cs="Times New Roman"/>
          <w:sz w:val="28"/>
          <w:szCs w:val="28"/>
        </w:rPr>
        <w:t>DEDICATION</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iii</w:t>
      </w:r>
    </w:p>
    <w:p w:rsidR="001B405B" w:rsidRPr="00591993" w:rsidRDefault="001B405B" w:rsidP="001B405B">
      <w:pPr>
        <w:spacing w:line="480" w:lineRule="auto"/>
        <w:rPr>
          <w:rFonts w:ascii="Times New Roman" w:hAnsi="Times New Roman" w:cs="Times New Roman"/>
          <w:sz w:val="28"/>
          <w:szCs w:val="28"/>
        </w:rPr>
      </w:pPr>
      <w:r w:rsidRPr="00591993">
        <w:rPr>
          <w:rFonts w:ascii="Times New Roman" w:hAnsi="Times New Roman" w:cs="Times New Roman"/>
          <w:sz w:val="28"/>
          <w:szCs w:val="28"/>
        </w:rPr>
        <w:t>ACKNOWLEDGEMENTS</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iv</w:t>
      </w:r>
    </w:p>
    <w:p w:rsidR="001B405B" w:rsidRPr="00591993" w:rsidRDefault="001B405B" w:rsidP="001B405B">
      <w:pPr>
        <w:spacing w:line="480" w:lineRule="auto"/>
        <w:rPr>
          <w:rFonts w:ascii="Times New Roman" w:hAnsi="Times New Roman" w:cs="Times New Roman"/>
          <w:sz w:val="28"/>
          <w:szCs w:val="28"/>
        </w:rPr>
      </w:pPr>
      <w:r w:rsidRPr="00591993">
        <w:rPr>
          <w:rFonts w:ascii="Times New Roman" w:hAnsi="Times New Roman" w:cs="Times New Roman"/>
          <w:sz w:val="28"/>
          <w:szCs w:val="28"/>
        </w:rPr>
        <w:t>ABSTRACT</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w:t>
      </w:r>
    </w:p>
    <w:p w:rsidR="001B405B" w:rsidRPr="00591993" w:rsidRDefault="001B405B" w:rsidP="001B405B">
      <w:pPr>
        <w:spacing w:line="480" w:lineRule="auto"/>
        <w:rPr>
          <w:rFonts w:ascii="Times New Roman" w:hAnsi="Times New Roman" w:cs="Times New Roman"/>
          <w:sz w:val="28"/>
          <w:szCs w:val="28"/>
        </w:rPr>
      </w:pPr>
      <w:r w:rsidRPr="00591993">
        <w:rPr>
          <w:rFonts w:ascii="Times New Roman" w:hAnsi="Times New Roman" w:cs="Times New Roman"/>
          <w:sz w:val="28"/>
          <w:szCs w:val="28"/>
        </w:rPr>
        <w:t xml:space="preserve">TABLE OF CONTENT </w:t>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r>
      <w:r w:rsidRPr="00591993">
        <w:rPr>
          <w:rFonts w:ascii="Times New Roman" w:hAnsi="Times New Roman" w:cs="Times New Roman"/>
          <w:sz w:val="28"/>
          <w:szCs w:val="28"/>
        </w:rPr>
        <w:tab/>
        <w:t>vii</w:t>
      </w:r>
    </w:p>
    <w:p w:rsidR="001B405B" w:rsidRPr="00877B38" w:rsidRDefault="001B405B" w:rsidP="001B405B">
      <w:pPr>
        <w:spacing w:line="480" w:lineRule="auto"/>
        <w:rPr>
          <w:rFonts w:ascii="Times New Roman" w:hAnsi="Times New Roman" w:cs="Times New Roman"/>
          <w:b/>
          <w:sz w:val="28"/>
          <w:szCs w:val="28"/>
        </w:rPr>
      </w:pPr>
      <w:r w:rsidRPr="00877B38">
        <w:rPr>
          <w:rFonts w:ascii="Times New Roman" w:hAnsi="Times New Roman" w:cs="Times New Roman"/>
          <w:b/>
          <w:sz w:val="28"/>
          <w:szCs w:val="28"/>
        </w:rPr>
        <w:t xml:space="preserve">                                                          CHAPTER ONE</w:t>
      </w:r>
    </w:p>
    <w:p w:rsidR="001B405B" w:rsidRPr="00877B38" w:rsidRDefault="001B405B" w:rsidP="001B405B">
      <w:pPr>
        <w:spacing w:line="480" w:lineRule="auto"/>
        <w:jc w:val="center"/>
        <w:rPr>
          <w:rFonts w:ascii="Times New Roman" w:hAnsi="Times New Roman" w:cs="Times New Roman"/>
          <w:b/>
          <w:sz w:val="28"/>
          <w:szCs w:val="28"/>
        </w:rPr>
      </w:pPr>
      <w:r w:rsidRPr="00877B38">
        <w:rPr>
          <w:rFonts w:ascii="Times New Roman" w:hAnsi="Times New Roman" w:cs="Times New Roman"/>
          <w:b/>
          <w:sz w:val="28"/>
          <w:szCs w:val="28"/>
        </w:rPr>
        <w:t xml:space="preserve">BACKGROUND TO THE STUDY </w:t>
      </w:r>
    </w:p>
    <w:p w:rsidR="001B405B" w:rsidRPr="00AB33C1" w:rsidRDefault="001B405B" w:rsidP="001B405B">
      <w:pPr>
        <w:tabs>
          <w:tab w:val="left" w:pos="2193"/>
        </w:tabs>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B405B" w:rsidRPr="00AB33C1" w:rsidRDefault="001B405B" w:rsidP="001B405B">
      <w:pPr>
        <w:tabs>
          <w:tab w:val="left" w:pos="3667"/>
        </w:tabs>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lastRenderedPageBreak/>
        <w:t xml:space="preserve">Definition of term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 xml:space="preserv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B405B" w:rsidRPr="00AB33C1" w:rsidRDefault="001B405B" w:rsidP="001B405B">
      <w:pPr>
        <w:spacing w:line="480" w:lineRule="auto"/>
        <w:jc w:val="center"/>
        <w:rPr>
          <w:rFonts w:ascii="Times New Roman" w:hAnsi="Times New Roman" w:cs="Times New Roman"/>
          <w:sz w:val="28"/>
          <w:szCs w:val="28"/>
        </w:rPr>
      </w:pPr>
      <w:r w:rsidRPr="00AB33C1">
        <w:rPr>
          <w:rFonts w:ascii="Times New Roman" w:hAnsi="Times New Roman" w:cs="Times New Roman"/>
          <w:sz w:val="28"/>
          <w:szCs w:val="28"/>
        </w:rPr>
        <w:t>CHAPTER TWO</w:t>
      </w:r>
    </w:p>
    <w:p w:rsidR="001B405B" w:rsidRPr="00AB33C1" w:rsidRDefault="001B405B" w:rsidP="001B405B">
      <w:pPr>
        <w:spacing w:line="480" w:lineRule="auto"/>
        <w:jc w:val="center"/>
        <w:rPr>
          <w:rFonts w:ascii="Times New Roman" w:hAnsi="Times New Roman" w:cs="Times New Roman"/>
          <w:sz w:val="28"/>
          <w:szCs w:val="28"/>
        </w:rPr>
      </w:pPr>
      <w:r w:rsidRPr="00AB33C1">
        <w:rPr>
          <w:rFonts w:ascii="Times New Roman" w:hAnsi="Times New Roman" w:cs="Times New Roman"/>
          <w:sz w:val="28"/>
          <w:szCs w:val="28"/>
        </w:rPr>
        <w:t>REVIEW OF RELATED LITERATURE</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Impact of student pregnancy academic activities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Concept of Unwanted Pregnancy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Reasons for female students unwanted pregnancy.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Appraisal of the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1B405B" w:rsidRPr="00877B38" w:rsidRDefault="001B405B" w:rsidP="001B405B">
      <w:pPr>
        <w:spacing w:line="480" w:lineRule="auto"/>
        <w:jc w:val="center"/>
        <w:rPr>
          <w:rFonts w:ascii="Times New Roman" w:hAnsi="Times New Roman" w:cs="Times New Roman"/>
          <w:b/>
          <w:sz w:val="28"/>
          <w:szCs w:val="28"/>
        </w:rPr>
      </w:pPr>
      <w:r w:rsidRPr="00877B38">
        <w:rPr>
          <w:rFonts w:ascii="Times New Roman" w:hAnsi="Times New Roman" w:cs="Times New Roman"/>
          <w:b/>
          <w:sz w:val="28"/>
          <w:szCs w:val="28"/>
        </w:rPr>
        <w:t>CHAPTER THREE</w:t>
      </w:r>
    </w:p>
    <w:p w:rsidR="001B405B" w:rsidRPr="00877B38" w:rsidRDefault="001B405B" w:rsidP="001B405B">
      <w:pPr>
        <w:spacing w:line="480" w:lineRule="auto"/>
        <w:jc w:val="center"/>
        <w:rPr>
          <w:rFonts w:ascii="Times New Roman" w:hAnsi="Times New Roman" w:cs="Times New Roman"/>
          <w:b/>
          <w:sz w:val="28"/>
          <w:szCs w:val="28"/>
        </w:rPr>
      </w:pPr>
      <w:r w:rsidRPr="00877B38">
        <w:rPr>
          <w:rFonts w:ascii="Times New Roman" w:hAnsi="Times New Roman" w:cs="Times New Roman"/>
          <w:b/>
          <w:sz w:val="28"/>
          <w:szCs w:val="28"/>
        </w:rPr>
        <w:t>RESEARCH METHODOLOGY</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Population, 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Instrumentation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Validation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25</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lastRenderedPageBreak/>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B405B" w:rsidRPr="00AB33C1" w:rsidRDefault="001B405B" w:rsidP="001B405B">
      <w:pPr>
        <w:spacing w:line="480" w:lineRule="auto"/>
        <w:jc w:val="both"/>
        <w:rPr>
          <w:rFonts w:ascii="Times New Roman" w:hAnsi="Times New Roman" w:cs="Times New Roman"/>
          <w:sz w:val="28"/>
          <w:szCs w:val="28"/>
        </w:rPr>
      </w:pPr>
      <w:r w:rsidRPr="00AB33C1">
        <w:rPr>
          <w:rFonts w:ascii="Times New Roman" w:hAnsi="Times New Roman" w:cs="Times New Roman"/>
          <w:sz w:val="28"/>
          <w:szCs w:val="28"/>
        </w:rPr>
        <w:t>Data Analysis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26</w:t>
      </w:r>
    </w:p>
    <w:p w:rsidR="001B405B" w:rsidRPr="00877B38" w:rsidRDefault="001B405B" w:rsidP="001B405B">
      <w:pPr>
        <w:spacing w:after="0" w:line="480" w:lineRule="auto"/>
        <w:jc w:val="center"/>
        <w:rPr>
          <w:rFonts w:ascii="Times New Roman" w:hAnsi="Times New Roman" w:cs="Times New Roman"/>
          <w:b/>
          <w:sz w:val="28"/>
          <w:szCs w:val="28"/>
        </w:rPr>
      </w:pPr>
      <w:r w:rsidRPr="00877B38">
        <w:rPr>
          <w:rFonts w:ascii="Times New Roman" w:hAnsi="Times New Roman" w:cs="Times New Roman"/>
          <w:b/>
          <w:bCs/>
          <w:sz w:val="28"/>
          <w:szCs w:val="28"/>
        </w:rPr>
        <w:t>CHAPTER FOUR</w:t>
      </w:r>
    </w:p>
    <w:p w:rsidR="001B405B" w:rsidRPr="00877B38" w:rsidRDefault="001B405B" w:rsidP="001B405B">
      <w:pPr>
        <w:spacing w:after="0" w:line="480" w:lineRule="auto"/>
        <w:jc w:val="center"/>
        <w:rPr>
          <w:rFonts w:ascii="Times New Roman" w:hAnsi="Times New Roman" w:cs="Times New Roman"/>
          <w:b/>
          <w:bCs/>
          <w:sz w:val="28"/>
          <w:szCs w:val="28"/>
        </w:rPr>
      </w:pPr>
      <w:r w:rsidRPr="00877B38">
        <w:rPr>
          <w:rFonts w:ascii="Times New Roman" w:hAnsi="Times New Roman" w:cs="Times New Roman"/>
          <w:b/>
          <w:bCs/>
          <w:sz w:val="28"/>
          <w:szCs w:val="28"/>
        </w:rPr>
        <w:t>DATA ANALYSIS AND RESULTS</w:t>
      </w:r>
    </w:p>
    <w:p w:rsidR="001B405B" w:rsidRPr="00AB33C1" w:rsidRDefault="001B405B" w:rsidP="001B405B">
      <w:pPr>
        <w:spacing w:after="0" w:line="480" w:lineRule="auto"/>
        <w:jc w:val="both"/>
        <w:rPr>
          <w:rFonts w:ascii="Times New Roman" w:hAnsi="Times New Roman" w:cs="Times New Roman"/>
          <w:bCs/>
          <w:sz w:val="28"/>
          <w:szCs w:val="28"/>
        </w:rPr>
      </w:pPr>
      <w:r w:rsidRPr="00AB33C1">
        <w:rPr>
          <w:rFonts w:ascii="Times New Roman" w:hAnsi="Times New Roman" w:cs="Times New Roman"/>
          <w:bCs/>
          <w:sz w:val="28"/>
          <w:szCs w:val="28"/>
        </w:rPr>
        <w:t>Discussion of Results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30</w:t>
      </w:r>
    </w:p>
    <w:p w:rsidR="001B405B" w:rsidRPr="00AB33C1" w:rsidRDefault="001B405B" w:rsidP="001B405B">
      <w:pPr>
        <w:tabs>
          <w:tab w:val="left" w:pos="720"/>
          <w:tab w:val="left" w:pos="1440"/>
          <w:tab w:val="left" w:pos="2378"/>
        </w:tabs>
        <w:spacing w:after="0" w:line="480" w:lineRule="auto"/>
        <w:jc w:val="both"/>
        <w:rPr>
          <w:rFonts w:ascii="Times New Roman" w:hAnsi="Times New Roman" w:cs="Times New Roman"/>
          <w:bCs/>
          <w:sz w:val="28"/>
          <w:szCs w:val="28"/>
        </w:rPr>
      </w:pPr>
      <w:r w:rsidRPr="00AB33C1">
        <w:rPr>
          <w:rFonts w:ascii="Times New Roman" w:hAnsi="Times New Roman" w:cs="Times New Roman"/>
          <w:bCs/>
          <w:sz w:val="28"/>
          <w:szCs w:val="28"/>
        </w:rPr>
        <w:t>Conclusions</w:t>
      </w:r>
      <w:r w:rsidRPr="00AB33C1">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w:t>
      </w:r>
    </w:p>
    <w:p w:rsidR="001B405B" w:rsidRPr="00AB33C1" w:rsidRDefault="001B405B" w:rsidP="001B405B">
      <w:pPr>
        <w:pStyle w:val="msolistparagraph0"/>
        <w:spacing w:after="0" w:line="480" w:lineRule="auto"/>
        <w:ind w:hanging="720"/>
        <w:jc w:val="both"/>
        <w:rPr>
          <w:rFonts w:ascii="Times New Roman" w:hAnsi="Times New Roman" w:cs="Times New Roman"/>
          <w:bCs/>
          <w:sz w:val="28"/>
          <w:szCs w:val="28"/>
        </w:rPr>
      </w:pPr>
      <w:r w:rsidRPr="00AB33C1">
        <w:rPr>
          <w:rFonts w:ascii="Times New Roman" w:hAnsi="Times New Roman" w:cs="Times New Roman"/>
          <w:bCs/>
          <w:sz w:val="28"/>
          <w:szCs w:val="28"/>
        </w:rPr>
        <w:t>Recommendations</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33</w:t>
      </w:r>
    </w:p>
    <w:p w:rsidR="001B405B" w:rsidRPr="00AB33C1" w:rsidRDefault="001B405B" w:rsidP="001B405B">
      <w:pPr>
        <w:spacing w:after="0" w:line="480" w:lineRule="auto"/>
        <w:ind w:left="720" w:hanging="720"/>
        <w:jc w:val="both"/>
        <w:rPr>
          <w:rFonts w:ascii="Times New Roman" w:hAnsi="Times New Roman" w:cs="Times New Roman"/>
          <w:bCs/>
          <w:sz w:val="28"/>
          <w:szCs w:val="28"/>
        </w:rPr>
      </w:pPr>
      <w:r w:rsidRPr="00AB33C1">
        <w:rPr>
          <w:rFonts w:ascii="Times New Roman" w:hAnsi="Times New Roman" w:cs="Times New Roman"/>
          <w:bCs/>
          <w:sz w:val="28"/>
          <w:szCs w:val="28"/>
        </w:rPr>
        <w:t>Suggestions for Further Studies</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33</w:t>
      </w:r>
    </w:p>
    <w:p w:rsidR="001B405B" w:rsidRPr="00AB33C1" w:rsidRDefault="001B405B" w:rsidP="001B405B">
      <w:pPr>
        <w:spacing w:after="0" w:line="480" w:lineRule="auto"/>
        <w:rPr>
          <w:rFonts w:ascii="Times New Roman" w:hAnsi="Times New Roman" w:cs="Times New Roman"/>
          <w:sz w:val="28"/>
          <w:szCs w:val="28"/>
        </w:rPr>
      </w:pPr>
      <w:r w:rsidRPr="00AB33C1">
        <w:rPr>
          <w:rFonts w:ascii="Times New Roman" w:hAnsi="Times New Roman" w:cs="Times New Roman"/>
          <w:sz w:val="28"/>
          <w:szCs w:val="28"/>
        </w:rPr>
        <w:t>Appendix</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1B405B" w:rsidRPr="00AB33C1" w:rsidRDefault="001B405B" w:rsidP="001B405B">
      <w:pPr>
        <w:spacing w:line="480" w:lineRule="auto"/>
        <w:rPr>
          <w:sz w:val="28"/>
          <w:szCs w:val="28"/>
        </w:rPr>
      </w:pPr>
      <w:r>
        <w:rPr>
          <w:sz w:val="28"/>
          <w:szCs w:val="28"/>
        </w:rPr>
        <w:t xml:space="preserve">Reference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40 -41</w:t>
      </w:r>
    </w:p>
    <w:p w:rsidR="001B405B" w:rsidRDefault="001B405B" w:rsidP="00F63E13">
      <w:pPr>
        <w:spacing w:line="360" w:lineRule="auto"/>
        <w:rPr>
          <w:rFonts w:ascii="Times New Roman" w:hAnsi="Times New Roman" w:cs="Times New Roman"/>
          <w:b/>
          <w:sz w:val="28"/>
          <w:szCs w:val="28"/>
        </w:rPr>
      </w:pPr>
    </w:p>
    <w:p w:rsidR="001B405B" w:rsidRDefault="001B405B" w:rsidP="00F63E13">
      <w:pPr>
        <w:spacing w:line="360" w:lineRule="auto"/>
        <w:rPr>
          <w:rFonts w:ascii="Times New Roman" w:hAnsi="Times New Roman" w:cs="Times New Roman"/>
          <w:b/>
          <w:sz w:val="28"/>
          <w:szCs w:val="28"/>
        </w:rPr>
      </w:pPr>
    </w:p>
    <w:p w:rsidR="001B405B" w:rsidRDefault="001B405B" w:rsidP="00F63E13">
      <w:pPr>
        <w:spacing w:line="360" w:lineRule="auto"/>
        <w:rPr>
          <w:rFonts w:ascii="Times New Roman" w:hAnsi="Times New Roman" w:cs="Times New Roman"/>
          <w:b/>
          <w:sz w:val="28"/>
          <w:szCs w:val="28"/>
        </w:rPr>
      </w:pPr>
    </w:p>
    <w:p w:rsidR="001B405B" w:rsidRDefault="001B405B" w:rsidP="00F63E13">
      <w:pPr>
        <w:spacing w:line="360" w:lineRule="auto"/>
        <w:rPr>
          <w:rFonts w:ascii="Times New Roman" w:hAnsi="Times New Roman" w:cs="Times New Roman"/>
          <w:b/>
          <w:sz w:val="28"/>
          <w:szCs w:val="28"/>
        </w:rPr>
      </w:pPr>
    </w:p>
    <w:p w:rsidR="001B405B" w:rsidRDefault="001B405B" w:rsidP="00F63E13">
      <w:pPr>
        <w:spacing w:line="360" w:lineRule="auto"/>
        <w:rPr>
          <w:rFonts w:ascii="Times New Roman" w:hAnsi="Times New Roman" w:cs="Times New Roman"/>
          <w:b/>
          <w:sz w:val="28"/>
          <w:szCs w:val="28"/>
        </w:rPr>
      </w:pPr>
    </w:p>
    <w:p w:rsidR="001B405B" w:rsidRDefault="001B405B" w:rsidP="00F63E13">
      <w:pPr>
        <w:spacing w:line="360" w:lineRule="auto"/>
        <w:rPr>
          <w:rFonts w:ascii="Times New Roman" w:hAnsi="Times New Roman" w:cs="Times New Roman"/>
          <w:b/>
          <w:sz w:val="28"/>
          <w:szCs w:val="28"/>
        </w:rPr>
      </w:pPr>
    </w:p>
    <w:p w:rsidR="001B405B" w:rsidRDefault="001B405B" w:rsidP="00F63E13">
      <w:pPr>
        <w:spacing w:line="360" w:lineRule="auto"/>
        <w:rPr>
          <w:rFonts w:ascii="Times New Roman" w:hAnsi="Times New Roman" w:cs="Times New Roman"/>
          <w:b/>
          <w:sz w:val="28"/>
          <w:szCs w:val="28"/>
        </w:rPr>
      </w:pPr>
    </w:p>
    <w:p w:rsidR="001B405B" w:rsidRDefault="001B405B" w:rsidP="00F63E13">
      <w:pPr>
        <w:spacing w:line="360" w:lineRule="auto"/>
        <w:rPr>
          <w:rFonts w:ascii="Times New Roman" w:hAnsi="Times New Roman" w:cs="Times New Roman"/>
          <w:b/>
          <w:sz w:val="28"/>
          <w:szCs w:val="28"/>
        </w:rPr>
      </w:pPr>
    </w:p>
    <w:p w:rsidR="001B405B" w:rsidRDefault="001B405B" w:rsidP="00F63E13">
      <w:pPr>
        <w:spacing w:line="360" w:lineRule="auto"/>
        <w:rPr>
          <w:rFonts w:ascii="Times New Roman" w:hAnsi="Times New Roman" w:cs="Times New Roman"/>
          <w:b/>
          <w:sz w:val="28"/>
          <w:szCs w:val="28"/>
        </w:rPr>
      </w:pPr>
    </w:p>
    <w:p w:rsidR="00246168" w:rsidRPr="00F63E13" w:rsidRDefault="00F63E13" w:rsidP="00F63E13">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46168" w:rsidRPr="00F63E13">
        <w:rPr>
          <w:rFonts w:ascii="Times New Roman" w:hAnsi="Times New Roman" w:cs="Times New Roman"/>
          <w:b/>
          <w:sz w:val="28"/>
          <w:szCs w:val="28"/>
        </w:rPr>
        <w:t>CHAPTER ONE</w:t>
      </w:r>
    </w:p>
    <w:p w:rsidR="00246168" w:rsidRPr="00F63E13" w:rsidRDefault="00246168" w:rsidP="00E00AE1">
      <w:pPr>
        <w:spacing w:line="360" w:lineRule="auto"/>
        <w:jc w:val="center"/>
        <w:rPr>
          <w:rFonts w:ascii="Times New Roman" w:hAnsi="Times New Roman" w:cs="Times New Roman"/>
          <w:b/>
          <w:sz w:val="28"/>
          <w:szCs w:val="28"/>
        </w:rPr>
      </w:pPr>
      <w:r w:rsidRPr="00F63E13">
        <w:rPr>
          <w:rFonts w:ascii="Times New Roman" w:hAnsi="Times New Roman" w:cs="Times New Roman"/>
          <w:b/>
          <w:sz w:val="28"/>
          <w:szCs w:val="28"/>
        </w:rPr>
        <w:t xml:space="preserve">BACKGROUND TO THE STUDY </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b/>
          <w:sz w:val="28"/>
          <w:szCs w:val="28"/>
        </w:rPr>
        <w:t>INTRODUCTION</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Student pregnancy poses significant challenges to educational institutions globally. In Kwara State College of Education, the impact of student pregnancy on academic activities demands thorough investigation. This study explores the multifaceted consequences of student pregnancy on academic performance, attendance, and overall educational experiences.</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The existing literature highlights several key areas of concern. Research by Adebayo (2018) in a similar context, revealed a decline in academic performance among pregnant students due to health issues and societal pressures. Furthermore, studies by Ojo (2020) emphasize the disruption in attendance and increased dropout rates. Understanding these impacts is crucial for developing effective support systems and policies to assist pregnant students in continuing their education and achieving their academic goals (United Nations, 2020)</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 xml:space="preserve">Student pregnancy is a complex issue with profound implications for educational institutions globally. In Kwara State College of Education, the impact of student pregnancy </w:t>
      </w:r>
      <w:r w:rsidR="002C73EF" w:rsidRPr="00F63E13">
        <w:rPr>
          <w:rFonts w:ascii="Times New Roman" w:hAnsi="Times New Roman" w:cs="Times New Roman"/>
          <w:sz w:val="28"/>
          <w:szCs w:val="28"/>
        </w:rPr>
        <w:t>on academic</w:t>
      </w:r>
      <w:r w:rsidRPr="00F63E13">
        <w:rPr>
          <w:rFonts w:ascii="Times New Roman" w:hAnsi="Times New Roman" w:cs="Times New Roman"/>
          <w:sz w:val="28"/>
          <w:szCs w:val="28"/>
        </w:rPr>
        <w:t xml:space="preserve"> performance, attendance, and overall educational experiences, considering both the immediate and long-term effects.</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 xml:space="preserve">Existing literature underscores several key areas of concern. Research by Adebayo (2020) in a similar Nigerian context, revealed a significant decline in academic performance among pregnant students, often attributed to health complications. Studies by Ojo (2020) highlight the disruptions in attendance, leading to increased absenteeism and higher dropout rates. The psychological impact,  is also </w:t>
      </w:r>
      <w:r w:rsidRPr="00F63E13">
        <w:rPr>
          <w:rFonts w:ascii="Times New Roman" w:hAnsi="Times New Roman" w:cs="Times New Roman"/>
          <w:sz w:val="28"/>
          <w:szCs w:val="28"/>
        </w:rPr>
        <w:lastRenderedPageBreak/>
        <w:t>a critical factor, as discussed by Eze (2021), who found a correlation between pregnancy-related stress and reduced academic engagement.</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In addition to these academic challenges, the availability and accessibility of support systems play a crucial role. The United Nations (2020) emphasizes the importance of comprehensive policies that provide pregnant students with access to healthcare, counseling, and flexible learning options. Similarly, the World Health Organization (2020) stresses the need for educational environments that are supportive and inclusive, ensuring that pregnant students are not marginalized. Understanding these multifaceted impacts is crucial for developing effective, context-specific support systems and policies. These will help pregnant students continue their education, achieve their academic goals, and contribute positively to society (Federal Ministry of Education, 2022).</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                Student pregnancy poses significant challenges to constrained environments. In Kwara State College of Education, there's a notable gap in understanding the full extent of how student pregnancy affects academic performance, attendance, and overall educational experiences. This study seeks to address this gap by investigating the specific impacts of student pregnancy within the college, including the academic, psychological, and social challenges faced by pregnant students. The primary problem is the lack of comprehensive data on the direct consequences of student pregnancy, which hinders the development of effective support systems and policies to help these students succeed academically and personally. The study aims to answer these questions: What are the specific academic impacts of student pregnancy on performance and attendance? What are the psychological and social challenges faced by pregnant students? And how can the college create a more supportive and inclusive environment for these students?</w:t>
      </w:r>
    </w:p>
    <w:p w:rsidR="00E00AE1" w:rsidRPr="00F63E13" w:rsidRDefault="00E00AE1" w:rsidP="00E00AE1">
      <w:pPr>
        <w:spacing w:line="360" w:lineRule="auto"/>
        <w:jc w:val="both"/>
        <w:rPr>
          <w:rFonts w:ascii="Times New Roman" w:hAnsi="Times New Roman" w:cs="Times New Roman"/>
          <w:sz w:val="28"/>
          <w:szCs w:val="28"/>
        </w:rPr>
      </w:pPr>
    </w:p>
    <w:p w:rsidR="00246168" w:rsidRPr="00F63E13" w:rsidRDefault="00246168"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lastRenderedPageBreak/>
        <w:t xml:space="preserve">Purpose of the study </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The primary purpose of this study is to conduct a thorough investigation into the multifaceted impacts of student pregnancy within Kwara State College of Education. This involves a detailed examination of how pregnancy affects various aspects of a student's educational journey, including but not limited to academic performance, class attendance, and overall engagement in college life.</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Specifically, the study aims to achieve the following objectives:</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1.  Assess Academic Performance: To evaluate the direct effects of student pregnancy on academic outcomes, such as grade point averages (GPAs), course completion rates, and the ability to meet academic deadlines.</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2.  Analyze Attendance Patterns: To examine how pregnancy influences students' ability to attend classes, participate in extracurricular activities, and engage with the college community.</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3.  Identify Psychological Challenges: To explore the psychological and emotional challenges faced by pregnant students, including stress, anxiety, depression, and any impacts on their mental health.</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4.  Investigate Social and Cultural Factors: To understand the social and cultural contexts surrounding student pregnancy, including the availability of support from family, peers, and the college community, as well as any stigma or discrimination experienced by pregnant students.</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5.  Evaluate Existing Support Systems: To assess the effectiveness of any existing support services or policies designed to assist pregnant students, such as counseling services, healthcare provisions, or academic accommodations.</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6.  Inform Policy and Practice: To use the findings to inform the development of targeted interventions, support programs, and policy recommendations that can help the college create a more inclusive and supportive environment for pregnant students.</w:t>
      </w:r>
    </w:p>
    <w:p w:rsidR="00246168" w:rsidRPr="00F63E13" w:rsidRDefault="00246168" w:rsidP="00E00AE1">
      <w:pPr>
        <w:spacing w:line="360" w:lineRule="auto"/>
        <w:jc w:val="both"/>
        <w:rPr>
          <w:rFonts w:ascii="Times New Roman" w:hAnsi="Times New Roman" w:cs="Times New Roman"/>
          <w:b/>
          <w:sz w:val="28"/>
          <w:szCs w:val="28"/>
        </w:rPr>
      </w:pPr>
      <w:r w:rsidRPr="00F63E13">
        <w:rPr>
          <w:rFonts w:ascii="Times New Roman" w:hAnsi="Times New Roman" w:cs="Times New Roman"/>
          <w:sz w:val="28"/>
          <w:szCs w:val="28"/>
        </w:rPr>
        <w:t xml:space="preserve"> </w:t>
      </w:r>
      <w:r w:rsidRPr="00F63E13">
        <w:rPr>
          <w:rFonts w:ascii="Times New Roman" w:hAnsi="Times New Roman" w:cs="Times New Roman"/>
          <w:b/>
          <w:sz w:val="28"/>
          <w:szCs w:val="28"/>
        </w:rPr>
        <w:t>Statement of the problem</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This Research work is to looks in to the causes of student pregnancy during academic activities and it's effect. Being pregnant student is cuttable lead to schooling disruption or dropout. Therefore some of the question that require for:</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1. What are the reason for students pregnancy </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2. What effect does student pregnancy lead to in education </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3. What support is available for pregnancy. </w:t>
      </w:r>
    </w:p>
    <w:p w:rsidR="00246168" w:rsidRPr="00F63E13" w:rsidRDefault="00246168"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Scope of the study </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The scope of this study is specifically focused on examining the experiences of pregnant students within Kwara State College of Education. It will encompass the academic, psychological, social, and environmental factors affecting these students. The study will primarily focus on the period of the pregnancy and its immediate impact on their educational journey, including their academic performance, attendance, and overall well-being. The geographic scope is limited to the college campus and its immediate surroundings, ensuring a concentrated focus on the specific context of the institution.</w:t>
      </w:r>
    </w:p>
    <w:p w:rsidR="00246168" w:rsidRPr="00F63E13" w:rsidRDefault="00246168"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Research Question</w:t>
      </w:r>
    </w:p>
    <w:p w:rsidR="00246168" w:rsidRPr="00F63E13" w:rsidRDefault="00246168" w:rsidP="00E00AE1">
      <w:pPr>
        <w:pStyle w:val="ListParagraph"/>
        <w:numPr>
          <w:ilvl w:val="0"/>
          <w:numId w:val="1"/>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Does student pregnancy affect class attendance and participation in extracurricular activities?</w:t>
      </w:r>
    </w:p>
    <w:p w:rsidR="00246168" w:rsidRPr="00F63E13" w:rsidRDefault="00246168" w:rsidP="00E00AE1">
      <w:pPr>
        <w:pStyle w:val="ListParagraph"/>
        <w:numPr>
          <w:ilvl w:val="0"/>
          <w:numId w:val="1"/>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 xml:space="preserve"> What psychological challenges (e.g., stress, anxiety, depression) do pregnant students at Kwara State College of Education experience?</w:t>
      </w:r>
    </w:p>
    <w:p w:rsidR="00246168" w:rsidRPr="00F63E13" w:rsidRDefault="00246168" w:rsidP="00E00AE1">
      <w:pPr>
        <w:pStyle w:val="ListParagraph"/>
        <w:numPr>
          <w:ilvl w:val="0"/>
          <w:numId w:val="1"/>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 What support systems and resources are currently available to pregnant students at Kwara State College of Education, and how effective are they?</w:t>
      </w:r>
    </w:p>
    <w:p w:rsidR="00246168" w:rsidRPr="00F63E13" w:rsidRDefault="00246168"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Significance of the study </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The significance of this study lies in it potential to provide valuable insights into the challenges faced by pregnant students at Kwara State College of Education. The findings can inform the development of targeted interventions, support programs, and policy recommendations to create a more inclusive and supportive educational environment. By understanding the academic, psychological, social, and environmental factors affecting pregnant students, the college can better address their specific needs and improve their overall well-being. This research can also contribute to the broader body of knowledge on student pregnancy, offering a localized perspective that can be used to inform similar studies in other to promote equity and enhance the educational experiences of all students.</w:t>
      </w:r>
    </w:p>
    <w:p w:rsidR="00246168" w:rsidRPr="00F63E13" w:rsidRDefault="00246168"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Definition of term </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Pregnant Student: A female student enrolled at Kwara State College of Education who is currently carrying a child, as confirmed by a medical test or self-report.</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Academic Performance: Measured by the student's Grade Point Average (GPA), course completion rates, and performance in assignments and examinations.</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Class Attendance: The frequency with which a pregnant student attends scheduled classes, measured by attendance records or self-reported attendance.</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Psychological Challenges: Mental health issues such as stress, anxiety, and depression, assessed through standardized questionnaires or interviews.</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   Social Support: The assistance and encouragement received from family, friends, peers, and the college community, measured by questionnaires or interviews.</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   Support Systems: Resources and services academic accommodation and childcare facilities </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GPA: Grade Point Average.</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Extracurricular Activities: Participation in activities outside of regular coursework, such as clubs, sports, and student organizations.</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Qualitative Interviews: In-depth conversations with participants to gather detailed information about their experiences.</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Quantitative Surveys: Structured questionnaires used to collect numerical data from a larger sample of students.</w:t>
      </w:r>
    </w:p>
    <w:p w:rsidR="00246168" w:rsidRPr="00F63E13" w:rsidRDefault="00246168"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Limitation of the study </w:t>
      </w:r>
    </w:p>
    <w:p w:rsidR="00246168" w:rsidRPr="00F63E13" w:rsidRDefault="00246168"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 xml:space="preserve">The study has weakness of limitation that may affect its result or interpretation. Non random selection of participants in school may have resulted in a sample that did not represent the population of college of education. </w:t>
      </w:r>
    </w:p>
    <w:p w:rsidR="00246168" w:rsidRPr="00F63E13" w:rsidRDefault="00246168"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Although some student are different and their sexual behaviour and family different and the study was strenuous, time cousuming and there was lack of finance for transportation as a result of higher cost of problem and bad roads</w:t>
      </w:r>
    </w:p>
    <w:p w:rsidR="00F63E13" w:rsidRDefault="00F63E13" w:rsidP="00E00AE1">
      <w:pPr>
        <w:spacing w:line="360" w:lineRule="auto"/>
        <w:jc w:val="center"/>
        <w:rPr>
          <w:rFonts w:ascii="Times New Roman" w:hAnsi="Times New Roman" w:cs="Times New Roman"/>
          <w:b/>
          <w:sz w:val="28"/>
          <w:szCs w:val="28"/>
        </w:rPr>
      </w:pPr>
    </w:p>
    <w:p w:rsidR="00F63E13" w:rsidRDefault="00F63E13" w:rsidP="00E00AE1">
      <w:pPr>
        <w:spacing w:line="360" w:lineRule="auto"/>
        <w:jc w:val="center"/>
        <w:rPr>
          <w:rFonts w:ascii="Times New Roman" w:hAnsi="Times New Roman" w:cs="Times New Roman"/>
          <w:b/>
          <w:sz w:val="28"/>
          <w:szCs w:val="28"/>
        </w:rPr>
      </w:pPr>
    </w:p>
    <w:p w:rsidR="00E86984" w:rsidRDefault="00E86984" w:rsidP="00E00AE1">
      <w:pPr>
        <w:spacing w:line="360" w:lineRule="auto"/>
        <w:jc w:val="center"/>
        <w:rPr>
          <w:rFonts w:ascii="Times New Roman" w:hAnsi="Times New Roman" w:cs="Times New Roman"/>
          <w:b/>
          <w:sz w:val="28"/>
          <w:szCs w:val="28"/>
        </w:rPr>
      </w:pPr>
    </w:p>
    <w:p w:rsidR="00E86984" w:rsidRDefault="00E86984" w:rsidP="00E00AE1">
      <w:pPr>
        <w:spacing w:line="360" w:lineRule="auto"/>
        <w:jc w:val="center"/>
        <w:rPr>
          <w:rFonts w:ascii="Times New Roman" w:hAnsi="Times New Roman" w:cs="Times New Roman"/>
          <w:b/>
          <w:sz w:val="28"/>
          <w:szCs w:val="28"/>
        </w:rPr>
      </w:pPr>
    </w:p>
    <w:p w:rsidR="002C73EF" w:rsidRPr="00F63E13" w:rsidRDefault="002C73EF" w:rsidP="00E00AE1">
      <w:pPr>
        <w:spacing w:line="360" w:lineRule="auto"/>
        <w:jc w:val="center"/>
        <w:rPr>
          <w:rFonts w:ascii="Times New Roman" w:hAnsi="Times New Roman" w:cs="Times New Roman"/>
          <w:b/>
          <w:sz w:val="28"/>
          <w:szCs w:val="28"/>
        </w:rPr>
      </w:pPr>
      <w:r w:rsidRPr="00F63E13">
        <w:rPr>
          <w:rFonts w:ascii="Times New Roman" w:hAnsi="Times New Roman" w:cs="Times New Roman"/>
          <w:b/>
          <w:sz w:val="28"/>
          <w:szCs w:val="28"/>
        </w:rPr>
        <w:lastRenderedPageBreak/>
        <w:t>CHAPTER TWO</w:t>
      </w:r>
    </w:p>
    <w:p w:rsidR="002C73EF" w:rsidRPr="00F63E13" w:rsidRDefault="002C73EF" w:rsidP="00E00AE1">
      <w:pPr>
        <w:spacing w:line="360" w:lineRule="auto"/>
        <w:jc w:val="center"/>
        <w:rPr>
          <w:rFonts w:ascii="Times New Roman" w:hAnsi="Times New Roman" w:cs="Times New Roman"/>
          <w:b/>
          <w:sz w:val="28"/>
          <w:szCs w:val="28"/>
        </w:rPr>
      </w:pPr>
      <w:r w:rsidRPr="00F63E13">
        <w:rPr>
          <w:rFonts w:ascii="Times New Roman" w:hAnsi="Times New Roman" w:cs="Times New Roman"/>
          <w:b/>
          <w:sz w:val="28"/>
          <w:szCs w:val="28"/>
        </w:rPr>
        <w:t>REVIEW OF RELATED LITERATURE</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Introduction</w:t>
      </w:r>
    </w:p>
    <w:p w:rsidR="002C73EF" w:rsidRPr="00F63E13" w:rsidRDefault="002C73EF"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This chapter attempts to review some related research work already done on socio-economic background of parents’ with broad examination of its nature and effects on the academic performance of students in secondary schools. As it was discussed in chapter one, the sponsorship role of parents on the educational pursue of the child is dependently determined by his status in social stratification. The review of related literature in this study covers the under listed areas: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 this chapter relevant literature, related to this study were reviewed under the following sub-heading:</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 Impact of student pregnancy academic activities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ii. Concept of Unwanted Pregnancy</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iii. Reasons for female students unwanted pregnancy.</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iv. The effect of unwanted pregnancy on the female student’s education.</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v. Appraisal of the Literature review</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Literature Review</w:t>
      </w:r>
    </w:p>
    <w:p w:rsidR="002C73EF" w:rsidRPr="00F63E13" w:rsidRDefault="002C73EF"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The impact of student pregnancy academic activities the impact of teenage pregnancy on academic performance include poor academic performance after the pregnancy, increase dropout because of pregnancy related issues and negative feeling on schooling.</w:t>
      </w:r>
    </w:p>
    <w:p w:rsidR="00EA3897" w:rsidRPr="00F63E13" w:rsidRDefault="00EA3897" w:rsidP="00E00AE1">
      <w:pPr>
        <w:spacing w:line="360" w:lineRule="auto"/>
        <w:ind w:firstLine="720"/>
        <w:jc w:val="both"/>
        <w:rPr>
          <w:rFonts w:ascii="Times New Roman" w:hAnsi="Times New Roman" w:cs="Times New Roman"/>
          <w:sz w:val="28"/>
          <w:szCs w:val="28"/>
        </w:rPr>
      </w:pP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lastRenderedPageBreak/>
        <w:t xml:space="preserve">Students activities </w:t>
      </w:r>
    </w:p>
    <w:p w:rsidR="002C73EF" w:rsidRPr="00F63E13" w:rsidRDefault="002C73EF"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As a concept, academic achievement means the degree of success of students in mastering the knowledge and curriculum provided by higher education. Student success is a form of diagnosing and predicting the degree of return of a future specialist, as well as an indicator of the university's activity in solving educational problems</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Students’ attitude</w:t>
      </w:r>
    </w:p>
    <w:p w:rsidR="002C73EF" w:rsidRDefault="002C73EF"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b/>
          <w:sz w:val="28"/>
          <w:szCs w:val="28"/>
        </w:rPr>
        <w:t xml:space="preserve"> </w:t>
      </w:r>
      <w:r w:rsidRPr="00F63E13">
        <w:rPr>
          <w:rFonts w:ascii="Times New Roman" w:hAnsi="Times New Roman" w:cs="Times New Roman"/>
          <w:sz w:val="28"/>
          <w:szCs w:val="28"/>
        </w:rPr>
        <w:t>The main activity of the student is the learning activity aimed at acquiring professional knowledge, skills and practices. In order to successfully study, a student needs to be not only passionate about his/her field of study, but also to master the methods of self-study. As part of a study on the psychological readiness for training of future teachers, T. V. Zhukova found that those striving to gain knowledge and master a profession have high indicators of this readiness, and 40% of those who entered a kwara state college of education only for the purpose of obtaining a nice are low in readiness. M. V. Lyashenko considered the constituent components of the educational motivation of students of vocational education and investigated the significance of motivating factors, such as "the creation of special educational recommendations" and "a favorable educational environment that has a positive and negative impact on the internal motivation of students". Attitudes towards learning are important on the learners' levels of goal setting, problem solving abilities, their beliefs towards learning, their internal and external motivations in the process of learning and all the academic performances. Students have negative or positive attitude in the learning process.</w:t>
      </w:r>
    </w:p>
    <w:p w:rsidR="00E86984" w:rsidRDefault="00E86984" w:rsidP="00E00AE1">
      <w:pPr>
        <w:spacing w:line="360" w:lineRule="auto"/>
        <w:ind w:firstLine="720"/>
        <w:jc w:val="both"/>
        <w:rPr>
          <w:rFonts w:ascii="Times New Roman" w:hAnsi="Times New Roman" w:cs="Times New Roman"/>
          <w:sz w:val="28"/>
          <w:szCs w:val="28"/>
        </w:rPr>
      </w:pPr>
    </w:p>
    <w:p w:rsidR="00E86984" w:rsidRPr="00F63E13" w:rsidRDefault="00E86984" w:rsidP="00E00AE1">
      <w:pPr>
        <w:spacing w:line="360" w:lineRule="auto"/>
        <w:ind w:firstLine="720"/>
        <w:jc w:val="both"/>
        <w:rPr>
          <w:rFonts w:ascii="Times New Roman" w:hAnsi="Times New Roman" w:cs="Times New Roman"/>
          <w:sz w:val="28"/>
          <w:szCs w:val="28"/>
        </w:rPr>
      </w:pP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lastRenderedPageBreak/>
        <w:t>Profession/career choice</w:t>
      </w:r>
    </w:p>
    <w:p w:rsidR="002C73EF" w:rsidRPr="00F63E13" w:rsidRDefault="002C73EF"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Students’ career choice in significantly associated with several independent variables such as their academic departments/majors, family preferences, teachers’ advice, and career development trainings while the other variables such as gender and social class do not have significant association with the students’ career choice.</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Family Support</w:t>
      </w:r>
    </w:p>
    <w:p w:rsidR="002C73EF" w:rsidRPr="00F63E13" w:rsidRDefault="002C73EF"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In particular, the research demonstrates that work-life balance creates a sense of belongingness and a feeling of positive connectivity while positively influencing the student Activities in a new learning environment. Poor student achievement at university is strongly correlated with lack of resources, and some research confirms the relationship between low socioeconomic status and low academic achievement. A study by Azhar et al (2020) revealed a positive relationship between income and academic activities of students. Low family income forces parents to spend more time meeting the basic needs of the whole family, therefore, time to support their children and monitor their progress is limited, and vice versa. The results of the study show that the higher the family income, the higher the student's GPA. The next family factor influencing academic activities is social capital. The concept of social capital was introduced by a sociologist P. Bourdieu who defined it as a set of real or potential resources associated with group membership . It is the group that gives its members support in the form of collective capital, including "reputation".</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The social capital of children begins to form on the basis of their relationships with family members (family social capital), which determine the ability of children to build social interactions in the family and subsequently beyond it. P. Bourdieu described a direct relationship between family origin, social capital and academic performance and used social capital to explain the inequality in the academic success of students . Strikingly, the COVID- 19 emergency states that work- life conflict and </w:t>
      </w:r>
      <w:r w:rsidRPr="00F63E13">
        <w:rPr>
          <w:rFonts w:ascii="Times New Roman" w:hAnsi="Times New Roman" w:cs="Times New Roman"/>
          <w:sz w:val="28"/>
          <w:szCs w:val="28"/>
        </w:rPr>
        <w:lastRenderedPageBreak/>
        <w:t>weak social interactions have reduced academic integrity, constraining the students to moan over the misfortune of an interactive learning environment.</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Indeed, the COVID-19 pandemic has disturbed the social connection of the students with their family and friends, inevitably affecting their academic achievement.</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Institutional environment (materiality and teachers) Also et al. (2018) greatly emphasized the importance of having qualified teachers in the field of teaching, and said that success of any program is conditioned by the ability of the teacher to teach. If there is failure at this point, the whole structure fails. Hence, the implementation, selection, preparation and supervision of education will be affected. Moreover, Dewett (2015) mentioned that good teachers are constantly on the alert for methods and instructional materials that will make learning meaningful. With the wise selection and use of a variety of instructional materials or audio-visual materials, experiences may be provided to develop understanding.</w:t>
      </w:r>
      <w:r w:rsidRPr="00F63E13">
        <w:rPr>
          <w:rFonts w:ascii="Times New Roman" w:hAnsi="Times New Roman" w:cs="Times New Roman"/>
          <w:sz w:val="28"/>
          <w:szCs w:val="28"/>
        </w:rPr>
        <w:cr/>
        <w:t>Education researchers generally identify four factors that influence student achievement:</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Family socioeconomic status, time spent on self-study and preparation for classes, time spent on additional work and hobbies, and the educational environment. The university research projects, it is also the students themselves. And it is the factor of the social environment of students, the factor of classmates, that is largely underestimated - despite the fact that many scientific works have shown that classmates influence each other's behavior and academic performance by their example.</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An article in performance of learning outcomes /PloS/ says that just tutors do not actually affect academic performance. But friends also influence. If a student makes friends with someone who is doing well, then he himself will begin to study better. The friends provide support and resources to promote and encourage academic </w:t>
      </w:r>
      <w:r w:rsidRPr="00F63E13">
        <w:rPr>
          <w:rFonts w:ascii="Times New Roman" w:hAnsi="Times New Roman" w:cs="Times New Roman"/>
          <w:sz w:val="28"/>
          <w:szCs w:val="28"/>
        </w:rPr>
        <w:lastRenderedPageBreak/>
        <w:t>achievement. As a result, adolescents’ preferences for friends are important. These preferences determine the group of friends because the advantages of academic students are compounded, and the concentration of academic advantages is achieved. Friendship forms between people with similar values who spend time in similar ways and who understand the choices and decisions of each other .</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 Reasons for Female Student Pregnancy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Female student tun wanted pregnancy has been associated with frequent sex without reliable or no contraception, sexual coercion, inadequate sexual communication between partners, to proveone’s fertility, poor socio-economic conditions and promiscuity (Kanku&amp; Mash, 2010).The perception that most of your friends have been pregnant, liberal attitudes towards casual sex, the use of alcohol or drugs, fear of hormonal contraceptives and poor school-based sexuality education can also be associated with female student unwanted pregnancies (Oni et al., 2015:55).</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According to Vundule, Maforah, Jewkes and Jordaan (2020) the reasons why female student are not using contraception include ignorance, fear of parents finding out, shyness in going to a clinic, and disapproval from the boyfriend. In the following discussions some of the reasons that emerged from the literature research will receive attention.</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following reasons for female student unwanted pregnancy will be discussed:</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Knowledge about sexuality.</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Peer pressure.</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Independence.</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Media.</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Early menarche.</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Beliefs about fertility.</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Availability of contraceptives</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Poor socioeconomic conditions</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Risk-taking behavior</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Role models</w:t>
      </w:r>
    </w:p>
    <w:p w:rsidR="002C73EF" w:rsidRPr="00F63E13" w:rsidRDefault="002C73EF" w:rsidP="00E00AE1">
      <w:pPr>
        <w:pStyle w:val="ListParagraph"/>
        <w:numPr>
          <w:ilvl w:val="0"/>
          <w:numId w:val="3"/>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Knowledge about sexuality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In their research on female student unwanted pregnancy, Marston and King (2020) established that lack of authentic knowledge about sexuality issues seemed to be one of the major causes of unwanted pregnancies amongst female student. Adequate knowledge about sexuality can only be obtained by education and the family milieu and parents are regarded as the most suitable to inform the child about sexuality issues.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However, in certain cultures sexuality issues are the least spoken about or discussed by members of the family, any sex topic is taboo.  According to Newman (2018) mothers often fail to communicate the facts of life to their daughters and information about menarche is acquired from an elder sister, peers or nurses from health departments who visit schools.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 a study conducted by the Human Science Research Council (HSRC) in 2018 concerning sexuality and reproductive issues it was found that parents are reluctant to discuss these issues with their children The study focused on children in the age group 12-17 years and the respondents indicated that they obtain most of their information about sexuality and reproduction from their friends at school. It was, however, also established that friends very seldom have the correct or complete information about these issues.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Harrison (2018) says teenagers (adolescents) who experience physiological and other changes often find it difficult to discuss these experiences with their parents. In need of information, they turn to their peers for guidance or seek information from other </w:t>
      </w:r>
      <w:r w:rsidRPr="00F63E13">
        <w:rPr>
          <w:rFonts w:ascii="Times New Roman" w:hAnsi="Times New Roman" w:cs="Times New Roman"/>
          <w:sz w:val="28"/>
          <w:szCs w:val="28"/>
        </w:rPr>
        <w:lastRenderedPageBreak/>
        <w:t>sources (e.g.books) to satisfy their curiosity (Pandayet al., 2019). Although there are health clinics available to adolescents where they can obtain appropriate information on sexuality matters, many do not use these facilities for fear of being identified as sexually active or the believe that such facilities are only for adult mothers, the elderly and the sick (Bezuidenhout,2017&amp;2018).</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A third (331/3) of children in Nigeria have already had sexual inter course at the age of 14 years and less than half of their parents are unaware that their children are involved in sexual activities (Kruger, 20115). Although most children have access to information about HIV/AIDS and sexuality they lack adequate knowledge about contraception and sexually transmitted diseases. </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 Peer pressure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Varga (2018) states that after the family, the peer group is the most important socialization  agent. Jewkes (2018) says that not only is the peer group a primary source of information on sexuality issue but they also create an environment in which peer pressure is exerted on the teenager to indulge in sex because “everyone does it” or because they do not want to “feel left out”. Macleod (2019) accentuates this when she indicates that peer pressure sometimes involves exclusionary practices, as when sexually inexperienced teenagers are sent away during the discussion of any sexual matters.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Female student share a great deal of their lives with the peer group; they go to school with them, participate in sport with them, and sleep over at their homes.  Matters that cannot be discussed with parents in some instances are freely discussed with the peer group, for example personal problems, educators, parents, clothing, the future, sex, contraceptives, drugs, alcohol, etc. However, the sexual</w:t>
      </w:r>
      <w:r w:rsidRPr="00F63E13">
        <w:rPr>
          <w:rFonts w:ascii="Times New Roman" w:hAnsi="Times New Roman" w:cs="Times New Roman"/>
          <w:sz w:val="28"/>
          <w:szCs w:val="28"/>
        </w:rPr>
        <w:cr/>
        <w:t xml:space="preserve">information that peers have is not always authentic. Thus incorrect information </w:t>
      </w:r>
      <w:r w:rsidRPr="00F63E13">
        <w:rPr>
          <w:rFonts w:ascii="Times New Roman" w:hAnsi="Times New Roman" w:cs="Times New Roman"/>
          <w:sz w:val="28"/>
          <w:szCs w:val="28"/>
        </w:rPr>
        <w:lastRenderedPageBreak/>
        <w:t>received about sex from the peer group, peer pressure or the need of the teenager to be like his peers all contribute to causing unwanted pregnancies (Bezuidenhout, 2018)</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Independence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Personal independence for the adolescent (female student) involves leaving the safety of the family environment and orientating into the world outside (Vrey, 1990). The adolescent must be physically prepared to let go of their independence on their parents(guidance)and to value identification with the peer group higher than attachment to the home and family (Burges,gouws&amp;kruger2020) becoming an an cipated(independent) and gradually loosening ties of parental authority is a major development task of the adolescent.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   An adolescent female student engaging in sexual activities as a way of insisting on a freedom (independence) she cannot yet responsibly exercise and which may therefore result in an unwanted pregnancy.</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Parents’ reluctance or refusal to give the female student her rightful independence may result in her becoming pregnant to prove her independence.</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b/>
          <w:sz w:val="28"/>
          <w:szCs w:val="28"/>
        </w:rPr>
        <w:t>Media</w:t>
      </w:r>
      <w:r w:rsidRPr="00F63E13">
        <w:rPr>
          <w:rFonts w:ascii="Times New Roman" w:hAnsi="Times New Roman" w:cs="Times New Roman"/>
          <w:sz w:val="28"/>
          <w:szCs w:val="28"/>
        </w:rPr>
        <w:t xml:space="preserve">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The mass media with its sexualised content is also a contributing factor that perpetuates female student pregnancies as it gives teenagers easy access to pornographic and adult television programmes (Oni et al., 20015). Pornographic material and sexuality information is freely accessible that adolescent female who were more exposed to sexuality in the media were also more likely to engage in sexual activities Bezuidenhout (2014:31) says that “sexually arousing material, whether it is on film, in print or set to music, is freely available to the teenager and such information is often presented out of context of the prescribed sexual norms of that society.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All people respond to sexual stimulation, but the teenager (adolescent), because of inexperience, is especially vulnerable as the intensity of the responses is confusing and difficult to understand (Ferguson, 2014:2).</w:t>
      </w:r>
    </w:p>
    <w:p w:rsidR="002C73EF" w:rsidRPr="00F63E13" w:rsidRDefault="002C73EF"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According to Bezuidenhout (2018) a cursory assessment of the films Africans could view during the month of April 2007 on MNet indicated the following:</w:t>
      </w:r>
    </w:p>
    <w:p w:rsidR="002C73EF" w:rsidRPr="00F63E13" w:rsidRDefault="002C73EF" w:rsidP="00E00AE1">
      <w:pPr>
        <w:pStyle w:val="ListParagraph"/>
        <w:numPr>
          <w:ilvl w:val="0"/>
          <w:numId w:val="4"/>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Twenty-six percent (26%) contained explicit sex scenes.</w:t>
      </w:r>
    </w:p>
    <w:p w:rsidR="002C73EF" w:rsidRPr="00F63E13" w:rsidRDefault="002C73EF" w:rsidP="00E00AE1">
      <w:pPr>
        <w:pStyle w:val="ListParagraph"/>
        <w:numPr>
          <w:ilvl w:val="0"/>
          <w:numId w:val="4"/>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Fifteen percent (15%) contained nude scenes.</w:t>
      </w:r>
    </w:p>
    <w:p w:rsidR="002C73EF" w:rsidRPr="00F63E13" w:rsidRDefault="002C73EF" w:rsidP="00E00AE1">
      <w:pPr>
        <w:pStyle w:val="ListParagraph"/>
        <w:numPr>
          <w:ilvl w:val="0"/>
          <w:numId w:val="4"/>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Six percent (6%) were listed as appropriate for the whole family to view.</w:t>
      </w:r>
    </w:p>
    <w:p w:rsidR="002C73EF" w:rsidRPr="00F63E13" w:rsidRDefault="002C73EF" w:rsidP="00E00AE1">
      <w:pPr>
        <w:pStyle w:val="ListParagraph"/>
        <w:numPr>
          <w:ilvl w:val="0"/>
          <w:numId w:val="4"/>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Fifty-three percent (53%) contained no nude or sex scenes, but did contain</w:t>
      </w:r>
    </w:p>
    <w:p w:rsidR="002C73EF" w:rsidRPr="00F63E13" w:rsidRDefault="002C73EF" w:rsidP="00E00AE1">
      <w:pPr>
        <w:pStyle w:val="ListParagraph"/>
        <w:numPr>
          <w:ilvl w:val="0"/>
          <w:numId w:val="4"/>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varying degrees and combinations of violence, foul language and content that either needed parental guidance or carried an age restriction.</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 Early menarche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Research has shown that the onset of menarche in most countries has largely decreased and seems to have stabilised at an average of 13 years with 0.5 years variations between countries (MRC (2009:23)  indicates that the age of menarche is decreasing for both urban and rural black females. </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 Beliefs about fertility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 their research on teenage unwanted pregnancy Kanku and Mash (2010:567) found that teenage female may feel the need to prove that they are able to have children before marriage.</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Although current research indicates a change in the belief that it is important to prove one’s fertility before marriage, this value is still found to be one of the reasons of student  pregnancy(Masemola, 2018).</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Wood and Jewkes (2016) reported in their research findings that many females was</w:t>
      </w:r>
      <w:r w:rsidRPr="00F63E13">
        <w:rPr>
          <w:rFonts w:ascii="Times New Roman" w:hAnsi="Times New Roman" w:cs="Times New Roman"/>
          <w:sz w:val="28"/>
          <w:szCs w:val="28"/>
        </w:rPr>
        <w:cr/>
        <w:t>often pressurised to get pregnant at an early age. Amongst their respondents many females described the importance of proving fertility in order to attain status and acceptance as a woman. They described it as having a “strong snake in the womb”. Many of the females also admitted that they fell pregnant because of the pressure put on them by a boyfriend or family members to prove their fertility. According to Macleod (2019) a female’s sexual partner also often wanted to prove his fertility by fathering a child and pregnancy will prove love and commitment.</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Contraception</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A survey conducted by Oni et al. (20015) indicated that some female student knew almost nothing about contraceptives. Most of the females that partook in the survey said that they had been provided with at most very little and vague information about sexual matters and contraception by their mothers, other relatives or educators. Some females said friends gave them information about contraceptive methods or they occasionally visit clinics in small groups for information and advice.</w:t>
      </w:r>
      <w:r w:rsidRPr="00F63E13">
        <w:rPr>
          <w:rFonts w:ascii="Times New Roman" w:hAnsi="Times New Roman" w:cs="Times New Roman"/>
          <w:sz w:val="28"/>
          <w:szCs w:val="28"/>
        </w:rPr>
        <w:cr/>
        <w:t>Newman (20018:29) maintains that one of the reasons for the high unwanted pregnancy rate amongs teenagers is that they use no method of contraception. Ferguson (20024:3) and Wood and Jewkes (20016:111) give the following reasons why teenagers (female’s student) did not use contraceptives: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Fear that contraception could cause infertility.</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They belief that contraceptives can make them sick.</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Contraceptives diminished sexual feelings.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Limited and inaccurate knowledge about contraceptive methods.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Female student do not use birth control because they want to get pregnant.</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The unavailability of contraceptives.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Rule (2004:4) says that some people believe that teaching teenagers about contraception encourage sexual activity and that if contraception was not available sexual activity would be prevented.</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Socioeconomic conditions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Poverty has been identified by researchers as one of the major contributors to students (female student) pregnancies (Rangiah, 2018:11). female students from families with a low socioeconomic status often engaged in unprotected sexual activities to fall pregnant hoping to receive money from the father or child grant to improve their circumstances.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 According to Mwaba (2000) poverty could be an important factor influencing decisions on whether or not to use contraceptives.</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Sex in exchange for material goods to female student pregnancy involved in dysfunctional relationship engaging in multiple sexual partnership which often involves older men and educators within this relationship there limited opportunity to negotiate safe sex and the risk of unwanted pregnancy is increased.</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Risk-taking behaviour</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Kanku and Mash (2010) refer to research that found that there is also female student who fall pregnant while intoxicated because their judgment is impaired and they are less careful.</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sz w:val="28"/>
          <w:szCs w:val="28"/>
        </w:rPr>
        <w:t xml:space="preserve">When an under aged  student  pregnancy request an older boyfriend to buy alcohol for her in a tavern it may be as a way of asking for an agreeing to sex. (Hughes, 20015) In her research on risk-taking behaviour among adolescents. According to Bezuidenhout (2008:42) various other researchers have made similar findings regarding the low </w:t>
      </w:r>
      <w:r w:rsidRPr="00F63E13">
        <w:rPr>
          <w:rFonts w:ascii="Times New Roman" w:hAnsi="Times New Roman" w:cs="Times New Roman"/>
          <w:sz w:val="28"/>
          <w:szCs w:val="28"/>
        </w:rPr>
        <w:lastRenderedPageBreak/>
        <w:t>usage of contraceptives among sexually active teenagers that are substance abusers. It is apparent, therefore, that the intake of drugs and alcohol prior to sexual It is apparent, therefore, that the intake of drugs and alcohol prior to sexual activity can be linked to an in different attitude towards the use of contraceptives, thereby increasing risk-taking sexual behaviour and the possibility of an unwanted pregnancy.</w:t>
      </w:r>
      <w:r w:rsidRPr="00F63E13">
        <w:rPr>
          <w:rFonts w:ascii="Times New Roman" w:hAnsi="Times New Roman" w:cs="Times New Roman"/>
          <w:sz w:val="28"/>
          <w:szCs w:val="28"/>
        </w:rPr>
        <w:cr/>
      </w:r>
      <w:r w:rsidRPr="00F63E13">
        <w:rPr>
          <w:rFonts w:ascii="Times New Roman" w:hAnsi="Times New Roman" w:cs="Times New Roman"/>
          <w:b/>
          <w:sz w:val="28"/>
          <w:szCs w:val="28"/>
        </w:rPr>
        <w:t xml:space="preserve"> Role model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Parents are the child’s primary educators and first role models and thus have a very early and extensive impact on the child’s belief systems and values which affect their behaviour Children identify themselves with their parents’ values and norms which lead to the formation of a personal value system (Vrey, 2020). The sexual</w:t>
      </w:r>
      <w:r w:rsidRPr="00F63E13">
        <w:rPr>
          <w:rFonts w:ascii="Times New Roman" w:hAnsi="Times New Roman" w:cs="Times New Roman"/>
          <w:sz w:val="28"/>
          <w:szCs w:val="28"/>
        </w:rPr>
        <w:cr/>
        <w:t xml:space="preserve">values and norms that are set as an example by parents serve as an important standard for young people’s behaviour.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According to Varga (2003) not only parents but other family members also serve as role models to children. Adolescents are more likely to initiate in sex and experience unwanted pregnancy if other family members have sex outside marriage, are cohabiting with a sexual partner or have a child outside marriage. Several studies have found that having a mother or sister who was a teenage parent is strongly linked with a teenager falling pregnant Impact of student pregnancy on academic activities.</w:t>
      </w:r>
    </w:p>
    <w:p w:rsidR="002C73EF" w:rsidRPr="00F63E13" w:rsidRDefault="002C73EF" w:rsidP="00E00AE1">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Although student pregnancy and motherhood do not always interrupt a female student’s education they introduce a new set of circumstances that influence future decisions related to the female’s education (Grant &amp; Hallman, 2018). According to Pandayet al. (2020) female student unwanted pregnancy can have a profound impact on the mother and child by placing limits on her educational achievement and economic stability as well as predisposing her to single parenthood.</w:t>
      </w:r>
    </w:p>
    <w:p w:rsidR="00297029"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In their research Bhanaet al. (2015) found that the presence of a pregnant female(s) in a classroom is not only a threat to their own academic achievement but also to the </w:t>
      </w:r>
      <w:r w:rsidRPr="00F63E13">
        <w:rPr>
          <w:rFonts w:ascii="Times New Roman" w:hAnsi="Times New Roman" w:cs="Times New Roman"/>
          <w:sz w:val="28"/>
          <w:szCs w:val="28"/>
        </w:rPr>
        <w:lastRenderedPageBreak/>
        <w:t>collective academic performance of the class as well as the classroom harmony. In particular, most pregnant female students are not able to cope with the school’s academic demands</w:t>
      </w:r>
      <w:r w:rsidR="00297029" w:rsidRPr="00F63E13">
        <w:rPr>
          <w:rFonts w:ascii="Times New Roman" w:hAnsi="Times New Roman" w:cs="Times New Roman"/>
          <w:sz w:val="28"/>
          <w:szCs w:val="28"/>
        </w:rPr>
        <w:t>.</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sz w:val="28"/>
          <w:szCs w:val="28"/>
        </w:rPr>
        <w:t xml:space="preserve"> </w:t>
      </w:r>
      <w:r w:rsidRPr="00F63E13">
        <w:rPr>
          <w:rFonts w:ascii="Times New Roman" w:hAnsi="Times New Roman" w:cs="Times New Roman"/>
          <w:b/>
          <w:sz w:val="28"/>
          <w:szCs w:val="28"/>
        </w:rPr>
        <w:t xml:space="preserve">Absenteeism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Pregnant female student are often absent from school for a variety of reasons related to their pregnancy. According to Mamhute (2020) pregnancy is a unique</w:t>
      </w:r>
      <w:r w:rsidRPr="00F63E13">
        <w:rPr>
          <w:rFonts w:ascii="Times New Roman" w:hAnsi="Times New Roman" w:cs="Times New Roman"/>
          <w:sz w:val="28"/>
          <w:szCs w:val="28"/>
        </w:rPr>
        <w:cr/>
        <w:t xml:space="preserve">condition in that it is the only state which affords two people to live under one skin and this two-in-one state affects the physical well-being of the mother. A student pregnancy may miss some classes during the day when she is not feeling well. School days are missed when the pregnant student has to visit a clinic or doctor and during the final of stages of her pregnancy, delivery and after the birth of the baby. </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 Poor performance in school work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Chigona and Chetty, say being frequently absent from school result in pregnant students missing a lot of schoolwork (e.g. lecture assignments and tests). Educators also reported that when comparing a learner’s activities before and after pregnancy there is a decrease in their academic performance.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 Being absent causes the pregnant student to miss schoolwork such as tests assignments, attendance and most of the time she falls hopelessly behind in their schoolwork.</w:t>
      </w:r>
    </w:p>
    <w:p w:rsidR="002C73EF" w:rsidRPr="00F63E13" w:rsidRDefault="002C73EF"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Discrimination </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Oxford Dictionary defines discrimination as when an unjust distinction is made in the treatment of different categories of people on the grounds of sex, race or minority.</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In the context of this study discrimination can thus be seen as the unfair treatment of a regnant female student, for example if a she is marginalized discriminated and forced to leave school.</w:t>
      </w:r>
    </w:p>
    <w:p w:rsidR="002C73EF" w:rsidRPr="00F63E13" w:rsidRDefault="002C73EF"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Discrimination against pregnant female students is evident by the following:</w:t>
      </w:r>
    </w:p>
    <w:p w:rsidR="002C73EF" w:rsidRPr="00F63E13" w:rsidRDefault="002C73EF" w:rsidP="00E00AE1">
      <w:pPr>
        <w:pStyle w:val="ListParagraph"/>
        <w:numPr>
          <w:ilvl w:val="0"/>
          <w:numId w:val="5"/>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In class learners avoid sharing a desk with a pregnant student because they are fear of also getting sleepy and doze off like the pregnant student </w:t>
      </w:r>
    </w:p>
    <w:p w:rsidR="002C73EF" w:rsidRPr="00F63E13" w:rsidRDefault="002C73EF" w:rsidP="00E00AE1">
      <w:pPr>
        <w:pStyle w:val="ListParagraph"/>
        <w:numPr>
          <w:ilvl w:val="0"/>
          <w:numId w:val="5"/>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Learners do not want to use the same toilet as a pregnant female student for fear of contracting a sexually transmitted infection.</w:t>
      </w:r>
    </w:p>
    <w:p w:rsidR="002C73EF" w:rsidRPr="00F63E13" w:rsidRDefault="002C73EF" w:rsidP="00E00AE1">
      <w:pPr>
        <w:pStyle w:val="ListParagraph"/>
        <w:numPr>
          <w:ilvl w:val="0"/>
          <w:numId w:val="5"/>
        </w:num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Learners tease and taunt pregnant student s by calling them bad names and making embarrassing remarks about their pregnancy.</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Marteleto and Lam (2020) maintain that if a female returns to complete her schooling after the birth of a child it is because of the support received from her family and being provided with flexible child care options. However, childbearing impedes on most females’ educational careers.</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Research has found that pregnancy in school often resulted in poor results, failure, repeating of grades and school dropout gmatized, discriminated against and taunted in school.</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Nash (2020) says the price of an student pregnancy is lost potential, because they become mothers without the necessary knowledge, skills, resources and networks to cope with the demands of parenthood. The impact of a female student pregnancy on educational achievement and economic progress later in life remains negative and significant in life later Some  back to school after giving birth develop emotional problems, negative attitudes or low self-concepts. female student mothers generally display poverty.</w:t>
      </w:r>
    </w:p>
    <w:p w:rsidR="00823026" w:rsidRPr="00F63E13" w:rsidRDefault="00823026"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Future perspective</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The future outlook of most pregnant female students is bleak (Dhlamini, 2019). After the birth of the baby they are saddled with the responsibility of bringing up a child while they are themselves still ‘children’ that are supposed to be in school. The possibility of furthering their studies, in order to qualify for choice career prospects, is remote because of financial constraints and the responsibilities of motherhood.</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Education plays an important role in the future of young people as it prepares them for work and life as an adult. However, available statistics indicated that a third of pregnant female students do not complete their schooling. Without proper education teenage mothers do not qualify for jobs to earn enough money to support them and their child (children).  This cycle of poverty often repeats itself with pregnant student beginning lifelong trajectory of poverty for themselves and their children through truncated educational opportunities and poor job prospects.  They also reported that although most teenage fathers accept responsibility for fathering a child they have the same profile as the teenage mother. This means low educational attainment, low socio-economic status and therefore they seldom have the financial resources to support the child and mother.</w:t>
      </w:r>
    </w:p>
    <w:p w:rsidR="00823026" w:rsidRPr="00F63E13" w:rsidRDefault="00823026"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 Appraisal of Literature Review </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 this chapter many works has been reviewed this includes:</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Pandayet al. (2019) female students  pregnancy has grown in significance as a social construct and as such represents one of several indicators of burgeoning  student delinquency, sexual permissiveness and moral decay.</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Chigona and Chetty (2017) see female student  pregnancy as socioeconomic challenge and an important health problem for many communities in Nigeria.</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According to Karra and Lee (2015) the unwanted pregnancy rate amongst female student in Nigeria remains high by international comparison.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lastRenderedPageBreak/>
        <w:t>The researcher agreed with opinion of many of the quoted authors in this chapter because their opinion is in line with the study at hand.</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 the researcher opinion Parenthood is a major event in the lifespan of any individual but is problematic when it happens to female student. Parenthood takes on special significance and precedes the transition to education, work, citizenship and marriage that collectively offer the skills, resources and social stock necessary for individuals to succeed as parents. Pregnancy among teenagers, which include female students, remains a common social and public concern worldwide and Nigeria is also confronted with an escalating epidemic of student pregnancies.</w:t>
      </w: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F63E13" w:rsidRDefault="00F63E13" w:rsidP="00E00AE1">
      <w:pPr>
        <w:spacing w:line="360" w:lineRule="auto"/>
        <w:jc w:val="center"/>
        <w:rPr>
          <w:rFonts w:ascii="Times New Roman" w:hAnsi="Times New Roman" w:cs="Times New Roman"/>
          <w:b/>
          <w:sz w:val="28"/>
          <w:szCs w:val="28"/>
        </w:rPr>
      </w:pPr>
    </w:p>
    <w:p w:rsidR="00F63E13" w:rsidRDefault="00F63E13" w:rsidP="00E00AE1">
      <w:pPr>
        <w:spacing w:line="360" w:lineRule="auto"/>
        <w:jc w:val="center"/>
        <w:rPr>
          <w:rFonts w:ascii="Times New Roman" w:hAnsi="Times New Roman" w:cs="Times New Roman"/>
          <w:b/>
          <w:sz w:val="28"/>
          <w:szCs w:val="28"/>
        </w:rPr>
      </w:pPr>
    </w:p>
    <w:p w:rsidR="00F63E13" w:rsidRDefault="00F63E13" w:rsidP="00E00AE1">
      <w:pPr>
        <w:spacing w:line="360" w:lineRule="auto"/>
        <w:jc w:val="center"/>
        <w:rPr>
          <w:rFonts w:ascii="Times New Roman" w:hAnsi="Times New Roman" w:cs="Times New Roman"/>
          <w:b/>
          <w:sz w:val="28"/>
          <w:szCs w:val="28"/>
        </w:rPr>
      </w:pPr>
    </w:p>
    <w:p w:rsidR="00F63E13" w:rsidRDefault="00F63E13" w:rsidP="00E00AE1">
      <w:pPr>
        <w:spacing w:line="360" w:lineRule="auto"/>
        <w:jc w:val="center"/>
        <w:rPr>
          <w:rFonts w:ascii="Times New Roman" w:hAnsi="Times New Roman" w:cs="Times New Roman"/>
          <w:b/>
          <w:sz w:val="28"/>
          <w:szCs w:val="28"/>
        </w:rPr>
      </w:pPr>
    </w:p>
    <w:p w:rsidR="00F63E13" w:rsidRDefault="00F63E13" w:rsidP="00E00AE1">
      <w:pPr>
        <w:spacing w:line="360" w:lineRule="auto"/>
        <w:jc w:val="center"/>
        <w:rPr>
          <w:rFonts w:ascii="Times New Roman" w:hAnsi="Times New Roman" w:cs="Times New Roman"/>
          <w:b/>
          <w:sz w:val="28"/>
          <w:szCs w:val="28"/>
        </w:rPr>
      </w:pPr>
    </w:p>
    <w:p w:rsidR="00823026" w:rsidRPr="00F63E13" w:rsidRDefault="00823026" w:rsidP="00E00AE1">
      <w:pPr>
        <w:spacing w:line="360" w:lineRule="auto"/>
        <w:jc w:val="center"/>
        <w:rPr>
          <w:rFonts w:ascii="Times New Roman" w:hAnsi="Times New Roman" w:cs="Times New Roman"/>
          <w:b/>
          <w:sz w:val="28"/>
          <w:szCs w:val="28"/>
        </w:rPr>
      </w:pPr>
      <w:r w:rsidRPr="00F63E13">
        <w:rPr>
          <w:rFonts w:ascii="Times New Roman" w:hAnsi="Times New Roman" w:cs="Times New Roman"/>
          <w:b/>
          <w:sz w:val="28"/>
          <w:szCs w:val="28"/>
        </w:rPr>
        <w:lastRenderedPageBreak/>
        <w:t>CHAPTER THREE</w:t>
      </w:r>
    </w:p>
    <w:p w:rsidR="00823026" w:rsidRPr="00F63E13" w:rsidRDefault="00823026" w:rsidP="00E00AE1">
      <w:pPr>
        <w:spacing w:line="360" w:lineRule="auto"/>
        <w:jc w:val="center"/>
        <w:rPr>
          <w:rFonts w:ascii="Times New Roman" w:hAnsi="Times New Roman" w:cs="Times New Roman"/>
          <w:b/>
          <w:sz w:val="28"/>
          <w:szCs w:val="28"/>
        </w:rPr>
      </w:pPr>
      <w:r w:rsidRPr="00F63E13">
        <w:rPr>
          <w:rFonts w:ascii="Times New Roman" w:hAnsi="Times New Roman" w:cs="Times New Roman"/>
          <w:b/>
          <w:sz w:val="28"/>
          <w:szCs w:val="28"/>
        </w:rPr>
        <w:t>RESEARCH METHODOLOGY</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This chapter deals with the methods and procedure adopted in the process of data collection for the study. The method and procedure are discussed under the following sub- headings:</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Research Design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Population, Sample and sampling Techniques.</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Instrumentation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Validation of the Instrument</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Reliability of the Instrument</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Procedure for data Collection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Data Analysis Techniques.</w:t>
      </w:r>
    </w:p>
    <w:p w:rsidR="00823026" w:rsidRPr="00F63E13" w:rsidRDefault="00823026"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Research Design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Research design provides the procedural outline for the conduct of any given</w:t>
      </w:r>
      <w:r w:rsidR="00405065" w:rsidRPr="00F63E13">
        <w:rPr>
          <w:rFonts w:ascii="Times New Roman" w:hAnsi="Times New Roman" w:cs="Times New Roman"/>
          <w:sz w:val="28"/>
          <w:szCs w:val="28"/>
        </w:rPr>
        <w:t xml:space="preserve"> </w:t>
      </w:r>
      <w:r w:rsidRPr="00F63E13">
        <w:rPr>
          <w:rFonts w:ascii="Times New Roman" w:hAnsi="Times New Roman" w:cs="Times New Roman"/>
          <w:sz w:val="28"/>
          <w:szCs w:val="28"/>
        </w:rPr>
        <w:t>investigation.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research design is a plan or blue print which specifies how information relating to</w:t>
      </w:r>
      <w:r w:rsidR="00405065" w:rsidRPr="00F63E13">
        <w:rPr>
          <w:rFonts w:ascii="Times New Roman" w:hAnsi="Times New Roman" w:cs="Times New Roman"/>
          <w:sz w:val="28"/>
          <w:szCs w:val="28"/>
        </w:rPr>
        <w:t xml:space="preserve"> </w:t>
      </w:r>
      <w:r w:rsidRPr="00F63E13">
        <w:rPr>
          <w:rFonts w:ascii="Times New Roman" w:hAnsi="Times New Roman" w:cs="Times New Roman"/>
          <w:sz w:val="28"/>
          <w:szCs w:val="28"/>
        </w:rPr>
        <w:t>a given problem should be collected and analysed.</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design to be used in this work is a descriptive statistic of mean which involves a</w:t>
      </w:r>
      <w:r w:rsidR="00405065" w:rsidRPr="00F63E13">
        <w:rPr>
          <w:rFonts w:ascii="Times New Roman" w:hAnsi="Times New Roman" w:cs="Times New Roman"/>
          <w:sz w:val="28"/>
          <w:szCs w:val="28"/>
        </w:rPr>
        <w:t xml:space="preserve"> </w:t>
      </w:r>
      <w:r w:rsidRPr="00F63E13">
        <w:rPr>
          <w:rFonts w:ascii="Times New Roman" w:hAnsi="Times New Roman" w:cs="Times New Roman"/>
          <w:sz w:val="28"/>
          <w:szCs w:val="28"/>
        </w:rPr>
        <w:t>systematic attempts to describe the characteristic of a given population or area of interest,</w:t>
      </w:r>
      <w:r w:rsidR="00405065" w:rsidRPr="00F63E13">
        <w:rPr>
          <w:rFonts w:ascii="Times New Roman" w:hAnsi="Times New Roman" w:cs="Times New Roman"/>
          <w:sz w:val="28"/>
          <w:szCs w:val="28"/>
        </w:rPr>
        <w:t xml:space="preserve"> </w:t>
      </w:r>
      <w:r w:rsidRPr="00F63E13">
        <w:rPr>
          <w:rFonts w:ascii="Times New Roman" w:hAnsi="Times New Roman" w:cs="Times New Roman"/>
          <w:sz w:val="28"/>
          <w:szCs w:val="28"/>
        </w:rPr>
        <w:t>factually to ensure meaningful description of situation.</w:t>
      </w:r>
    </w:p>
    <w:p w:rsidR="00EA3897" w:rsidRPr="00F63E13" w:rsidRDefault="00EA3897" w:rsidP="00E00AE1">
      <w:pPr>
        <w:spacing w:line="360" w:lineRule="auto"/>
        <w:jc w:val="both"/>
        <w:rPr>
          <w:rFonts w:ascii="Times New Roman" w:hAnsi="Times New Roman" w:cs="Times New Roman"/>
          <w:b/>
          <w:sz w:val="28"/>
          <w:szCs w:val="28"/>
        </w:rPr>
      </w:pPr>
    </w:p>
    <w:p w:rsidR="00EA3897" w:rsidRPr="00F63E13" w:rsidRDefault="00EA3897" w:rsidP="00E00AE1">
      <w:pPr>
        <w:spacing w:line="360" w:lineRule="auto"/>
        <w:jc w:val="both"/>
        <w:rPr>
          <w:rFonts w:ascii="Times New Roman" w:hAnsi="Times New Roman" w:cs="Times New Roman"/>
          <w:b/>
          <w:sz w:val="28"/>
          <w:szCs w:val="28"/>
        </w:rPr>
      </w:pPr>
    </w:p>
    <w:p w:rsidR="00CE1A2D" w:rsidRPr="00F63E13" w:rsidRDefault="00823026"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Population, Sample and Sampling technique</w:t>
      </w:r>
      <w:r w:rsidR="00CE1A2D" w:rsidRPr="00F63E13">
        <w:rPr>
          <w:rFonts w:ascii="Times New Roman" w:hAnsi="Times New Roman" w:cs="Times New Roman"/>
          <w:b/>
          <w:sz w:val="28"/>
          <w:szCs w:val="28"/>
        </w:rPr>
        <w:t xml:space="preserve"> </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population of this study consists of all teachers and female students in all kwara</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state college of education Ilorin.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While the target population were teachers and female students from the (60) Sixty in kwara state college of education Ilorin</w:t>
      </w:r>
    </w:p>
    <w:p w:rsidR="00823026" w:rsidRPr="00F63E13" w:rsidRDefault="00823026"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Instrumentation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instrument used in this work to collect data from the respondent is questionnaire</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which was defined as a written or printed list of questions used in gathering information from</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one or more person.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This questionnaire will enable the targeted respondent to indicate his or her opinion</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towards the effect of unwanted pregnancy on female in kwara state college of education</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students in Ilorin West L.G.A,Kwara State to indicate their opinion on the items of the</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questions which used four point listed type rating scale of :</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SA- Strongly Agreed</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A – Agreed</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D - Disagreed</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SD – Strongly Disagreed</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questionnaire are in Two sections, Section A is on Demographic Data of the</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respondence such as Age, Gender and educational qualification while section B contains</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items that were used to answer the research questions generated in the study.</w:t>
      </w:r>
    </w:p>
    <w:p w:rsidR="00CE1A2D" w:rsidRPr="00F63E13" w:rsidRDefault="00CE1A2D"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lastRenderedPageBreak/>
        <w:t>Validity of the Instrument</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Validity of the instrument was ascertained given a draft copy of the questionnaire to</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the researcher’s supervisor and expert in test and measurement in Faculty of Education</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College of Ilorin for vetting.</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To ensure the validity of the research instrument, researcher ensures that the questions</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in the items are directly related to the topic under investigation.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The suggested recommendation and corrections were </w:t>
      </w:r>
      <w:r w:rsidR="00CC1EEA" w:rsidRPr="00F63E13">
        <w:rPr>
          <w:rFonts w:ascii="Times New Roman" w:hAnsi="Times New Roman" w:cs="Times New Roman"/>
          <w:sz w:val="28"/>
          <w:szCs w:val="28"/>
        </w:rPr>
        <w:t>affected</w:t>
      </w:r>
      <w:r w:rsidRPr="00F63E13">
        <w:rPr>
          <w:rFonts w:ascii="Times New Roman" w:hAnsi="Times New Roman" w:cs="Times New Roman"/>
          <w:sz w:val="28"/>
          <w:szCs w:val="28"/>
        </w:rPr>
        <w:t xml:space="preserve"> .then question for pilot study</w:t>
      </w:r>
      <w:r w:rsidR="00CE1A2D" w:rsidRPr="00F63E13">
        <w:rPr>
          <w:rFonts w:ascii="Times New Roman" w:hAnsi="Times New Roman" w:cs="Times New Roman"/>
          <w:sz w:val="28"/>
          <w:szCs w:val="28"/>
        </w:rPr>
        <w:t xml:space="preserve"> </w:t>
      </w:r>
      <w:r w:rsidRPr="00F63E13">
        <w:rPr>
          <w:rFonts w:ascii="Times New Roman" w:hAnsi="Times New Roman" w:cs="Times New Roman"/>
          <w:sz w:val="28"/>
          <w:szCs w:val="28"/>
        </w:rPr>
        <w:t>was drafted.</w:t>
      </w:r>
    </w:p>
    <w:p w:rsidR="00823026" w:rsidRPr="00F63E13" w:rsidRDefault="00823026"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Reliability of the Instrument</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In order to ascertained the reliability of the instrument pilot study was carried out</w:t>
      </w:r>
      <w:r w:rsidR="00CC1EEA" w:rsidRPr="00F63E13">
        <w:rPr>
          <w:rFonts w:ascii="Times New Roman" w:hAnsi="Times New Roman" w:cs="Times New Roman"/>
          <w:sz w:val="28"/>
          <w:szCs w:val="28"/>
        </w:rPr>
        <w:t xml:space="preserve"> </w:t>
      </w:r>
      <w:r w:rsidRPr="00F63E13">
        <w:rPr>
          <w:rFonts w:ascii="Times New Roman" w:hAnsi="Times New Roman" w:cs="Times New Roman"/>
          <w:sz w:val="28"/>
          <w:szCs w:val="28"/>
        </w:rPr>
        <w:t>using Test- test approach. This wasdone by administering the test to ten teachers and forty</w:t>
      </w:r>
      <w:r w:rsidR="00CC1EEA" w:rsidRPr="00F63E13">
        <w:rPr>
          <w:rFonts w:ascii="Times New Roman" w:hAnsi="Times New Roman" w:cs="Times New Roman"/>
          <w:sz w:val="28"/>
          <w:szCs w:val="28"/>
        </w:rPr>
        <w:t xml:space="preserve"> </w:t>
      </w:r>
      <w:r w:rsidRPr="00F63E13">
        <w:rPr>
          <w:rFonts w:ascii="Times New Roman" w:hAnsi="Times New Roman" w:cs="Times New Roman"/>
          <w:sz w:val="28"/>
          <w:szCs w:val="28"/>
        </w:rPr>
        <w:t>female secondary schools students which were not part of the main sample, within an interval</w:t>
      </w:r>
      <w:r w:rsidR="00CC1EEA" w:rsidRPr="00F63E13">
        <w:rPr>
          <w:rFonts w:ascii="Times New Roman" w:hAnsi="Times New Roman" w:cs="Times New Roman"/>
          <w:sz w:val="28"/>
          <w:szCs w:val="28"/>
        </w:rPr>
        <w:t xml:space="preserve"> </w:t>
      </w:r>
      <w:r w:rsidRPr="00F63E13">
        <w:rPr>
          <w:rFonts w:ascii="Times New Roman" w:hAnsi="Times New Roman" w:cs="Times New Roman"/>
          <w:sz w:val="28"/>
          <w:szCs w:val="28"/>
        </w:rPr>
        <w:t>of two weeks. The results that obtained at both administrations were then correlated through</w:t>
      </w:r>
      <w:r w:rsidR="00CC1EEA" w:rsidRPr="00F63E13">
        <w:rPr>
          <w:rFonts w:ascii="Times New Roman" w:hAnsi="Times New Roman" w:cs="Times New Roman"/>
          <w:sz w:val="28"/>
          <w:szCs w:val="28"/>
        </w:rPr>
        <w:t xml:space="preserve"> </w:t>
      </w:r>
      <w:r w:rsidRPr="00F63E13">
        <w:rPr>
          <w:rFonts w:ascii="Times New Roman" w:hAnsi="Times New Roman" w:cs="Times New Roman"/>
          <w:sz w:val="28"/>
          <w:szCs w:val="28"/>
        </w:rPr>
        <w:t>the using of pearsons product moment correlation. By so doing therefore, the reliability of the</w:t>
      </w:r>
      <w:r w:rsidR="00CC1EEA" w:rsidRPr="00F63E13">
        <w:rPr>
          <w:rFonts w:ascii="Times New Roman" w:hAnsi="Times New Roman" w:cs="Times New Roman"/>
          <w:sz w:val="28"/>
          <w:szCs w:val="28"/>
        </w:rPr>
        <w:t xml:space="preserve"> </w:t>
      </w:r>
      <w:r w:rsidRPr="00F63E13">
        <w:rPr>
          <w:rFonts w:ascii="Times New Roman" w:hAnsi="Times New Roman" w:cs="Times New Roman"/>
          <w:sz w:val="28"/>
          <w:szCs w:val="28"/>
        </w:rPr>
        <w:t>instrument was established.</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results indicate that the instrument is reliable for this study.</w:t>
      </w:r>
    </w:p>
    <w:p w:rsidR="00823026" w:rsidRPr="00F63E13" w:rsidRDefault="00823026"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Procedure for Data Collection</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questionnaire was administered personally by the researchers from each selected</w:t>
      </w:r>
      <w:r w:rsidR="00CC1EEA" w:rsidRPr="00F63E13">
        <w:rPr>
          <w:rFonts w:ascii="Times New Roman" w:hAnsi="Times New Roman" w:cs="Times New Roman"/>
          <w:sz w:val="28"/>
          <w:szCs w:val="28"/>
        </w:rPr>
        <w:t xml:space="preserve"> </w:t>
      </w:r>
      <w:r w:rsidRPr="00F63E13">
        <w:rPr>
          <w:rFonts w:ascii="Times New Roman" w:hAnsi="Times New Roman" w:cs="Times New Roman"/>
          <w:sz w:val="28"/>
          <w:szCs w:val="28"/>
        </w:rPr>
        <w:t>in kwara state college of education in Ilorin West L.G.A in order to ensure response on each</w:t>
      </w:r>
      <w:r w:rsidR="00CC1EEA" w:rsidRPr="00F63E13">
        <w:rPr>
          <w:rFonts w:ascii="Times New Roman" w:hAnsi="Times New Roman" w:cs="Times New Roman"/>
          <w:sz w:val="28"/>
          <w:szCs w:val="28"/>
        </w:rPr>
        <w:t xml:space="preserve"> </w:t>
      </w:r>
      <w:r w:rsidRPr="00F63E13">
        <w:rPr>
          <w:rFonts w:ascii="Times New Roman" w:hAnsi="Times New Roman" w:cs="Times New Roman"/>
          <w:sz w:val="28"/>
          <w:szCs w:val="28"/>
        </w:rPr>
        <w:t>of the items. A total number of Sixty (60) questionnaires were distributed and</w:t>
      </w:r>
      <w:r w:rsidR="00CC1EEA" w:rsidRPr="00F63E13">
        <w:rPr>
          <w:rFonts w:ascii="Times New Roman" w:hAnsi="Times New Roman" w:cs="Times New Roman"/>
          <w:sz w:val="28"/>
          <w:szCs w:val="28"/>
        </w:rPr>
        <w:t xml:space="preserve"> </w:t>
      </w:r>
      <w:r w:rsidRPr="00F63E13">
        <w:rPr>
          <w:rFonts w:ascii="Times New Roman" w:hAnsi="Times New Roman" w:cs="Times New Roman"/>
          <w:sz w:val="28"/>
          <w:szCs w:val="28"/>
        </w:rPr>
        <w:t>equally collected which were all analysed for this study.</w:t>
      </w:r>
    </w:p>
    <w:p w:rsidR="00EA3897" w:rsidRPr="00F63E13" w:rsidRDefault="00EA3897" w:rsidP="00E00AE1">
      <w:pPr>
        <w:spacing w:line="360" w:lineRule="auto"/>
        <w:jc w:val="both"/>
        <w:rPr>
          <w:rFonts w:ascii="Times New Roman" w:hAnsi="Times New Roman" w:cs="Times New Roman"/>
          <w:b/>
          <w:sz w:val="28"/>
          <w:szCs w:val="28"/>
        </w:rPr>
      </w:pPr>
    </w:p>
    <w:p w:rsidR="00EA3897" w:rsidRPr="00F63E13" w:rsidRDefault="00EA3897" w:rsidP="00E00AE1">
      <w:pPr>
        <w:spacing w:line="360" w:lineRule="auto"/>
        <w:jc w:val="both"/>
        <w:rPr>
          <w:rFonts w:ascii="Times New Roman" w:hAnsi="Times New Roman" w:cs="Times New Roman"/>
          <w:b/>
          <w:sz w:val="28"/>
          <w:szCs w:val="28"/>
        </w:rPr>
      </w:pPr>
    </w:p>
    <w:p w:rsidR="00823026" w:rsidRPr="00F63E13" w:rsidRDefault="00823026" w:rsidP="00E00AE1">
      <w:pPr>
        <w:spacing w:line="360" w:lineRule="auto"/>
        <w:jc w:val="both"/>
        <w:rPr>
          <w:rFonts w:ascii="Times New Roman" w:hAnsi="Times New Roman" w:cs="Times New Roman"/>
          <w:b/>
          <w:sz w:val="28"/>
          <w:szCs w:val="28"/>
        </w:rPr>
      </w:pPr>
      <w:r w:rsidRPr="00F63E13">
        <w:rPr>
          <w:rFonts w:ascii="Times New Roman" w:hAnsi="Times New Roman" w:cs="Times New Roman"/>
          <w:b/>
          <w:sz w:val="28"/>
          <w:szCs w:val="28"/>
        </w:rPr>
        <w:lastRenderedPageBreak/>
        <w:t>Data Analysis Technique</w:t>
      </w:r>
    </w:p>
    <w:p w:rsidR="00823026" w:rsidRPr="00F63E13" w:rsidRDefault="00823026" w:rsidP="00E00AE1">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The descriptive statistic of mean was used to answer the three (3) research question</w:t>
      </w:r>
      <w:r w:rsidR="00DC450D" w:rsidRPr="00F63E13">
        <w:rPr>
          <w:rFonts w:ascii="Times New Roman" w:hAnsi="Times New Roman" w:cs="Times New Roman"/>
          <w:sz w:val="28"/>
          <w:szCs w:val="28"/>
        </w:rPr>
        <w:t xml:space="preserve"> </w:t>
      </w:r>
      <w:r w:rsidRPr="00F63E13">
        <w:rPr>
          <w:rFonts w:ascii="Times New Roman" w:hAnsi="Times New Roman" w:cs="Times New Roman"/>
          <w:sz w:val="28"/>
          <w:szCs w:val="28"/>
        </w:rPr>
        <w:t>generated in the study</w:t>
      </w:r>
      <w:r w:rsidR="00C90BF0" w:rsidRPr="00F63E13">
        <w:rPr>
          <w:rFonts w:ascii="Times New Roman" w:hAnsi="Times New Roman" w:cs="Times New Roman"/>
          <w:sz w:val="28"/>
          <w:szCs w:val="28"/>
        </w:rPr>
        <w:t>.</w:t>
      </w: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823026" w:rsidRPr="00F63E13" w:rsidRDefault="00823026" w:rsidP="00E00AE1">
      <w:pPr>
        <w:spacing w:line="360" w:lineRule="auto"/>
        <w:jc w:val="both"/>
        <w:rPr>
          <w:rFonts w:ascii="Times New Roman" w:hAnsi="Times New Roman" w:cs="Times New Roman"/>
          <w:sz w:val="28"/>
          <w:szCs w:val="28"/>
        </w:rPr>
      </w:pPr>
    </w:p>
    <w:p w:rsidR="002C73EF" w:rsidRPr="00F63E13" w:rsidRDefault="002C73EF" w:rsidP="00E00AE1">
      <w:pPr>
        <w:spacing w:line="360" w:lineRule="auto"/>
        <w:jc w:val="both"/>
        <w:rPr>
          <w:rFonts w:ascii="Times New Roman" w:hAnsi="Times New Roman" w:cs="Times New Roman"/>
          <w:sz w:val="28"/>
          <w:szCs w:val="28"/>
        </w:rPr>
      </w:pPr>
    </w:p>
    <w:p w:rsidR="008A7007" w:rsidRPr="00F63E13" w:rsidRDefault="008A7007" w:rsidP="00E00AE1">
      <w:pPr>
        <w:spacing w:line="360" w:lineRule="auto"/>
        <w:jc w:val="both"/>
        <w:rPr>
          <w:rFonts w:ascii="Times New Roman" w:hAnsi="Times New Roman" w:cs="Times New Roman"/>
          <w:sz w:val="28"/>
          <w:szCs w:val="28"/>
        </w:rPr>
      </w:pPr>
    </w:p>
    <w:p w:rsidR="008A7007" w:rsidRPr="00F63E13" w:rsidRDefault="008A7007" w:rsidP="00E00AE1">
      <w:pPr>
        <w:spacing w:line="360" w:lineRule="auto"/>
        <w:jc w:val="both"/>
        <w:rPr>
          <w:rFonts w:ascii="Times New Roman" w:hAnsi="Times New Roman" w:cs="Times New Roman"/>
          <w:sz w:val="28"/>
          <w:szCs w:val="28"/>
        </w:rPr>
      </w:pPr>
    </w:p>
    <w:p w:rsidR="008A7007" w:rsidRPr="00F63E13" w:rsidRDefault="008A7007" w:rsidP="00E00AE1">
      <w:pPr>
        <w:spacing w:line="360" w:lineRule="auto"/>
        <w:jc w:val="both"/>
        <w:rPr>
          <w:rFonts w:ascii="Times New Roman" w:hAnsi="Times New Roman" w:cs="Times New Roman"/>
          <w:sz w:val="28"/>
          <w:szCs w:val="28"/>
        </w:rPr>
      </w:pPr>
    </w:p>
    <w:p w:rsidR="008A7007" w:rsidRPr="00F63E13" w:rsidRDefault="008A7007" w:rsidP="00E00AE1">
      <w:pPr>
        <w:spacing w:line="360" w:lineRule="auto"/>
        <w:jc w:val="both"/>
        <w:rPr>
          <w:rFonts w:ascii="Times New Roman" w:hAnsi="Times New Roman" w:cs="Times New Roman"/>
          <w:sz w:val="28"/>
          <w:szCs w:val="28"/>
        </w:rPr>
      </w:pPr>
    </w:p>
    <w:p w:rsidR="008A7007" w:rsidRPr="00F63E13" w:rsidRDefault="008A7007" w:rsidP="00E00AE1">
      <w:pPr>
        <w:spacing w:line="360" w:lineRule="auto"/>
        <w:jc w:val="both"/>
        <w:rPr>
          <w:rFonts w:ascii="Times New Roman" w:hAnsi="Times New Roman" w:cs="Times New Roman"/>
          <w:sz w:val="28"/>
          <w:szCs w:val="28"/>
        </w:rPr>
      </w:pPr>
    </w:p>
    <w:p w:rsidR="008A7007" w:rsidRPr="00F63E13" w:rsidRDefault="008A7007" w:rsidP="00E00AE1">
      <w:pPr>
        <w:spacing w:line="360" w:lineRule="auto"/>
        <w:jc w:val="both"/>
        <w:rPr>
          <w:rFonts w:ascii="Times New Roman" w:hAnsi="Times New Roman" w:cs="Times New Roman"/>
          <w:sz w:val="28"/>
          <w:szCs w:val="28"/>
        </w:rPr>
      </w:pPr>
    </w:p>
    <w:p w:rsidR="00EA3897" w:rsidRPr="00F63E13" w:rsidRDefault="00EA3897" w:rsidP="00E00AE1">
      <w:pPr>
        <w:spacing w:after="0" w:line="360" w:lineRule="auto"/>
        <w:jc w:val="center"/>
        <w:rPr>
          <w:rFonts w:ascii="Times New Roman" w:hAnsi="Times New Roman" w:cs="Times New Roman"/>
          <w:b/>
          <w:bCs/>
          <w:sz w:val="28"/>
          <w:szCs w:val="28"/>
        </w:rPr>
      </w:pPr>
    </w:p>
    <w:p w:rsidR="00EA3897" w:rsidRPr="00F63E13" w:rsidRDefault="00EA3897" w:rsidP="00E00AE1">
      <w:pPr>
        <w:spacing w:after="0" w:line="360" w:lineRule="auto"/>
        <w:jc w:val="center"/>
        <w:rPr>
          <w:rFonts w:ascii="Times New Roman" w:hAnsi="Times New Roman" w:cs="Times New Roman"/>
          <w:b/>
          <w:bCs/>
          <w:sz w:val="28"/>
          <w:szCs w:val="28"/>
        </w:rPr>
      </w:pPr>
    </w:p>
    <w:p w:rsidR="00715C06" w:rsidRPr="00F63E13" w:rsidRDefault="00540CE3" w:rsidP="00E00AE1">
      <w:pPr>
        <w:spacing w:after="0" w:line="360" w:lineRule="auto"/>
        <w:jc w:val="center"/>
        <w:rPr>
          <w:rFonts w:ascii="Times New Roman" w:hAnsi="Times New Roman" w:cs="Times New Roman"/>
          <w:sz w:val="28"/>
          <w:szCs w:val="28"/>
        </w:rPr>
      </w:pPr>
      <w:r w:rsidRPr="00540CE3">
        <w:rPr>
          <w:rFonts w:ascii="Times New Roman" w:hAnsi="Times New Roman" w:cs="Times New Roman"/>
          <w:b/>
          <w:bCs/>
          <w:noProof/>
          <w:sz w:val="28"/>
          <w:szCs w:val="28"/>
        </w:rPr>
        <w:lastRenderedPageBreak/>
        <w:pict>
          <v:rect id="Rectangle 18" o:spid="_x0000_s1026" style="position:absolute;left:0;text-align:left;margin-left:415.8pt;margin-top:-49.2pt;width:23.7pt;height:35.5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" strokecolor="white"/>
        </w:pict>
      </w:r>
      <w:r w:rsidRPr="00540CE3">
        <w:rPr>
          <w:rFonts w:ascii="Times New Roman" w:hAnsi="Times New Roman" w:cs="Times New Roman"/>
          <w:b/>
          <w:bCs/>
          <w:noProof/>
          <w:sz w:val="28"/>
          <w:szCs w:val="28"/>
        </w:rPr>
        <w:pict>
          <v:rect id="Rectangle 19" o:spid="_x0000_s1027" style="position:absolute;left:0;text-align:left;margin-left:398.5pt;margin-top:-43.75pt;width:29.15pt;height:30.1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" strokecolor="white"/>
        </w:pict>
      </w:r>
      <w:r w:rsidR="00715C06" w:rsidRPr="00F63E13">
        <w:rPr>
          <w:rFonts w:ascii="Times New Roman" w:hAnsi="Times New Roman" w:cs="Times New Roman"/>
          <w:b/>
          <w:bCs/>
          <w:sz w:val="28"/>
          <w:szCs w:val="28"/>
        </w:rPr>
        <w:t>CHAPTER FOUR</w:t>
      </w:r>
    </w:p>
    <w:p w:rsidR="00715C06" w:rsidRPr="00F63E13" w:rsidRDefault="00715C06" w:rsidP="00E00AE1">
      <w:pPr>
        <w:spacing w:after="0" w:line="360" w:lineRule="auto"/>
        <w:jc w:val="center"/>
        <w:rPr>
          <w:rFonts w:ascii="Times New Roman" w:hAnsi="Times New Roman" w:cs="Times New Roman"/>
          <w:b/>
          <w:bCs/>
          <w:sz w:val="28"/>
          <w:szCs w:val="28"/>
        </w:rPr>
      </w:pPr>
      <w:r w:rsidRPr="00F63E13">
        <w:rPr>
          <w:rFonts w:ascii="Times New Roman" w:hAnsi="Times New Roman" w:cs="Times New Roman"/>
          <w:b/>
          <w:bCs/>
          <w:sz w:val="28"/>
          <w:szCs w:val="28"/>
        </w:rPr>
        <w:t>DATA ANALYSIS AND RESULTS</w:t>
      </w:r>
    </w:p>
    <w:p w:rsidR="00715C06" w:rsidRPr="00F63E13" w:rsidRDefault="00715C06" w:rsidP="00E00AE1">
      <w:pPr>
        <w:spacing w:after="0"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The chapter deals with data analysis and interpretation of data collected through the use of questionnaire on the Effect of Unwanted Pregnancy on Female Students Education in Ilorin West Local Government Area, Kwara State. Three research questions were raised and answered as postulated earlier in chapter one. The analysis is presented based on the research questions raised for the study. Descriptive statistics of mean ranking was used to answer all the research questions.</w:t>
      </w:r>
    </w:p>
    <w:p w:rsidR="00715C06" w:rsidRPr="00F63E13" w:rsidRDefault="00715C06" w:rsidP="00E00AE1">
      <w:pPr>
        <w:spacing w:after="0" w:line="360" w:lineRule="auto"/>
        <w:jc w:val="both"/>
        <w:rPr>
          <w:rFonts w:ascii="Times New Roman" w:hAnsi="Times New Roman" w:cs="Times New Roman"/>
          <w:b/>
          <w:bCs/>
          <w:sz w:val="28"/>
          <w:szCs w:val="28"/>
        </w:rPr>
      </w:pPr>
      <w:r w:rsidRPr="00F63E13">
        <w:rPr>
          <w:rFonts w:ascii="Times New Roman" w:hAnsi="Times New Roman" w:cs="Times New Roman"/>
          <w:b/>
          <w:bCs/>
          <w:sz w:val="28"/>
          <w:szCs w:val="28"/>
        </w:rPr>
        <w:t>Answering Research Questions</w:t>
      </w:r>
    </w:p>
    <w:p w:rsidR="00715C06" w:rsidRPr="00F63E13" w:rsidRDefault="00715C06" w:rsidP="00EA3897">
      <w:pPr>
        <w:spacing w:after="0" w:line="240" w:lineRule="auto"/>
        <w:ind w:left="2700" w:hanging="2700"/>
        <w:jc w:val="both"/>
        <w:rPr>
          <w:rFonts w:ascii="Times New Roman" w:hAnsi="Times New Roman" w:cs="Times New Roman"/>
          <w:bCs/>
          <w:iCs/>
          <w:sz w:val="28"/>
          <w:szCs w:val="28"/>
        </w:rPr>
      </w:pPr>
      <w:r w:rsidRPr="00F63E13">
        <w:rPr>
          <w:rFonts w:ascii="Times New Roman" w:hAnsi="Times New Roman" w:cs="Times New Roman"/>
          <w:b/>
          <w:bCs/>
          <w:i/>
          <w:iCs/>
          <w:sz w:val="28"/>
          <w:szCs w:val="28"/>
        </w:rPr>
        <w:t xml:space="preserve">Research Question 1: </w:t>
      </w:r>
      <w:r w:rsidRPr="00F63E13">
        <w:rPr>
          <w:rFonts w:ascii="Times New Roman" w:hAnsi="Times New Roman" w:cs="Times New Roman"/>
          <w:b/>
          <w:bCs/>
          <w:i/>
          <w:iCs/>
          <w:sz w:val="28"/>
          <w:szCs w:val="28"/>
        </w:rPr>
        <w:tab/>
      </w:r>
      <w:r w:rsidRPr="00F63E13">
        <w:rPr>
          <w:rFonts w:ascii="Times New Roman" w:hAnsi="Times New Roman" w:cs="Times New Roman"/>
          <w:sz w:val="28"/>
          <w:szCs w:val="28"/>
        </w:rPr>
        <w:t>What are the causes of unwanted pregnancy among female student</w:t>
      </w:r>
      <w:r w:rsidRPr="00F63E13">
        <w:rPr>
          <w:rFonts w:ascii="Times New Roman" w:hAnsi="Times New Roman" w:cs="Times New Roman"/>
          <w:bCs/>
          <w:iCs/>
          <w:sz w:val="28"/>
          <w:szCs w:val="28"/>
        </w:rPr>
        <w:t>?</w:t>
      </w:r>
    </w:p>
    <w:p w:rsidR="00715C06" w:rsidRPr="00F63E13" w:rsidRDefault="00715C06" w:rsidP="00EA3897">
      <w:pPr>
        <w:spacing w:after="0" w:line="240" w:lineRule="auto"/>
        <w:rPr>
          <w:rFonts w:ascii="Times New Roman" w:hAnsi="Times New Roman" w:cs="Times New Roman"/>
          <w:b/>
          <w:bCs/>
          <w:i/>
          <w:iCs/>
          <w:sz w:val="28"/>
          <w:szCs w:val="28"/>
        </w:rPr>
      </w:pPr>
      <w:r w:rsidRPr="00F63E13">
        <w:rPr>
          <w:rFonts w:ascii="Times New Roman" w:hAnsi="Times New Roman" w:cs="Times New Roman"/>
          <w:b/>
          <w:bCs/>
          <w:i/>
          <w:iCs/>
          <w:sz w:val="28"/>
          <w:szCs w:val="28"/>
        </w:rPr>
        <w:t>Table 1</w:t>
      </w:r>
    </w:p>
    <w:p w:rsidR="00715C06" w:rsidRPr="00F63E13" w:rsidRDefault="00715C06" w:rsidP="00E00AE1">
      <w:pPr>
        <w:spacing w:after="0" w:line="360" w:lineRule="auto"/>
        <w:rPr>
          <w:rFonts w:ascii="Times New Roman" w:hAnsi="Times New Roman" w:cs="Times New Roman"/>
          <w:b/>
          <w:bCs/>
          <w:i/>
          <w:iCs/>
          <w:sz w:val="28"/>
          <w:szCs w:val="28"/>
        </w:rPr>
      </w:pPr>
      <w:r w:rsidRPr="00F63E13">
        <w:rPr>
          <w:rFonts w:ascii="Times New Roman" w:hAnsi="Times New Roman" w:cs="Times New Roman"/>
          <w:b/>
          <w:bCs/>
          <w:i/>
          <w:iCs/>
          <w:sz w:val="28"/>
          <w:szCs w:val="28"/>
        </w:rPr>
        <w:t>Causes of Unwanted Pregnancy among Female Students</w:t>
      </w:r>
    </w:p>
    <w:tbl>
      <w:tblPr>
        <w:tblW w:w="8898" w:type="dxa"/>
        <w:tblBorders>
          <w:top w:val="single" w:sz="8" w:space="0" w:color="000000"/>
          <w:bottom w:val="single" w:sz="8" w:space="0" w:color="000000"/>
        </w:tblBorders>
        <w:tblLook w:val="00A0"/>
      </w:tblPr>
      <w:tblGrid>
        <w:gridCol w:w="661"/>
        <w:gridCol w:w="4409"/>
        <w:gridCol w:w="1126"/>
        <w:gridCol w:w="1126"/>
        <w:gridCol w:w="706"/>
        <w:gridCol w:w="870"/>
      </w:tblGrid>
      <w:tr w:rsidR="00715C06" w:rsidRPr="00F63E13" w:rsidTr="007B33F7">
        <w:tc>
          <w:tcPr>
            <w:tcW w:w="662"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S/N</w:t>
            </w:r>
          </w:p>
        </w:tc>
        <w:tc>
          <w:tcPr>
            <w:tcW w:w="4756"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Statement</w:t>
            </w:r>
          </w:p>
        </w:tc>
        <w:tc>
          <w:tcPr>
            <w:tcW w:w="1004"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A</w:t>
            </w:r>
          </w:p>
        </w:tc>
        <w:tc>
          <w:tcPr>
            <w:tcW w:w="996"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D</w:t>
            </w:r>
          </w:p>
        </w:tc>
        <w:tc>
          <w:tcPr>
            <w:tcW w:w="703"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X</w:t>
            </w:r>
          </w:p>
        </w:tc>
        <w:tc>
          <w:tcPr>
            <w:tcW w:w="777"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rPr>
            </w:pPr>
            <w:r w:rsidRPr="00F63E13">
              <w:rPr>
                <w:rFonts w:ascii="Times New Roman" w:hAnsi="Times New Roman" w:cs="Times New Roman"/>
                <w:b/>
                <w:bCs/>
                <w:color w:val="000000"/>
                <w:sz w:val="28"/>
                <w:szCs w:val="28"/>
              </w:rPr>
              <w:t>Rank</w:t>
            </w:r>
          </w:p>
        </w:tc>
      </w:tr>
      <w:tr w:rsidR="00715C06" w:rsidRPr="00F63E13" w:rsidTr="007B33F7">
        <w:tc>
          <w:tcPr>
            <w:tcW w:w="662"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1</w:t>
            </w:r>
          </w:p>
        </w:tc>
        <w:tc>
          <w:tcPr>
            <w:tcW w:w="475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Lack of knowledge about sexuality</w:t>
            </w:r>
          </w:p>
        </w:tc>
        <w:tc>
          <w:tcPr>
            <w:tcW w:w="1004"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124 (87.9%)</w:t>
            </w:r>
          </w:p>
        </w:tc>
        <w:tc>
          <w:tcPr>
            <w:tcW w:w="99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17 (12.1%)</w:t>
            </w:r>
          </w:p>
        </w:tc>
        <w:tc>
          <w:tcPr>
            <w:tcW w:w="703"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3.75</w:t>
            </w:r>
          </w:p>
        </w:tc>
        <w:tc>
          <w:tcPr>
            <w:tcW w:w="777"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w:t>
            </w:r>
            <w:r w:rsidRPr="00F63E13">
              <w:rPr>
                <w:rFonts w:ascii="Times New Roman" w:hAnsi="Times New Roman" w:cs="Times New Roman"/>
                <w:color w:val="000000"/>
                <w:sz w:val="28"/>
                <w:szCs w:val="28"/>
                <w:vertAlign w:val="superscript"/>
                <w:lang w:eastAsia="zh-CN"/>
              </w:rPr>
              <w:t>rd</w:t>
            </w:r>
          </w:p>
        </w:tc>
      </w:tr>
      <w:tr w:rsidR="00715C06" w:rsidRPr="00F63E13" w:rsidTr="007B33F7">
        <w:tc>
          <w:tcPr>
            <w:tcW w:w="662"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lang w:eastAsia="zh-CN"/>
              </w:rPr>
              <w:t>2</w:t>
            </w:r>
          </w:p>
        </w:tc>
        <w:tc>
          <w:tcPr>
            <w:tcW w:w="475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Incorrect information obtained from peers/friend and media</w:t>
            </w:r>
          </w:p>
        </w:tc>
        <w:tc>
          <w:tcPr>
            <w:tcW w:w="1004"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137 (97.2%)</w:t>
            </w:r>
          </w:p>
        </w:tc>
        <w:tc>
          <w:tcPr>
            <w:tcW w:w="99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4 (2.8%)</w:t>
            </w:r>
          </w:p>
        </w:tc>
        <w:tc>
          <w:tcPr>
            <w:tcW w:w="703"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3.94</w:t>
            </w:r>
          </w:p>
        </w:tc>
        <w:tc>
          <w:tcPr>
            <w:tcW w:w="777"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w:t>
            </w:r>
            <w:r w:rsidRPr="00F63E13">
              <w:rPr>
                <w:rFonts w:ascii="Times New Roman" w:hAnsi="Times New Roman" w:cs="Times New Roman"/>
                <w:color w:val="000000"/>
                <w:sz w:val="28"/>
                <w:szCs w:val="28"/>
                <w:vertAlign w:val="superscript"/>
                <w:lang w:eastAsia="zh-CN"/>
              </w:rPr>
              <w:t>st</w:t>
            </w:r>
          </w:p>
        </w:tc>
      </w:tr>
      <w:tr w:rsidR="00715C06" w:rsidRPr="00F63E13" w:rsidTr="007B33F7">
        <w:tc>
          <w:tcPr>
            <w:tcW w:w="662"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3</w:t>
            </w:r>
          </w:p>
        </w:tc>
        <w:tc>
          <w:tcPr>
            <w:tcW w:w="475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Peer pressure (eg engaging in sexual activities to be accepted/conform</w:t>
            </w:r>
          </w:p>
        </w:tc>
        <w:tc>
          <w:tcPr>
            <w:tcW w:w="1004"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106 (75.2%)</w:t>
            </w:r>
          </w:p>
        </w:tc>
        <w:tc>
          <w:tcPr>
            <w:tcW w:w="99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35 (24.8%)</w:t>
            </w:r>
          </w:p>
        </w:tc>
        <w:tc>
          <w:tcPr>
            <w:tcW w:w="703"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3.50</w:t>
            </w:r>
          </w:p>
        </w:tc>
        <w:tc>
          <w:tcPr>
            <w:tcW w:w="777"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4</w:t>
            </w:r>
            <w:r w:rsidRPr="00F63E13">
              <w:rPr>
                <w:rFonts w:ascii="Times New Roman" w:hAnsi="Times New Roman" w:cs="Times New Roman"/>
                <w:color w:val="000000"/>
                <w:sz w:val="28"/>
                <w:szCs w:val="28"/>
                <w:vertAlign w:val="superscript"/>
                <w:lang w:eastAsia="zh-CN"/>
              </w:rPr>
              <w:t>th</w:t>
            </w:r>
          </w:p>
        </w:tc>
      </w:tr>
      <w:tr w:rsidR="00715C06" w:rsidRPr="00F63E13" w:rsidTr="007B33F7">
        <w:tc>
          <w:tcPr>
            <w:tcW w:w="662"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lang w:eastAsia="zh-CN"/>
              </w:rPr>
              <w:t>4</w:t>
            </w:r>
          </w:p>
        </w:tc>
        <w:tc>
          <w:tcPr>
            <w:tcW w:w="475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Examples portrayed by the media (eg sexual conduct of movie/soapie stars on TV)</w:t>
            </w:r>
          </w:p>
        </w:tc>
        <w:tc>
          <w:tcPr>
            <w:tcW w:w="1004"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63 (44.7%)</w:t>
            </w:r>
          </w:p>
        </w:tc>
        <w:tc>
          <w:tcPr>
            <w:tcW w:w="99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78 (55.3%)</w:t>
            </w:r>
          </w:p>
        </w:tc>
        <w:tc>
          <w:tcPr>
            <w:tcW w:w="703"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2.89</w:t>
            </w:r>
          </w:p>
        </w:tc>
        <w:tc>
          <w:tcPr>
            <w:tcW w:w="777"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5</w:t>
            </w:r>
            <w:r w:rsidRPr="00F63E13">
              <w:rPr>
                <w:rFonts w:ascii="Times New Roman" w:hAnsi="Times New Roman" w:cs="Times New Roman"/>
                <w:color w:val="000000"/>
                <w:sz w:val="28"/>
                <w:szCs w:val="28"/>
                <w:vertAlign w:val="superscript"/>
                <w:lang w:eastAsia="zh-CN"/>
              </w:rPr>
              <w:t>th</w:t>
            </w:r>
          </w:p>
        </w:tc>
      </w:tr>
      <w:tr w:rsidR="00715C06" w:rsidRPr="00F63E13" w:rsidTr="007B33F7">
        <w:tc>
          <w:tcPr>
            <w:tcW w:w="662"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5</w:t>
            </w:r>
          </w:p>
        </w:tc>
        <w:tc>
          <w:tcPr>
            <w:tcW w:w="475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Low socioeconomic status (eg poverty and unemployment)</w:t>
            </w:r>
          </w:p>
        </w:tc>
        <w:tc>
          <w:tcPr>
            <w:tcW w:w="1004"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125 (88.7%)</w:t>
            </w:r>
          </w:p>
        </w:tc>
        <w:tc>
          <w:tcPr>
            <w:tcW w:w="99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16 (11.3%)</w:t>
            </w:r>
          </w:p>
        </w:tc>
        <w:tc>
          <w:tcPr>
            <w:tcW w:w="703"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3.77</w:t>
            </w:r>
          </w:p>
        </w:tc>
        <w:tc>
          <w:tcPr>
            <w:tcW w:w="777"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w:t>
            </w:r>
            <w:r w:rsidRPr="00F63E13">
              <w:rPr>
                <w:rFonts w:ascii="Times New Roman" w:hAnsi="Times New Roman" w:cs="Times New Roman"/>
                <w:color w:val="000000"/>
                <w:sz w:val="28"/>
                <w:szCs w:val="28"/>
                <w:vertAlign w:val="superscript"/>
                <w:lang w:eastAsia="zh-CN"/>
              </w:rPr>
              <w:t>nd</w:t>
            </w:r>
          </w:p>
        </w:tc>
      </w:tr>
      <w:tr w:rsidR="00715C06" w:rsidRPr="00F63E13" w:rsidTr="007B33F7">
        <w:tc>
          <w:tcPr>
            <w:tcW w:w="662"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6</w:t>
            </w:r>
          </w:p>
        </w:tc>
        <w:tc>
          <w:tcPr>
            <w:tcW w:w="4756"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Risk-taking behaviour (eg drug use promotes irresponsible sex activities)</w:t>
            </w:r>
          </w:p>
        </w:tc>
        <w:tc>
          <w:tcPr>
            <w:tcW w:w="1004"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106 (75.2%)</w:t>
            </w:r>
          </w:p>
        </w:tc>
        <w:tc>
          <w:tcPr>
            <w:tcW w:w="996"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35 (24.8%)</w:t>
            </w:r>
          </w:p>
        </w:tc>
        <w:tc>
          <w:tcPr>
            <w:tcW w:w="703"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2.10</w:t>
            </w:r>
          </w:p>
        </w:tc>
        <w:tc>
          <w:tcPr>
            <w:tcW w:w="777"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6</w:t>
            </w:r>
            <w:r w:rsidRPr="00F63E13">
              <w:rPr>
                <w:rFonts w:ascii="Times New Roman" w:hAnsi="Times New Roman" w:cs="Times New Roman"/>
                <w:color w:val="000000"/>
                <w:sz w:val="28"/>
                <w:szCs w:val="28"/>
                <w:vertAlign w:val="superscript"/>
                <w:lang w:eastAsia="zh-CN"/>
              </w:rPr>
              <w:t>th</w:t>
            </w:r>
          </w:p>
        </w:tc>
      </w:tr>
    </w:tbl>
    <w:p w:rsidR="00715C06" w:rsidRPr="00F63E13" w:rsidRDefault="00365C01" w:rsidP="00E00AE1">
      <w:pPr>
        <w:spacing w:after="0" w:line="360" w:lineRule="auto"/>
        <w:rPr>
          <w:rFonts w:ascii="Times New Roman" w:hAnsi="Times New Roman" w:cs="Times New Roman"/>
          <w:b/>
          <w:sz w:val="28"/>
          <w:szCs w:val="28"/>
        </w:rPr>
      </w:pPr>
      <w:r w:rsidRPr="00F63E13">
        <w:rPr>
          <w:rFonts w:ascii="Times New Roman" w:hAnsi="Times New Roman" w:cs="Times New Roman"/>
          <w:b/>
          <w:sz w:val="28"/>
          <w:szCs w:val="28"/>
        </w:rPr>
        <w:t>Source: Fieldwork, 2025</w:t>
      </w:r>
    </w:p>
    <w:p w:rsidR="00715C06" w:rsidRPr="00F63E13" w:rsidRDefault="00715C06" w:rsidP="00E00AE1">
      <w:pPr>
        <w:pStyle w:val="msolistparagraph0"/>
        <w:spacing w:after="0" w:line="360" w:lineRule="auto"/>
        <w:ind w:left="0" w:firstLine="720"/>
        <w:jc w:val="both"/>
        <w:rPr>
          <w:rFonts w:ascii="Times New Roman" w:hAnsi="Times New Roman" w:cs="Times New Roman"/>
          <w:bCs/>
          <w:iCs/>
          <w:sz w:val="28"/>
          <w:szCs w:val="28"/>
        </w:rPr>
      </w:pPr>
      <w:r w:rsidRPr="00F63E13">
        <w:rPr>
          <w:rFonts w:ascii="Times New Roman" w:hAnsi="Times New Roman" w:cs="Times New Roman"/>
          <w:sz w:val="28"/>
          <w:szCs w:val="28"/>
        </w:rPr>
        <w:lastRenderedPageBreak/>
        <w:t xml:space="preserve">Table 1 shows the causes of unwanted pregnancy among female student. Table further revealed </w:t>
      </w:r>
      <w:r w:rsidRPr="00F63E13">
        <w:rPr>
          <w:rFonts w:ascii="Times New Roman" w:hAnsi="Times New Roman" w:cs="Times New Roman"/>
          <w:bCs/>
          <w:iCs/>
          <w:sz w:val="28"/>
          <w:szCs w:val="28"/>
        </w:rPr>
        <w:t xml:space="preserve">that </w:t>
      </w:r>
      <w:r w:rsidRPr="00F63E13">
        <w:rPr>
          <w:rFonts w:ascii="Times New Roman" w:hAnsi="Times New Roman" w:cs="Times New Roman"/>
          <w:sz w:val="28"/>
          <w:szCs w:val="28"/>
        </w:rPr>
        <w:t>incorrect information obtained from peers/friend and media and are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while low socioeconomic status (eg poverty and unemployment), lack of knowledge about sexuality, peer pressure (eg engaging in sexual activities to be accepted/conform, examples portrayed by the media (eg sexual conduct of movie/soapie stars on TV) and risk-taking behaviour (eg drug use promotes irresponsible sex activities) were rand 2</w:t>
      </w:r>
      <w:r w:rsidRPr="00F63E13">
        <w:rPr>
          <w:rFonts w:ascii="Times New Roman" w:hAnsi="Times New Roman" w:cs="Times New Roman"/>
          <w:sz w:val="28"/>
          <w:szCs w:val="28"/>
          <w:vertAlign w:val="superscript"/>
        </w:rPr>
        <w:t>nd</w:t>
      </w:r>
      <w:r w:rsidRPr="00F63E13">
        <w:rPr>
          <w:rFonts w:ascii="Times New Roman" w:hAnsi="Times New Roman" w:cs="Times New Roman"/>
          <w:sz w:val="28"/>
          <w:szCs w:val="28"/>
        </w:rPr>
        <w:t>, 3</w:t>
      </w:r>
      <w:r w:rsidRPr="00F63E13">
        <w:rPr>
          <w:rFonts w:ascii="Times New Roman" w:hAnsi="Times New Roman" w:cs="Times New Roman"/>
          <w:sz w:val="28"/>
          <w:szCs w:val="28"/>
          <w:vertAlign w:val="superscript"/>
        </w:rPr>
        <w:t>rd</w:t>
      </w:r>
      <w:r w:rsidRPr="00F63E13">
        <w:rPr>
          <w:rFonts w:ascii="Times New Roman" w:hAnsi="Times New Roman" w:cs="Times New Roman"/>
          <w:sz w:val="28"/>
          <w:szCs w:val="28"/>
        </w:rPr>
        <w:t>, 4</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5</w:t>
      </w:r>
      <w:r w:rsidRPr="00F63E13">
        <w:rPr>
          <w:rFonts w:ascii="Times New Roman" w:hAnsi="Times New Roman" w:cs="Times New Roman"/>
          <w:sz w:val="28"/>
          <w:szCs w:val="28"/>
          <w:vertAlign w:val="superscript"/>
        </w:rPr>
        <w:t xml:space="preserve">th </w:t>
      </w:r>
      <w:r w:rsidRPr="00F63E13">
        <w:rPr>
          <w:rFonts w:ascii="Times New Roman" w:hAnsi="Times New Roman" w:cs="Times New Roman"/>
          <w:sz w:val="28"/>
          <w:szCs w:val="28"/>
        </w:rPr>
        <w:t>and 6</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respectively. </w:t>
      </w:r>
    </w:p>
    <w:p w:rsidR="00715C06" w:rsidRPr="00F63E13" w:rsidRDefault="00715C06" w:rsidP="00E00AE1">
      <w:pPr>
        <w:pStyle w:val="msolistparagraph0"/>
        <w:spacing w:after="0" w:line="360" w:lineRule="auto"/>
        <w:ind w:left="2700" w:hanging="2700"/>
        <w:jc w:val="both"/>
        <w:rPr>
          <w:rFonts w:ascii="Times New Roman" w:hAnsi="Times New Roman" w:cs="Times New Roman"/>
          <w:b/>
          <w:bCs/>
          <w:i/>
          <w:iCs/>
          <w:sz w:val="28"/>
          <w:szCs w:val="28"/>
        </w:rPr>
      </w:pPr>
      <w:r w:rsidRPr="00F63E13">
        <w:rPr>
          <w:rFonts w:ascii="Times New Roman" w:hAnsi="Times New Roman" w:cs="Times New Roman"/>
          <w:b/>
          <w:bCs/>
          <w:i/>
          <w:iCs/>
          <w:sz w:val="28"/>
          <w:szCs w:val="28"/>
        </w:rPr>
        <w:t xml:space="preserve">Research Question 2: </w:t>
      </w:r>
      <w:r w:rsidRPr="00F63E13">
        <w:rPr>
          <w:rFonts w:ascii="Times New Roman" w:hAnsi="Times New Roman" w:cs="Times New Roman"/>
          <w:b/>
          <w:bCs/>
          <w:i/>
          <w:iCs/>
          <w:sz w:val="28"/>
          <w:szCs w:val="28"/>
        </w:rPr>
        <w:tab/>
      </w:r>
      <w:r w:rsidRPr="00F63E13">
        <w:rPr>
          <w:rFonts w:ascii="Times New Roman" w:hAnsi="Times New Roman" w:cs="Times New Roman"/>
          <w:sz w:val="28"/>
          <w:szCs w:val="28"/>
        </w:rPr>
        <w:t>What effect has unwanted pregnancy has on the education of the female students</w:t>
      </w:r>
      <w:r w:rsidRPr="00F63E13">
        <w:rPr>
          <w:rFonts w:ascii="Times New Roman" w:hAnsi="Times New Roman" w:cs="Times New Roman"/>
          <w:bCs/>
          <w:i/>
          <w:iCs/>
          <w:sz w:val="28"/>
          <w:szCs w:val="28"/>
        </w:rPr>
        <w:t>?</w:t>
      </w:r>
    </w:p>
    <w:p w:rsidR="00715C06" w:rsidRPr="00F63E13" w:rsidRDefault="00715C06" w:rsidP="00E00AE1">
      <w:pPr>
        <w:spacing w:after="0" w:line="360" w:lineRule="auto"/>
        <w:rPr>
          <w:rFonts w:ascii="Times New Roman" w:hAnsi="Times New Roman" w:cs="Times New Roman"/>
          <w:b/>
          <w:bCs/>
          <w:i/>
          <w:iCs/>
          <w:sz w:val="28"/>
          <w:szCs w:val="28"/>
        </w:rPr>
      </w:pPr>
      <w:r w:rsidRPr="00F63E13">
        <w:rPr>
          <w:rFonts w:ascii="Times New Roman" w:hAnsi="Times New Roman" w:cs="Times New Roman"/>
          <w:b/>
          <w:bCs/>
          <w:i/>
          <w:iCs/>
          <w:sz w:val="28"/>
          <w:szCs w:val="28"/>
        </w:rPr>
        <w:t>Table 2</w:t>
      </w:r>
    </w:p>
    <w:p w:rsidR="00715C06" w:rsidRPr="00F63E13" w:rsidRDefault="00715C06" w:rsidP="00E00AE1">
      <w:pPr>
        <w:spacing w:after="0" w:line="360" w:lineRule="auto"/>
        <w:rPr>
          <w:rFonts w:ascii="Times New Roman" w:hAnsi="Times New Roman" w:cs="Times New Roman"/>
          <w:b/>
          <w:bCs/>
          <w:i/>
          <w:iCs/>
          <w:sz w:val="28"/>
          <w:szCs w:val="28"/>
        </w:rPr>
      </w:pPr>
      <w:r w:rsidRPr="00F63E13">
        <w:rPr>
          <w:rFonts w:ascii="Times New Roman" w:hAnsi="Times New Roman" w:cs="Times New Roman"/>
          <w:b/>
          <w:bCs/>
          <w:i/>
          <w:iCs/>
          <w:sz w:val="28"/>
          <w:szCs w:val="28"/>
        </w:rPr>
        <w:t>Effect of Unwanted Pregnancy</w:t>
      </w:r>
    </w:p>
    <w:tbl>
      <w:tblPr>
        <w:tblW w:w="9176" w:type="dxa"/>
        <w:tblBorders>
          <w:top w:val="single" w:sz="8" w:space="0" w:color="000000"/>
          <w:bottom w:val="single" w:sz="8" w:space="0" w:color="000000"/>
        </w:tblBorders>
        <w:tblLook w:val="00A0"/>
      </w:tblPr>
      <w:tblGrid>
        <w:gridCol w:w="663"/>
        <w:gridCol w:w="4685"/>
        <w:gridCol w:w="1126"/>
        <w:gridCol w:w="1126"/>
        <w:gridCol w:w="706"/>
        <w:gridCol w:w="870"/>
      </w:tblGrid>
      <w:tr w:rsidR="00715C06" w:rsidRPr="00F63E13" w:rsidTr="00365C01">
        <w:tc>
          <w:tcPr>
            <w:tcW w:w="663"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S/N</w:t>
            </w:r>
          </w:p>
        </w:tc>
        <w:tc>
          <w:tcPr>
            <w:tcW w:w="4685"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Statement</w:t>
            </w:r>
          </w:p>
        </w:tc>
        <w:tc>
          <w:tcPr>
            <w:tcW w:w="1126"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A</w:t>
            </w:r>
          </w:p>
        </w:tc>
        <w:tc>
          <w:tcPr>
            <w:tcW w:w="1126"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D</w:t>
            </w:r>
          </w:p>
        </w:tc>
        <w:tc>
          <w:tcPr>
            <w:tcW w:w="706"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X</w:t>
            </w:r>
          </w:p>
        </w:tc>
        <w:tc>
          <w:tcPr>
            <w:tcW w:w="870"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rPr>
            </w:pPr>
            <w:r w:rsidRPr="00F63E13">
              <w:rPr>
                <w:rFonts w:ascii="Times New Roman" w:hAnsi="Times New Roman" w:cs="Times New Roman"/>
                <w:b/>
                <w:bCs/>
                <w:color w:val="000000"/>
                <w:sz w:val="28"/>
                <w:szCs w:val="28"/>
              </w:rPr>
              <w:t>Rank</w:t>
            </w:r>
          </w:p>
        </w:tc>
      </w:tr>
      <w:tr w:rsidR="00715C06" w:rsidRPr="00F63E13" w:rsidTr="00365C01">
        <w:tc>
          <w:tcPr>
            <w:tcW w:w="663"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1</w:t>
            </w:r>
          </w:p>
        </w:tc>
        <w:tc>
          <w:tcPr>
            <w:tcW w:w="4685"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They are often absent from school (eg to visit clinic, doctor or not feeling well)</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112 (79.4%)</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29 (20.6%)</w:t>
            </w:r>
          </w:p>
        </w:tc>
        <w:tc>
          <w:tcPr>
            <w:tcW w:w="70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3.58</w:t>
            </w:r>
          </w:p>
        </w:tc>
        <w:tc>
          <w:tcPr>
            <w:tcW w:w="870"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5</w:t>
            </w:r>
            <w:r w:rsidRPr="00F63E13">
              <w:rPr>
                <w:rFonts w:ascii="Times New Roman" w:hAnsi="Times New Roman" w:cs="Times New Roman"/>
                <w:color w:val="000000"/>
                <w:sz w:val="28"/>
                <w:szCs w:val="28"/>
                <w:vertAlign w:val="superscript"/>
                <w:lang w:eastAsia="zh-CN"/>
              </w:rPr>
              <w:t>th</w:t>
            </w:r>
          </w:p>
        </w:tc>
      </w:tr>
      <w:tr w:rsidR="00715C06" w:rsidRPr="00F63E13" w:rsidTr="00365C01">
        <w:tc>
          <w:tcPr>
            <w:tcW w:w="663"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lang w:eastAsia="zh-CN"/>
              </w:rPr>
              <w:t>2</w:t>
            </w:r>
          </w:p>
        </w:tc>
        <w:tc>
          <w:tcPr>
            <w:tcW w:w="4685"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Poor performance in school work (eg homework not done, absent for tests/assessments</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125 (88.7%)</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16 (13.3%)</w:t>
            </w:r>
          </w:p>
        </w:tc>
        <w:tc>
          <w:tcPr>
            <w:tcW w:w="70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3.77</w:t>
            </w:r>
          </w:p>
        </w:tc>
        <w:tc>
          <w:tcPr>
            <w:tcW w:w="870"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w:t>
            </w:r>
            <w:r w:rsidRPr="00F63E13">
              <w:rPr>
                <w:rFonts w:ascii="Times New Roman" w:hAnsi="Times New Roman" w:cs="Times New Roman"/>
                <w:color w:val="000000"/>
                <w:sz w:val="28"/>
                <w:szCs w:val="28"/>
                <w:vertAlign w:val="superscript"/>
                <w:lang w:eastAsia="zh-CN"/>
              </w:rPr>
              <w:t>nd</w:t>
            </w:r>
          </w:p>
        </w:tc>
      </w:tr>
      <w:tr w:rsidR="00715C06" w:rsidRPr="00F63E13" w:rsidTr="00365C01">
        <w:trPr>
          <w:trHeight w:val="693"/>
        </w:trPr>
        <w:tc>
          <w:tcPr>
            <w:tcW w:w="663"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3</w:t>
            </w:r>
          </w:p>
        </w:tc>
        <w:tc>
          <w:tcPr>
            <w:tcW w:w="4685"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Discrimination by learners (eg learners avoid them and call them names</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120 (85.1%)</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21 (14.9%)</w:t>
            </w:r>
          </w:p>
        </w:tc>
        <w:tc>
          <w:tcPr>
            <w:tcW w:w="70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3.78</w:t>
            </w:r>
          </w:p>
        </w:tc>
        <w:tc>
          <w:tcPr>
            <w:tcW w:w="870"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w:t>
            </w:r>
            <w:r w:rsidRPr="00F63E13">
              <w:rPr>
                <w:rFonts w:ascii="Times New Roman" w:hAnsi="Times New Roman" w:cs="Times New Roman"/>
                <w:color w:val="000000"/>
                <w:sz w:val="28"/>
                <w:szCs w:val="28"/>
                <w:vertAlign w:val="superscript"/>
                <w:lang w:eastAsia="zh-CN"/>
              </w:rPr>
              <w:t>rd</w:t>
            </w:r>
          </w:p>
        </w:tc>
      </w:tr>
      <w:tr w:rsidR="00715C06" w:rsidRPr="00F63E13" w:rsidTr="00365C01">
        <w:trPr>
          <w:trHeight w:val="855"/>
        </w:trPr>
        <w:tc>
          <w:tcPr>
            <w:tcW w:w="663"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lang w:eastAsia="zh-CN"/>
              </w:rPr>
              <w:t>4</w:t>
            </w:r>
          </w:p>
        </w:tc>
        <w:tc>
          <w:tcPr>
            <w:tcW w:w="4685"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Drop out of school (eg must leave school to take care of the baby</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119 (84.4%)</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22 (15.6%)</w:t>
            </w:r>
          </w:p>
        </w:tc>
        <w:tc>
          <w:tcPr>
            <w:tcW w:w="70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3.68</w:t>
            </w:r>
          </w:p>
        </w:tc>
        <w:tc>
          <w:tcPr>
            <w:tcW w:w="870"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4</w:t>
            </w:r>
            <w:r w:rsidRPr="00F63E13">
              <w:rPr>
                <w:rFonts w:ascii="Times New Roman" w:hAnsi="Times New Roman" w:cs="Times New Roman"/>
                <w:color w:val="000000"/>
                <w:sz w:val="28"/>
                <w:szCs w:val="28"/>
                <w:vertAlign w:val="superscript"/>
                <w:lang w:eastAsia="zh-CN"/>
              </w:rPr>
              <w:t>th</w:t>
            </w:r>
          </w:p>
        </w:tc>
      </w:tr>
      <w:tr w:rsidR="00715C06" w:rsidRPr="00F63E13" w:rsidTr="00365C01">
        <w:trPr>
          <w:trHeight w:val="1065"/>
        </w:trPr>
        <w:tc>
          <w:tcPr>
            <w:tcW w:w="663" w:type="dxa"/>
            <w:tcBorders>
              <w:top w:val="nil"/>
              <w:left w:val="nil"/>
              <w:bottom w:val="single" w:sz="4" w:space="0" w:color="auto"/>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5</w:t>
            </w:r>
          </w:p>
        </w:tc>
        <w:tc>
          <w:tcPr>
            <w:tcW w:w="4685" w:type="dxa"/>
            <w:tcBorders>
              <w:top w:val="nil"/>
              <w:left w:val="nil"/>
              <w:bottom w:val="single" w:sz="4" w:space="0" w:color="auto"/>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An unsecured future perspective (eg lack of proper education and thus limited or no job opportunity</w:t>
            </w:r>
          </w:p>
        </w:tc>
        <w:tc>
          <w:tcPr>
            <w:tcW w:w="1126" w:type="dxa"/>
            <w:tcBorders>
              <w:top w:val="nil"/>
              <w:left w:val="nil"/>
              <w:bottom w:val="single" w:sz="4" w:space="0" w:color="auto"/>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133 (94.3%)</w:t>
            </w:r>
          </w:p>
        </w:tc>
        <w:tc>
          <w:tcPr>
            <w:tcW w:w="1126" w:type="dxa"/>
            <w:tcBorders>
              <w:top w:val="nil"/>
              <w:left w:val="nil"/>
              <w:bottom w:val="single" w:sz="4" w:space="0" w:color="auto"/>
              <w:right w:val="nil"/>
            </w:tcBorders>
            <w:shd w:val="clear" w:color="auto" w:fill="FFFFFF"/>
          </w:tcPr>
          <w:p w:rsidR="00715C06" w:rsidRPr="00F63E13" w:rsidRDefault="00715C06" w:rsidP="00E00AE1">
            <w:pPr>
              <w:spacing w:after="0" w:line="360" w:lineRule="auto"/>
              <w:jc w:val="center"/>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8 (5.7%)</w:t>
            </w:r>
          </w:p>
        </w:tc>
        <w:tc>
          <w:tcPr>
            <w:tcW w:w="706" w:type="dxa"/>
            <w:tcBorders>
              <w:top w:val="nil"/>
              <w:left w:val="nil"/>
              <w:bottom w:val="single" w:sz="4" w:space="0" w:color="auto"/>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3.88</w:t>
            </w:r>
          </w:p>
        </w:tc>
        <w:tc>
          <w:tcPr>
            <w:tcW w:w="870" w:type="dxa"/>
            <w:tcBorders>
              <w:top w:val="nil"/>
              <w:left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w:t>
            </w:r>
            <w:r w:rsidRPr="00F63E13">
              <w:rPr>
                <w:rFonts w:ascii="Times New Roman" w:hAnsi="Times New Roman" w:cs="Times New Roman"/>
                <w:color w:val="000000"/>
                <w:sz w:val="28"/>
                <w:szCs w:val="28"/>
                <w:vertAlign w:val="superscript"/>
                <w:lang w:eastAsia="zh-CN"/>
              </w:rPr>
              <w:t>st</w:t>
            </w:r>
          </w:p>
        </w:tc>
      </w:tr>
    </w:tbl>
    <w:p w:rsidR="00365C01" w:rsidRPr="00F63E13" w:rsidRDefault="00365C01" w:rsidP="00E00AE1">
      <w:pPr>
        <w:spacing w:after="0" w:line="360" w:lineRule="auto"/>
        <w:rPr>
          <w:rFonts w:ascii="Times New Roman" w:hAnsi="Times New Roman" w:cs="Times New Roman"/>
          <w:b/>
          <w:sz w:val="28"/>
          <w:szCs w:val="28"/>
        </w:rPr>
      </w:pPr>
      <w:r w:rsidRPr="00F63E13">
        <w:rPr>
          <w:rFonts w:ascii="Times New Roman" w:hAnsi="Times New Roman" w:cs="Times New Roman"/>
          <w:b/>
          <w:sz w:val="28"/>
          <w:szCs w:val="28"/>
        </w:rPr>
        <w:t>Source: Fieldwork, 2025</w:t>
      </w:r>
    </w:p>
    <w:p w:rsidR="00715C06" w:rsidRPr="00F63E13" w:rsidRDefault="00715C06" w:rsidP="00E00AE1">
      <w:pPr>
        <w:spacing w:after="0" w:line="360" w:lineRule="auto"/>
        <w:ind w:firstLine="720"/>
        <w:jc w:val="both"/>
        <w:rPr>
          <w:rFonts w:ascii="Times New Roman" w:hAnsi="Times New Roman" w:cs="Times New Roman"/>
          <w:sz w:val="28"/>
          <w:szCs w:val="28"/>
        </w:rPr>
      </w:pPr>
    </w:p>
    <w:p w:rsidR="00715C06" w:rsidRPr="00F63E13" w:rsidRDefault="00715C06" w:rsidP="00E00AE1">
      <w:pPr>
        <w:spacing w:after="0"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lastRenderedPageBreak/>
        <w:t>Table 2 indicates what effect has unwanted pregnancy has on the education of the female students. The table shows that an obsecured future perspective (eg lack of proper education and thus limited or no job opportunity and are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while poor performance in school work (eg homework not done, absent for tests/assessments,  discrimination by learners (eg learners avoid them and call them names,  drop out of school (eg must leave school to take care of the baby and they are often absent from school (eg to visit clinic, doctor or not feeling well) were rand 2</w:t>
      </w:r>
      <w:r w:rsidRPr="00F63E13">
        <w:rPr>
          <w:rFonts w:ascii="Times New Roman" w:hAnsi="Times New Roman" w:cs="Times New Roman"/>
          <w:sz w:val="28"/>
          <w:szCs w:val="28"/>
          <w:vertAlign w:val="superscript"/>
        </w:rPr>
        <w:t>nd</w:t>
      </w:r>
      <w:r w:rsidRPr="00F63E13">
        <w:rPr>
          <w:rFonts w:ascii="Times New Roman" w:hAnsi="Times New Roman" w:cs="Times New Roman"/>
          <w:sz w:val="28"/>
          <w:szCs w:val="28"/>
        </w:rPr>
        <w:t>, 3</w:t>
      </w:r>
      <w:r w:rsidRPr="00F63E13">
        <w:rPr>
          <w:rFonts w:ascii="Times New Roman" w:hAnsi="Times New Roman" w:cs="Times New Roman"/>
          <w:sz w:val="28"/>
          <w:szCs w:val="28"/>
          <w:vertAlign w:val="superscript"/>
        </w:rPr>
        <w:t>rd</w:t>
      </w:r>
      <w:r w:rsidRPr="00F63E13">
        <w:rPr>
          <w:rFonts w:ascii="Times New Roman" w:hAnsi="Times New Roman" w:cs="Times New Roman"/>
          <w:sz w:val="28"/>
          <w:szCs w:val="28"/>
        </w:rPr>
        <w:t>, 4</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and 5</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respectively. </w:t>
      </w:r>
    </w:p>
    <w:p w:rsidR="00715C06" w:rsidRPr="00F63E13" w:rsidRDefault="00715C06" w:rsidP="00E00AE1">
      <w:pPr>
        <w:spacing w:after="0" w:line="360" w:lineRule="auto"/>
        <w:ind w:left="2880" w:hanging="2880"/>
        <w:contextualSpacing/>
        <w:jc w:val="both"/>
        <w:rPr>
          <w:rFonts w:ascii="Times New Roman" w:hAnsi="Times New Roman" w:cs="Times New Roman"/>
          <w:sz w:val="28"/>
          <w:szCs w:val="28"/>
        </w:rPr>
      </w:pPr>
      <w:r w:rsidRPr="00F63E13">
        <w:rPr>
          <w:rFonts w:ascii="Times New Roman" w:hAnsi="Times New Roman" w:cs="Times New Roman"/>
          <w:b/>
          <w:bCs/>
          <w:i/>
          <w:iCs/>
          <w:sz w:val="28"/>
          <w:szCs w:val="28"/>
        </w:rPr>
        <w:t xml:space="preserve">Research Question 3: </w:t>
      </w:r>
      <w:r w:rsidRPr="00F63E13">
        <w:rPr>
          <w:rFonts w:ascii="Times New Roman" w:hAnsi="Times New Roman" w:cs="Times New Roman"/>
          <w:b/>
          <w:bCs/>
          <w:i/>
          <w:iCs/>
          <w:sz w:val="28"/>
          <w:szCs w:val="28"/>
        </w:rPr>
        <w:tab/>
      </w:r>
      <w:r w:rsidRPr="00F63E13">
        <w:rPr>
          <w:rFonts w:ascii="Times New Roman" w:hAnsi="Times New Roman" w:cs="Times New Roman"/>
          <w:sz w:val="28"/>
          <w:szCs w:val="28"/>
        </w:rPr>
        <w:t>What is the nature of the support available for an unwanted pregnancy of female students?</w:t>
      </w:r>
    </w:p>
    <w:p w:rsidR="00715C06" w:rsidRPr="00F63E13" w:rsidRDefault="00715C06" w:rsidP="00E00AE1">
      <w:pPr>
        <w:pStyle w:val="msolistparagraph0"/>
        <w:spacing w:after="0" w:line="360" w:lineRule="auto"/>
        <w:ind w:left="1260" w:hanging="1260"/>
        <w:jc w:val="both"/>
        <w:rPr>
          <w:rFonts w:ascii="Times New Roman" w:hAnsi="Times New Roman" w:cs="Times New Roman"/>
          <w:b/>
          <w:bCs/>
          <w:i/>
          <w:iCs/>
          <w:sz w:val="28"/>
          <w:szCs w:val="28"/>
        </w:rPr>
      </w:pPr>
      <w:r w:rsidRPr="00F63E13">
        <w:rPr>
          <w:rFonts w:ascii="Times New Roman" w:hAnsi="Times New Roman" w:cs="Times New Roman"/>
          <w:b/>
          <w:bCs/>
          <w:i/>
          <w:iCs/>
          <w:sz w:val="28"/>
          <w:szCs w:val="28"/>
        </w:rPr>
        <w:t>Table 3</w:t>
      </w:r>
    </w:p>
    <w:p w:rsidR="00715C06" w:rsidRPr="00F63E13" w:rsidRDefault="00715C06" w:rsidP="00E00AE1">
      <w:pPr>
        <w:pStyle w:val="msolistparagraph0"/>
        <w:spacing w:after="0" w:line="360" w:lineRule="auto"/>
        <w:ind w:left="1260" w:hanging="1260"/>
        <w:jc w:val="both"/>
        <w:rPr>
          <w:rFonts w:ascii="Times New Roman" w:hAnsi="Times New Roman" w:cs="Times New Roman"/>
          <w:b/>
          <w:bCs/>
          <w:i/>
          <w:iCs/>
          <w:sz w:val="28"/>
          <w:szCs w:val="28"/>
        </w:rPr>
      </w:pPr>
      <w:r w:rsidRPr="00F63E13">
        <w:rPr>
          <w:rFonts w:ascii="Times New Roman" w:hAnsi="Times New Roman" w:cs="Times New Roman"/>
          <w:b/>
          <w:bCs/>
          <w:i/>
          <w:iCs/>
          <w:sz w:val="28"/>
          <w:szCs w:val="28"/>
        </w:rPr>
        <w:t>Nature of the Support Available for an Unwanted Pregnancy</w:t>
      </w:r>
    </w:p>
    <w:tbl>
      <w:tblPr>
        <w:tblW w:w="9066" w:type="dxa"/>
        <w:tblBorders>
          <w:top w:val="single" w:sz="8" w:space="0" w:color="000000"/>
          <w:bottom w:val="single" w:sz="8" w:space="0" w:color="000000"/>
        </w:tblBorders>
        <w:tblLook w:val="00A0"/>
      </w:tblPr>
      <w:tblGrid>
        <w:gridCol w:w="664"/>
        <w:gridCol w:w="4574"/>
        <w:gridCol w:w="1126"/>
        <w:gridCol w:w="1126"/>
        <w:gridCol w:w="706"/>
        <w:gridCol w:w="870"/>
      </w:tblGrid>
      <w:tr w:rsidR="00715C06" w:rsidRPr="00F63E13" w:rsidTr="007B33F7">
        <w:tc>
          <w:tcPr>
            <w:tcW w:w="664"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S/N</w:t>
            </w:r>
          </w:p>
        </w:tc>
        <w:tc>
          <w:tcPr>
            <w:tcW w:w="4574"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Statement</w:t>
            </w:r>
          </w:p>
        </w:tc>
        <w:tc>
          <w:tcPr>
            <w:tcW w:w="1126"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A</w:t>
            </w:r>
          </w:p>
        </w:tc>
        <w:tc>
          <w:tcPr>
            <w:tcW w:w="1126"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D</w:t>
            </w:r>
          </w:p>
        </w:tc>
        <w:tc>
          <w:tcPr>
            <w:tcW w:w="706"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X</w:t>
            </w:r>
          </w:p>
        </w:tc>
        <w:tc>
          <w:tcPr>
            <w:tcW w:w="870" w:type="dxa"/>
            <w:tcBorders>
              <w:top w:val="single" w:sz="8" w:space="0" w:color="000000"/>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rPr>
            </w:pPr>
            <w:r w:rsidRPr="00F63E13">
              <w:rPr>
                <w:rFonts w:ascii="Times New Roman" w:hAnsi="Times New Roman" w:cs="Times New Roman"/>
                <w:b/>
                <w:bCs/>
                <w:color w:val="000000"/>
                <w:sz w:val="28"/>
                <w:szCs w:val="28"/>
              </w:rPr>
              <w:t>Rank</w:t>
            </w:r>
          </w:p>
        </w:tc>
      </w:tr>
      <w:tr w:rsidR="00715C06" w:rsidRPr="00F63E13" w:rsidTr="007B33F7">
        <w:tc>
          <w:tcPr>
            <w:tcW w:w="66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1</w:t>
            </w:r>
          </w:p>
        </w:tc>
        <w:tc>
          <w:tcPr>
            <w:tcW w:w="457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A school counselor policy relating to school girl pregnancy</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131 (92.9%)</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10 (7.1%)</w:t>
            </w:r>
          </w:p>
        </w:tc>
        <w:tc>
          <w:tcPr>
            <w:tcW w:w="70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3.85</w:t>
            </w:r>
          </w:p>
        </w:tc>
        <w:tc>
          <w:tcPr>
            <w:tcW w:w="870"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w:t>
            </w:r>
            <w:r w:rsidRPr="00F63E13">
              <w:rPr>
                <w:rFonts w:ascii="Times New Roman" w:hAnsi="Times New Roman" w:cs="Times New Roman"/>
                <w:color w:val="000000"/>
                <w:sz w:val="28"/>
                <w:szCs w:val="28"/>
                <w:vertAlign w:val="superscript"/>
                <w:lang w:eastAsia="zh-CN"/>
              </w:rPr>
              <w:t>st</w:t>
            </w:r>
          </w:p>
        </w:tc>
      </w:tr>
      <w:tr w:rsidR="00715C06" w:rsidRPr="00F63E13" w:rsidTr="007B33F7">
        <w:tc>
          <w:tcPr>
            <w:tcW w:w="66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lang w:eastAsia="zh-CN"/>
              </w:rPr>
              <w:t>2</w:t>
            </w:r>
          </w:p>
        </w:tc>
        <w:tc>
          <w:tcPr>
            <w:tcW w:w="457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Workshops on sexuality education are regularly  conducted for educators</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112 (79.4%)</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29 (20.6%)</w:t>
            </w:r>
          </w:p>
        </w:tc>
        <w:tc>
          <w:tcPr>
            <w:tcW w:w="70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3.58</w:t>
            </w:r>
          </w:p>
        </w:tc>
        <w:tc>
          <w:tcPr>
            <w:tcW w:w="870"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5</w:t>
            </w:r>
            <w:r w:rsidRPr="00F63E13">
              <w:rPr>
                <w:rFonts w:ascii="Times New Roman" w:hAnsi="Times New Roman" w:cs="Times New Roman"/>
                <w:color w:val="000000"/>
                <w:sz w:val="28"/>
                <w:szCs w:val="28"/>
                <w:vertAlign w:val="superscript"/>
                <w:lang w:eastAsia="zh-CN"/>
              </w:rPr>
              <w:t>th</w:t>
            </w:r>
          </w:p>
        </w:tc>
      </w:tr>
      <w:tr w:rsidR="00715C06" w:rsidRPr="00F63E13" w:rsidTr="007B33F7">
        <w:tc>
          <w:tcPr>
            <w:tcW w:w="66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3</w:t>
            </w:r>
          </w:p>
        </w:tc>
        <w:tc>
          <w:tcPr>
            <w:tcW w:w="457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A school counselor is available (eg help pregnant learners with emotional problems)</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115 (81.6%)</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26 (18.4%)</w:t>
            </w:r>
          </w:p>
        </w:tc>
        <w:tc>
          <w:tcPr>
            <w:tcW w:w="70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3.63</w:t>
            </w:r>
          </w:p>
        </w:tc>
        <w:tc>
          <w:tcPr>
            <w:tcW w:w="870"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4</w:t>
            </w:r>
            <w:r w:rsidRPr="00F63E13">
              <w:rPr>
                <w:rFonts w:ascii="Times New Roman" w:hAnsi="Times New Roman" w:cs="Times New Roman"/>
                <w:color w:val="000000"/>
                <w:sz w:val="28"/>
                <w:szCs w:val="28"/>
                <w:vertAlign w:val="superscript"/>
                <w:lang w:eastAsia="zh-CN"/>
              </w:rPr>
              <w:t>th</w:t>
            </w:r>
          </w:p>
        </w:tc>
      </w:tr>
      <w:tr w:rsidR="00715C06" w:rsidRPr="00F63E13" w:rsidTr="007B33F7">
        <w:tc>
          <w:tcPr>
            <w:tcW w:w="66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lang w:eastAsia="zh-CN"/>
              </w:rPr>
              <w:t>4</w:t>
            </w:r>
          </w:p>
        </w:tc>
        <w:tc>
          <w:tcPr>
            <w:tcW w:w="457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Sexuality education is given to all the learners (eg use of contraceptives)</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120 (85.1%)</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21 (14.9%)</w:t>
            </w:r>
          </w:p>
        </w:tc>
        <w:tc>
          <w:tcPr>
            <w:tcW w:w="70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3.70</w:t>
            </w:r>
          </w:p>
        </w:tc>
        <w:tc>
          <w:tcPr>
            <w:tcW w:w="870"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w:t>
            </w:r>
            <w:r w:rsidRPr="00F63E13">
              <w:rPr>
                <w:rFonts w:ascii="Times New Roman" w:hAnsi="Times New Roman" w:cs="Times New Roman"/>
                <w:color w:val="000000"/>
                <w:sz w:val="28"/>
                <w:szCs w:val="28"/>
                <w:vertAlign w:val="superscript"/>
                <w:lang w:eastAsia="zh-CN"/>
              </w:rPr>
              <w:t>rd</w:t>
            </w:r>
          </w:p>
        </w:tc>
      </w:tr>
      <w:tr w:rsidR="00715C06" w:rsidRPr="00F63E13" w:rsidTr="007B33F7">
        <w:tc>
          <w:tcPr>
            <w:tcW w:w="66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r w:rsidRPr="00F63E13">
              <w:rPr>
                <w:rFonts w:ascii="Times New Roman" w:hAnsi="Times New Roman" w:cs="Times New Roman"/>
                <w:b/>
                <w:bCs/>
                <w:color w:val="000000"/>
                <w:sz w:val="28"/>
                <w:szCs w:val="28"/>
              </w:rPr>
              <w:t>5</w:t>
            </w:r>
          </w:p>
        </w:tc>
        <w:tc>
          <w:tcPr>
            <w:tcW w:w="4574"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sz w:val="28"/>
                <w:szCs w:val="28"/>
              </w:rPr>
              <w:t>Special facilities for pregnant schoolgirls (eg to write exams)</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130 (92.1%)</w:t>
            </w:r>
          </w:p>
        </w:tc>
        <w:tc>
          <w:tcPr>
            <w:tcW w:w="112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11 (7.8%)</w:t>
            </w:r>
          </w:p>
        </w:tc>
        <w:tc>
          <w:tcPr>
            <w:tcW w:w="706"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3.84</w:t>
            </w:r>
          </w:p>
        </w:tc>
        <w:tc>
          <w:tcPr>
            <w:tcW w:w="870" w:type="dxa"/>
            <w:tcBorders>
              <w:top w:val="nil"/>
              <w:left w:val="nil"/>
              <w:bottom w:val="nil"/>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r w:rsidRPr="00F63E13">
              <w:rPr>
                <w:rFonts w:ascii="Times New Roman" w:hAnsi="Times New Roman" w:cs="Times New Roman"/>
                <w:color w:val="000000"/>
                <w:sz w:val="28"/>
                <w:szCs w:val="28"/>
                <w:lang w:eastAsia="zh-CN"/>
              </w:rPr>
              <w:t>2</w:t>
            </w:r>
            <w:r w:rsidRPr="00F63E13">
              <w:rPr>
                <w:rFonts w:ascii="Times New Roman" w:hAnsi="Times New Roman" w:cs="Times New Roman"/>
                <w:color w:val="000000"/>
                <w:sz w:val="28"/>
                <w:szCs w:val="28"/>
                <w:vertAlign w:val="superscript"/>
                <w:lang w:eastAsia="zh-CN"/>
              </w:rPr>
              <w:t>nd</w:t>
            </w:r>
          </w:p>
        </w:tc>
      </w:tr>
      <w:tr w:rsidR="00715C06" w:rsidRPr="00F63E13" w:rsidTr="007B33F7">
        <w:tc>
          <w:tcPr>
            <w:tcW w:w="664"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bCs/>
                <w:color w:val="000000"/>
                <w:sz w:val="28"/>
                <w:szCs w:val="28"/>
                <w:lang w:eastAsia="zh-CN"/>
              </w:rPr>
            </w:pPr>
          </w:p>
        </w:tc>
        <w:tc>
          <w:tcPr>
            <w:tcW w:w="4574"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color w:val="000000"/>
                <w:sz w:val="28"/>
                <w:szCs w:val="28"/>
                <w:lang w:eastAsia="zh-CN"/>
              </w:rPr>
            </w:pPr>
          </w:p>
        </w:tc>
        <w:tc>
          <w:tcPr>
            <w:tcW w:w="1126"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b/>
                <w:color w:val="000000"/>
                <w:sz w:val="28"/>
                <w:szCs w:val="28"/>
                <w:lang w:eastAsia="zh-CN"/>
              </w:rPr>
            </w:pPr>
          </w:p>
        </w:tc>
        <w:tc>
          <w:tcPr>
            <w:tcW w:w="1126"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p>
        </w:tc>
        <w:tc>
          <w:tcPr>
            <w:tcW w:w="706"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p>
        </w:tc>
        <w:tc>
          <w:tcPr>
            <w:tcW w:w="870" w:type="dxa"/>
            <w:tcBorders>
              <w:top w:val="nil"/>
              <w:left w:val="nil"/>
              <w:bottom w:val="single" w:sz="8" w:space="0" w:color="000000"/>
              <w:right w:val="nil"/>
            </w:tcBorders>
            <w:shd w:val="clear" w:color="auto" w:fill="FFFFFF"/>
          </w:tcPr>
          <w:p w:rsidR="00715C06" w:rsidRPr="00F63E13" w:rsidRDefault="00715C06" w:rsidP="00E00AE1">
            <w:pPr>
              <w:spacing w:after="0" w:line="360" w:lineRule="auto"/>
              <w:rPr>
                <w:rFonts w:ascii="Times New Roman" w:hAnsi="Times New Roman" w:cs="Times New Roman"/>
                <w:color w:val="000000"/>
                <w:sz w:val="28"/>
                <w:szCs w:val="28"/>
                <w:lang w:eastAsia="zh-CN"/>
              </w:rPr>
            </w:pPr>
          </w:p>
        </w:tc>
      </w:tr>
    </w:tbl>
    <w:p w:rsidR="00365C01" w:rsidRPr="00F63E13" w:rsidRDefault="00365C01" w:rsidP="00E00AE1">
      <w:pPr>
        <w:spacing w:after="0" w:line="360" w:lineRule="auto"/>
        <w:rPr>
          <w:rFonts w:ascii="Times New Roman" w:hAnsi="Times New Roman" w:cs="Times New Roman"/>
          <w:b/>
          <w:sz w:val="28"/>
          <w:szCs w:val="28"/>
        </w:rPr>
      </w:pPr>
      <w:r w:rsidRPr="00F63E13">
        <w:rPr>
          <w:rFonts w:ascii="Times New Roman" w:hAnsi="Times New Roman" w:cs="Times New Roman"/>
          <w:b/>
          <w:sz w:val="28"/>
          <w:szCs w:val="28"/>
        </w:rPr>
        <w:t>Source: Fieldwork, 2025</w:t>
      </w:r>
    </w:p>
    <w:p w:rsidR="00715C06" w:rsidRPr="00F63E13" w:rsidRDefault="00715C06" w:rsidP="00E00AE1">
      <w:pPr>
        <w:spacing w:after="0"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lastRenderedPageBreak/>
        <w:t xml:space="preserve">Table 3 indicates the nature of the support available for an unwanted pregnancy of female students. </w:t>
      </w:r>
      <w:r w:rsidRPr="00F63E13">
        <w:rPr>
          <w:rFonts w:ascii="Times New Roman" w:hAnsi="Times New Roman" w:cs="Times New Roman"/>
          <w:bCs/>
          <w:iCs/>
          <w:sz w:val="28"/>
          <w:szCs w:val="28"/>
        </w:rPr>
        <w:t xml:space="preserve">The results shows that </w:t>
      </w:r>
      <w:r w:rsidRPr="00F63E13">
        <w:rPr>
          <w:rFonts w:ascii="Times New Roman" w:hAnsi="Times New Roman" w:cs="Times New Roman"/>
          <w:sz w:val="28"/>
          <w:szCs w:val="28"/>
        </w:rPr>
        <w:t>a school counselor policy relating to school girl pregnancy and are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while special facilities for pregnant schoolgirls (eg to write exams), sexuality education is given to all the learners (eg use of contraceptives), a school counselor is available (eg help pregnant learners with emotional problems), and workshops on sexuality education are regularly conducted for educators were rand 2</w:t>
      </w:r>
      <w:r w:rsidRPr="00F63E13">
        <w:rPr>
          <w:rFonts w:ascii="Times New Roman" w:hAnsi="Times New Roman" w:cs="Times New Roman"/>
          <w:sz w:val="28"/>
          <w:szCs w:val="28"/>
          <w:vertAlign w:val="superscript"/>
        </w:rPr>
        <w:t>nd</w:t>
      </w:r>
      <w:r w:rsidRPr="00F63E13">
        <w:rPr>
          <w:rFonts w:ascii="Times New Roman" w:hAnsi="Times New Roman" w:cs="Times New Roman"/>
          <w:sz w:val="28"/>
          <w:szCs w:val="28"/>
        </w:rPr>
        <w:t>, 3</w:t>
      </w:r>
      <w:r w:rsidRPr="00F63E13">
        <w:rPr>
          <w:rFonts w:ascii="Times New Roman" w:hAnsi="Times New Roman" w:cs="Times New Roman"/>
          <w:sz w:val="28"/>
          <w:szCs w:val="28"/>
          <w:vertAlign w:val="superscript"/>
        </w:rPr>
        <w:t>rd</w:t>
      </w:r>
      <w:r w:rsidRPr="00F63E13">
        <w:rPr>
          <w:rFonts w:ascii="Times New Roman" w:hAnsi="Times New Roman" w:cs="Times New Roman"/>
          <w:sz w:val="28"/>
          <w:szCs w:val="28"/>
        </w:rPr>
        <w:t>, 4</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and 5</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respectively.</w:t>
      </w:r>
    </w:p>
    <w:p w:rsidR="00715C06" w:rsidRPr="00F63E13" w:rsidRDefault="00715C06" w:rsidP="00E00AE1">
      <w:pPr>
        <w:pStyle w:val="msolistparagraph0"/>
        <w:spacing w:after="0" w:line="360" w:lineRule="auto"/>
        <w:ind w:left="0"/>
        <w:jc w:val="both"/>
        <w:rPr>
          <w:rFonts w:ascii="Times New Roman" w:hAnsi="Times New Roman" w:cs="Times New Roman"/>
          <w:b/>
          <w:bCs/>
          <w:sz w:val="28"/>
          <w:szCs w:val="28"/>
        </w:rPr>
      </w:pPr>
      <w:r w:rsidRPr="00F63E13">
        <w:rPr>
          <w:rFonts w:ascii="Times New Roman" w:hAnsi="Times New Roman" w:cs="Times New Roman"/>
          <w:b/>
          <w:bCs/>
          <w:sz w:val="28"/>
          <w:szCs w:val="28"/>
        </w:rPr>
        <w:t>Summary of the Findings</w:t>
      </w:r>
    </w:p>
    <w:p w:rsidR="00715C06" w:rsidRPr="00F63E13" w:rsidRDefault="00715C06" w:rsidP="00E00AE1">
      <w:pPr>
        <w:spacing w:after="0"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Based on the analysed data, the following are the summary of the major findings of the study:</w:t>
      </w:r>
    </w:p>
    <w:p w:rsidR="00715C06" w:rsidRPr="00F63E13" w:rsidRDefault="00715C06" w:rsidP="00E00AE1">
      <w:pPr>
        <w:pStyle w:val="msolistparagraph0"/>
        <w:spacing w:after="0" w:line="360" w:lineRule="auto"/>
        <w:ind w:hanging="720"/>
        <w:jc w:val="both"/>
        <w:rPr>
          <w:rFonts w:ascii="Times New Roman" w:hAnsi="Times New Roman" w:cs="Times New Roman"/>
          <w:sz w:val="28"/>
          <w:szCs w:val="28"/>
        </w:rPr>
      </w:pPr>
      <w:r w:rsidRPr="00F63E13">
        <w:rPr>
          <w:rFonts w:ascii="Times New Roman" w:hAnsi="Times New Roman" w:cs="Times New Roman"/>
          <w:sz w:val="28"/>
          <w:szCs w:val="28"/>
        </w:rPr>
        <w:t>1.</w:t>
      </w:r>
      <w:r w:rsidRPr="00F63E13">
        <w:rPr>
          <w:rFonts w:ascii="Times New Roman" w:hAnsi="Times New Roman" w:cs="Times New Roman"/>
          <w:sz w:val="28"/>
          <w:szCs w:val="28"/>
        </w:rPr>
        <w:tab/>
        <w:t>Incorrect information obtained from peers/friend and media was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xml:space="preserve"> was the most causes of unwanted pregnancy among female students.</w:t>
      </w:r>
    </w:p>
    <w:p w:rsidR="00715C06" w:rsidRPr="00F63E13" w:rsidRDefault="00715C06" w:rsidP="00E00AE1">
      <w:pPr>
        <w:spacing w:after="0" w:line="360" w:lineRule="auto"/>
        <w:ind w:left="720" w:hanging="720"/>
        <w:jc w:val="both"/>
        <w:rPr>
          <w:rFonts w:ascii="Times New Roman" w:hAnsi="Times New Roman" w:cs="Times New Roman"/>
          <w:sz w:val="28"/>
          <w:szCs w:val="28"/>
        </w:rPr>
      </w:pPr>
      <w:r w:rsidRPr="00F63E13">
        <w:rPr>
          <w:rFonts w:ascii="Times New Roman" w:hAnsi="Times New Roman" w:cs="Times New Roman"/>
          <w:sz w:val="28"/>
          <w:szCs w:val="28"/>
        </w:rPr>
        <w:t>2.</w:t>
      </w:r>
      <w:r w:rsidRPr="00F63E13">
        <w:rPr>
          <w:rFonts w:ascii="Times New Roman" w:hAnsi="Times New Roman" w:cs="Times New Roman"/>
          <w:sz w:val="28"/>
          <w:szCs w:val="28"/>
        </w:rPr>
        <w:tab/>
        <w:t>An obsecured future perspective (eg lack of proper education and thus limited or no job opportunity was ranked 1</w:t>
      </w:r>
      <w:r w:rsidRPr="00F63E13">
        <w:rPr>
          <w:rFonts w:ascii="Times New Roman" w:hAnsi="Times New Roman" w:cs="Times New Roman"/>
          <w:sz w:val="28"/>
          <w:szCs w:val="28"/>
          <w:vertAlign w:val="superscript"/>
        </w:rPr>
        <w:t xml:space="preserve">st  </w:t>
      </w:r>
      <w:r w:rsidRPr="00F63E13">
        <w:rPr>
          <w:rFonts w:ascii="Times New Roman" w:hAnsi="Times New Roman" w:cs="Times New Roman"/>
          <w:sz w:val="28"/>
          <w:szCs w:val="28"/>
        </w:rPr>
        <w:t>was the most effect has unwanted pregnancy has on the education of the female students.</w:t>
      </w:r>
    </w:p>
    <w:p w:rsidR="00715C06" w:rsidRPr="00F63E13" w:rsidRDefault="00715C06" w:rsidP="00E00AE1">
      <w:pPr>
        <w:pStyle w:val="msolistparagraph0"/>
        <w:spacing w:after="0" w:line="360" w:lineRule="auto"/>
        <w:ind w:hanging="720"/>
        <w:jc w:val="both"/>
        <w:rPr>
          <w:rFonts w:ascii="Times New Roman" w:hAnsi="Times New Roman" w:cs="Times New Roman"/>
          <w:sz w:val="28"/>
          <w:szCs w:val="28"/>
        </w:rPr>
      </w:pPr>
      <w:r w:rsidRPr="00F63E13">
        <w:rPr>
          <w:rFonts w:ascii="Times New Roman" w:hAnsi="Times New Roman" w:cs="Times New Roman"/>
          <w:sz w:val="28"/>
          <w:szCs w:val="28"/>
        </w:rPr>
        <w:t>3.</w:t>
      </w:r>
      <w:r w:rsidRPr="00F63E13">
        <w:rPr>
          <w:rFonts w:ascii="Times New Roman" w:hAnsi="Times New Roman" w:cs="Times New Roman"/>
          <w:sz w:val="28"/>
          <w:szCs w:val="28"/>
        </w:rPr>
        <w:tab/>
        <w:t>A school counselor policy relating to school girl pregnancy was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while special facilities for pregnant schoolgirls (eg to write exams), sexuality education is given to all the learners (eg use of contraceptives), a school counselor is available (eg help pregnant learners with emotional problems), and workshops on sexuality education are regularly conducted for educators were rand 2</w:t>
      </w:r>
      <w:r w:rsidRPr="00F63E13">
        <w:rPr>
          <w:rFonts w:ascii="Times New Roman" w:hAnsi="Times New Roman" w:cs="Times New Roman"/>
          <w:sz w:val="28"/>
          <w:szCs w:val="28"/>
          <w:vertAlign w:val="superscript"/>
        </w:rPr>
        <w:t>nd</w:t>
      </w:r>
      <w:r w:rsidRPr="00F63E13">
        <w:rPr>
          <w:rFonts w:ascii="Times New Roman" w:hAnsi="Times New Roman" w:cs="Times New Roman"/>
          <w:sz w:val="28"/>
          <w:szCs w:val="28"/>
        </w:rPr>
        <w:t>, 3</w:t>
      </w:r>
      <w:r w:rsidRPr="00F63E13">
        <w:rPr>
          <w:rFonts w:ascii="Times New Roman" w:hAnsi="Times New Roman" w:cs="Times New Roman"/>
          <w:sz w:val="28"/>
          <w:szCs w:val="28"/>
          <w:vertAlign w:val="superscript"/>
        </w:rPr>
        <w:t>rd</w:t>
      </w:r>
      <w:r w:rsidRPr="00F63E13">
        <w:rPr>
          <w:rFonts w:ascii="Times New Roman" w:hAnsi="Times New Roman" w:cs="Times New Roman"/>
          <w:sz w:val="28"/>
          <w:szCs w:val="28"/>
        </w:rPr>
        <w:t>, 4</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and 5</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respectively.</w:t>
      </w:r>
    </w:p>
    <w:p w:rsidR="00715C06" w:rsidRPr="00F63E13" w:rsidRDefault="00715C06" w:rsidP="00E00AE1">
      <w:pPr>
        <w:spacing w:after="0" w:line="360" w:lineRule="auto"/>
        <w:jc w:val="center"/>
        <w:rPr>
          <w:rFonts w:ascii="Times New Roman" w:hAnsi="Times New Roman" w:cs="Times New Roman"/>
          <w:b/>
          <w:bCs/>
          <w:sz w:val="28"/>
          <w:szCs w:val="28"/>
        </w:rPr>
      </w:pPr>
    </w:p>
    <w:p w:rsidR="00EA3897" w:rsidRPr="00F63E13" w:rsidRDefault="00EA3897" w:rsidP="00E00AE1">
      <w:pPr>
        <w:spacing w:after="0" w:line="360" w:lineRule="auto"/>
        <w:jc w:val="center"/>
        <w:rPr>
          <w:rFonts w:ascii="Times New Roman" w:hAnsi="Times New Roman" w:cs="Times New Roman"/>
          <w:b/>
          <w:bCs/>
          <w:sz w:val="28"/>
          <w:szCs w:val="28"/>
        </w:rPr>
      </w:pPr>
    </w:p>
    <w:p w:rsidR="00EA3897" w:rsidRPr="00F63E13" w:rsidRDefault="00EA3897" w:rsidP="00E00AE1">
      <w:pPr>
        <w:spacing w:after="0" w:line="360" w:lineRule="auto"/>
        <w:jc w:val="center"/>
        <w:rPr>
          <w:rFonts w:ascii="Times New Roman" w:hAnsi="Times New Roman" w:cs="Times New Roman"/>
          <w:b/>
          <w:bCs/>
          <w:sz w:val="28"/>
          <w:szCs w:val="28"/>
        </w:rPr>
      </w:pPr>
    </w:p>
    <w:p w:rsidR="00EA3897" w:rsidRPr="00F63E13" w:rsidRDefault="00EA3897" w:rsidP="00E00AE1">
      <w:pPr>
        <w:spacing w:after="0" w:line="360" w:lineRule="auto"/>
        <w:jc w:val="center"/>
        <w:rPr>
          <w:rFonts w:ascii="Times New Roman" w:hAnsi="Times New Roman" w:cs="Times New Roman"/>
          <w:b/>
          <w:bCs/>
          <w:sz w:val="28"/>
          <w:szCs w:val="28"/>
        </w:rPr>
      </w:pPr>
    </w:p>
    <w:p w:rsidR="00EA3897" w:rsidRPr="00F63E13" w:rsidRDefault="00EA3897" w:rsidP="00E00AE1">
      <w:pPr>
        <w:spacing w:after="0" w:line="360" w:lineRule="auto"/>
        <w:jc w:val="center"/>
        <w:rPr>
          <w:rFonts w:ascii="Times New Roman" w:hAnsi="Times New Roman" w:cs="Times New Roman"/>
          <w:b/>
          <w:bCs/>
          <w:sz w:val="28"/>
          <w:szCs w:val="28"/>
        </w:rPr>
      </w:pPr>
    </w:p>
    <w:p w:rsidR="00EA3897" w:rsidRPr="00F63E13" w:rsidRDefault="00EA3897" w:rsidP="00E00AE1">
      <w:pPr>
        <w:spacing w:after="0" w:line="360" w:lineRule="auto"/>
        <w:jc w:val="center"/>
        <w:rPr>
          <w:rFonts w:ascii="Times New Roman" w:hAnsi="Times New Roman" w:cs="Times New Roman"/>
          <w:b/>
          <w:bCs/>
          <w:sz w:val="28"/>
          <w:szCs w:val="28"/>
        </w:rPr>
      </w:pPr>
    </w:p>
    <w:p w:rsidR="00715C06" w:rsidRPr="00F63E13" w:rsidRDefault="00540CE3" w:rsidP="00E00AE1">
      <w:pPr>
        <w:spacing w:after="0" w:line="360" w:lineRule="auto"/>
        <w:jc w:val="center"/>
        <w:rPr>
          <w:rFonts w:ascii="Times New Roman" w:hAnsi="Times New Roman" w:cs="Times New Roman"/>
          <w:b/>
          <w:bCs/>
          <w:sz w:val="28"/>
          <w:szCs w:val="28"/>
        </w:rPr>
      </w:pPr>
      <w:r w:rsidRPr="00540CE3">
        <w:rPr>
          <w:rFonts w:ascii="Times New Roman" w:hAnsi="Times New Roman" w:cs="Times New Roman"/>
          <w:noProof/>
          <w:sz w:val="28"/>
          <w:szCs w:val="28"/>
        </w:rPr>
        <w:lastRenderedPageBreak/>
        <w:pict>
          <v:rect id="Rectangle 20" o:spid="_x0000_s1028" style="position:absolute;left:0;text-align:left;margin-left:405pt;margin-top:-36pt;width:29.05pt;height:18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" stroked="f"/>
        </w:pict>
      </w:r>
      <w:r w:rsidRPr="00540CE3">
        <w:rPr>
          <w:rFonts w:ascii="Times New Roman" w:hAnsi="Times New Roman" w:cs="Times New Roman"/>
          <w:noProof/>
          <w:sz w:val="28"/>
          <w:szCs w:val="28"/>
        </w:rPr>
        <w:pict>
          <v:rect id="Rectangle 21" o:spid="_x0000_s1029" style="position:absolute;left:0;text-align:left;margin-left:378pt;margin-top:-36pt;width:27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" stroked="f"/>
        </w:pict>
      </w:r>
      <w:r w:rsidR="00715C06" w:rsidRPr="00F63E13">
        <w:rPr>
          <w:rFonts w:ascii="Times New Roman" w:hAnsi="Times New Roman" w:cs="Times New Roman"/>
          <w:b/>
          <w:bCs/>
          <w:sz w:val="28"/>
          <w:szCs w:val="28"/>
        </w:rPr>
        <w:t>CHAPTER FIVE</w:t>
      </w:r>
    </w:p>
    <w:p w:rsidR="00715C06" w:rsidRPr="00F63E13" w:rsidRDefault="00715C06" w:rsidP="00E00AE1">
      <w:pPr>
        <w:spacing w:after="0" w:line="360" w:lineRule="auto"/>
        <w:jc w:val="center"/>
        <w:rPr>
          <w:rFonts w:ascii="Times New Roman" w:hAnsi="Times New Roman" w:cs="Times New Roman"/>
          <w:b/>
          <w:bCs/>
          <w:sz w:val="28"/>
          <w:szCs w:val="28"/>
        </w:rPr>
      </w:pPr>
      <w:r w:rsidRPr="00F63E13">
        <w:rPr>
          <w:rFonts w:ascii="Times New Roman" w:hAnsi="Times New Roman" w:cs="Times New Roman"/>
          <w:b/>
          <w:bCs/>
          <w:sz w:val="28"/>
          <w:szCs w:val="28"/>
        </w:rPr>
        <w:t>DISCUSSION, CONCLUSIONS AND RECOMMENDATIONS</w:t>
      </w:r>
    </w:p>
    <w:p w:rsidR="00715C06" w:rsidRPr="00F63E13" w:rsidRDefault="00715C06" w:rsidP="00E00AE1">
      <w:pPr>
        <w:spacing w:after="0" w:line="360" w:lineRule="auto"/>
        <w:jc w:val="both"/>
        <w:rPr>
          <w:rFonts w:ascii="Times New Roman" w:hAnsi="Times New Roman" w:cs="Times New Roman"/>
          <w:sz w:val="28"/>
          <w:szCs w:val="28"/>
        </w:rPr>
      </w:pPr>
      <w:r w:rsidRPr="00F63E13">
        <w:rPr>
          <w:rFonts w:ascii="Times New Roman" w:hAnsi="Times New Roman" w:cs="Times New Roman"/>
          <w:b/>
          <w:bCs/>
          <w:sz w:val="28"/>
          <w:szCs w:val="28"/>
        </w:rPr>
        <w:tab/>
      </w:r>
      <w:r w:rsidRPr="00F63E13">
        <w:rPr>
          <w:rFonts w:ascii="Times New Roman" w:hAnsi="Times New Roman" w:cs="Times New Roman"/>
          <w:sz w:val="28"/>
          <w:szCs w:val="28"/>
        </w:rPr>
        <w:t>This chapter presents the discussion of the results, conclusions and recommendations based on the findings of the research.</w:t>
      </w:r>
    </w:p>
    <w:p w:rsidR="00715C06" w:rsidRPr="00F63E13" w:rsidRDefault="00715C06" w:rsidP="00E00AE1">
      <w:pPr>
        <w:spacing w:after="0" w:line="360" w:lineRule="auto"/>
        <w:jc w:val="both"/>
        <w:rPr>
          <w:rFonts w:ascii="Times New Roman" w:hAnsi="Times New Roman" w:cs="Times New Roman"/>
          <w:b/>
          <w:bCs/>
          <w:sz w:val="28"/>
          <w:szCs w:val="28"/>
        </w:rPr>
      </w:pPr>
      <w:r w:rsidRPr="00F63E13">
        <w:rPr>
          <w:rFonts w:ascii="Times New Roman" w:hAnsi="Times New Roman" w:cs="Times New Roman"/>
          <w:b/>
          <w:bCs/>
          <w:sz w:val="28"/>
          <w:szCs w:val="28"/>
        </w:rPr>
        <w:t>Discussion of Results</w:t>
      </w:r>
    </w:p>
    <w:p w:rsidR="00715C06" w:rsidRPr="00F63E13" w:rsidRDefault="00715C06" w:rsidP="00E00AE1">
      <w:pPr>
        <w:spacing w:after="0" w:line="360" w:lineRule="auto"/>
        <w:jc w:val="both"/>
        <w:rPr>
          <w:rFonts w:ascii="Times New Roman" w:hAnsi="Times New Roman" w:cs="Times New Roman"/>
          <w:sz w:val="28"/>
          <w:szCs w:val="28"/>
        </w:rPr>
      </w:pPr>
      <w:r w:rsidRPr="00F63E13">
        <w:rPr>
          <w:rFonts w:ascii="Times New Roman" w:hAnsi="Times New Roman" w:cs="Times New Roman"/>
          <w:b/>
          <w:bCs/>
          <w:sz w:val="28"/>
          <w:szCs w:val="28"/>
        </w:rPr>
        <w:tab/>
      </w:r>
      <w:r w:rsidRPr="00F63E13">
        <w:rPr>
          <w:rFonts w:ascii="Times New Roman" w:hAnsi="Times New Roman" w:cs="Times New Roman"/>
          <w:sz w:val="28"/>
          <w:szCs w:val="28"/>
        </w:rPr>
        <w:t>This work focused on the Effect of Unwanted Pregnancy on Female Students Education in Ilorin West Local Government Area, Kwara State. Based on the results of the findings, it was discovered that:</w:t>
      </w:r>
    </w:p>
    <w:p w:rsidR="00715C06" w:rsidRPr="00F63E13" w:rsidRDefault="00715C06" w:rsidP="00E00AE1">
      <w:pPr>
        <w:spacing w:after="0"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Incorrect information obtained from peers/friend and media was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while low socioeconomic status (eg poverty and unemployment), lack of knowledge about sexuality, peer pressure (eg engaging in sexual activities to be accepted/conform, examples portrayed by the media (eg sexual conduct of movie/soapie stars on TV) and risk-taking behaviour (eg drug use promotes irresponsible sex activities) were rand 2</w:t>
      </w:r>
      <w:r w:rsidRPr="00F63E13">
        <w:rPr>
          <w:rFonts w:ascii="Times New Roman" w:hAnsi="Times New Roman" w:cs="Times New Roman"/>
          <w:sz w:val="28"/>
          <w:szCs w:val="28"/>
          <w:vertAlign w:val="superscript"/>
        </w:rPr>
        <w:t>nd</w:t>
      </w:r>
      <w:r w:rsidRPr="00F63E13">
        <w:rPr>
          <w:rFonts w:ascii="Times New Roman" w:hAnsi="Times New Roman" w:cs="Times New Roman"/>
          <w:sz w:val="28"/>
          <w:szCs w:val="28"/>
        </w:rPr>
        <w:t>, 3</w:t>
      </w:r>
      <w:r w:rsidRPr="00F63E13">
        <w:rPr>
          <w:rFonts w:ascii="Times New Roman" w:hAnsi="Times New Roman" w:cs="Times New Roman"/>
          <w:sz w:val="28"/>
          <w:szCs w:val="28"/>
          <w:vertAlign w:val="superscript"/>
        </w:rPr>
        <w:t>rd</w:t>
      </w:r>
      <w:r w:rsidRPr="00F63E13">
        <w:rPr>
          <w:rFonts w:ascii="Times New Roman" w:hAnsi="Times New Roman" w:cs="Times New Roman"/>
          <w:sz w:val="28"/>
          <w:szCs w:val="28"/>
        </w:rPr>
        <w:t>, 4</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5</w:t>
      </w:r>
      <w:r w:rsidRPr="00F63E13">
        <w:rPr>
          <w:rFonts w:ascii="Times New Roman" w:hAnsi="Times New Roman" w:cs="Times New Roman"/>
          <w:sz w:val="28"/>
          <w:szCs w:val="28"/>
          <w:vertAlign w:val="superscript"/>
        </w:rPr>
        <w:t xml:space="preserve">th </w:t>
      </w:r>
      <w:r w:rsidRPr="00F63E13">
        <w:rPr>
          <w:rFonts w:ascii="Times New Roman" w:hAnsi="Times New Roman" w:cs="Times New Roman"/>
          <w:sz w:val="28"/>
          <w:szCs w:val="28"/>
        </w:rPr>
        <w:t>and 6</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respectively. This finding is similar to the findings of VanderValla (2007) who opined that girls tend to internalize their emotions, whereas boy tend to act out of emotion through externalized problem bahaviour. Amato (2005) opined that marriage divorce tends to affect girls and boys in similar ways, but there are some ways that boys and girls experience divorce differently. Young girls are affected by divorce is sine different ways than young boys.</w:t>
      </w:r>
    </w:p>
    <w:p w:rsidR="00715C06" w:rsidRPr="00F63E13" w:rsidRDefault="00715C06" w:rsidP="00E00AE1">
      <w:pPr>
        <w:spacing w:after="0" w:line="360" w:lineRule="auto"/>
        <w:jc w:val="both"/>
        <w:rPr>
          <w:rFonts w:ascii="Times New Roman" w:hAnsi="Times New Roman" w:cs="Times New Roman"/>
          <w:color w:val="000000"/>
          <w:sz w:val="28"/>
          <w:szCs w:val="28"/>
        </w:rPr>
      </w:pPr>
      <w:r w:rsidRPr="00F63E13">
        <w:rPr>
          <w:rFonts w:ascii="Times New Roman" w:hAnsi="Times New Roman" w:cs="Times New Roman"/>
          <w:sz w:val="28"/>
          <w:szCs w:val="28"/>
        </w:rPr>
        <w:tab/>
        <w:t xml:space="preserve"> It was revealed among other that an unsecured future perspective (eg lack of proper education and thus limited or no job opportunity was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while poor performance in school work (eg homework not done, absent for tests/assessments,  discrimination by learners (eg learners avoid them and call them names,  drop out of school (eg must leave school to take care of the baby and they are often absent from school (eg to visit clinic, doctor or not feeling well) were rand 2</w:t>
      </w:r>
      <w:r w:rsidRPr="00F63E13">
        <w:rPr>
          <w:rFonts w:ascii="Times New Roman" w:hAnsi="Times New Roman" w:cs="Times New Roman"/>
          <w:sz w:val="28"/>
          <w:szCs w:val="28"/>
          <w:vertAlign w:val="superscript"/>
        </w:rPr>
        <w:t>nd</w:t>
      </w:r>
      <w:r w:rsidRPr="00F63E13">
        <w:rPr>
          <w:rFonts w:ascii="Times New Roman" w:hAnsi="Times New Roman" w:cs="Times New Roman"/>
          <w:sz w:val="28"/>
          <w:szCs w:val="28"/>
        </w:rPr>
        <w:t>, 3</w:t>
      </w:r>
      <w:r w:rsidRPr="00F63E13">
        <w:rPr>
          <w:rFonts w:ascii="Times New Roman" w:hAnsi="Times New Roman" w:cs="Times New Roman"/>
          <w:sz w:val="28"/>
          <w:szCs w:val="28"/>
          <w:vertAlign w:val="superscript"/>
        </w:rPr>
        <w:t>rd</w:t>
      </w:r>
      <w:r w:rsidRPr="00F63E13">
        <w:rPr>
          <w:rFonts w:ascii="Times New Roman" w:hAnsi="Times New Roman" w:cs="Times New Roman"/>
          <w:sz w:val="28"/>
          <w:szCs w:val="28"/>
        </w:rPr>
        <w:t>, 4</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and 5</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respectively. The home environment also affects the academic performance of </w:t>
      </w:r>
      <w:r w:rsidRPr="00F63E13">
        <w:rPr>
          <w:rFonts w:ascii="Times New Roman" w:hAnsi="Times New Roman" w:cs="Times New Roman"/>
          <w:sz w:val="28"/>
          <w:szCs w:val="28"/>
        </w:rPr>
        <w:lastRenderedPageBreak/>
        <w:t>students. This finding is similar to the findings of Fiona (2009) who observed that those who had experience a late divorce (between grade six and 10) were more likely to get low grades than children who experienced an early divorce (between kindergarten and grade five)</w:t>
      </w:r>
      <w:r w:rsidRPr="00F63E13">
        <w:rPr>
          <w:rFonts w:ascii="Times New Roman" w:hAnsi="Times New Roman" w:cs="Times New Roman"/>
          <w:color w:val="000000"/>
          <w:sz w:val="28"/>
          <w:szCs w:val="28"/>
        </w:rPr>
        <w:t>.</w:t>
      </w:r>
    </w:p>
    <w:p w:rsidR="00715C06" w:rsidRPr="00F63E13" w:rsidRDefault="00715C06" w:rsidP="00E00AE1">
      <w:pPr>
        <w:spacing w:after="0" w:line="360" w:lineRule="auto"/>
        <w:jc w:val="both"/>
        <w:rPr>
          <w:rFonts w:ascii="Times New Roman" w:hAnsi="Times New Roman" w:cs="Times New Roman"/>
          <w:sz w:val="28"/>
          <w:szCs w:val="28"/>
        </w:rPr>
      </w:pPr>
      <w:r w:rsidRPr="00F63E13">
        <w:rPr>
          <w:rFonts w:ascii="Times New Roman" w:hAnsi="Times New Roman" w:cs="Times New Roman"/>
          <w:color w:val="000000"/>
          <w:sz w:val="28"/>
          <w:szCs w:val="28"/>
        </w:rPr>
        <w:tab/>
      </w:r>
      <w:r w:rsidRPr="00F63E13">
        <w:rPr>
          <w:rFonts w:ascii="Times New Roman" w:hAnsi="Times New Roman" w:cs="Times New Roman"/>
          <w:sz w:val="28"/>
          <w:szCs w:val="28"/>
        </w:rPr>
        <w:t>Finally, the summary on the Table 3 shows that a school counselor policy relating to school girl pregnancy was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while special facilities for pregnant schoolgirls (eg to write exams), sexuality education is given to all the learners (eg use of contraceptives), a school counselor is available (eg help pregnant learners with emotional problems), and workshops on sexuality education are regularly conducted for educators were rand 2</w:t>
      </w:r>
      <w:r w:rsidRPr="00F63E13">
        <w:rPr>
          <w:rFonts w:ascii="Times New Roman" w:hAnsi="Times New Roman" w:cs="Times New Roman"/>
          <w:sz w:val="28"/>
          <w:szCs w:val="28"/>
          <w:vertAlign w:val="superscript"/>
        </w:rPr>
        <w:t>nd</w:t>
      </w:r>
      <w:r w:rsidRPr="00F63E13">
        <w:rPr>
          <w:rFonts w:ascii="Times New Roman" w:hAnsi="Times New Roman" w:cs="Times New Roman"/>
          <w:sz w:val="28"/>
          <w:szCs w:val="28"/>
        </w:rPr>
        <w:t>, 3</w:t>
      </w:r>
      <w:r w:rsidRPr="00F63E13">
        <w:rPr>
          <w:rFonts w:ascii="Times New Roman" w:hAnsi="Times New Roman" w:cs="Times New Roman"/>
          <w:sz w:val="28"/>
          <w:szCs w:val="28"/>
          <w:vertAlign w:val="superscript"/>
        </w:rPr>
        <w:t>rd</w:t>
      </w:r>
      <w:r w:rsidRPr="00F63E13">
        <w:rPr>
          <w:rFonts w:ascii="Times New Roman" w:hAnsi="Times New Roman" w:cs="Times New Roman"/>
          <w:sz w:val="28"/>
          <w:szCs w:val="28"/>
        </w:rPr>
        <w:t>, 4</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and 5</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respectively. This finding confirmed the finding that corroborates that of Odok (2013), Eamon (2005), and Eristwhistle (1986) observed that small family sizes are linked to higher educational attainment. Bysenk and Locksoh (2011) affirmed that most extroverted children come from smaller homes and that they adjust more easily to school environment can express themselves easily in the classroom therefore, they achieve a greater academic performance as opposed to introverted children of larger family size.</w:t>
      </w:r>
    </w:p>
    <w:p w:rsidR="00715C06" w:rsidRPr="00F63E13" w:rsidRDefault="00715C06" w:rsidP="00E00AE1">
      <w:pPr>
        <w:spacing w:after="0" w:line="360" w:lineRule="auto"/>
        <w:jc w:val="both"/>
        <w:rPr>
          <w:rFonts w:ascii="Times New Roman" w:hAnsi="Times New Roman" w:cs="Times New Roman"/>
          <w:b/>
          <w:bCs/>
          <w:sz w:val="28"/>
          <w:szCs w:val="28"/>
        </w:rPr>
      </w:pPr>
      <w:r w:rsidRPr="00F63E13">
        <w:rPr>
          <w:rFonts w:ascii="Times New Roman" w:hAnsi="Times New Roman" w:cs="Times New Roman"/>
          <w:b/>
          <w:bCs/>
          <w:sz w:val="28"/>
          <w:szCs w:val="28"/>
        </w:rPr>
        <w:t>Conclusions</w:t>
      </w:r>
      <w:r w:rsidRPr="00F63E13">
        <w:rPr>
          <w:rFonts w:ascii="Times New Roman" w:hAnsi="Times New Roman" w:cs="Times New Roman"/>
          <w:b/>
          <w:bCs/>
          <w:sz w:val="28"/>
          <w:szCs w:val="28"/>
        </w:rPr>
        <w:tab/>
      </w:r>
    </w:p>
    <w:p w:rsidR="00715C06" w:rsidRPr="00F63E13" w:rsidRDefault="00715C06" w:rsidP="00E00AE1">
      <w:pPr>
        <w:spacing w:after="0" w:line="360" w:lineRule="auto"/>
        <w:jc w:val="both"/>
        <w:rPr>
          <w:rFonts w:ascii="Times New Roman" w:hAnsi="Times New Roman" w:cs="Times New Roman"/>
          <w:sz w:val="28"/>
          <w:szCs w:val="28"/>
        </w:rPr>
      </w:pPr>
      <w:r w:rsidRPr="00F63E13">
        <w:rPr>
          <w:rFonts w:ascii="Times New Roman" w:hAnsi="Times New Roman" w:cs="Times New Roman"/>
          <w:sz w:val="28"/>
          <w:szCs w:val="28"/>
        </w:rPr>
        <w:tab/>
        <w:t>Based on the findings of the study which stemmed from the data collected and analysed with the results obtained, the following conclusions were drawn.</w:t>
      </w:r>
    </w:p>
    <w:p w:rsidR="00715C06" w:rsidRPr="00F63E13" w:rsidRDefault="00715C06" w:rsidP="00E00AE1">
      <w:pPr>
        <w:pStyle w:val="msolistparagraph0"/>
        <w:spacing w:after="0" w:line="360" w:lineRule="auto"/>
        <w:ind w:hanging="720"/>
        <w:jc w:val="both"/>
        <w:rPr>
          <w:rFonts w:ascii="Times New Roman" w:hAnsi="Times New Roman" w:cs="Times New Roman"/>
          <w:sz w:val="28"/>
          <w:szCs w:val="28"/>
        </w:rPr>
      </w:pPr>
      <w:r w:rsidRPr="00F63E13">
        <w:rPr>
          <w:rFonts w:ascii="Times New Roman" w:hAnsi="Times New Roman" w:cs="Times New Roman"/>
          <w:sz w:val="28"/>
          <w:szCs w:val="28"/>
        </w:rPr>
        <w:t>1.</w:t>
      </w:r>
      <w:r w:rsidRPr="00F63E13">
        <w:rPr>
          <w:rFonts w:ascii="Times New Roman" w:hAnsi="Times New Roman" w:cs="Times New Roman"/>
          <w:sz w:val="28"/>
          <w:szCs w:val="28"/>
        </w:rPr>
        <w:tab/>
        <w:t>Incorrect information obtained from peers/friend and media was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xml:space="preserve"> was the most causes of unwanted pregnancy among female students.</w:t>
      </w:r>
    </w:p>
    <w:p w:rsidR="00715C06" w:rsidRPr="00F63E13" w:rsidRDefault="00715C06" w:rsidP="00E00AE1">
      <w:pPr>
        <w:spacing w:after="0" w:line="360" w:lineRule="auto"/>
        <w:ind w:left="720" w:hanging="720"/>
        <w:jc w:val="both"/>
        <w:rPr>
          <w:rFonts w:ascii="Times New Roman" w:hAnsi="Times New Roman" w:cs="Times New Roman"/>
          <w:sz w:val="28"/>
          <w:szCs w:val="28"/>
        </w:rPr>
      </w:pPr>
      <w:r w:rsidRPr="00F63E13">
        <w:rPr>
          <w:rFonts w:ascii="Times New Roman" w:hAnsi="Times New Roman" w:cs="Times New Roman"/>
          <w:sz w:val="28"/>
          <w:szCs w:val="28"/>
        </w:rPr>
        <w:t>2.</w:t>
      </w:r>
      <w:r w:rsidRPr="00F63E13">
        <w:rPr>
          <w:rFonts w:ascii="Times New Roman" w:hAnsi="Times New Roman" w:cs="Times New Roman"/>
          <w:sz w:val="28"/>
          <w:szCs w:val="28"/>
        </w:rPr>
        <w:tab/>
        <w:t>An unsecured future perspective (eg lack of proper education and thus limited or no job opportunity was ranked 1</w:t>
      </w:r>
      <w:r w:rsidRPr="00F63E13">
        <w:rPr>
          <w:rFonts w:ascii="Times New Roman" w:hAnsi="Times New Roman" w:cs="Times New Roman"/>
          <w:sz w:val="28"/>
          <w:szCs w:val="28"/>
          <w:vertAlign w:val="superscript"/>
        </w:rPr>
        <w:t xml:space="preserve">st   </w:t>
      </w:r>
      <w:r w:rsidRPr="00F63E13">
        <w:rPr>
          <w:rFonts w:ascii="Times New Roman" w:hAnsi="Times New Roman" w:cs="Times New Roman"/>
          <w:sz w:val="28"/>
          <w:szCs w:val="28"/>
        </w:rPr>
        <w:t>was the most effect has unwanted pregnancy has on the education of the female students.</w:t>
      </w:r>
    </w:p>
    <w:p w:rsidR="00715C06" w:rsidRPr="00F63E13" w:rsidRDefault="00715C06" w:rsidP="00E00AE1">
      <w:pPr>
        <w:pStyle w:val="msolistparagraph0"/>
        <w:spacing w:after="0" w:line="360" w:lineRule="auto"/>
        <w:ind w:hanging="720"/>
        <w:jc w:val="both"/>
        <w:rPr>
          <w:rFonts w:ascii="Times New Roman" w:hAnsi="Times New Roman" w:cs="Times New Roman"/>
          <w:sz w:val="28"/>
          <w:szCs w:val="28"/>
        </w:rPr>
      </w:pPr>
      <w:r w:rsidRPr="00F63E13">
        <w:rPr>
          <w:rFonts w:ascii="Times New Roman" w:hAnsi="Times New Roman" w:cs="Times New Roman"/>
          <w:sz w:val="28"/>
          <w:szCs w:val="28"/>
        </w:rPr>
        <w:t>3.</w:t>
      </w:r>
      <w:r w:rsidRPr="00F63E13">
        <w:rPr>
          <w:rFonts w:ascii="Times New Roman" w:hAnsi="Times New Roman" w:cs="Times New Roman"/>
          <w:sz w:val="28"/>
          <w:szCs w:val="28"/>
        </w:rPr>
        <w:tab/>
        <w:t>A school counselor policy relating to school girl pregnancy was ranked 1</w:t>
      </w:r>
      <w:r w:rsidRPr="00F63E13">
        <w:rPr>
          <w:rFonts w:ascii="Times New Roman" w:hAnsi="Times New Roman" w:cs="Times New Roman"/>
          <w:sz w:val="28"/>
          <w:szCs w:val="28"/>
          <w:vertAlign w:val="superscript"/>
        </w:rPr>
        <w:t>st</w:t>
      </w:r>
      <w:r w:rsidRPr="00F63E13">
        <w:rPr>
          <w:rFonts w:ascii="Times New Roman" w:hAnsi="Times New Roman" w:cs="Times New Roman"/>
          <w:sz w:val="28"/>
          <w:szCs w:val="28"/>
        </w:rPr>
        <w:t xml:space="preserve">, while special facilities for pregnant schoolgirls (eg to write exams), sexuality education is given to all the learners (eg use of contraceptives), a school </w:t>
      </w:r>
      <w:r w:rsidRPr="00F63E13">
        <w:rPr>
          <w:rFonts w:ascii="Times New Roman" w:hAnsi="Times New Roman" w:cs="Times New Roman"/>
          <w:sz w:val="28"/>
          <w:szCs w:val="28"/>
        </w:rPr>
        <w:lastRenderedPageBreak/>
        <w:t>counselor is available (eg help pregnant learners with emotional problems), and workshops on sexuality education are regularly conducted for educators were rand 2</w:t>
      </w:r>
      <w:r w:rsidRPr="00F63E13">
        <w:rPr>
          <w:rFonts w:ascii="Times New Roman" w:hAnsi="Times New Roman" w:cs="Times New Roman"/>
          <w:sz w:val="28"/>
          <w:szCs w:val="28"/>
          <w:vertAlign w:val="superscript"/>
        </w:rPr>
        <w:t>nd</w:t>
      </w:r>
      <w:r w:rsidRPr="00F63E13">
        <w:rPr>
          <w:rFonts w:ascii="Times New Roman" w:hAnsi="Times New Roman" w:cs="Times New Roman"/>
          <w:sz w:val="28"/>
          <w:szCs w:val="28"/>
        </w:rPr>
        <w:t>, 3</w:t>
      </w:r>
      <w:r w:rsidRPr="00F63E13">
        <w:rPr>
          <w:rFonts w:ascii="Times New Roman" w:hAnsi="Times New Roman" w:cs="Times New Roman"/>
          <w:sz w:val="28"/>
          <w:szCs w:val="28"/>
          <w:vertAlign w:val="superscript"/>
        </w:rPr>
        <w:t>rd</w:t>
      </w:r>
      <w:r w:rsidRPr="00F63E13">
        <w:rPr>
          <w:rFonts w:ascii="Times New Roman" w:hAnsi="Times New Roman" w:cs="Times New Roman"/>
          <w:sz w:val="28"/>
          <w:szCs w:val="28"/>
        </w:rPr>
        <w:t>, 4</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and 5</w:t>
      </w:r>
      <w:r w:rsidRPr="00F63E13">
        <w:rPr>
          <w:rFonts w:ascii="Times New Roman" w:hAnsi="Times New Roman" w:cs="Times New Roman"/>
          <w:sz w:val="28"/>
          <w:szCs w:val="28"/>
          <w:vertAlign w:val="superscript"/>
        </w:rPr>
        <w:t>th</w:t>
      </w:r>
      <w:r w:rsidRPr="00F63E13">
        <w:rPr>
          <w:rFonts w:ascii="Times New Roman" w:hAnsi="Times New Roman" w:cs="Times New Roman"/>
          <w:sz w:val="28"/>
          <w:szCs w:val="28"/>
        </w:rPr>
        <w:t xml:space="preserve"> respectively.</w:t>
      </w:r>
    </w:p>
    <w:p w:rsidR="00715C06" w:rsidRPr="00F63E13" w:rsidRDefault="00715C06" w:rsidP="00E00AE1">
      <w:pPr>
        <w:pStyle w:val="msolistparagraph0"/>
        <w:spacing w:after="0" w:line="360" w:lineRule="auto"/>
        <w:ind w:hanging="720"/>
        <w:jc w:val="both"/>
        <w:rPr>
          <w:rFonts w:ascii="Times New Roman" w:hAnsi="Times New Roman" w:cs="Times New Roman"/>
          <w:b/>
          <w:bCs/>
          <w:sz w:val="28"/>
          <w:szCs w:val="28"/>
        </w:rPr>
      </w:pPr>
      <w:r w:rsidRPr="00F63E13">
        <w:rPr>
          <w:rFonts w:ascii="Times New Roman" w:hAnsi="Times New Roman" w:cs="Times New Roman"/>
          <w:b/>
          <w:bCs/>
          <w:sz w:val="28"/>
          <w:szCs w:val="28"/>
        </w:rPr>
        <w:t>Recommendations</w:t>
      </w:r>
    </w:p>
    <w:p w:rsidR="00715C06" w:rsidRPr="00F63E13" w:rsidRDefault="00715C06" w:rsidP="00E00AE1">
      <w:pPr>
        <w:spacing w:after="0" w:line="360" w:lineRule="auto"/>
        <w:jc w:val="both"/>
        <w:rPr>
          <w:rFonts w:ascii="Times New Roman" w:hAnsi="Times New Roman" w:cs="Times New Roman"/>
          <w:sz w:val="28"/>
          <w:szCs w:val="28"/>
        </w:rPr>
      </w:pPr>
      <w:r w:rsidRPr="00F63E13">
        <w:rPr>
          <w:rFonts w:ascii="Times New Roman" w:hAnsi="Times New Roman" w:cs="Times New Roman"/>
          <w:b/>
          <w:bCs/>
          <w:sz w:val="28"/>
          <w:szCs w:val="28"/>
        </w:rPr>
        <w:tab/>
      </w:r>
      <w:r w:rsidRPr="00F63E13">
        <w:rPr>
          <w:rFonts w:ascii="Times New Roman" w:hAnsi="Times New Roman" w:cs="Times New Roman"/>
          <w:sz w:val="28"/>
          <w:szCs w:val="28"/>
        </w:rPr>
        <w:t>From the findings and conclusions of this study, the following recommendations are made:</w:t>
      </w:r>
    </w:p>
    <w:p w:rsidR="00715C06" w:rsidRPr="00F63E13" w:rsidRDefault="00715C06" w:rsidP="00E00AE1">
      <w:pPr>
        <w:pStyle w:val="Default"/>
        <w:spacing w:line="360" w:lineRule="auto"/>
        <w:ind w:left="720" w:hanging="720"/>
        <w:jc w:val="both"/>
        <w:rPr>
          <w:sz w:val="28"/>
          <w:szCs w:val="28"/>
        </w:rPr>
      </w:pPr>
      <w:r w:rsidRPr="00F63E13">
        <w:rPr>
          <w:sz w:val="28"/>
          <w:szCs w:val="28"/>
        </w:rPr>
        <w:t xml:space="preserve">1. </w:t>
      </w:r>
      <w:r w:rsidRPr="00F63E13">
        <w:rPr>
          <w:sz w:val="28"/>
          <w:szCs w:val="28"/>
        </w:rPr>
        <w:tab/>
        <w:t xml:space="preserve">Home and school environments should be protective enough to shield the children from exposure to negative influences, by parents and teachers been concerned about the well-being of the girl child through education about sex and sexuality and the danger inherent. </w:t>
      </w:r>
    </w:p>
    <w:p w:rsidR="00715C06" w:rsidRPr="00F63E13" w:rsidRDefault="00715C06" w:rsidP="00E00AE1">
      <w:pPr>
        <w:pStyle w:val="Default"/>
        <w:spacing w:line="360" w:lineRule="auto"/>
        <w:ind w:left="720" w:hanging="720"/>
        <w:jc w:val="both"/>
        <w:rPr>
          <w:sz w:val="28"/>
          <w:szCs w:val="28"/>
        </w:rPr>
      </w:pPr>
      <w:r w:rsidRPr="00F63E13">
        <w:rPr>
          <w:sz w:val="28"/>
          <w:szCs w:val="28"/>
        </w:rPr>
        <w:t xml:space="preserve">2. </w:t>
      </w:r>
      <w:r w:rsidRPr="00F63E13">
        <w:rPr>
          <w:sz w:val="28"/>
          <w:szCs w:val="28"/>
        </w:rPr>
        <w:tab/>
        <w:t xml:space="preserve">Education of the girl child should be made free and compulsory at the basic education level. Free basic education for the girls will increase school enrolment of teenagers who hitherto were out of school as a result of exorbitant fees. </w:t>
      </w:r>
    </w:p>
    <w:p w:rsidR="00715C06" w:rsidRPr="00F63E13" w:rsidRDefault="00715C06" w:rsidP="00E00AE1">
      <w:pPr>
        <w:autoSpaceDE w:val="0"/>
        <w:autoSpaceDN w:val="0"/>
        <w:adjustRightInd w:val="0"/>
        <w:spacing w:after="0" w:line="360" w:lineRule="auto"/>
        <w:ind w:left="720" w:hanging="720"/>
        <w:jc w:val="both"/>
        <w:rPr>
          <w:rFonts w:ascii="Times New Roman" w:eastAsia="Calibri" w:hAnsi="Times New Roman" w:cs="Times New Roman"/>
          <w:sz w:val="28"/>
          <w:szCs w:val="28"/>
        </w:rPr>
      </w:pPr>
      <w:r w:rsidRPr="00F63E13">
        <w:rPr>
          <w:rFonts w:ascii="Times New Roman" w:hAnsi="Times New Roman" w:cs="Times New Roman"/>
          <w:sz w:val="28"/>
          <w:szCs w:val="28"/>
        </w:rPr>
        <w:t xml:space="preserve">3. </w:t>
      </w:r>
      <w:r w:rsidRPr="00F63E13">
        <w:rPr>
          <w:rFonts w:ascii="Times New Roman" w:hAnsi="Times New Roman" w:cs="Times New Roman"/>
          <w:sz w:val="28"/>
          <w:szCs w:val="28"/>
        </w:rPr>
        <w:tab/>
        <w:t>Social welfare agencies (public and private) should redouble efforts in educating, counseling and rehabilitation of victims. By these efforts many of them could be encouraged to continue their education of engage in other meaningful activities to avoid early destitution and other life threatening experiences resulting from early motherhood</w:t>
      </w:r>
      <w:r w:rsidRPr="00F63E13">
        <w:rPr>
          <w:rFonts w:ascii="Times New Roman" w:eastAsia="Calibri" w:hAnsi="Times New Roman" w:cs="Times New Roman"/>
          <w:sz w:val="28"/>
          <w:szCs w:val="28"/>
        </w:rPr>
        <w:t>.</w:t>
      </w:r>
    </w:p>
    <w:p w:rsidR="00715C06" w:rsidRPr="00F63E13" w:rsidRDefault="00715C06" w:rsidP="00E00AE1">
      <w:pPr>
        <w:spacing w:after="0" w:line="360" w:lineRule="auto"/>
        <w:ind w:left="720" w:hanging="720"/>
        <w:jc w:val="both"/>
        <w:rPr>
          <w:rFonts w:ascii="Times New Roman" w:hAnsi="Times New Roman" w:cs="Times New Roman"/>
          <w:b/>
          <w:bCs/>
          <w:sz w:val="28"/>
          <w:szCs w:val="28"/>
        </w:rPr>
      </w:pPr>
      <w:r w:rsidRPr="00F63E13">
        <w:rPr>
          <w:rFonts w:ascii="Times New Roman" w:hAnsi="Times New Roman" w:cs="Times New Roman"/>
          <w:b/>
          <w:bCs/>
          <w:sz w:val="28"/>
          <w:szCs w:val="28"/>
        </w:rPr>
        <w:t>Suggestions for Further Studies</w:t>
      </w:r>
    </w:p>
    <w:p w:rsidR="00715C06" w:rsidRPr="00F63E13" w:rsidRDefault="00715C06" w:rsidP="00E00AE1">
      <w:pPr>
        <w:spacing w:after="0" w:line="360" w:lineRule="auto"/>
        <w:ind w:left="720" w:hanging="720"/>
        <w:jc w:val="both"/>
        <w:rPr>
          <w:rFonts w:ascii="Times New Roman" w:hAnsi="Times New Roman" w:cs="Times New Roman"/>
          <w:sz w:val="28"/>
          <w:szCs w:val="28"/>
        </w:rPr>
      </w:pPr>
      <w:r w:rsidRPr="00F63E13">
        <w:rPr>
          <w:rFonts w:ascii="Times New Roman" w:hAnsi="Times New Roman" w:cs="Times New Roman"/>
          <w:b/>
          <w:bCs/>
          <w:sz w:val="28"/>
          <w:szCs w:val="28"/>
        </w:rPr>
        <w:tab/>
      </w:r>
      <w:r w:rsidRPr="00F63E13">
        <w:rPr>
          <w:rFonts w:ascii="Times New Roman" w:hAnsi="Times New Roman" w:cs="Times New Roman"/>
          <w:sz w:val="28"/>
          <w:szCs w:val="28"/>
        </w:rPr>
        <w:t>Further studies could be carried out in the following areas:</w:t>
      </w:r>
    </w:p>
    <w:p w:rsidR="00715C06" w:rsidRPr="00F63E13" w:rsidRDefault="00715C06" w:rsidP="00E00AE1">
      <w:pPr>
        <w:pStyle w:val="Default"/>
        <w:spacing w:line="360" w:lineRule="auto"/>
        <w:ind w:left="720" w:hanging="720"/>
        <w:jc w:val="both"/>
        <w:rPr>
          <w:sz w:val="28"/>
          <w:szCs w:val="28"/>
        </w:rPr>
      </w:pPr>
      <w:r w:rsidRPr="00F63E13">
        <w:rPr>
          <w:sz w:val="28"/>
          <w:szCs w:val="28"/>
        </w:rPr>
        <w:t>1.</w:t>
      </w:r>
      <w:r w:rsidRPr="00F63E13">
        <w:rPr>
          <w:sz w:val="28"/>
          <w:szCs w:val="28"/>
        </w:rPr>
        <w:tab/>
      </w:r>
      <w:r w:rsidRPr="00F63E13">
        <w:rPr>
          <w:iCs/>
          <w:sz w:val="28"/>
          <w:szCs w:val="28"/>
        </w:rPr>
        <w:t xml:space="preserve">Impact of Teenage Pregnancy on the Academic and Socio-Psychological Well-Being of Rural Women </w:t>
      </w:r>
      <w:r w:rsidRPr="00F63E13">
        <w:rPr>
          <w:sz w:val="28"/>
          <w:szCs w:val="28"/>
        </w:rPr>
        <w:t>in Ilorin West Local Government Area, Kwara State.</w:t>
      </w:r>
    </w:p>
    <w:p w:rsidR="00715C06" w:rsidRPr="00F63E13" w:rsidRDefault="00715C06" w:rsidP="00E00AE1">
      <w:pPr>
        <w:spacing w:after="0" w:line="360" w:lineRule="auto"/>
        <w:ind w:left="720" w:hanging="720"/>
        <w:jc w:val="both"/>
        <w:rPr>
          <w:rFonts w:ascii="Times New Roman" w:hAnsi="Times New Roman" w:cs="Times New Roman"/>
          <w:sz w:val="28"/>
          <w:szCs w:val="28"/>
        </w:rPr>
      </w:pPr>
      <w:r w:rsidRPr="00F63E13">
        <w:rPr>
          <w:rFonts w:ascii="Times New Roman" w:hAnsi="Times New Roman" w:cs="Times New Roman"/>
          <w:sz w:val="28"/>
          <w:szCs w:val="28"/>
        </w:rPr>
        <w:t>2.</w:t>
      </w:r>
      <w:r w:rsidRPr="00F63E13">
        <w:rPr>
          <w:rFonts w:ascii="Times New Roman" w:hAnsi="Times New Roman" w:cs="Times New Roman"/>
          <w:sz w:val="28"/>
          <w:szCs w:val="28"/>
        </w:rPr>
        <w:tab/>
        <w:t>The Effect of Unwanted Pregnancy on Islamic Students in Ilorin West Local Government Area, Kwara State.</w:t>
      </w:r>
    </w:p>
    <w:p w:rsidR="00715C06" w:rsidRPr="00F63E13" w:rsidRDefault="00715C06" w:rsidP="00E00AE1">
      <w:pPr>
        <w:spacing w:line="360" w:lineRule="auto"/>
        <w:rPr>
          <w:rFonts w:ascii="Times New Roman" w:hAnsi="Times New Roman" w:cs="Times New Roman"/>
          <w:sz w:val="28"/>
          <w:szCs w:val="28"/>
        </w:rPr>
      </w:pPr>
    </w:p>
    <w:p w:rsidR="008A7007" w:rsidRPr="00F63E13" w:rsidRDefault="008A7007" w:rsidP="00E00AE1">
      <w:pPr>
        <w:spacing w:line="360" w:lineRule="auto"/>
        <w:jc w:val="center"/>
        <w:rPr>
          <w:rFonts w:ascii="Times New Roman" w:hAnsi="Times New Roman" w:cs="Times New Roman"/>
          <w:sz w:val="28"/>
          <w:szCs w:val="28"/>
        </w:rPr>
      </w:pPr>
    </w:p>
    <w:p w:rsidR="000223FA" w:rsidRPr="00F63E13" w:rsidRDefault="000223FA" w:rsidP="002E04CC">
      <w:pPr>
        <w:spacing w:after="0" w:line="360" w:lineRule="auto"/>
        <w:jc w:val="center"/>
        <w:rPr>
          <w:rFonts w:ascii="Times New Roman" w:hAnsi="Times New Roman" w:cs="Times New Roman"/>
          <w:sz w:val="28"/>
          <w:szCs w:val="28"/>
        </w:rPr>
      </w:pPr>
      <w:r w:rsidRPr="00F63E13">
        <w:rPr>
          <w:rFonts w:ascii="Times New Roman" w:hAnsi="Times New Roman" w:cs="Times New Roman"/>
          <w:b/>
          <w:sz w:val="28"/>
          <w:szCs w:val="28"/>
        </w:rPr>
        <w:lastRenderedPageBreak/>
        <w:t>APPENDIX</w:t>
      </w:r>
      <w:r w:rsidRPr="00F63E13">
        <w:rPr>
          <w:rFonts w:ascii="Times New Roman" w:hAnsi="Times New Roman" w:cs="Times New Roman"/>
          <w:sz w:val="28"/>
          <w:szCs w:val="28"/>
        </w:rPr>
        <w:t xml:space="preserve"> 1</w:t>
      </w:r>
    </w:p>
    <w:p w:rsidR="000223FA" w:rsidRPr="00F63E13" w:rsidRDefault="000223FA" w:rsidP="002E04CC">
      <w:pPr>
        <w:tabs>
          <w:tab w:val="center" w:pos="1112"/>
          <w:tab w:val="center" w:pos="5550"/>
          <w:tab w:val="center" w:pos="9987"/>
        </w:tabs>
        <w:spacing w:after="0" w:line="360" w:lineRule="auto"/>
        <w:jc w:val="center"/>
        <w:rPr>
          <w:rFonts w:ascii="Times New Roman" w:eastAsia="Arial" w:hAnsi="Times New Roman" w:cs="Times New Roman"/>
          <w:sz w:val="28"/>
          <w:szCs w:val="28"/>
        </w:rPr>
      </w:pPr>
      <w:r w:rsidRPr="00F63E13">
        <w:rPr>
          <w:rFonts w:ascii="Times New Roman" w:eastAsia="Arial" w:hAnsi="Times New Roman" w:cs="Times New Roman"/>
          <w:sz w:val="28"/>
          <w:szCs w:val="28"/>
        </w:rPr>
        <w:t>KWARA STATE COLLEGE OF EDUCATION, ILORIN</w:t>
      </w:r>
    </w:p>
    <w:p w:rsidR="000223FA" w:rsidRPr="00F63E13" w:rsidRDefault="000223FA" w:rsidP="002E04CC">
      <w:pPr>
        <w:spacing w:after="0" w:line="360" w:lineRule="auto"/>
        <w:ind w:left="360"/>
        <w:jc w:val="center"/>
        <w:rPr>
          <w:rFonts w:ascii="Times New Roman" w:hAnsi="Times New Roman" w:cs="Times New Roman"/>
          <w:b/>
          <w:sz w:val="28"/>
          <w:szCs w:val="28"/>
        </w:rPr>
      </w:pPr>
    </w:p>
    <w:p w:rsidR="000223FA" w:rsidRPr="00F63E13" w:rsidRDefault="000223FA" w:rsidP="002E04CC">
      <w:pPr>
        <w:spacing w:after="0" w:line="360" w:lineRule="auto"/>
        <w:jc w:val="both"/>
        <w:rPr>
          <w:rFonts w:ascii="Times New Roman" w:hAnsi="Times New Roman" w:cs="Times New Roman"/>
          <w:b/>
          <w:sz w:val="28"/>
          <w:szCs w:val="28"/>
        </w:rPr>
      </w:pPr>
      <w:r w:rsidRPr="00F63E13">
        <w:rPr>
          <w:rFonts w:ascii="Times New Roman" w:hAnsi="Times New Roman" w:cs="Times New Roman"/>
          <w:b/>
          <w:sz w:val="28"/>
          <w:szCs w:val="28"/>
        </w:rPr>
        <w:t xml:space="preserve">Dear Respondents </w:t>
      </w:r>
    </w:p>
    <w:p w:rsidR="000223FA" w:rsidRPr="00F63E13" w:rsidRDefault="000223FA" w:rsidP="002E04CC">
      <w:pPr>
        <w:spacing w:after="0" w:line="360" w:lineRule="auto"/>
        <w:jc w:val="center"/>
        <w:rPr>
          <w:rFonts w:ascii="Times New Roman" w:hAnsi="Times New Roman" w:cs="Times New Roman"/>
          <w:b/>
          <w:sz w:val="28"/>
          <w:szCs w:val="28"/>
        </w:rPr>
      </w:pPr>
      <w:r w:rsidRPr="00F63E13">
        <w:rPr>
          <w:rFonts w:ascii="Times New Roman" w:hAnsi="Times New Roman" w:cs="Times New Roman"/>
          <w:b/>
          <w:sz w:val="28"/>
          <w:szCs w:val="28"/>
        </w:rPr>
        <w:t>REQUEST TO COMPLETE THE QUESTIONARIE</w:t>
      </w:r>
    </w:p>
    <w:p w:rsidR="000223FA" w:rsidRPr="00F63E13" w:rsidRDefault="000223FA" w:rsidP="002E04CC">
      <w:pPr>
        <w:spacing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This questionnaire has been designed to find out information about the “The impact of students pregnant on academic activities in Kwara State college of education”.</w:t>
      </w:r>
    </w:p>
    <w:p w:rsidR="000223FA" w:rsidRPr="00F63E13" w:rsidRDefault="000223FA" w:rsidP="002E04CC">
      <w:pPr>
        <w:spacing w:after="0" w:line="360" w:lineRule="auto"/>
        <w:ind w:firstLine="720"/>
        <w:jc w:val="both"/>
        <w:rPr>
          <w:rFonts w:ascii="Times New Roman" w:hAnsi="Times New Roman" w:cs="Times New Roman"/>
          <w:sz w:val="28"/>
          <w:szCs w:val="28"/>
        </w:rPr>
      </w:pPr>
      <w:r w:rsidRPr="00F63E13">
        <w:rPr>
          <w:rFonts w:ascii="Times New Roman" w:hAnsi="Times New Roman" w:cs="Times New Roman"/>
          <w:sz w:val="28"/>
          <w:szCs w:val="28"/>
        </w:rPr>
        <w:t>Your objective response to the items in the questionnaire is highly needed to ensure the success of the research: being well assured that your responses will be treated as confidential and used only for this purpose.</w:t>
      </w:r>
    </w:p>
    <w:p w:rsidR="000223FA" w:rsidRPr="00F63E13" w:rsidRDefault="000223FA" w:rsidP="002E04CC">
      <w:pPr>
        <w:spacing w:after="0" w:line="360" w:lineRule="auto"/>
        <w:jc w:val="both"/>
        <w:rPr>
          <w:rFonts w:ascii="Times New Roman" w:hAnsi="Times New Roman" w:cs="Times New Roman"/>
          <w:sz w:val="28"/>
          <w:szCs w:val="28"/>
        </w:rPr>
      </w:pPr>
    </w:p>
    <w:p w:rsidR="000223FA" w:rsidRPr="00F63E13" w:rsidRDefault="000223FA" w:rsidP="002E04CC">
      <w:pPr>
        <w:spacing w:after="0" w:line="360" w:lineRule="auto"/>
        <w:jc w:val="both"/>
        <w:rPr>
          <w:rFonts w:ascii="Times New Roman" w:hAnsi="Times New Roman" w:cs="Times New Roman"/>
          <w:sz w:val="28"/>
          <w:szCs w:val="28"/>
        </w:rPr>
      </w:pPr>
      <w:r w:rsidRPr="00F63E13">
        <w:rPr>
          <w:rFonts w:ascii="Times New Roman" w:hAnsi="Times New Roman" w:cs="Times New Roman"/>
          <w:sz w:val="28"/>
          <w:szCs w:val="28"/>
        </w:rPr>
        <w:t>Thanks in anticipation of your co-operation</w:t>
      </w:r>
    </w:p>
    <w:p w:rsidR="000223FA" w:rsidRPr="00F63E13" w:rsidRDefault="000223FA" w:rsidP="002E04CC">
      <w:pPr>
        <w:spacing w:after="0" w:line="360" w:lineRule="auto"/>
        <w:jc w:val="both"/>
        <w:rPr>
          <w:rFonts w:ascii="Times New Roman" w:hAnsi="Times New Roman" w:cs="Times New Roman"/>
          <w:sz w:val="28"/>
          <w:szCs w:val="28"/>
        </w:rPr>
      </w:pPr>
    </w:p>
    <w:p w:rsidR="003902A9" w:rsidRPr="00F63E13" w:rsidRDefault="003902A9" w:rsidP="002E04CC">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Yours Faithfully,</w:t>
      </w:r>
    </w:p>
    <w:p w:rsidR="003902A9" w:rsidRPr="00F63E13" w:rsidRDefault="003902A9" w:rsidP="002E04CC">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w:t>
      </w:r>
    </w:p>
    <w:p w:rsidR="003902A9" w:rsidRPr="00F63E13" w:rsidRDefault="00E358D3" w:rsidP="002E04CC">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 xml:space="preserve">BAQOI SABIQOT </w:t>
      </w:r>
    </w:p>
    <w:p w:rsidR="003902A9" w:rsidRPr="00F63E13" w:rsidRDefault="00E358D3" w:rsidP="002E04CC">
      <w:pPr>
        <w:spacing w:line="360" w:lineRule="auto"/>
        <w:jc w:val="both"/>
        <w:rPr>
          <w:rFonts w:ascii="Times New Roman" w:hAnsi="Times New Roman" w:cs="Times New Roman"/>
          <w:sz w:val="28"/>
          <w:szCs w:val="28"/>
        </w:rPr>
      </w:pPr>
      <w:r w:rsidRPr="00F63E13">
        <w:rPr>
          <w:rFonts w:ascii="Times New Roman" w:hAnsi="Times New Roman" w:cs="Times New Roman"/>
          <w:sz w:val="28"/>
          <w:szCs w:val="28"/>
        </w:rPr>
        <w:t>MATRIC NO: KWCOED/IL/22/0101</w:t>
      </w:r>
    </w:p>
    <w:p w:rsidR="005D6138" w:rsidRPr="00F63E13" w:rsidRDefault="005D6138" w:rsidP="002E04CC">
      <w:pPr>
        <w:pStyle w:val="Heading1"/>
        <w:spacing w:before="60" w:line="360" w:lineRule="auto"/>
        <w:ind w:left="360"/>
        <w:rPr>
          <w:sz w:val="28"/>
          <w:szCs w:val="28"/>
        </w:rPr>
      </w:pPr>
      <w:r w:rsidRPr="00F63E13">
        <w:rPr>
          <w:sz w:val="28"/>
          <w:szCs w:val="28"/>
        </w:rPr>
        <w:t xml:space="preserve">INSTRUCTIONS TO THE RESPONDENT </w:t>
      </w:r>
    </w:p>
    <w:p w:rsidR="005D6138" w:rsidRPr="00F63E13" w:rsidRDefault="005D6138" w:rsidP="002E04CC">
      <w:pPr>
        <w:pStyle w:val="Heading1"/>
        <w:spacing w:before="60" w:line="360" w:lineRule="auto"/>
        <w:ind w:left="360"/>
        <w:rPr>
          <w:b w:val="0"/>
          <w:sz w:val="28"/>
          <w:szCs w:val="28"/>
        </w:rPr>
      </w:pPr>
      <w:r w:rsidRPr="00F63E13">
        <w:rPr>
          <w:b w:val="0"/>
          <w:sz w:val="28"/>
          <w:szCs w:val="28"/>
        </w:rPr>
        <w:t xml:space="preserve">1. Please read through each statement carefully before giving your opinion. </w:t>
      </w:r>
    </w:p>
    <w:p w:rsidR="005D6138" w:rsidRPr="00F63E13" w:rsidRDefault="005D6138" w:rsidP="002E04CC">
      <w:pPr>
        <w:pStyle w:val="Heading1"/>
        <w:spacing w:before="60" w:line="360" w:lineRule="auto"/>
        <w:ind w:left="360"/>
        <w:rPr>
          <w:b w:val="0"/>
          <w:sz w:val="28"/>
          <w:szCs w:val="28"/>
        </w:rPr>
      </w:pPr>
      <w:r w:rsidRPr="00F63E13">
        <w:rPr>
          <w:b w:val="0"/>
          <w:sz w:val="28"/>
          <w:szCs w:val="28"/>
        </w:rPr>
        <w:t xml:space="preserve">2. Please make sure that you do not omit a question, or skip any page. </w:t>
      </w:r>
    </w:p>
    <w:p w:rsidR="005D6138" w:rsidRPr="00F63E13" w:rsidRDefault="005D6138" w:rsidP="002E04CC">
      <w:pPr>
        <w:pStyle w:val="Heading1"/>
        <w:spacing w:before="60" w:line="360" w:lineRule="auto"/>
        <w:ind w:left="360"/>
        <w:rPr>
          <w:b w:val="0"/>
          <w:sz w:val="28"/>
          <w:szCs w:val="28"/>
        </w:rPr>
      </w:pPr>
      <w:r w:rsidRPr="00F63E13">
        <w:rPr>
          <w:b w:val="0"/>
          <w:sz w:val="28"/>
          <w:szCs w:val="28"/>
        </w:rPr>
        <w:t xml:space="preserve">3. Please be totally frank when giving your opinion. </w:t>
      </w:r>
    </w:p>
    <w:p w:rsidR="005D6138" w:rsidRPr="00F63E13" w:rsidRDefault="005D6138" w:rsidP="002E04CC">
      <w:pPr>
        <w:pStyle w:val="Heading1"/>
        <w:spacing w:before="60" w:line="360" w:lineRule="auto"/>
        <w:ind w:left="360"/>
        <w:rPr>
          <w:b w:val="0"/>
          <w:sz w:val="28"/>
          <w:szCs w:val="28"/>
        </w:rPr>
      </w:pPr>
      <w:r w:rsidRPr="00F63E13">
        <w:rPr>
          <w:b w:val="0"/>
          <w:sz w:val="28"/>
          <w:szCs w:val="28"/>
        </w:rPr>
        <w:t xml:space="preserve">4. Please do not discuss statements with anyone. </w:t>
      </w:r>
    </w:p>
    <w:p w:rsidR="005D6138" w:rsidRPr="00F63E13" w:rsidRDefault="005D6138" w:rsidP="002E04CC">
      <w:pPr>
        <w:pStyle w:val="Heading1"/>
        <w:spacing w:before="60" w:line="360" w:lineRule="auto"/>
        <w:ind w:left="360"/>
        <w:rPr>
          <w:b w:val="0"/>
          <w:sz w:val="28"/>
          <w:szCs w:val="28"/>
        </w:rPr>
      </w:pPr>
      <w:r w:rsidRPr="00F63E13">
        <w:rPr>
          <w:b w:val="0"/>
          <w:sz w:val="28"/>
          <w:szCs w:val="28"/>
        </w:rPr>
        <w:t>5. Please return the questionnaire after completion.</w:t>
      </w:r>
    </w:p>
    <w:p w:rsidR="005D6138" w:rsidRPr="00F63E13" w:rsidRDefault="005D6138" w:rsidP="002E04CC">
      <w:pPr>
        <w:pStyle w:val="Heading1"/>
        <w:spacing w:before="60" w:line="360" w:lineRule="auto"/>
        <w:ind w:left="360"/>
        <w:rPr>
          <w:b w:val="0"/>
          <w:sz w:val="28"/>
          <w:szCs w:val="28"/>
        </w:rPr>
      </w:pPr>
      <w:r w:rsidRPr="00F63E13">
        <w:rPr>
          <w:b w:val="0"/>
          <w:sz w:val="28"/>
          <w:szCs w:val="28"/>
        </w:rPr>
        <w:lastRenderedPageBreak/>
        <w:t xml:space="preserve">Kindly answer all the questions by supplying the requested information in writing, or by making a cross (x) in the appropriate block. </w:t>
      </w:r>
    </w:p>
    <w:p w:rsidR="005D6138" w:rsidRPr="00F63E13" w:rsidRDefault="005D6138" w:rsidP="002E04CC">
      <w:pPr>
        <w:pStyle w:val="Heading1"/>
        <w:spacing w:before="60" w:line="360" w:lineRule="auto"/>
        <w:ind w:left="360"/>
        <w:jc w:val="center"/>
        <w:rPr>
          <w:sz w:val="28"/>
          <w:szCs w:val="28"/>
        </w:rPr>
      </w:pPr>
      <w:r w:rsidRPr="00F63E13">
        <w:rPr>
          <w:sz w:val="28"/>
          <w:szCs w:val="28"/>
        </w:rPr>
        <w:t>SECTION A</w:t>
      </w:r>
    </w:p>
    <w:p w:rsidR="005D6138" w:rsidRPr="00F63E13" w:rsidRDefault="005D6138" w:rsidP="002E04CC">
      <w:pPr>
        <w:pStyle w:val="Heading1"/>
        <w:spacing w:before="60" w:line="360" w:lineRule="auto"/>
        <w:ind w:left="360"/>
        <w:jc w:val="center"/>
        <w:rPr>
          <w:sz w:val="28"/>
          <w:szCs w:val="28"/>
        </w:rPr>
      </w:pPr>
      <w:r w:rsidRPr="00F63E13">
        <w:rPr>
          <w:sz w:val="28"/>
          <w:szCs w:val="28"/>
        </w:rPr>
        <w:t>PERSONAL DATA</w:t>
      </w:r>
    </w:p>
    <w:p w:rsidR="005D6138" w:rsidRPr="00F63E13" w:rsidRDefault="005D6138" w:rsidP="002E04CC">
      <w:pPr>
        <w:pStyle w:val="BodyText"/>
        <w:spacing w:line="360" w:lineRule="auto"/>
        <w:rPr>
          <w:sz w:val="28"/>
          <w:szCs w:val="28"/>
        </w:rPr>
        <w:sectPr w:rsidR="005D6138" w:rsidRPr="00F63E13">
          <w:footerReference w:type="default" r:id="rId7"/>
          <w:pgSz w:w="12240" w:h="15840"/>
          <w:pgMar w:top="1380" w:right="1440" w:bottom="1232" w:left="1080" w:header="720" w:footer="720" w:gutter="0"/>
          <w:cols w:space="720"/>
        </w:sectPr>
      </w:pPr>
    </w:p>
    <w:p w:rsidR="005D6138" w:rsidRPr="00F63E13" w:rsidRDefault="005D6138" w:rsidP="002E04CC">
      <w:pPr>
        <w:pStyle w:val="BodyText"/>
        <w:spacing w:line="360" w:lineRule="auto"/>
        <w:rPr>
          <w:sz w:val="28"/>
          <w:szCs w:val="28"/>
        </w:rPr>
      </w:pPr>
    </w:p>
    <w:p w:rsidR="005D6138" w:rsidRPr="00F63E13" w:rsidRDefault="005D6138" w:rsidP="002E04CC">
      <w:pPr>
        <w:pStyle w:val="BodyText"/>
        <w:spacing w:before="81" w:line="360" w:lineRule="auto"/>
        <w:rPr>
          <w:sz w:val="28"/>
          <w:szCs w:val="28"/>
        </w:rPr>
      </w:pPr>
    </w:p>
    <w:p w:rsidR="005D6138" w:rsidRPr="00F63E13" w:rsidRDefault="00540CE3" w:rsidP="002E04CC">
      <w:pPr>
        <w:tabs>
          <w:tab w:val="left" w:pos="1799"/>
          <w:tab w:val="left" w:pos="3239"/>
        </w:tabs>
        <w:spacing w:line="360" w:lineRule="auto"/>
        <w:ind w:left="360"/>
        <w:rPr>
          <w:rFonts w:ascii="Times New Roman" w:hAnsi="Times New Roman" w:cs="Times New Roman"/>
          <w:sz w:val="28"/>
          <w:szCs w:val="28"/>
        </w:rPr>
      </w:pPr>
      <w:r w:rsidRPr="00540CE3">
        <w:rPr>
          <w:noProof/>
          <w:sz w:val="28"/>
          <w:szCs w:val="28"/>
        </w:rPr>
        <w:pict>
          <v:rect id="_x0000_s1041" style="position:absolute;left:0;text-align:left;margin-left:142.7pt;margin-top:24.7pt;width:27.35pt;height:16.55pt;z-index:251656704"/>
        </w:pict>
      </w:r>
      <w:r>
        <w:rPr>
          <w:rFonts w:ascii="Times New Roman" w:hAnsi="Times New Roman" w:cs="Times New Roman"/>
          <w:noProof/>
          <w:sz w:val="28"/>
          <w:szCs w:val="28"/>
        </w:rPr>
        <w:pict>
          <v:rect id="_x0000_s1040" style="position:absolute;left:0;text-align:left;margin-left:142.7pt;margin-top:.5pt;width:27.35pt;height:16.55pt;z-index:251655680"/>
        </w:pict>
      </w:r>
      <w:r w:rsidR="005D6138" w:rsidRPr="00F63E13">
        <w:rPr>
          <w:rFonts w:ascii="Times New Roman" w:hAnsi="Times New Roman" w:cs="Times New Roman"/>
          <w:b/>
          <w:spacing w:val="-2"/>
          <w:sz w:val="28"/>
          <w:szCs w:val="28"/>
        </w:rPr>
        <w:t>Gender:</w:t>
      </w:r>
      <w:r w:rsidR="005D6138" w:rsidRPr="00F63E13">
        <w:rPr>
          <w:rFonts w:ascii="Times New Roman" w:hAnsi="Times New Roman" w:cs="Times New Roman"/>
          <w:b/>
          <w:sz w:val="28"/>
          <w:szCs w:val="28"/>
        </w:rPr>
        <w:tab/>
      </w:r>
      <w:r w:rsidR="005D6138" w:rsidRPr="00F63E13">
        <w:rPr>
          <w:rFonts w:ascii="Times New Roman" w:hAnsi="Times New Roman" w:cs="Times New Roman"/>
          <w:sz w:val="28"/>
          <w:szCs w:val="28"/>
        </w:rPr>
        <w:t>Male</w:t>
      </w:r>
      <w:r w:rsidR="005D6138" w:rsidRPr="00F63E13">
        <w:rPr>
          <w:rFonts w:ascii="Times New Roman" w:hAnsi="Times New Roman" w:cs="Times New Roman"/>
          <w:sz w:val="28"/>
          <w:szCs w:val="28"/>
        </w:rPr>
        <w:tab/>
      </w:r>
      <w:r w:rsidR="005D6138" w:rsidRPr="00F63E13">
        <w:rPr>
          <w:rFonts w:ascii="Times New Roman" w:hAnsi="Times New Roman" w:cs="Times New Roman"/>
          <w:spacing w:val="-2"/>
          <w:sz w:val="28"/>
          <w:szCs w:val="28"/>
        </w:rPr>
        <w:t>Female</w:t>
      </w:r>
    </w:p>
    <w:p w:rsidR="005D6138" w:rsidRPr="00F63E13" w:rsidRDefault="00540CE3" w:rsidP="002E04CC">
      <w:pPr>
        <w:tabs>
          <w:tab w:val="left" w:pos="2519"/>
        </w:tabs>
        <w:spacing w:before="79" w:line="360" w:lineRule="auto"/>
        <w:ind w:left="2520" w:right="430" w:hanging="2160"/>
        <w:rPr>
          <w:rFonts w:ascii="Times New Roman" w:hAnsi="Times New Roman" w:cs="Times New Roman"/>
          <w:sz w:val="28"/>
          <w:szCs w:val="28"/>
        </w:rPr>
      </w:pPr>
      <w:r w:rsidRPr="00540CE3">
        <w:rPr>
          <w:noProof/>
          <w:sz w:val="28"/>
          <w:szCs w:val="28"/>
        </w:rPr>
        <w:pict>
          <v:rect id="_x0000_s1042" style="position:absolute;left:0;text-align:left;margin-left:197.25pt;margin-top:52.85pt;width:27.35pt;height:16.55pt;z-index:251657728"/>
        </w:pict>
      </w:r>
      <w:r>
        <w:rPr>
          <w:rFonts w:ascii="Times New Roman" w:hAnsi="Times New Roman" w:cs="Times New Roman"/>
          <w:noProof/>
          <w:sz w:val="28"/>
          <w:szCs w:val="28"/>
        </w:rPr>
        <w:pict>
          <v:rect id="_x0000_s1044" style="position:absolute;left:0;text-align:left;margin-left:194.7pt;margin-top:77.1pt;width:27.35pt;height:16.55pt;z-index:251659776"/>
        </w:pict>
      </w:r>
      <w:r>
        <w:rPr>
          <w:rFonts w:ascii="Times New Roman" w:hAnsi="Times New Roman" w:cs="Times New Roman"/>
          <w:noProof/>
          <w:sz w:val="28"/>
          <w:szCs w:val="28"/>
        </w:rPr>
        <w:pict>
          <v:rect id="_x0000_s1045" style="position:absolute;left:0;text-align:left;margin-left:194.7pt;margin-top:101.8pt;width:27.35pt;height:16.55pt;z-index:251660800"/>
        </w:pict>
      </w:r>
      <w:r>
        <w:rPr>
          <w:rFonts w:ascii="Times New Roman" w:hAnsi="Times New Roman" w:cs="Times New Roman"/>
          <w:noProof/>
          <w:sz w:val="28"/>
          <w:szCs w:val="28"/>
        </w:rPr>
        <w:pict>
          <v:rect id="_x0000_s1043" style="position:absolute;left:0;text-align:left;margin-left:197.4pt;margin-top:29.3pt;width:27.35pt;height:16.55pt;z-index:251658752"/>
        </w:pict>
      </w:r>
      <w:r w:rsidR="005D6138" w:rsidRPr="00F63E13">
        <w:rPr>
          <w:rFonts w:ascii="Times New Roman" w:hAnsi="Times New Roman" w:cs="Times New Roman"/>
          <w:b/>
          <w:spacing w:val="-2"/>
          <w:sz w:val="28"/>
          <w:szCs w:val="28"/>
        </w:rPr>
        <w:t>Qualification:</w:t>
      </w:r>
      <w:r w:rsidR="005D6138" w:rsidRPr="00F63E13">
        <w:rPr>
          <w:rFonts w:ascii="Times New Roman" w:hAnsi="Times New Roman" w:cs="Times New Roman"/>
          <w:b/>
          <w:sz w:val="28"/>
          <w:szCs w:val="28"/>
        </w:rPr>
        <w:tab/>
      </w:r>
      <w:r w:rsidR="005D6138" w:rsidRPr="00F63E13">
        <w:rPr>
          <w:rFonts w:ascii="Times New Roman" w:hAnsi="Times New Roman" w:cs="Times New Roman"/>
          <w:spacing w:val="-4"/>
          <w:sz w:val="28"/>
          <w:szCs w:val="28"/>
        </w:rPr>
        <w:t xml:space="preserve">NCE BA/Ed </w:t>
      </w:r>
      <w:r w:rsidR="005D6138" w:rsidRPr="00F63E13">
        <w:rPr>
          <w:rFonts w:ascii="Times New Roman" w:hAnsi="Times New Roman" w:cs="Times New Roman"/>
          <w:spacing w:val="-2"/>
          <w:sz w:val="28"/>
          <w:szCs w:val="28"/>
        </w:rPr>
        <w:t>MA/M.Ed</w:t>
      </w:r>
    </w:p>
    <w:p w:rsidR="005D6138" w:rsidRPr="00F63E13" w:rsidRDefault="005D6138" w:rsidP="002E04CC">
      <w:pPr>
        <w:pStyle w:val="BodyText"/>
        <w:spacing w:line="360" w:lineRule="auto"/>
        <w:ind w:left="2520"/>
        <w:rPr>
          <w:sz w:val="28"/>
          <w:szCs w:val="28"/>
        </w:rPr>
      </w:pPr>
      <w:r w:rsidRPr="00F63E13">
        <w:rPr>
          <w:spacing w:val="-5"/>
          <w:sz w:val="28"/>
          <w:szCs w:val="28"/>
        </w:rPr>
        <w:t>Phd</w:t>
      </w:r>
    </w:p>
    <w:p w:rsidR="005D6138" w:rsidRPr="00F63E13" w:rsidRDefault="005D6138" w:rsidP="002E04CC">
      <w:pPr>
        <w:pStyle w:val="Heading1"/>
        <w:spacing w:before="90" w:line="360" w:lineRule="auto"/>
        <w:ind w:right="3657"/>
        <w:rPr>
          <w:sz w:val="28"/>
          <w:szCs w:val="28"/>
        </w:rPr>
      </w:pPr>
      <w:r w:rsidRPr="00F63E13">
        <w:rPr>
          <w:b w:val="0"/>
          <w:sz w:val="28"/>
          <w:szCs w:val="28"/>
        </w:rPr>
        <w:br w:type="column"/>
      </w:r>
    </w:p>
    <w:p w:rsidR="005D6138" w:rsidRPr="00F63E13" w:rsidRDefault="005D6138" w:rsidP="002E04CC">
      <w:pPr>
        <w:pStyle w:val="BodyText"/>
        <w:spacing w:line="360" w:lineRule="auto"/>
        <w:ind w:left="176"/>
        <w:rPr>
          <w:sz w:val="28"/>
          <w:szCs w:val="28"/>
        </w:rPr>
      </w:pPr>
    </w:p>
    <w:p w:rsidR="005D6138" w:rsidRPr="00F63E13" w:rsidRDefault="005D6138" w:rsidP="002E04CC">
      <w:pPr>
        <w:pStyle w:val="BodyText"/>
        <w:spacing w:before="8" w:line="360" w:lineRule="auto"/>
        <w:rPr>
          <w:b/>
          <w:sz w:val="28"/>
          <w:szCs w:val="28"/>
        </w:rPr>
      </w:pPr>
    </w:p>
    <w:p w:rsidR="005D6138" w:rsidRPr="00F63E13" w:rsidRDefault="005D6138" w:rsidP="002E04CC">
      <w:pPr>
        <w:pStyle w:val="BodyText"/>
        <w:spacing w:line="360" w:lineRule="auto"/>
        <w:ind w:left="-4"/>
        <w:rPr>
          <w:sz w:val="28"/>
          <w:szCs w:val="28"/>
        </w:rPr>
      </w:pPr>
    </w:p>
    <w:p w:rsidR="005D6138" w:rsidRPr="00F63E13" w:rsidRDefault="005D6138" w:rsidP="002E04CC">
      <w:pPr>
        <w:pStyle w:val="BodyText"/>
        <w:spacing w:before="4" w:line="360" w:lineRule="auto"/>
        <w:rPr>
          <w:b/>
          <w:sz w:val="28"/>
          <w:szCs w:val="28"/>
        </w:rPr>
      </w:pPr>
    </w:p>
    <w:p w:rsidR="005D6138" w:rsidRPr="00F63E13" w:rsidRDefault="005D6138" w:rsidP="002E04CC">
      <w:pPr>
        <w:pStyle w:val="BodyText"/>
        <w:spacing w:line="360" w:lineRule="auto"/>
        <w:ind w:left="-4"/>
        <w:rPr>
          <w:sz w:val="28"/>
          <w:szCs w:val="28"/>
        </w:rPr>
      </w:pPr>
    </w:p>
    <w:p w:rsidR="005D6138" w:rsidRPr="00F63E13" w:rsidRDefault="005D6138" w:rsidP="002E04CC">
      <w:pPr>
        <w:pStyle w:val="BodyText"/>
        <w:spacing w:before="36" w:line="360" w:lineRule="auto"/>
        <w:rPr>
          <w:b/>
          <w:sz w:val="28"/>
          <w:szCs w:val="28"/>
        </w:rPr>
      </w:pPr>
    </w:p>
    <w:p w:rsidR="005D6138" w:rsidRPr="00F63E13" w:rsidRDefault="005D6138" w:rsidP="002E04CC">
      <w:pPr>
        <w:pStyle w:val="BodyText"/>
        <w:spacing w:line="360" w:lineRule="auto"/>
        <w:ind w:left="-4"/>
        <w:rPr>
          <w:sz w:val="28"/>
          <w:szCs w:val="28"/>
        </w:rPr>
      </w:pPr>
    </w:p>
    <w:p w:rsidR="005D6138" w:rsidRPr="00F63E13" w:rsidRDefault="005D6138" w:rsidP="002E04CC">
      <w:pPr>
        <w:pStyle w:val="BodyText"/>
        <w:spacing w:line="360" w:lineRule="auto"/>
        <w:rPr>
          <w:sz w:val="28"/>
          <w:szCs w:val="28"/>
        </w:rPr>
        <w:sectPr w:rsidR="005D6138" w:rsidRPr="00F63E13">
          <w:type w:val="continuous"/>
          <w:pgSz w:w="12240" w:h="15840"/>
          <w:pgMar w:top="1360" w:right="1440" w:bottom="280" w:left="1080" w:header="720" w:footer="720" w:gutter="0"/>
          <w:cols w:num="2" w:space="720" w:equalWidth="0">
            <w:col w:w="3947" w:space="40"/>
            <w:col w:w="5733"/>
          </w:cols>
        </w:sectPr>
      </w:pPr>
    </w:p>
    <w:p w:rsidR="005D6138" w:rsidRPr="00F63E13" w:rsidRDefault="005D6138" w:rsidP="002E04CC">
      <w:pPr>
        <w:pStyle w:val="BodyText"/>
        <w:spacing w:before="63" w:line="360" w:lineRule="auto"/>
        <w:rPr>
          <w:b/>
          <w:sz w:val="28"/>
          <w:szCs w:val="28"/>
        </w:rPr>
      </w:pPr>
    </w:p>
    <w:p w:rsidR="005D6138" w:rsidRPr="00F63E13" w:rsidRDefault="005D6138" w:rsidP="002E04CC">
      <w:pPr>
        <w:pStyle w:val="BodyText"/>
        <w:tabs>
          <w:tab w:val="left" w:pos="4444"/>
        </w:tabs>
        <w:spacing w:line="360" w:lineRule="auto"/>
        <w:ind w:right="233"/>
        <w:jc w:val="center"/>
        <w:rPr>
          <w:sz w:val="28"/>
          <w:szCs w:val="28"/>
        </w:rPr>
      </w:pPr>
      <w:r w:rsidRPr="00F63E13">
        <w:rPr>
          <w:sz w:val="28"/>
          <w:szCs w:val="28"/>
        </w:rPr>
        <w:t xml:space="preserve">Others in any specify </w:t>
      </w:r>
      <w:r w:rsidRPr="00F63E13">
        <w:rPr>
          <w:sz w:val="28"/>
          <w:szCs w:val="28"/>
          <w:u w:val="single"/>
        </w:rPr>
        <w:tab/>
      </w:r>
    </w:p>
    <w:p w:rsidR="005D6138" w:rsidRPr="00F63E13" w:rsidRDefault="005D6138" w:rsidP="002E04CC">
      <w:pPr>
        <w:pStyle w:val="BodyText"/>
        <w:spacing w:before="62" w:line="360" w:lineRule="auto"/>
        <w:rPr>
          <w:sz w:val="28"/>
          <w:szCs w:val="28"/>
        </w:rPr>
      </w:pPr>
    </w:p>
    <w:p w:rsidR="00340557" w:rsidRPr="00F63E13" w:rsidRDefault="00540CE3" w:rsidP="002E04CC">
      <w:pPr>
        <w:spacing w:line="360" w:lineRule="auto"/>
        <w:ind w:left="2520" w:right="5540" w:hanging="2160"/>
        <w:jc w:val="both"/>
        <w:rPr>
          <w:rFonts w:ascii="Times New Roman" w:hAnsi="Times New Roman" w:cs="Times New Roman"/>
          <w:sz w:val="28"/>
          <w:szCs w:val="28"/>
        </w:rPr>
      </w:pPr>
      <w:r w:rsidRPr="00540CE3">
        <w:rPr>
          <w:noProof/>
          <w:sz w:val="28"/>
          <w:szCs w:val="28"/>
        </w:rPr>
        <w:pict>
          <v:rect id="_x0000_s1046" style="position:absolute;left:0;text-align:left;margin-left:211.05pt;margin-top:4.45pt;width:27.35pt;height:16.55pt;z-index:251661824"/>
        </w:pict>
      </w:r>
      <w:r w:rsidR="00C00477" w:rsidRPr="00F63E13">
        <w:rPr>
          <w:rFonts w:ascii="Times New Roman" w:hAnsi="Times New Roman" w:cs="Times New Roman"/>
          <w:b/>
          <w:sz w:val="28"/>
          <w:szCs w:val="28"/>
        </w:rPr>
        <w:t xml:space="preserve">     </w:t>
      </w:r>
      <w:r w:rsidR="005D6138" w:rsidRPr="00F63E13">
        <w:rPr>
          <w:rFonts w:ascii="Times New Roman" w:hAnsi="Times New Roman" w:cs="Times New Roman"/>
          <w:b/>
          <w:sz w:val="28"/>
          <w:szCs w:val="28"/>
        </w:rPr>
        <w:t>Marital</w:t>
      </w:r>
      <w:r w:rsidR="00340557" w:rsidRPr="00F63E13">
        <w:rPr>
          <w:rFonts w:ascii="Times New Roman" w:hAnsi="Times New Roman" w:cs="Times New Roman"/>
          <w:b/>
          <w:sz w:val="28"/>
          <w:szCs w:val="28"/>
        </w:rPr>
        <w:t xml:space="preserve"> </w:t>
      </w:r>
      <w:r w:rsidR="005D6138" w:rsidRPr="00F63E13">
        <w:rPr>
          <w:rFonts w:ascii="Times New Roman" w:hAnsi="Times New Roman" w:cs="Times New Roman"/>
          <w:b/>
          <w:sz w:val="28"/>
          <w:szCs w:val="28"/>
        </w:rPr>
        <w:t xml:space="preserve">Status: </w:t>
      </w:r>
      <w:r w:rsidR="00C00477" w:rsidRPr="00F63E13">
        <w:rPr>
          <w:rFonts w:ascii="Times New Roman" w:hAnsi="Times New Roman" w:cs="Times New Roman"/>
          <w:b/>
          <w:sz w:val="28"/>
          <w:szCs w:val="28"/>
        </w:rPr>
        <w:t xml:space="preserve">    </w:t>
      </w:r>
      <w:r w:rsidR="005D6138" w:rsidRPr="00F63E13">
        <w:rPr>
          <w:rFonts w:ascii="Times New Roman" w:hAnsi="Times New Roman" w:cs="Times New Roman"/>
          <w:sz w:val="28"/>
          <w:szCs w:val="28"/>
        </w:rPr>
        <w:t>Single</w:t>
      </w:r>
    </w:p>
    <w:p w:rsidR="00C00477" w:rsidRPr="00F63E13" w:rsidRDefault="00540CE3" w:rsidP="002E04CC">
      <w:pPr>
        <w:spacing w:line="360" w:lineRule="auto"/>
        <w:ind w:left="2520" w:right="5540" w:hanging="1080"/>
        <w:jc w:val="both"/>
        <w:rPr>
          <w:rFonts w:ascii="Times New Roman" w:hAnsi="Times New Roman" w:cs="Times New Roman"/>
          <w:sz w:val="28"/>
          <w:szCs w:val="28"/>
        </w:rPr>
      </w:pPr>
      <w:r>
        <w:rPr>
          <w:rFonts w:ascii="Times New Roman" w:hAnsi="Times New Roman" w:cs="Times New Roman"/>
          <w:noProof/>
          <w:sz w:val="28"/>
          <w:szCs w:val="28"/>
        </w:rPr>
        <w:pict>
          <v:rect id="_x0000_s1047" style="position:absolute;left:0;text-align:left;margin-left:211.05pt;margin-top:3.65pt;width:27.35pt;height:16.55pt;z-index:251662848"/>
        </w:pict>
      </w:r>
      <w:r w:rsidR="00C00477" w:rsidRPr="00F63E13">
        <w:rPr>
          <w:rFonts w:ascii="Times New Roman" w:hAnsi="Times New Roman" w:cs="Times New Roman"/>
          <w:sz w:val="28"/>
          <w:szCs w:val="28"/>
        </w:rPr>
        <w:t xml:space="preserve">                </w:t>
      </w:r>
      <w:r w:rsidR="005D6138" w:rsidRPr="00F63E13">
        <w:rPr>
          <w:rFonts w:ascii="Times New Roman" w:hAnsi="Times New Roman" w:cs="Times New Roman"/>
          <w:sz w:val="28"/>
          <w:szCs w:val="28"/>
        </w:rPr>
        <w:t xml:space="preserve">Married </w:t>
      </w:r>
    </w:p>
    <w:p w:rsidR="005D6138" w:rsidRPr="00F63E13" w:rsidRDefault="00540CE3" w:rsidP="002E04CC">
      <w:pPr>
        <w:spacing w:line="360" w:lineRule="auto"/>
        <w:ind w:left="2520" w:right="5540" w:hanging="360"/>
        <w:jc w:val="both"/>
        <w:rPr>
          <w:rFonts w:ascii="Times New Roman" w:hAnsi="Times New Roman" w:cs="Times New Roman"/>
          <w:position w:val="-11"/>
          <w:sz w:val="28"/>
          <w:szCs w:val="28"/>
        </w:rPr>
      </w:pPr>
      <w:r w:rsidRPr="00540CE3">
        <w:rPr>
          <w:rFonts w:ascii="Times New Roman" w:hAnsi="Times New Roman" w:cs="Times New Roman"/>
          <w:noProof/>
          <w:sz w:val="28"/>
          <w:szCs w:val="28"/>
        </w:rPr>
        <w:pict>
          <v:rect id="_x0000_s1048" style="position:absolute;left:0;text-align:left;margin-left:211.05pt;margin-top:.75pt;width:27.35pt;height:16.55pt;z-index:251663872"/>
        </w:pict>
      </w:r>
      <w:r w:rsidR="00C00477" w:rsidRPr="00F63E13">
        <w:rPr>
          <w:rFonts w:ascii="Times New Roman" w:hAnsi="Times New Roman" w:cs="Times New Roman"/>
          <w:sz w:val="28"/>
          <w:szCs w:val="28"/>
        </w:rPr>
        <w:t xml:space="preserve">  </w:t>
      </w:r>
      <w:r w:rsidR="005D6138" w:rsidRPr="00F63E13">
        <w:rPr>
          <w:rFonts w:ascii="Times New Roman" w:hAnsi="Times New Roman" w:cs="Times New Roman"/>
          <w:sz w:val="28"/>
          <w:szCs w:val="28"/>
        </w:rPr>
        <w:t>Divorced</w:t>
      </w:r>
    </w:p>
    <w:p w:rsidR="002E04CC" w:rsidRDefault="002E04CC" w:rsidP="002E04CC">
      <w:pPr>
        <w:pStyle w:val="Heading1"/>
        <w:spacing w:line="360" w:lineRule="auto"/>
        <w:ind w:left="592"/>
        <w:jc w:val="center"/>
        <w:rPr>
          <w:sz w:val="28"/>
          <w:szCs w:val="28"/>
        </w:rPr>
      </w:pPr>
    </w:p>
    <w:p w:rsidR="002E04CC" w:rsidRDefault="002E04CC" w:rsidP="002E04CC">
      <w:pPr>
        <w:pStyle w:val="Heading1"/>
        <w:spacing w:line="360" w:lineRule="auto"/>
        <w:ind w:left="592"/>
        <w:jc w:val="center"/>
        <w:rPr>
          <w:sz w:val="28"/>
          <w:szCs w:val="28"/>
        </w:rPr>
      </w:pPr>
    </w:p>
    <w:p w:rsidR="002E04CC" w:rsidRDefault="002E04CC" w:rsidP="002E04CC">
      <w:pPr>
        <w:pStyle w:val="Heading1"/>
        <w:spacing w:line="360" w:lineRule="auto"/>
        <w:ind w:left="592"/>
        <w:jc w:val="center"/>
        <w:rPr>
          <w:sz w:val="28"/>
          <w:szCs w:val="28"/>
        </w:rPr>
      </w:pPr>
    </w:p>
    <w:p w:rsidR="002E04CC" w:rsidRDefault="002E04CC" w:rsidP="002E04CC">
      <w:pPr>
        <w:pStyle w:val="Heading1"/>
        <w:spacing w:line="360" w:lineRule="auto"/>
        <w:ind w:left="592"/>
        <w:jc w:val="center"/>
        <w:rPr>
          <w:sz w:val="28"/>
          <w:szCs w:val="28"/>
        </w:rPr>
      </w:pPr>
    </w:p>
    <w:p w:rsidR="002E04CC" w:rsidRDefault="002E04CC" w:rsidP="002E04CC">
      <w:pPr>
        <w:pStyle w:val="Heading1"/>
        <w:spacing w:line="360" w:lineRule="auto"/>
        <w:ind w:left="592"/>
        <w:jc w:val="center"/>
        <w:rPr>
          <w:sz w:val="28"/>
          <w:szCs w:val="28"/>
        </w:rPr>
      </w:pPr>
    </w:p>
    <w:p w:rsidR="005D6138" w:rsidRPr="00F63E13" w:rsidRDefault="005D6138" w:rsidP="002E04CC">
      <w:pPr>
        <w:pStyle w:val="Heading1"/>
        <w:spacing w:line="360" w:lineRule="auto"/>
        <w:ind w:left="592"/>
        <w:jc w:val="center"/>
        <w:rPr>
          <w:sz w:val="28"/>
          <w:szCs w:val="28"/>
        </w:rPr>
      </w:pPr>
      <w:r w:rsidRPr="00F63E13">
        <w:rPr>
          <w:sz w:val="28"/>
          <w:szCs w:val="28"/>
        </w:rPr>
        <w:lastRenderedPageBreak/>
        <w:t>SECTION</w:t>
      </w:r>
      <w:r w:rsidRPr="00F63E13">
        <w:rPr>
          <w:spacing w:val="-10"/>
          <w:sz w:val="28"/>
          <w:szCs w:val="28"/>
        </w:rPr>
        <w:t>B</w:t>
      </w:r>
    </w:p>
    <w:p w:rsidR="005D6138" w:rsidRPr="00F63E13" w:rsidRDefault="00C00477" w:rsidP="002E04CC">
      <w:pPr>
        <w:pStyle w:val="ListParagraph"/>
        <w:widowControl w:val="0"/>
        <w:numPr>
          <w:ilvl w:val="0"/>
          <w:numId w:val="6"/>
        </w:numPr>
        <w:tabs>
          <w:tab w:val="left" w:pos="1079"/>
        </w:tabs>
        <w:autoSpaceDE w:val="0"/>
        <w:autoSpaceDN w:val="0"/>
        <w:spacing w:before="199" w:after="0" w:line="360" w:lineRule="auto"/>
        <w:ind w:left="1079" w:hanging="719"/>
        <w:contextualSpacing w:val="0"/>
        <w:rPr>
          <w:rFonts w:ascii="Times New Roman" w:hAnsi="Times New Roman" w:cs="Times New Roman"/>
          <w:b/>
          <w:sz w:val="28"/>
          <w:szCs w:val="28"/>
        </w:rPr>
      </w:pPr>
      <w:r w:rsidRPr="00F63E13">
        <w:rPr>
          <w:rFonts w:ascii="Times New Roman" w:hAnsi="Times New Roman" w:cs="Times New Roman"/>
          <w:b/>
          <w:sz w:val="28"/>
          <w:szCs w:val="28"/>
        </w:rPr>
        <w:t>Possible reasons</w:t>
      </w:r>
      <w:r w:rsidR="005D6138" w:rsidRPr="00F63E13">
        <w:rPr>
          <w:rFonts w:ascii="Times New Roman" w:hAnsi="Times New Roman" w:cs="Times New Roman"/>
          <w:b/>
          <w:sz w:val="28"/>
          <w:szCs w:val="28"/>
        </w:rPr>
        <w:t xml:space="preserve"> for</w:t>
      </w:r>
      <w:r w:rsidRPr="00F63E13">
        <w:rPr>
          <w:rFonts w:ascii="Times New Roman" w:hAnsi="Times New Roman" w:cs="Times New Roman"/>
          <w:b/>
          <w:sz w:val="28"/>
          <w:szCs w:val="28"/>
        </w:rPr>
        <w:t xml:space="preserve"> </w:t>
      </w:r>
      <w:r w:rsidR="005D6138" w:rsidRPr="00F63E13">
        <w:rPr>
          <w:rFonts w:ascii="Times New Roman" w:hAnsi="Times New Roman" w:cs="Times New Roman"/>
          <w:b/>
          <w:sz w:val="28"/>
          <w:szCs w:val="28"/>
        </w:rPr>
        <w:t>female</w:t>
      </w:r>
      <w:r w:rsidRPr="00F63E13">
        <w:rPr>
          <w:rFonts w:ascii="Times New Roman" w:hAnsi="Times New Roman" w:cs="Times New Roman"/>
          <w:b/>
          <w:sz w:val="28"/>
          <w:szCs w:val="28"/>
        </w:rPr>
        <w:t xml:space="preserve"> </w:t>
      </w:r>
      <w:r w:rsidR="005D6138" w:rsidRPr="00F63E13">
        <w:rPr>
          <w:rFonts w:ascii="Times New Roman" w:hAnsi="Times New Roman" w:cs="Times New Roman"/>
          <w:b/>
          <w:sz w:val="28"/>
          <w:szCs w:val="28"/>
        </w:rPr>
        <w:t>unwanted</w:t>
      </w:r>
      <w:r w:rsidR="005D6138" w:rsidRPr="00F63E13">
        <w:rPr>
          <w:rFonts w:ascii="Times New Roman" w:hAnsi="Times New Roman" w:cs="Times New Roman"/>
          <w:b/>
          <w:spacing w:val="-2"/>
          <w:sz w:val="28"/>
          <w:szCs w:val="28"/>
        </w:rPr>
        <w:t xml:space="preserve"> pregnancy</w:t>
      </w:r>
    </w:p>
    <w:p w:rsidR="005D6138" w:rsidRPr="00F63E13" w:rsidRDefault="005D6138" w:rsidP="002E04CC">
      <w:pPr>
        <w:pStyle w:val="BodyText"/>
        <w:spacing w:before="5" w:after="1" w:line="360" w:lineRule="auto"/>
        <w:rPr>
          <w:b/>
          <w:sz w:val="28"/>
          <w:szCs w:val="28"/>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4140"/>
        <w:gridCol w:w="360"/>
        <w:gridCol w:w="1080"/>
        <w:gridCol w:w="900"/>
        <w:gridCol w:w="1170"/>
        <w:gridCol w:w="1170"/>
      </w:tblGrid>
      <w:tr w:rsidR="005D6138" w:rsidRPr="00F63E13" w:rsidTr="00C00477">
        <w:trPr>
          <w:trHeight w:val="552"/>
        </w:trPr>
        <w:tc>
          <w:tcPr>
            <w:tcW w:w="558" w:type="dxa"/>
          </w:tcPr>
          <w:p w:rsidR="005D6138" w:rsidRPr="00F63E13" w:rsidRDefault="005D6138" w:rsidP="002E04CC">
            <w:pPr>
              <w:pStyle w:val="TableParagraph"/>
              <w:spacing w:line="360" w:lineRule="auto"/>
              <w:rPr>
                <w:sz w:val="28"/>
                <w:szCs w:val="28"/>
              </w:rPr>
            </w:pPr>
          </w:p>
        </w:tc>
        <w:tc>
          <w:tcPr>
            <w:tcW w:w="4140" w:type="dxa"/>
          </w:tcPr>
          <w:p w:rsidR="005D6138" w:rsidRPr="00F63E13" w:rsidRDefault="005D6138" w:rsidP="002E04CC">
            <w:pPr>
              <w:pStyle w:val="TableParagraph"/>
              <w:spacing w:line="360" w:lineRule="auto"/>
              <w:rPr>
                <w:sz w:val="28"/>
                <w:szCs w:val="28"/>
              </w:rPr>
            </w:pPr>
          </w:p>
        </w:tc>
        <w:tc>
          <w:tcPr>
            <w:tcW w:w="1440" w:type="dxa"/>
            <w:gridSpan w:val="2"/>
          </w:tcPr>
          <w:p w:rsidR="005D6138" w:rsidRPr="00F63E13" w:rsidRDefault="00C00477" w:rsidP="002E04CC">
            <w:pPr>
              <w:pStyle w:val="TableParagraph"/>
              <w:spacing w:line="360" w:lineRule="auto"/>
              <w:ind w:left="106" w:right="170"/>
              <w:rPr>
                <w:b/>
                <w:sz w:val="28"/>
                <w:szCs w:val="28"/>
              </w:rPr>
            </w:pPr>
            <w:r w:rsidRPr="00F63E13">
              <w:rPr>
                <w:b/>
                <w:spacing w:val="-2"/>
                <w:sz w:val="28"/>
                <w:szCs w:val="28"/>
              </w:rPr>
              <w:t>Strongly</w:t>
            </w:r>
            <w:r w:rsidR="005D6138" w:rsidRPr="00F63E13">
              <w:rPr>
                <w:b/>
                <w:spacing w:val="-2"/>
                <w:sz w:val="28"/>
                <w:szCs w:val="28"/>
              </w:rPr>
              <w:t xml:space="preserve"> Agree</w:t>
            </w:r>
          </w:p>
        </w:tc>
        <w:tc>
          <w:tcPr>
            <w:tcW w:w="900" w:type="dxa"/>
          </w:tcPr>
          <w:p w:rsidR="005D6138" w:rsidRPr="00F63E13" w:rsidRDefault="005D6138" w:rsidP="002E04CC">
            <w:pPr>
              <w:pStyle w:val="TableParagraph"/>
              <w:spacing w:line="360" w:lineRule="auto"/>
              <w:ind w:left="106"/>
              <w:rPr>
                <w:b/>
                <w:sz w:val="28"/>
                <w:szCs w:val="28"/>
              </w:rPr>
            </w:pPr>
            <w:r w:rsidRPr="00F63E13">
              <w:rPr>
                <w:b/>
                <w:spacing w:val="-2"/>
                <w:sz w:val="28"/>
                <w:szCs w:val="28"/>
              </w:rPr>
              <w:t>Agree</w:t>
            </w:r>
          </w:p>
        </w:tc>
        <w:tc>
          <w:tcPr>
            <w:tcW w:w="1170" w:type="dxa"/>
          </w:tcPr>
          <w:p w:rsidR="005D6138" w:rsidRPr="00F63E13" w:rsidRDefault="005D6138" w:rsidP="002E04CC">
            <w:pPr>
              <w:pStyle w:val="TableParagraph"/>
              <w:spacing w:line="360" w:lineRule="auto"/>
              <w:ind w:left="106"/>
              <w:rPr>
                <w:b/>
                <w:sz w:val="28"/>
                <w:szCs w:val="28"/>
              </w:rPr>
            </w:pPr>
            <w:r w:rsidRPr="00F63E13">
              <w:rPr>
                <w:b/>
                <w:spacing w:val="-2"/>
                <w:sz w:val="28"/>
                <w:szCs w:val="28"/>
              </w:rPr>
              <w:t>Disagree</w:t>
            </w:r>
          </w:p>
        </w:tc>
        <w:tc>
          <w:tcPr>
            <w:tcW w:w="1170" w:type="dxa"/>
          </w:tcPr>
          <w:p w:rsidR="005D6138" w:rsidRPr="00F63E13" w:rsidRDefault="005D6138" w:rsidP="002E04CC">
            <w:pPr>
              <w:pStyle w:val="TableParagraph"/>
              <w:spacing w:line="360" w:lineRule="auto"/>
              <w:ind w:left="107" w:right="156"/>
              <w:rPr>
                <w:b/>
                <w:sz w:val="28"/>
                <w:szCs w:val="28"/>
              </w:rPr>
            </w:pPr>
            <w:r w:rsidRPr="00F63E13">
              <w:rPr>
                <w:b/>
                <w:spacing w:val="-2"/>
                <w:sz w:val="28"/>
                <w:szCs w:val="28"/>
              </w:rPr>
              <w:t>Strongly Disagree</w:t>
            </w:r>
          </w:p>
        </w:tc>
      </w:tr>
      <w:tr w:rsidR="005D6138" w:rsidRPr="00F63E13" w:rsidTr="00C00477">
        <w:trPr>
          <w:trHeight w:val="552"/>
        </w:trPr>
        <w:tc>
          <w:tcPr>
            <w:tcW w:w="558" w:type="dxa"/>
          </w:tcPr>
          <w:p w:rsidR="005D6138" w:rsidRPr="00F63E13" w:rsidRDefault="005D6138" w:rsidP="002E04CC">
            <w:pPr>
              <w:pStyle w:val="TableParagraph"/>
              <w:spacing w:line="360" w:lineRule="auto"/>
              <w:rPr>
                <w:sz w:val="28"/>
                <w:szCs w:val="28"/>
              </w:rPr>
            </w:pPr>
          </w:p>
        </w:tc>
        <w:tc>
          <w:tcPr>
            <w:tcW w:w="4140" w:type="dxa"/>
          </w:tcPr>
          <w:p w:rsidR="005D6138" w:rsidRPr="00F63E13" w:rsidRDefault="005D6138" w:rsidP="002E04CC">
            <w:pPr>
              <w:pStyle w:val="TableParagraph"/>
              <w:spacing w:line="360" w:lineRule="auto"/>
              <w:ind w:left="106"/>
              <w:rPr>
                <w:b/>
                <w:sz w:val="28"/>
                <w:szCs w:val="28"/>
              </w:rPr>
            </w:pPr>
            <w:r w:rsidRPr="00F63E13">
              <w:rPr>
                <w:b/>
                <w:sz w:val="28"/>
                <w:szCs w:val="28"/>
              </w:rPr>
              <w:t>Possible</w:t>
            </w:r>
            <w:r w:rsidR="00C00477" w:rsidRPr="00F63E13">
              <w:rPr>
                <w:b/>
                <w:sz w:val="28"/>
                <w:szCs w:val="28"/>
              </w:rPr>
              <w:t xml:space="preserve"> </w:t>
            </w:r>
            <w:r w:rsidRPr="00F63E13">
              <w:rPr>
                <w:b/>
                <w:sz w:val="28"/>
                <w:szCs w:val="28"/>
              </w:rPr>
              <w:t>reasons</w:t>
            </w:r>
            <w:r w:rsidR="00C00477" w:rsidRPr="00F63E13">
              <w:rPr>
                <w:b/>
                <w:sz w:val="28"/>
                <w:szCs w:val="28"/>
              </w:rPr>
              <w:t xml:space="preserve"> </w:t>
            </w:r>
            <w:r w:rsidRPr="00F63E13">
              <w:rPr>
                <w:b/>
                <w:sz w:val="28"/>
                <w:szCs w:val="28"/>
              </w:rPr>
              <w:t>why</w:t>
            </w:r>
            <w:r w:rsidR="00C00477" w:rsidRPr="00F63E13">
              <w:rPr>
                <w:b/>
                <w:sz w:val="28"/>
                <w:szCs w:val="28"/>
              </w:rPr>
              <w:t xml:space="preserve"> </w:t>
            </w:r>
            <w:r w:rsidRPr="00F63E13">
              <w:rPr>
                <w:b/>
                <w:sz w:val="28"/>
                <w:szCs w:val="28"/>
              </w:rPr>
              <w:t>female</w:t>
            </w:r>
            <w:r w:rsidR="00C00477" w:rsidRPr="00F63E13">
              <w:rPr>
                <w:b/>
                <w:sz w:val="28"/>
                <w:szCs w:val="28"/>
              </w:rPr>
              <w:t xml:space="preserve"> </w:t>
            </w:r>
            <w:r w:rsidRPr="00F63E13">
              <w:rPr>
                <w:b/>
                <w:sz w:val="28"/>
                <w:szCs w:val="28"/>
              </w:rPr>
              <w:t>student</w:t>
            </w:r>
            <w:r w:rsidR="00C00477" w:rsidRPr="00F63E13">
              <w:rPr>
                <w:b/>
                <w:sz w:val="28"/>
                <w:szCs w:val="28"/>
              </w:rPr>
              <w:t xml:space="preserve"> </w:t>
            </w:r>
            <w:r w:rsidRPr="00F63E13">
              <w:rPr>
                <w:b/>
                <w:sz w:val="28"/>
                <w:szCs w:val="28"/>
              </w:rPr>
              <w:t>fall pregnant are:</w:t>
            </w:r>
          </w:p>
        </w:tc>
        <w:tc>
          <w:tcPr>
            <w:tcW w:w="1440" w:type="dxa"/>
            <w:gridSpan w:val="2"/>
          </w:tcPr>
          <w:p w:rsidR="005D6138" w:rsidRPr="00F63E13" w:rsidRDefault="005D6138" w:rsidP="002E04CC">
            <w:pPr>
              <w:pStyle w:val="TableParagraph"/>
              <w:spacing w:line="360" w:lineRule="auto"/>
              <w:rPr>
                <w:sz w:val="28"/>
                <w:szCs w:val="28"/>
              </w:rPr>
            </w:pPr>
          </w:p>
        </w:tc>
        <w:tc>
          <w:tcPr>
            <w:tcW w:w="90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r>
      <w:tr w:rsidR="005D6138" w:rsidRPr="00F63E13" w:rsidTr="00C00477">
        <w:trPr>
          <w:trHeight w:val="275"/>
        </w:trPr>
        <w:tc>
          <w:tcPr>
            <w:tcW w:w="558" w:type="dxa"/>
          </w:tcPr>
          <w:p w:rsidR="005D6138" w:rsidRPr="00F63E13" w:rsidRDefault="005D6138" w:rsidP="002E04CC">
            <w:pPr>
              <w:pStyle w:val="TableParagraph"/>
              <w:spacing w:line="360" w:lineRule="auto"/>
              <w:ind w:left="107"/>
              <w:rPr>
                <w:sz w:val="28"/>
                <w:szCs w:val="28"/>
              </w:rPr>
            </w:pPr>
            <w:r w:rsidRPr="00F63E13">
              <w:rPr>
                <w:spacing w:val="-5"/>
                <w:sz w:val="28"/>
                <w:szCs w:val="28"/>
              </w:rPr>
              <w:t>1.</w:t>
            </w:r>
          </w:p>
        </w:tc>
        <w:tc>
          <w:tcPr>
            <w:tcW w:w="4140" w:type="dxa"/>
          </w:tcPr>
          <w:p w:rsidR="005D6138" w:rsidRPr="00F63E13" w:rsidRDefault="005D6138" w:rsidP="002E04CC">
            <w:pPr>
              <w:pStyle w:val="TableParagraph"/>
              <w:spacing w:line="360" w:lineRule="auto"/>
              <w:ind w:left="106"/>
              <w:rPr>
                <w:sz w:val="28"/>
                <w:szCs w:val="28"/>
              </w:rPr>
            </w:pPr>
            <w:r w:rsidRPr="00F63E13">
              <w:rPr>
                <w:sz w:val="28"/>
                <w:szCs w:val="28"/>
              </w:rPr>
              <w:t>Lack of</w:t>
            </w:r>
            <w:r w:rsidR="00C00477" w:rsidRPr="00F63E13">
              <w:rPr>
                <w:sz w:val="28"/>
                <w:szCs w:val="28"/>
              </w:rPr>
              <w:t xml:space="preserve"> </w:t>
            </w:r>
            <w:r w:rsidRPr="00F63E13">
              <w:rPr>
                <w:sz w:val="28"/>
                <w:szCs w:val="28"/>
              </w:rPr>
              <w:t>knowledge</w:t>
            </w:r>
            <w:r w:rsidR="00C00477" w:rsidRPr="00F63E13">
              <w:rPr>
                <w:sz w:val="28"/>
                <w:szCs w:val="28"/>
              </w:rPr>
              <w:t xml:space="preserve"> </w:t>
            </w:r>
            <w:r w:rsidRPr="00F63E13">
              <w:rPr>
                <w:sz w:val="28"/>
                <w:szCs w:val="28"/>
              </w:rPr>
              <w:t>about</w:t>
            </w:r>
            <w:r w:rsidR="00C00477" w:rsidRPr="00F63E13">
              <w:rPr>
                <w:sz w:val="28"/>
                <w:szCs w:val="28"/>
              </w:rPr>
              <w:t xml:space="preserve"> </w:t>
            </w:r>
            <w:r w:rsidRPr="00F63E13">
              <w:rPr>
                <w:spacing w:val="-2"/>
                <w:sz w:val="28"/>
                <w:szCs w:val="28"/>
              </w:rPr>
              <w:t>sexuality</w:t>
            </w:r>
          </w:p>
        </w:tc>
        <w:tc>
          <w:tcPr>
            <w:tcW w:w="1440" w:type="dxa"/>
            <w:gridSpan w:val="2"/>
          </w:tcPr>
          <w:p w:rsidR="005D6138" w:rsidRPr="00F63E13" w:rsidRDefault="005D6138" w:rsidP="002E04CC">
            <w:pPr>
              <w:pStyle w:val="TableParagraph"/>
              <w:spacing w:line="360" w:lineRule="auto"/>
              <w:rPr>
                <w:sz w:val="28"/>
                <w:szCs w:val="28"/>
              </w:rPr>
            </w:pPr>
          </w:p>
        </w:tc>
        <w:tc>
          <w:tcPr>
            <w:tcW w:w="90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r>
      <w:tr w:rsidR="005D6138" w:rsidRPr="00F63E13" w:rsidTr="00C00477">
        <w:trPr>
          <w:trHeight w:val="552"/>
        </w:trPr>
        <w:tc>
          <w:tcPr>
            <w:tcW w:w="558" w:type="dxa"/>
          </w:tcPr>
          <w:p w:rsidR="005D6138" w:rsidRPr="00F63E13" w:rsidRDefault="005D6138" w:rsidP="002E04CC">
            <w:pPr>
              <w:pStyle w:val="TableParagraph"/>
              <w:spacing w:line="360" w:lineRule="auto"/>
              <w:ind w:left="107"/>
              <w:rPr>
                <w:sz w:val="28"/>
                <w:szCs w:val="28"/>
              </w:rPr>
            </w:pPr>
            <w:r w:rsidRPr="00F63E13">
              <w:rPr>
                <w:spacing w:val="-5"/>
                <w:sz w:val="28"/>
                <w:szCs w:val="28"/>
              </w:rPr>
              <w:t>2.</w:t>
            </w:r>
          </w:p>
        </w:tc>
        <w:tc>
          <w:tcPr>
            <w:tcW w:w="4140" w:type="dxa"/>
          </w:tcPr>
          <w:p w:rsidR="005D6138" w:rsidRPr="00F63E13" w:rsidRDefault="005D6138" w:rsidP="002E04CC">
            <w:pPr>
              <w:pStyle w:val="TableParagraph"/>
              <w:spacing w:line="360" w:lineRule="auto"/>
              <w:ind w:left="106"/>
              <w:rPr>
                <w:sz w:val="28"/>
                <w:szCs w:val="28"/>
              </w:rPr>
            </w:pPr>
            <w:r w:rsidRPr="00F63E13">
              <w:rPr>
                <w:sz w:val="28"/>
                <w:szCs w:val="28"/>
              </w:rPr>
              <w:t>Incorrect</w:t>
            </w:r>
            <w:r w:rsidR="00C00477" w:rsidRPr="00F63E13">
              <w:rPr>
                <w:sz w:val="28"/>
                <w:szCs w:val="28"/>
              </w:rPr>
              <w:t xml:space="preserve"> </w:t>
            </w:r>
            <w:r w:rsidRPr="00F63E13">
              <w:rPr>
                <w:sz w:val="28"/>
                <w:szCs w:val="28"/>
              </w:rPr>
              <w:t>information</w:t>
            </w:r>
            <w:r w:rsidR="00C00477" w:rsidRPr="00F63E13">
              <w:rPr>
                <w:sz w:val="28"/>
                <w:szCs w:val="28"/>
              </w:rPr>
              <w:t xml:space="preserve"> </w:t>
            </w:r>
            <w:r w:rsidRPr="00F63E13">
              <w:rPr>
                <w:sz w:val="28"/>
                <w:szCs w:val="28"/>
              </w:rPr>
              <w:t>obtained</w:t>
            </w:r>
            <w:r w:rsidR="00C00477" w:rsidRPr="00F63E13">
              <w:rPr>
                <w:sz w:val="28"/>
                <w:szCs w:val="28"/>
              </w:rPr>
              <w:t xml:space="preserve"> </w:t>
            </w:r>
            <w:r w:rsidRPr="00F63E13">
              <w:rPr>
                <w:sz w:val="28"/>
                <w:szCs w:val="28"/>
              </w:rPr>
              <w:t>from peers/friends and media</w:t>
            </w:r>
          </w:p>
        </w:tc>
        <w:tc>
          <w:tcPr>
            <w:tcW w:w="1440" w:type="dxa"/>
            <w:gridSpan w:val="2"/>
          </w:tcPr>
          <w:p w:rsidR="005D6138" w:rsidRPr="00F63E13" w:rsidRDefault="005D6138" w:rsidP="002E04CC">
            <w:pPr>
              <w:pStyle w:val="TableParagraph"/>
              <w:spacing w:line="360" w:lineRule="auto"/>
              <w:rPr>
                <w:sz w:val="28"/>
                <w:szCs w:val="28"/>
              </w:rPr>
            </w:pPr>
          </w:p>
        </w:tc>
        <w:tc>
          <w:tcPr>
            <w:tcW w:w="90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r>
      <w:tr w:rsidR="005D6138" w:rsidRPr="00F63E13" w:rsidTr="00C00477">
        <w:trPr>
          <w:trHeight w:val="552"/>
        </w:trPr>
        <w:tc>
          <w:tcPr>
            <w:tcW w:w="558" w:type="dxa"/>
          </w:tcPr>
          <w:p w:rsidR="005D6138" w:rsidRPr="00F63E13" w:rsidRDefault="005D6138" w:rsidP="002E04CC">
            <w:pPr>
              <w:pStyle w:val="TableParagraph"/>
              <w:spacing w:line="360" w:lineRule="auto"/>
              <w:ind w:left="107"/>
              <w:rPr>
                <w:sz w:val="28"/>
                <w:szCs w:val="28"/>
              </w:rPr>
            </w:pPr>
            <w:r w:rsidRPr="00F63E13">
              <w:rPr>
                <w:spacing w:val="-5"/>
                <w:sz w:val="28"/>
                <w:szCs w:val="28"/>
              </w:rPr>
              <w:t>3.</w:t>
            </w:r>
          </w:p>
        </w:tc>
        <w:tc>
          <w:tcPr>
            <w:tcW w:w="4140" w:type="dxa"/>
          </w:tcPr>
          <w:p w:rsidR="005D6138" w:rsidRPr="00F63E13" w:rsidRDefault="005D6138" w:rsidP="002E04CC">
            <w:pPr>
              <w:pStyle w:val="TableParagraph"/>
              <w:spacing w:line="360" w:lineRule="auto"/>
              <w:ind w:left="106"/>
              <w:rPr>
                <w:sz w:val="28"/>
                <w:szCs w:val="28"/>
              </w:rPr>
            </w:pPr>
            <w:r w:rsidRPr="00F63E13">
              <w:rPr>
                <w:sz w:val="28"/>
                <w:szCs w:val="28"/>
              </w:rPr>
              <w:t>Peer</w:t>
            </w:r>
            <w:r w:rsidR="00C00477" w:rsidRPr="00F63E13">
              <w:rPr>
                <w:sz w:val="28"/>
                <w:szCs w:val="28"/>
              </w:rPr>
              <w:t xml:space="preserve"> </w:t>
            </w:r>
            <w:r w:rsidRPr="00F63E13">
              <w:rPr>
                <w:sz w:val="28"/>
                <w:szCs w:val="28"/>
              </w:rPr>
              <w:t>pressure</w:t>
            </w:r>
            <w:r w:rsidR="00C00477" w:rsidRPr="00F63E13">
              <w:rPr>
                <w:sz w:val="28"/>
                <w:szCs w:val="28"/>
              </w:rPr>
              <w:t xml:space="preserve"> </w:t>
            </w:r>
            <w:r w:rsidRPr="00F63E13">
              <w:rPr>
                <w:sz w:val="28"/>
                <w:szCs w:val="28"/>
              </w:rPr>
              <w:t>(e.g.engaging</w:t>
            </w:r>
            <w:r w:rsidR="00C00477" w:rsidRPr="00F63E13">
              <w:rPr>
                <w:sz w:val="28"/>
                <w:szCs w:val="28"/>
              </w:rPr>
              <w:t xml:space="preserve"> </w:t>
            </w:r>
            <w:r w:rsidRPr="00F63E13">
              <w:rPr>
                <w:sz w:val="28"/>
                <w:szCs w:val="28"/>
              </w:rPr>
              <w:t>in</w:t>
            </w:r>
            <w:r w:rsidR="00C00477" w:rsidRPr="00F63E13">
              <w:rPr>
                <w:sz w:val="28"/>
                <w:szCs w:val="28"/>
              </w:rPr>
              <w:t xml:space="preserve"> </w:t>
            </w:r>
            <w:r w:rsidRPr="00F63E13">
              <w:rPr>
                <w:sz w:val="28"/>
                <w:szCs w:val="28"/>
              </w:rPr>
              <w:t>sexual activities to be accepted/conform)</w:t>
            </w:r>
          </w:p>
        </w:tc>
        <w:tc>
          <w:tcPr>
            <w:tcW w:w="1440" w:type="dxa"/>
            <w:gridSpan w:val="2"/>
          </w:tcPr>
          <w:p w:rsidR="005D6138" w:rsidRPr="00F63E13" w:rsidRDefault="005D6138" w:rsidP="002E04CC">
            <w:pPr>
              <w:pStyle w:val="TableParagraph"/>
              <w:spacing w:line="360" w:lineRule="auto"/>
              <w:rPr>
                <w:sz w:val="28"/>
                <w:szCs w:val="28"/>
              </w:rPr>
            </w:pPr>
          </w:p>
        </w:tc>
        <w:tc>
          <w:tcPr>
            <w:tcW w:w="90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r>
      <w:tr w:rsidR="005D6138" w:rsidRPr="00F63E13" w:rsidTr="00C00477">
        <w:trPr>
          <w:trHeight w:val="273"/>
        </w:trPr>
        <w:tc>
          <w:tcPr>
            <w:tcW w:w="558" w:type="dxa"/>
          </w:tcPr>
          <w:p w:rsidR="005D6138" w:rsidRPr="00F63E13" w:rsidRDefault="005D6138" w:rsidP="002E04CC">
            <w:pPr>
              <w:pStyle w:val="TableParagraph"/>
              <w:spacing w:before="1" w:line="360" w:lineRule="auto"/>
              <w:ind w:left="107"/>
              <w:rPr>
                <w:sz w:val="28"/>
                <w:szCs w:val="28"/>
              </w:rPr>
            </w:pPr>
            <w:r w:rsidRPr="00F63E13">
              <w:rPr>
                <w:spacing w:val="-5"/>
                <w:sz w:val="28"/>
                <w:szCs w:val="28"/>
              </w:rPr>
              <w:t>4.</w:t>
            </w:r>
          </w:p>
        </w:tc>
        <w:tc>
          <w:tcPr>
            <w:tcW w:w="4140" w:type="dxa"/>
          </w:tcPr>
          <w:p w:rsidR="005D6138" w:rsidRPr="00F63E13" w:rsidRDefault="003A074E" w:rsidP="002E04CC">
            <w:pPr>
              <w:pStyle w:val="TableParagraph"/>
              <w:spacing w:before="1" w:line="360" w:lineRule="auto"/>
              <w:ind w:left="106"/>
              <w:rPr>
                <w:sz w:val="28"/>
                <w:szCs w:val="28"/>
              </w:rPr>
            </w:pPr>
            <w:r w:rsidRPr="00F63E13">
              <w:rPr>
                <w:sz w:val="28"/>
                <w:szCs w:val="28"/>
              </w:rPr>
              <w:t>Examples portrayed by the media (e.g. sexual conduct of movie/soapie stars on TV)</w:t>
            </w:r>
          </w:p>
        </w:tc>
        <w:tc>
          <w:tcPr>
            <w:tcW w:w="1440" w:type="dxa"/>
            <w:gridSpan w:val="2"/>
          </w:tcPr>
          <w:p w:rsidR="005D6138" w:rsidRPr="00F63E13" w:rsidRDefault="005D6138" w:rsidP="002E04CC">
            <w:pPr>
              <w:pStyle w:val="TableParagraph"/>
              <w:spacing w:line="360" w:lineRule="auto"/>
              <w:rPr>
                <w:sz w:val="28"/>
                <w:szCs w:val="28"/>
              </w:rPr>
            </w:pPr>
          </w:p>
        </w:tc>
        <w:tc>
          <w:tcPr>
            <w:tcW w:w="90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r>
      <w:tr w:rsidR="003A074E" w:rsidRPr="00F63E13" w:rsidTr="007B33F7">
        <w:trPr>
          <w:trHeight w:val="552"/>
        </w:trPr>
        <w:tc>
          <w:tcPr>
            <w:tcW w:w="558" w:type="dxa"/>
          </w:tcPr>
          <w:p w:rsidR="003A074E" w:rsidRPr="00F63E13" w:rsidRDefault="003A074E" w:rsidP="002E04CC">
            <w:pPr>
              <w:pStyle w:val="TableParagraph"/>
              <w:spacing w:line="360" w:lineRule="auto"/>
              <w:rPr>
                <w:sz w:val="28"/>
                <w:szCs w:val="28"/>
              </w:rPr>
            </w:pPr>
            <w:r w:rsidRPr="00F63E13">
              <w:rPr>
                <w:sz w:val="28"/>
                <w:szCs w:val="28"/>
              </w:rPr>
              <w:t xml:space="preserve">   5.</w:t>
            </w:r>
          </w:p>
        </w:tc>
        <w:tc>
          <w:tcPr>
            <w:tcW w:w="4500" w:type="dxa"/>
            <w:gridSpan w:val="2"/>
          </w:tcPr>
          <w:p w:rsidR="003A074E" w:rsidRPr="00F63E13" w:rsidRDefault="003A074E" w:rsidP="002E04CC">
            <w:pPr>
              <w:pStyle w:val="TableParagraph"/>
              <w:spacing w:line="360" w:lineRule="auto"/>
              <w:ind w:left="106" w:right="221"/>
              <w:rPr>
                <w:sz w:val="28"/>
                <w:szCs w:val="28"/>
              </w:rPr>
            </w:pPr>
            <w:r w:rsidRPr="00F63E13">
              <w:rPr>
                <w:sz w:val="28"/>
                <w:szCs w:val="28"/>
              </w:rPr>
              <w:t>Low socioeconomic status (e.g. poverty and unemployment)</w:t>
            </w:r>
          </w:p>
        </w:tc>
        <w:tc>
          <w:tcPr>
            <w:tcW w:w="1080"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70" w:type="dxa"/>
          </w:tcPr>
          <w:p w:rsidR="003A074E" w:rsidRPr="00F63E13" w:rsidRDefault="003A074E" w:rsidP="002E04CC">
            <w:pPr>
              <w:pStyle w:val="TableParagraph"/>
              <w:spacing w:line="360" w:lineRule="auto"/>
              <w:rPr>
                <w:sz w:val="28"/>
                <w:szCs w:val="28"/>
              </w:rPr>
            </w:pPr>
          </w:p>
        </w:tc>
        <w:tc>
          <w:tcPr>
            <w:tcW w:w="1170" w:type="dxa"/>
          </w:tcPr>
          <w:p w:rsidR="003A074E" w:rsidRPr="00F63E13" w:rsidRDefault="003A074E" w:rsidP="002E04CC">
            <w:pPr>
              <w:pStyle w:val="TableParagraph"/>
              <w:spacing w:line="360" w:lineRule="auto"/>
              <w:rPr>
                <w:sz w:val="28"/>
                <w:szCs w:val="28"/>
              </w:rPr>
            </w:pPr>
          </w:p>
        </w:tc>
      </w:tr>
      <w:tr w:rsidR="003A074E" w:rsidRPr="00F63E13" w:rsidTr="007B33F7">
        <w:trPr>
          <w:trHeight w:val="552"/>
        </w:trPr>
        <w:tc>
          <w:tcPr>
            <w:tcW w:w="558" w:type="dxa"/>
          </w:tcPr>
          <w:p w:rsidR="003A074E" w:rsidRPr="00F63E13" w:rsidRDefault="001F1F16" w:rsidP="002E04CC">
            <w:pPr>
              <w:pStyle w:val="TableParagraph"/>
              <w:spacing w:line="360" w:lineRule="auto"/>
              <w:ind w:left="107"/>
              <w:rPr>
                <w:sz w:val="28"/>
                <w:szCs w:val="28"/>
              </w:rPr>
            </w:pPr>
            <w:r w:rsidRPr="00F63E13">
              <w:rPr>
                <w:spacing w:val="-5"/>
                <w:sz w:val="28"/>
                <w:szCs w:val="28"/>
              </w:rPr>
              <w:t>6</w:t>
            </w:r>
            <w:r w:rsidR="003A074E" w:rsidRPr="00F63E13">
              <w:rPr>
                <w:spacing w:val="-5"/>
                <w:sz w:val="28"/>
                <w:szCs w:val="28"/>
              </w:rPr>
              <w:t>.</w:t>
            </w:r>
          </w:p>
        </w:tc>
        <w:tc>
          <w:tcPr>
            <w:tcW w:w="4500" w:type="dxa"/>
            <w:gridSpan w:val="2"/>
          </w:tcPr>
          <w:p w:rsidR="003A074E" w:rsidRPr="00F63E13" w:rsidRDefault="003A074E" w:rsidP="002E04CC">
            <w:pPr>
              <w:pStyle w:val="TableParagraph"/>
              <w:spacing w:line="360" w:lineRule="auto"/>
              <w:ind w:left="106"/>
              <w:rPr>
                <w:sz w:val="28"/>
                <w:szCs w:val="28"/>
              </w:rPr>
            </w:pPr>
            <w:r w:rsidRPr="00F63E13">
              <w:rPr>
                <w:sz w:val="28"/>
                <w:szCs w:val="28"/>
              </w:rPr>
              <w:t>Risk-taking behaviour (e.g. drug use promotes irresponsible sex activities)</w:t>
            </w:r>
          </w:p>
        </w:tc>
        <w:tc>
          <w:tcPr>
            <w:tcW w:w="1080"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70" w:type="dxa"/>
          </w:tcPr>
          <w:p w:rsidR="003A074E" w:rsidRPr="00F63E13" w:rsidRDefault="003A074E" w:rsidP="002E04CC">
            <w:pPr>
              <w:pStyle w:val="TableParagraph"/>
              <w:spacing w:line="360" w:lineRule="auto"/>
              <w:rPr>
                <w:sz w:val="28"/>
                <w:szCs w:val="28"/>
              </w:rPr>
            </w:pPr>
          </w:p>
        </w:tc>
        <w:tc>
          <w:tcPr>
            <w:tcW w:w="1170" w:type="dxa"/>
          </w:tcPr>
          <w:p w:rsidR="003A074E" w:rsidRPr="00F63E13" w:rsidRDefault="003A074E" w:rsidP="002E04CC">
            <w:pPr>
              <w:pStyle w:val="TableParagraph"/>
              <w:spacing w:line="360" w:lineRule="auto"/>
              <w:rPr>
                <w:sz w:val="28"/>
                <w:szCs w:val="28"/>
              </w:rPr>
            </w:pPr>
          </w:p>
        </w:tc>
      </w:tr>
    </w:tbl>
    <w:p w:rsidR="003A074E" w:rsidRPr="00F63E13" w:rsidRDefault="003A074E" w:rsidP="002E04CC">
      <w:pPr>
        <w:pStyle w:val="BodyText"/>
        <w:spacing w:line="360" w:lineRule="auto"/>
        <w:rPr>
          <w:b/>
          <w:sz w:val="28"/>
          <w:szCs w:val="28"/>
        </w:rPr>
      </w:pPr>
    </w:p>
    <w:p w:rsidR="003A074E" w:rsidRDefault="003A074E" w:rsidP="002E04CC">
      <w:pPr>
        <w:pStyle w:val="BodyText"/>
        <w:spacing w:line="360" w:lineRule="auto"/>
        <w:rPr>
          <w:b/>
          <w:sz w:val="28"/>
          <w:szCs w:val="28"/>
        </w:rPr>
      </w:pPr>
    </w:p>
    <w:p w:rsidR="002E04CC" w:rsidRPr="00F63E13" w:rsidRDefault="002E04CC" w:rsidP="002E04CC">
      <w:pPr>
        <w:pStyle w:val="BodyText"/>
        <w:spacing w:line="360" w:lineRule="auto"/>
        <w:rPr>
          <w:b/>
          <w:sz w:val="28"/>
          <w:szCs w:val="28"/>
        </w:rPr>
      </w:pPr>
    </w:p>
    <w:p w:rsidR="003A074E" w:rsidRPr="00F63E13" w:rsidRDefault="003A074E" w:rsidP="002E04CC">
      <w:pPr>
        <w:pStyle w:val="BodyText"/>
        <w:spacing w:before="144" w:line="360" w:lineRule="auto"/>
        <w:rPr>
          <w:b/>
          <w:sz w:val="28"/>
          <w:szCs w:val="28"/>
        </w:rPr>
      </w:pPr>
    </w:p>
    <w:p w:rsidR="003A074E" w:rsidRPr="00F63E13" w:rsidRDefault="003A074E" w:rsidP="002E04CC">
      <w:pPr>
        <w:pStyle w:val="ListParagraph"/>
        <w:widowControl w:val="0"/>
        <w:numPr>
          <w:ilvl w:val="0"/>
          <w:numId w:val="6"/>
        </w:numPr>
        <w:tabs>
          <w:tab w:val="left" w:pos="1079"/>
        </w:tabs>
        <w:autoSpaceDE w:val="0"/>
        <w:autoSpaceDN w:val="0"/>
        <w:spacing w:after="0" w:line="360" w:lineRule="auto"/>
        <w:rPr>
          <w:rFonts w:ascii="Times New Roman" w:hAnsi="Times New Roman" w:cs="Times New Roman"/>
          <w:b/>
          <w:sz w:val="28"/>
          <w:szCs w:val="28"/>
        </w:rPr>
      </w:pPr>
      <w:r w:rsidRPr="00F63E13">
        <w:rPr>
          <w:rFonts w:ascii="Times New Roman" w:hAnsi="Times New Roman" w:cs="Times New Roman"/>
          <w:b/>
          <w:sz w:val="28"/>
          <w:szCs w:val="28"/>
        </w:rPr>
        <w:lastRenderedPageBreak/>
        <w:t xml:space="preserve">Effect of unwanted Pregnancy on the Education of Female </w:t>
      </w:r>
      <w:r w:rsidRPr="00F63E13">
        <w:rPr>
          <w:rFonts w:ascii="Times New Roman" w:hAnsi="Times New Roman" w:cs="Times New Roman"/>
          <w:b/>
          <w:spacing w:val="-2"/>
          <w:sz w:val="28"/>
          <w:szCs w:val="28"/>
        </w:rPr>
        <w:t>Student’s</w:t>
      </w:r>
    </w:p>
    <w:p w:rsidR="003A074E" w:rsidRPr="00F63E13" w:rsidRDefault="003A074E" w:rsidP="002E04CC">
      <w:pPr>
        <w:pStyle w:val="BodyText"/>
        <w:spacing w:before="5" w:line="360" w:lineRule="auto"/>
        <w:rPr>
          <w:b/>
          <w:sz w:val="28"/>
          <w:szCs w:val="28"/>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4500"/>
        <w:gridCol w:w="1097"/>
        <w:gridCol w:w="900"/>
        <w:gridCol w:w="1184"/>
        <w:gridCol w:w="1139"/>
      </w:tblGrid>
      <w:tr w:rsidR="003A074E" w:rsidRPr="00F63E13" w:rsidTr="007B33F7">
        <w:trPr>
          <w:trHeight w:val="551"/>
        </w:trPr>
        <w:tc>
          <w:tcPr>
            <w:tcW w:w="558" w:type="dxa"/>
          </w:tcPr>
          <w:p w:rsidR="003A074E" w:rsidRPr="00F63E13" w:rsidRDefault="003A074E" w:rsidP="002E04CC">
            <w:pPr>
              <w:pStyle w:val="TableParagraph"/>
              <w:spacing w:line="360" w:lineRule="auto"/>
              <w:rPr>
                <w:sz w:val="28"/>
                <w:szCs w:val="28"/>
              </w:rPr>
            </w:pPr>
          </w:p>
        </w:tc>
        <w:tc>
          <w:tcPr>
            <w:tcW w:w="4500" w:type="dxa"/>
          </w:tcPr>
          <w:p w:rsidR="003A074E" w:rsidRPr="00F63E13" w:rsidRDefault="003A074E" w:rsidP="002E04CC">
            <w:pPr>
              <w:pStyle w:val="TableParagraph"/>
              <w:spacing w:line="360" w:lineRule="auto"/>
              <w:rPr>
                <w:sz w:val="28"/>
                <w:szCs w:val="28"/>
              </w:rPr>
            </w:pPr>
          </w:p>
        </w:tc>
        <w:tc>
          <w:tcPr>
            <w:tcW w:w="1097" w:type="dxa"/>
          </w:tcPr>
          <w:p w:rsidR="003A074E" w:rsidRPr="00F63E13" w:rsidRDefault="003A074E" w:rsidP="002E04CC">
            <w:pPr>
              <w:pStyle w:val="TableParagraph"/>
              <w:spacing w:line="360" w:lineRule="auto"/>
              <w:ind w:left="106" w:right="96"/>
              <w:rPr>
                <w:b/>
                <w:sz w:val="28"/>
                <w:szCs w:val="28"/>
              </w:rPr>
            </w:pPr>
            <w:r w:rsidRPr="00F63E13">
              <w:rPr>
                <w:b/>
                <w:spacing w:val="-2"/>
                <w:sz w:val="28"/>
                <w:szCs w:val="28"/>
              </w:rPr>
              <w:t>Strongly Agree</w:t>
            </w:r>
          </w:p>
        </w:tc>
        <w:tc>
          <w:tcPr>
            <w:tcW w:w="900" w:type="dxa"/>
          </w:tcPr>
          <w:p w:rsidR="003A074E" w:rsidRPr="00F63E13" w:rsidRDefault="003A074E" w:rsidP="002E04CC">
            <w:pPr>
              <w:pStyle w:val="TableParagraph"/>
              <w:spacing w:line="360" w:lineRule="auto"/>
              <w:ind w:left="108"/>
              <w:rPr>
                <w:b/>
                <w:sz w:val="28"/>
                <w:szCs w:val="28"/>
              </w:rPr>
            </w:pPr>
            <w:r w:rsidRPr="00F63E13">
              <w:rPr>
                <w:b/>
                <w:spacing w:val="-2"/>
                <w:sz w:val="28"/>
                <w:szCs w:val="28"/>
              </w:rPr>
              <w:t>Agree</w:t>
            </w:r>
          </w:p>
        </w:tc>
        <w:tc>
          <w:tcPr>
            <w:tcW w:w="1184" w:type="dxa"/>
          </w:tcPr>
          <w:p w:rsidR="003A074E" w:rsidRPr="00F63E13" w:rsidRDefault="003A074E" w:rsidP="002E04CC">
            <w:pPr>
              <w:pStyle w:val="TableParagraph"/>
              <w:spacing w:line="360" w:lineRule="auto"/>
              <w:ind w:left="108"/>
              <w:rPr>
                <w:b/>
                <w:sz w:val="28"/>
                <w:szCs w:val="28"/>
              </w:rPr>
            </w:pPr>
            <w:r w:rsidRPr="00F63E13">
              <w:rPr>
                <w:b/>
                <w:spacing w:val="-2"/>
                <w:sz w:val="28"/>
                <w:szCs w:val="28"/>
              </w:rPr>
              <w:t>Disagree</w:t>
            </w:r>
          </w:p>
        </w:tc>
        <w:tc>
          <w:tcPr>
            <w:tcW w:w="1139" w:type="dxa"/>
          </w:tcPr>
          <w:p w:rsidR="003A074E" w:rsidRPr="00F63E13" w:rsidRDefault="003A074E" w:rsidP="002E04CC">
            <w:pPr>
              <w:pStyle w:val="TableParagraph"/>
              <w:spacing w:line="360" w:lineRule="auto"/>
              <w:ind w:left="107" w:right="125"/>
              <w:rPr>
                <w:b/>
                <w:sz w:val="28"/>
                <w:szCs w:val="28"/>
              </w:rPr>
            </w:pPr>
            <w:r w:rsidRPr="00F63E13">
              <w:rPr>
                <w:b/>
                <w:spacing w:val="-2"/>
                <w:sz w:val="28"/>
                <w:szCs w:val="28"/>
              </w:rPr>
              <w:t>Strongly Disagree</w:t>
            </w:r>
          </w:p>
        </w:tc>
      </w:tr>
      <w:tr w:rsidR="003A074E" w:rsidRPr="00F63E13" w:rsidTr="007B33F7">
        <w:trPr>
          <w:trHeight w:val="552"/>
        </w:trPr>
        <w:tc>
          <w:tcPr>
            <w:tcW w:w="558" w:type="dxa"/>
          </w:tcPr>
          <w:p w:rsidR="003A074E" w:rsidRPr="00F63E13" w:rsidRDefault="003A074E" w:rsidP="002E04CC">
            <w:pPr>
              <w:pStyle w:val="TableParagraph"/>
              <w:spacing w:line="360" w:lineRule="auto"/>
              <w:rPr>
                <w:sz w:val="28"/>
                <w:szCs w:val="28"/>
              </w:rPr>
            </w:pPr>
          </w:p>
        </w:tc>
        <w:tc>
          <w:tcPr>
            <w:tcW w:w="4500" w:type="dxa"/>
          </w:tcPr>
          <w:p w:rsidR="003A074E" w:rsidRPr="00F63E13" w:rsidRDefault="003A074E" w:rsidP="002E04CC">
            <w:pPr>
              <w:pStyle w:val="TableParagraph"/>
              <w:spacing w:line="360" w:lineRule="auto"/>
              <w:ind w:left="106" w:right="221"/>
              <w:rPr>
                <w:b/>
                <w:sz w:val="28"/>
                <w:szCs w:val="28"/>
              </w:rPr>
            </w:pPr>
            <w:r w:rsidRPr="00F63E13">
              <w:rPr>
                <w:b/>
                <w:sz w:val="28"/>
                <w:szCs w:val="28"/>
              </w:rPr>
              <w:t>Consequences</w:t>
            </w:r>
            <w:r w:rsidR="001F1F16" w:rsidRPr="00F63E13">
              <w:rPr>
                <w:b/>
                <w:sz w:val="28"/>
                <w:szCs w:val="28"/>
              </w:rPr>
              <w:t xml:space="preserve"> </w:t>
            </w:r>
            <w:r w:rsidRPr="00F63E13">
              <w:rPr>
                <w:b/>
                <w:sz w:val="28"/>
                <w:szCs w:val="28"/>
              </w:rPr>
              <w:t>of</w:t>
            </w:r>
            <w:r w:rsidR="001F1F16" w:rsidRPr="00F63E13">
              <w:rPr>
                <w:b/>
                <w:sz w:val="28"/>
                <w:szCs w:val="28"/>
              </w:rPr>
              <w:t xml:space="preserve"> </w:t>
            </w:r>
            <w:r w:rsidRPr="00F63E13">
              <w:rPr>
                <w:b/>
                <w:sz w:val="28"/>
                <w:szCs w:val="28"/>
              </w:rPr>
              <w:t>female</w:t>
            </w:r>
            <w:r w:rsidR="001F1F16" w:rsidRPr="00F63E13">
              <w:rPr>
                <w:b/>
                <w:sz w:val="28"/>
                <w:szCs w:val="28"/>
              </w:rPr>
              <w:t xml:space="preserve"> </w:t>
            </w:r>
            <w:r w:rsidRPr="00F63E13">
              <w:rPr>
                <w:b/>
                <w:sz w:val="28"/>
                <w:szCs w:val="28"/>
              </w:rPr>
              <w:t>student pregnancy are:</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r w:rsidR="003A074E" w:rsidRPr="00F63E13" w:rsidTr="007B33F7">
        <w:trPr>
          <w:trHeight w:val="552"/>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1.</w:t>
            </w:r>
          </w:p>
        </w:tc>
        <w:tc>
          <w:tcPr>
            <w:tcW w:w="4500" w:type="dxa"/>
          </w:tcPr>
          <w:p w:rsidR="003A074E" w:rsidRPr="00F63E13" w:rsidRDefault="003A074E" w:rsidP="002E04CC">
            <w:pPr>
              <w:pStyle w:val="TableParagraph"/>
              <w:spacing w:line="360" w:lineRule="auto"/>
              <w:ind w:left="106" w:right="221"/>
              <w:rPr>
                <w:sz w:val="28"/>
                <w:szCs w:val="28"/>
              </w:rPr>
            </w:pPr>
            <w:r w:rsidRPr="00F63E13">
              <w:rPr>
                <w:sz w:val="28"/>
                <w:szCs w:val="28"/>
              </w:rPr>
              <w:t>They</w:t>
            </w:r>
            <w:r w:rsidR="001F1F16" w:rsidRPr="00F63E13">
              <w:rPr>
                <w:sz w:val="28"/>
                <w:szCs w:val="28"/>
              </w:rPr>
              <w:t xml:space="preserve"> </w:t>
            </w:r>
            <w:r w:rsidRPr="00F63E13">
              <w:rPr>
                <w:sz w:val="28"/>
                <w:szCs w:val="28"/>
              </w:rPr>
              <w:t>are</w:t>
            </w:r>
            <w:r w:rsidR="001F1F16" w:rsidRPr="00F63E13">
              <w:rPr>
                <w:sz w:val="28"/>
                <w:szCs w:val="28"/>
              </w:rPr>
              <w:t xml:space="preserve"> </w:t>
            </w:r>
            <w:r w:rsidRPr="00F63E13">
              <w:rPr>
                <w:sz w:val="28"/>
                <w:szCs w:val="28"/>
              </w:rPr>
              <w:t>often</w:t>
            </w:r>
            <w:r w:rsidR="001F1F16" w:rsidRPr="00F63E13">
              <w:rPr>
                <w:sz w:val="28"/>
                <w:szCs w:val="28"/>
              </w:rPr>
              <w:t xml:space="preserve"> </w:t>
            </w:r>
            <w:r w:rsidRPr="00F63E13">
              <w:rPr>
                <w:sz w:val="28"/>
                <w:szCs w:val="28"/>
              </w:rPr>
              <w:t>absent</w:t>
            </w:r>
            <w:r w:rsidR="001F1F16" w:rsidRPr="00F63E13">
              <w:rPr>
                <w:sz w:val="28"/>
                <w:szCs w:val="28"/>
              </w:rPr>
              <w:t xml:space="preserve"> </w:t>
            </w:r>
            <w:r w:rsidRPr="00F63E13">
              <w:rPr>
                <w:sz w:val="28"/>
                <w:szCs w:val="28"/>
              </w:rPr>
              <w:t>from</w:t>
            </w:r>
            <w:r w:rsidR="001F1F16" w:rsidRPr="00F63E13">
              <w:rPr>
                <w:sz w:val="28"/>
                <w:szCs w:val="28"/>
              </w:rPr>
              <w:t xml:space="preserve"> </w:t>
            </w:r>
            <w:r w:rsidRPr="00F63E13">
              <w:rPr>
                <w:sz w:val="28"/>
                <w:szCs w:val="28"/>
              </w:rPr>
              <w:t>school(e.g.to visit clinic, doctor or not feeling well)</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r w:rsidR="003A074E" w:rsidRPr="00F63E13" w:rsidTr="007B33F7">
        <w:trPr>
          <w:trHeight w:val="827"/>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2.</w:t>
            </w:r>
          </w:p>
        </w:tc>
        <w:tc>
          <w:tcPr>
            <w:tcW w:w="4500" w:type="dxa"/>
          </w:tcPr>
          <w:p w:rsidR="003A074E" w:rsidRPr="00F63E13" w:rsidRDefault="003A074E" w:rsidP="002E04CC">
            <w:pPr>
              <w:pStyle w:val="TableParagraph"/>
              <w:spacing w:before="1" w:line="360" w:lineRule="auto"/>
              <w:ind w:left="106"/>
              <w:rPr>
                <w:sz w:val="28"/>
                <w:szCs w:val="28"/>
              </w:rPr>
            </w:pPr>
            <w:r w:rsidRPr="00F63E13">
              <w:rPr>
                <w:sz w:val="28"/>
                <w:szCs w:val="28"/>
              </w:rPr>
              <w:t>Poor</w:t>
            </w:r>
            <w:r w:rsidR="001F1F16" w:rsidRPr="00F63E13">
              <w:rPr>
                <w:sz w:val="28"/>
                <w:szCs w:val="28"/>
              </w:rPr>
              <w:t xml:space="preserve"> </w:t>
            </w:r>
            <w:r w:rsidRPr="00F63E13">
              <w:rPr>
                <w:sz w:val="28"/>
                <w:szCs w:val="28"/>
              </w:rPr>
              <w:t>performance</w:t>
            </w:r>
            <w:r w:rsidR="001F1F16" w:rsidRPr="00F63E13">
              <w:rPr>
                <w:sz w:val="28"/>
                <w:szCs w:val="28"/>
              </w:rPr>
              <w:t xml:space="preserve"> </w:t>
            </w:r>
            <w:r w:rsidRPr="00F63E13">
              <w:rPr>
                <w:sz w:val="28"/>
                <w:szCs w:val="28"/>
              </w:rPr>
              <w:t>in</w:t>
            </w:r>
            <w:r w:rsidR="001F1F16" w:rsidRPr="00F63E13">
              <w:rPr>
                <w:sz w:val="28"/>
                <w:szCs w:val="28"/>
              </w:rPr>
              <w:t xml:space="preserve"> </w:t>
            </w:r>
            <w:r w:rsidRPr="00F63E13">
              <w:rPr>
                <w:sz w:val="28"/>
                <w:szCs w:val="28"/>
              </w:rPr>
              <w:t>school</w:t>
            </w:r>
            <w:r w:rsidR="001F1F16" w:rsidRPr="00F63E13">
              <w:rPr>
                <w:sz w:val="28"/>
                <w:szCs w:val="28"/>
              </w:rPr>
              <w:t xml:space="preserve"> </w:t>
            </w:r>
            <w:r w:rsidRPr="00F63E13">
              <w:rPr>
                <w:sz w:val="28"/>
                <w:szCs w:val="28"/>
              </w:rPr>
              <w:t>work(e.g. homework not done, absent for</w:t>
            </w:r>
          </w:p>
          <w:p w:rsidR="003A074E" w:rsidRPr="00F63E13" w:rsidRDefault="003A074E" w:rsidP="002E04CC">
            <w:pPr>
              <w:pStyle w:val="TableParagraph"/>
              <w:spacing w:before="1" w:line="360" w:lineRule="auto"/>
              <w:ind w:left="106"/>
              <w:rPr>
                <w:sz w:val="28"/>
                <w:szCs w:val="28"/>
              </w:rPr>
            </w:pPr>
            <w:r w:rsidRPr="00F63E13">
              <w:rPr>
                <w:spacing w:val="-2"/>
                <w:sz w:val="28"/>
                <w:szCs w:val="28"/>
              </w:rPr>
              <w:t>tests/assessments)</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r w:rsidR="003A074E" w:rsidRPr="00F63E13" w:rsidTr="007B33F7">
        <w:trPr>
          <w:trHeight w:val="552"/>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3.</w:t>
            </w:r>
          </w:p>
        </w:tc>
        <w:tc>
          <w:tcPr>
            <w:tcW w:w="4500" w:type="dxa"/>
          </w:tcPr>
          <w:p w:rsidR="003A074E" w:rsidRPr="00F63E13" w:rsidRDefault="003A074E" w:rsidP="002E04CC">
            <w:pPr>
              <w:pStyle w:val="TableParagraph"/>
              <w:spacing w:line="360" w:lineRule="auto"/>
              <w:ind w:left="106" w:right="221"/>
              <w:rPr>
                <w:sz w:val="28"/>
                <w:szCs w:val="28"/>
              </w:rPr>
            </w:pPr>
            <w:r w:rsidRPr="00F63E13">
              <w:rPr>
                <w:sz w:val="28"/>
                <w:szCs w:val="28"/>
              </w:rPr>
              <w:t>Discrimination</w:t>
            </w:r>
            <w:r w:rsidR="001F1F16" w:rsidRPr="00F63E13">
              <w:rPr>
                <w:sz w:val="28"/>
                <w:szCs w:val="28"/>
              </w:rPr>
              <w:t xml:space="preserve"> </w:t>
            </w:r>
            <w:r w:rsidRPr="00F63E13">
              <w:rPr>
                <w:sz w:val="28"/>
                <w:szCs w:val="28"/>
              </w:rPr>
              <w:t>by</w:t>
            </w:r>
            <w:r w:rsidR="001F1F16" w:rsidRPr="00F63E13">
              <w:rPr>
                <w:sz w:val="28"/>
                <w:szCs w:val="28"/>
              </w:rPr>
              <w:t xml:space="preserve"> </w:t>
            </w:r>
            <w:r w:rsidRPr="00F63E13">
              <w:rPr>
                <w:sz w:val="28"/>
                <w:szCs w:val="28"/>
              </w:rPr>
              <w:t>learners</w:t>
            </w:r>
            <w:r w:rsidR="001F1F16" w:rsidRPr="00F63E13">
              <w:rPr>
                <w:sz w:val="28"/>
                <w:szCs w:val="28"/>
              </w:rPr>
              <w:t xml:space="preserve"> </w:t>
            </w:r>
            <w:r w:rsidRPr="00F63E13">
              <w:rPr>
                <w:sz w:val="28"/>
                <w:szCs w:val="28"/>
              </w:rPr>
              <w:t>(</w:t>
            </w:r>
            <w:r w:rsidR="001F1F16" w:rsidRPr="00F63E13">
              <w:rPr>
                <w:sz w:val="28"/>
                <w:szCs w:val="28"/>
              </w:rPr>
              <w:t>e.g. learners</w:t>
            </w:r>
            <w:r w:rsidRPr="00F63E13">
              <w:rPr>
                <w:sz w:val="28"/>
                <w:szCs w:val="28"/>
              </w:rPr>
              <w:t xml:space="preserve"> avoid them and call them names)</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r w:rsidR="003A074E" w:rsidRPr="00F63E13" w:rsidTr="007B33F7">
        <w:trPr>
          <w:trHeight w:val="551"/>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4.</w:t>
            </w:r>
          </w:p>
        </w:tc>
        <w:tc>
          <w:tcPr>
            <w:tcW w:w="4500" w:type="dxa"/>
          </w:tcPr>
          <w:p w:rsidR="003A074E" w:rsidRPr="00F63E13" w:rsidRDefault="003A074E" w:rsidP="002E04CC">
            <w:pPr>
              <w:pStyle w:val="TableParagraph"/>
              <w:spacing w:line="360" w:lineRule="auto"/>
              <w:ind w:left="106" w:right="221"/>
              <w:rPr>
                <w:sz w:val="28"/>
                <w:szCs w:val="28"/>
              </w:rPr>
            </w:pPr>
            <w:r w:rsidRPr="00F63E13">
              <w:rPr>
                <w:sz w:val="28"/>
                <w:szCs w:val="28"/>
              </w:rPr>
              <w:t>Dropout</w:t>
            </w:r>
            <w:r w:rsidR="001F1F16" w:rsidRPr="00F63E13">
              <w:rPr>
                <w:sz w:val="28"/>
                <w:szCs w:val="28"/>
              </w:rPr>
              <w:t xml:space="preserve"> </w:t>
            </w:r>
            <w:r w:rsidRPr="00F63E13">
              <w:rPr>
                <w:sz w:val="28"/>
                <w:szCs w:val="28"/>
              </w:rPr>
              <w:t>of</w:t>
            </w:r>
            <w:r w:rsidR="001F1F16" w:rsidRPr="00F63E13">
              <w:rPr>
                <w:sz w:val="28"/>
                <w:szCs w:val="28"/>
              </w:rPr>
              <w:t xml:space="preserve"> </w:t>
            </w:r>
            <w:r w:rsidRPr="00F63E13">
              <w:rPr>
                <w:sz w:val="28"/>
                <w:szCs w:val="28"/>
              </w:rPr>
              <w:t>school</w:t>
            </w:r>
            <w:r w:rsidR="001F1F16" w:rsidRPr="00F63E13">
              <w:rPr>
                <w:sz w:val="28"/>
                <w:szCs w:val="28"/>
              </w:rPr>
              <w:t xml:space="preserve"> </w:t>
            </w:r>
            <w:r w:rsidRPr="00F63E13">
              <w:rPr>
                <w:sz w:val="28"/>
                <w:szCs w:val="28"/>
              </w:rPr>
              <w:t>(e.g.</w:t>
            </w:r>
            <w:r w:rsidR="001F1F16" w:rsidRPr="00F63E13">
              <w:rPr>
                <w:sz w:val="28"/>
                <w:szCs w:val="28"/>
              </w:rPr>
              <w:t xml:space="preserve"> </w:t>
            </w:r>
            <w:r w:rsidRPr="00F63E13">
              <w:rPr>
                <w:sz w:val="28"/>
                <w:szCs w:val="28"/>
              </w:rPr>
              <w:t>must</w:t>
            </w:r>
            <w:r w:rsidR="001F1F16" w:rsidRPr="00F63E13">
              <w:rPr>
                <w:sz w:val="28"/>
                <w:szCs w:val="28"/>
              </w:rPr>
              <w:t xml:space="preserve"> </w:t>
            </w:r>
            <w:r w:rsidRPr="00F63E13">
              <w:rPr>
                <w:sz w:val="28"/>
                <w:szCs w:val="28"/>
              </w:rPr>
              <w:t>leave</w:t>
            </w:r>
            <w:r w:rsidR="001F1F16" w:rsidRPr="00F63E13">
              <w:rPr>
                <w:sz w:val="28"/>
                <w:szCs w:val="28"/>
              </w:rPr>
              <w:t xml:space="preserve"> </w:t>
            </w:r>
            <w:r w:rsidRPr="00F63E13">
              <w:rPr>
                <w:sz w:val="28"/>
                <w:szCs w:val="28"/>
              </w:rPr>
              <w:t>school to take care of the baby)</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r w:rsidR="003A074E" w:rsidRPr="00F63E13" w:rsidTr="007B33F7">
        <w:trPr>
          <w:trHeight w:val="826"/>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5.</w:t>
            </w:r>
          </w:p>
        </w:tc>
        <w:tc>
          <w:tcPr>
            <w:tcW w:w="4500" w:type="dxa"/>
          </w:tcPr>
          <w:p w:rsidR="003A074E" w:rsidRPr="00F63E13" w:rsidRDefault="003A074E" w:rsidP="002E04CC">
            <w:pPr>
              <w:pStyle w:val="TableParagraph"/>
              <w:spacing w:line="360" w:lineRule="auto"/>
              <w:ind w:left="106" w:right="168"/>
              <w:jc w:val="both"/>
              <w:rPr>
                <w:sz w:val="28"/>
                <w:szCs w:val="28"/>
              </w:rPr>
            </w:pPr>
            <w:r w:rsidRPr="00F63E13">
              <w:rPr>
                <w:sz w:val="28"/>
                <w:szCs w:val="28"/>
              </w:rPr>
              <w:t>An</w:t>
            </w:r>
            <w:r w:rsidR="001F1F16" w:rsidRPr="00F63E13">
              <w:rPr>
                <w:sz w:val="28"/>
                <w:szCs w:val="28"/>
              </w:rPr>
              <w:t xml:space="preserve"> </w:t>
            </w:r>
            <w:r w:rsidRPr="00F63E13">
              <w:rPr>
                <w:sz w:val="28"/>
                <w:szCs w:val="28"/>
              </w:rPr>
              <w:t>obscured</w:t>
            </w:r>
            <w:r w:rsidR="001F1F16" w:rsidRPr="00F63E13">
              <w:rPr>
                <w:sz w:val="28"/>
                <w:szCs w:val="28"/>
              </w:rPr>
              <w:t xml:space="preserve"> </w:t>
            </w:r>
            <w:r w:rsidRPr="00F63E13">
              <w:rPr>
                <w:sz w:val="28"/>
                <w:szCs w:val="28"/>
              </w:rPr>
              <w:t>future</w:t>
            </w:r>
            <w:r w:rsidR="001F1F16" w:rsidRPr="00F63E13">
              <w:rPr>
                <w:sz w:val="28"/>
                <w:szCs w:val="28"/>
              </w:rPr>
              <w:t xml:space="preserve"> </w:t>
            </w:r>
            <w:r w:rsidRPr="00F63E13">
              <w:rPr>
                <w:sz w:val="28"/>
                <w:szCs w:val="28"/>
              </w:rPr>
              <w:t>perspective</w:t>
            </w:r>
            <w:r w:rsidR="001F1F16" w:rsidRPr="00F63E13">
              <w:rPr>
                <w:sz w:val="28"/>
                <w:szCs w:val="28"/>
              </w:rPr>
              <w:t xml:space="preserve"> </w:t>
            </w:r>
            <w:r w:rsidRPr="00F63E13">
              <w:rPr>
                <w:sz w:val="28"/>
                <w:szCs w:val="28"/>
              </w:rPr>
              <w:t>(e.g.</w:t>
            </w:r>
            <w:r w:rsidR="001F1F16" w:rsidRPr="00F63E13">
              <w:rPr>
                <w:sz w:val="28"/>
                <w:szCs w:val="28"/>
              </w:rPr>
              <w:t xml:space="preserve"> </w:t>
            </w:r>
            <w:r w:rsidRPr="00F63E13">
              <w:rPr>
                <w:sz w:val="28"/>
                <w:szCs w:val="28"/>
              </w:rPr>
              <w:t>lack</w:t>
            </w:r>
            <w:r w:rsidR="001F1F16" w:rsidRPr="00F63E13">
              <w:rPr>
                <w:sz w:val="28"/>
                <w:szCs w:val="28"/>
              </w:rPr>
              <w:t xml:space="preserve"> </w:t>
            </w:r>
            <w:r w:rsidRPr="00F63E13">
              <w:rPr>
                <w:sz w:val="28"/>
                <w:szCs w:val="28"/>
              </w:rPr>
              <w:t xml:space="preserve">of proper education and thus limited or no job </w:t>
            </w:r>
            <w:r w:rsidRPr="00F63E13">
              <w:rPr>
                <w:spacing w:val="-2"/>
                <w:sz w:val="28"/>
                <w:szCs w:val="28"/>
              </w:rPr>
              <w:t>opportunities)</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bl>
    <w:p w:rsidR="003A074E" w:rsidRDefault="003A074E" w:rsidP="002E04CC">
      <w:pPr>
        <w:pStyle w:val="BodyText"/>
        <w:spacing w:line="360" w:lineRule="auto"/>
        <w:rPr>
          <w:b/>
          <w:sz w:val="28"/>
          <w:szCs w:val="28"/>
        </w:rPr>
      </w:pPr>
    </w:p>
    <w:p w:rsidR="002E04CC" w:rsidRDefault="002E04CC" w:rsidP="002E04CC">
      <w:pPr>
        <w:pStyle w:val="BodyText"/>
        <w:spacing w:line="360" w:lineRule="auto"/>
        <w:rPr>
          <w:b/>
          <w:sz w:val="28"/>
          <w:szCs w:val="28"/>
        </w:rPr>
      </w:pPr>
    </w:p>
    <w:p w:rsidR="002E04CC" w:rsidRPr="00F63E13" w:rsidRDefault="002E04CC" w:rsidP="002E04CC">
      <w:pPr>
        <w:pStyle w:val="BodyText"/>
        <w:spacing w:line="360" w:lineRule="auto"/>
        <w:rPr>
          <w:b/>
          <w:sz w:val="28"/>
          <w:szCs w:val="28"/>
        </w:rPr>
      </w:pPr>
    </w:p>
    <w:p w:rsidR="003A074E" w:rsidRPr="00F63E13" w:rsidRDefault="003A074E" w:rsidP="002E04CC">
      <w:pPr>
        <w:pStyle w:val="BodyText"/>
        <w:spacing w:line="360" w:lineRule="auto"/>
        <w:rPr>
          <w:b/>
          <w:sz w:val="28"/>
          <w:szCs w:val="28"/>
        </w:rPr>
      </w:pPr>
    </w:p>
    <w:p w:rsidR="003A074E" w:rsidRPr="00F63E13" w:rsidRDefault="003A074E" w:rsidP="002E04CC">
      <w:pPr>
        <w:pStyle w:val="BodyText"/>
        <w:spacing w:before="126" w:line="360" w:lineRule="auto"/>
        <w:rPr>
          <w:b/>
          <w:sz w:val="28"/>
          <w:szCs w:val="28"/>
        </w:rPr>
      </w:pPr>
    </w:p>
    <w:p w:rsidR="003A074E" w:rsidRPr="00F63E13" w:rsidRDefault="003A074E" w:rsidP="002E04CC">
      <w:pPr>
        <w:pStyle w:val="ListParagraph"/>
        <w:widowControl w:val="0"/>
        <w:numPr>
          <w:ilvl w:val="0"/>
          <w:numId w:val="6"/>
        </w:numPr>
        <w:tabs>
          <w:tab w:val="left" w:pos="1079"/>
        </w:tabs>
        <w:autoSpaceDE w:val="0"/>
        <w:autoSpaceDN w:val="0"/>
        <w:spacing w:after="0" w:line="360" w:lineRule="auto"/>
        <w:ind w:left="1079" w:hanging="719"/>
        <w:contextualSpacing w:val="0"/>
        <w:rPr>
          <w:rFonts w:ascii="Times New Roman" w:hAnsi="Times New Roman" w:cs="Times New Roman"/>
          <w:b/>
          <w:sz w:val="28"/>
          <w:szCs w:val="28"/>
        </w:rPr>
      </w:pPr>
      <w:r w:rsidRPr="00F63E13">
        <w:rPr>
          <w:rFonts w:ascii="Times New Roman" w:hAnsi="Times New Roman" w:cs="Times New Roman"/>
          <w:b/>
          <w:sz w:val="28"/>
          <w:szCs w:val="28"/>
        </w:rPr>
        <w:lastRenderedPageBreak/>
        <w:t>Nature</w:t>
      </w:r>
      <w:r w:rsidR="001F1F16"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of</w:t>
      </w:r>
      <w:r w:rsidR="001F1F16"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support</w:t>
      </w:r>
      <w:r w:rsidR="001F1F16"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available</w:t>
      </w:r>
      <w:r w:rsidR="001F1F16"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from</w:t>
      </w:r>
      <w:r w:rsidR="001F1F16"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an</w:t>
      </w:r>
      <w:r w:rsidR="001F1F16"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unwanted</w:t>
      </w:r>
      <w:r w:rsidR="001F1F16"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pregnancy</w:t>
      </w:r>
      <w:r w:rsidR="001F1F16"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on</w:t>
      </w:r>
      <w:r w:rsidR="001F1F16"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 xml:space="preserve">female </w:t>
      </w:r>
      <w:r w:rsidRPr="00F63E13">
        <w:rPr>
          <w:rFonts w:ascii="Times New Roman" w:hAnsi="Times New Roman" w:cs="Times New Roman"/>
          <w:b/>
          <w:spacing w:val="-2"/>
          <w:sz w:val="28"/>
          <w:szCs w:val="28"/>
        </w:rPr>
        <w:t>students</w:t>
      </w:r>
    </w:p>
    <w:p w:rsidR="003A074E" w:rsidRPr="00F63E13" w:rsidRDefault="003A074E" w:rsidP="002E04CC">
      <w:pPr>
        <w:pStyle w:val="BodyText"/>
        <w:spacing w:before="5" w:line="360" w:lineRule="auto"/>
        <w:rPr>
          <w:b/>
          <w:sz w:val="28"/>
          <w:szCs w:val="28"/>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4500"/>
        <w:gridCol w:w="1097"/>
        <w:gridCol w:w="900"/>
        <w:gridCol w:w="1184"/>
        <w:gridCol w:w="1139"/>
      </w:tblGrid>
      <w:tr w:rsidR="003A074E" w:rsidRPr="00F63E13" w:rsidTr="007B33F7">
        <w:trPr>
          <w:trHeight w:val="552"/>
        </w:trPr>
        <w:tc>
          <w:tcPr>
            <w:tcW w:w="558" w:type="dxa"/>
          </w:tcPr>
          <w:p w:rsidR="003A074E" w:rsidRPr="00F63E13" w:rsidRDefault="003A074E" w:rsidP="002E04CC">
            <w:pPr>
              <w:pStyle w:val="TableParagraph"/>
              <w:spacing w:line="360" w:lineRule="auto"/>
              <w:rPr>
                <w:sz w:val="28"/>
                <w:szCs w:val="28"/>
              </w:rPr>
            </w:pPr>
          </w:p>
        </w:tc>
        <w:tc>
          <w:tcPr>
            <w:tcW w:w="4500" w:type="dxa"/>
          </w:tcPr>
          <w:p w:rsidR="003A074E" w:rsidRPr="00F63E13" w:rsidRDefault="003A074E" w:rsidP="002E04CC">
            <w:pPr>
              <w:pStyle w:val="TableParagraph"/>
              <w:spacing w:line="360" w:lineRule="auto"/>
              <w:rPr>
                <w:sz w:val="28"/>
                <w:szCs w:val="28"/>
              </w:rPr>
            </w:pPr>
          </w:p>
        </w:tc>
        <w:tc>
          <w:tcPr>
            <w:tcW w:w="1097" w:type="dxa"/>
          </w:tcPr>
          <w:p w:rsidR="003A074E" w:rsidRPr="00F63E13" w:rsidRDefault="003A074E" w:rsidP="002E04CC">
            <w:pPr>
              <w:pStyle w:val="TableParagraph"/>
              <w:spacing w:line="360" w:lineRule="auto"/>
              <w:ind w:left="106" w:right="96"/>
              <w:rPr>
                <w:b/>
                <w:sz w:val="28"/>
                <w:szCs w:val="28"/>
              </w:rPr>
            </w:pPr>
            <w:r w:rsidRPr="00F63E13">
              <w:rPr>
                <w:b/>
                <w:spacing w:val="-2"/>
                <w:sz w:val="28"/>
                <w:szCs w:val="28"/>
              </w:rPr>
              <w:t>Strongly Agree</w:t>
            </w:r>
          </w:p>
        </w:tc>
        <w:tc>
          <w:tcPr>
            <w:tcW w:w="900" w:type="dxa"/>
          </w:tcPr>
          <w:p w:rsidR="003A074E" w:rsidRPr="00F63E13" w:rsidRDefault="003A074E" w:rsidP="002E04CC">
            <w:pPr>
              <w:pStyle w:val="TableParagraph"/>
              <w:spacing w:before="1" w:line="360" w:lineRule="auto"/>
              <w:rPr>
                <w:b/>
                <w:sz w:val="28"/>
                <w:szCs w:val="28"/>
              </w:rPr>
            </w:pPr>
            <w:r w:rsidRPr="00F63E13">
              <w:rPr>
                <w:b/>
                <w:spacing w:val="-2"/>
                <w:sz w:val="28"/>
                <w:szCs w:val="28"/>
              </w:rPr>
              <w:t>Agree</w:t>
            </w:r>
          </w:p>
        </w:tc>
        <w:tc>
          <w:tcPr>
            <w:tcW w:w="1184" w:type="dxa"/>
          </w:tcPr>
          <w:p w:rsidR="003A074E" w:rsidRPr="00F63E13" w:rsidRDefault="003A074E" w:rsidP="002E04CC">
            <w:pPr>
              <w:pStyle w:val="TableParagraph"/>
              <w:spacing w:before="1" w:line="360" w:lineRule="auto"/>
              <w:ind w:left="108"/>
              <w:rPr>
                <w:b/>
                <w:sz w:val="28"/>
                <w:szCs w:val="28"/>
              </w:rPr>
            </w:pPr>
            <w:r w:rsidRPr="00F63E13">
              <w:rPr>
                <w:b/>
                <w:spacing w:val="-2"/>
                <w:sz w:val="28"/>
                <w:szCs w:val="28"/>
              </w:rPr>
              <w:t>Disagree</w:t>
            </w:r>
          </w:p>
        </w:tc>
        <w:tc>
          <w:tcPr>
            <w:tcW w:w="1139" w:type="dxa"/>
          </w:tcPr>
          <w:p w:rsidR="003A074E" w:rsidRPr="00F63E13" w:rsidRDefault="003A074E" w:rsidP="002E04CC">
            <w:pPr>
              <w:pStyle w:val="TableParagraph"/>
              <w:spacing w:line="360" w:lineRule="auto"/>
              <w:ind w:left="107" w:right="125"/>
              <w:rPr>
                <w:b/>
                <w:sz w:val="28"/>
                <w:szCs w:val="28"/>
              </w:rPr>
            </w:pPr>
            <w:r w:rsidRPr="00F63E13">
              <w:rPr>
                <w:b/>
                <w:spacing w:val="-2"/>
                <w:sz w:val="28"/>
                <w:szCs w:val="28"/>
              </w:rPr>
              <w:t>Strongly Disagree</w:t>
            </w:r>
          </w:p>
        </w:tc>
      </w:tr>
      <w:tr w:rsidR="003A074E" w:rsidRPr="00F63E13" w:rsidTr="007B33F7">
        <w:trPr>
          <w:trHeight w:val="551"/>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1.</w:t>
            </w:r>
          </w:p>
        </w:tc>
        <w:tc>
          <w:tcPr>
            <w:tcW w:w="4500" w:type="dxa"/>
          </w:tcPr>
          <w:p w:rsidR="003A074E" w:rsidRPr="00F63E13" w:rsidRDefault="003A074E" w:rsidP="002E04CC">
            <w:pPr>
              <w:pStyle w:val="TableParagraph"/>
              <w:spacing w:line="360" w:lineRule="auto"/>
              <w:ind w:left="106"/>
              <w:rPr>
                <w:sz w:val="28"/>
                <w:szCs w:val="28"/>
              </w:rPr>
            </w:pPr>
            <w:r w:rsidRPr="00F63E13">
              <w:rPr>
                <w:sz w:val="28"/>
                <w:szCs w:val="28"/>
              </w:rPr>
              <w:t>A</w:t>
            </w:r>
            <w:r w:rsidR="00AC16B7" w:rsidRPr="00F63E13">
              <w:rPr>
                <w:sz w:val="28"/>
                <w:szCs w:val="28"/>
              </w:rPr>
              <w:t xml:space="preserve"> </w:t>
            </w:r>
            <w:r w:rsidRPr="00F63E13">
              <w:rPr>
                <w:sz w:val="28"/>
                <w:szCs w:val="28"/>
              </w:rPr>
              <w:t>school</w:t>
            </w:r>
            <w:r w:rsidR="00AC16B7" w:rsidRPr="00F63E13">
              <w:rPr>
                <w:sz w:val="28"/>
                <w:szCs w:val="28"/>
              </w:rPr>
              <w:t xml:space="preserve"> counselor </w:t>
            </w:r>
            <w:r w:rsidRPr="00F63E13">
              <w:rPr>
                <w:sz w:val="28"/>
                <w:szCs w:val="28"/>
              </w:rPr>
              <w:t>policy</w:t>
            </w:r>
            <w:r w:rsidR="00AC16B7" w:rsidRPr="00F63E13">
              <w:rPr>
                <w:sz w:val="28"/>
                <w:szCs w:val="28"/>
              </w:rPr>
              <w:t xml:space="preserve"> </w:t>
            </w:r>
            <w:r w:rsidRPr="00F63E13">
              <w:rPr>
                <w:sz w:val="28"/>
                <w:szCs w:val="28"/>
              </w:rPr>
              <w:t>relating</w:t>
            </w:r>
            <w:r w:rsidR="00AC16B7" w:rsidRPr="00F63E13">
              <w:rPr>
                <w:sz w:val="28"/>
                <w:szCs w:val="28"/>
              </w:rPr>
              <w:t xml:space="preserve"> </w:t>
            </w:r>
            <w:r w:rsidRPr="00F63E13">
              <w:rPr>
                <w:sz w:val="28"/>
                <w:szCs w:val="28"/>
              </w:rPr>
              <w:t>to schoolgirl pregnancy</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r w:rsidR="003A074E" w:rsidRPr="00F63E13" w:rsidTr="007B33F7">
        <w:trPr>
          <w:trHeight w:val="552"/>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2.</w:t>
            </w:r>
          </w:p>
        </w:tc>
        <w:tc>
          <w:tcPr>
            <w:tcW w:w="4500" w:type="dxa"/>
          </w:tcPr>
          <w:p w:rsidR="003A074E" w:rsidRPr="00F63E13" w:rsidRDefault="003A074E" w:rsidP="002E04CC">
            <w:pPr>
              <w:pStyle w:val="TableParagraph"/>
              <w:spacing w:line="360" w:lineRule="auto"/>
              <w:ind w:left="106"/>
              <w:rPr>
                <w:sz w:val="28"/>
                <w:szCs w:val="28"/>
              </w:rPr>
            </w:pPr>
            <w:r w:rsidRPr="00F63E13">
              <w:rPr>
                <w:sz w:val="28"/>
                <w:szCs w:val="28"/>
              </w:rPr>
              <w:t>Workshops</w:t>
            </w:r>
            <w:r w:rsidR="00AC16B7" w:rsidRPr="00F63E13">
              <w:rPr>
                <w:sz w:val="28"/>
                <w:szCs w:val="28"/>
              </w:rPr>
              <w:t xml:space="preserve"> </w:t>
            </w:r>
            <w:r w:rsidRPr="00F63E13">
              <w:rPr>
                <w:sz w:val="28"/>
                <w:szCs w:val="28"/>
              </w:rPr>
              <w:t>on</w:t>
            </w:r>
            <w:r w:rsidR="00AC16B7" w:rsidRPr="00F63E13">
              <w:rPr>
                <w:sz w:val="28"/>
                <w:szCs w:val="28"/>
              </w:rPr>
              <w:t xml:space="preserve"> </w:t>
            </w:r>
            <w:r w:rsidRPr="00F63E13">
              <w:rPr>
                <w:sz w:val="28"/>
                <w:szCs w:val="28"/>
              </w:rPr>
              <w:t>sexuality</w:t>
            </w:r>
            <w:r w:rsidR="00AC16B7" w:rsidRPr="00F63E13">
              <w:rPr>
                <w:sz w:val="28"/>
                <w:szCs w:val="28"/>
              </w:rPr>
              <w:t xml:space="preserve"> </w:t>
            </w:r>
            <w:r w:rsidRPr="00F63E13">
              <w:rPr>
                <w:sz w:val="28"/>
                <w:szCs w:val="28"/>
              </w:rPr>
              <w:t>education</w:t>
            </w:r>
            <w:r w:rsidR="00AC16B7" w:rsidRPr="00F63E13">
              <w:rPr>
                <w:sz w:val="28"/>
                <w:szCs w:val="28"/>
              </w:rPr>
              <w:t xml:space="preserve"> </w:t>
            </w:r>
            <w:r w:rsidRPr="00F63E13">
              <w:rPr>
                <w:sz w:val="28"/>
                <w:szCs w:val="28"/>
              </w:rPr>
              <w:t>are regularly conducted for educators</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r w:rsidR="003A074E" w:rsidRPr="00F63E13" w:rsidTr="007B33F7">
        <w:trPr>
          <w:trHeight w:val="552"/>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3.</w:t>
            </w:r>
          </w:p>
        </w:tc>
        <w:tc>
          <w:tcPr>
            <w:tcW w:w="4500" w:type="dxa"/>
          </w:tcPr>
          <w:p w:rsidR="003A074E" w:rsidRPr="00F63E13" w:rsidRDefault="003A074E" w:rsidP="002E04CC">
            <w:pPr>
              <w:pStyle w:val="TableParagraph"/>
              <w:spacing w:line="360" w:lineRule="auto"/>
              <w:ind w:left="106"/>
              <w:rPr>
                <w:sz w:val="28"/>
                <w:szCs w:val="28"/>
              </w:rPr>
            </w:pPr>
            <w:r w:rsidRPr="00F63E13">
              <w:rPr>
                <w:sz w:val="28"/>
                <w:szCs w:val="28"/>
              </w:rPr>
              <w:t>A school counsellor is available (e.g. help pregnant</w:t>
            </w:r>
            <w:r w:rsidR="00AC16B7" w:rsidRPr="00F63E13">
              <w:rPr>
                <w:sz w:val="28"/>
                <w:szCs w:val="28"/>
              </w:rPr>
              <w:t xml:space="preserve"> </w:t>
            </w:r>
            <w:r w:rsidRPr="00F63E13">
              <w:rPr>
                <w:sz w:val="28"/>
                <w:szCs w:val="28"/>
              </w:rPr>
              <w:t>learners</w:t>
            </w:r>
            <w:r w:rsidR="00AC16B7" w:rsidRPr="00F63E13">
              <w:rPr>
                <w:sz w:val="28"/>
                <w:szCs w:val="28"/>
              </w:rPr>
              <w:t xml:space="preserve"> </w:t>
            </w:r>
            <w:r w:rsidRPr="00F63E13">
              <w:rPr>
                <w:sz w:val="28"/>
                <w:szCs w:val="28"/>
              </w:rPr>
              <w:t>with</w:t>
            </w:r>
            <w:r w:rsidR="00AC16B7" w:rsidRPr="00F63E13">
              <w:rPr>
                <w:sz w:val="28"/>
                <w:szCs w:val="28"/>
              </w:rPr>
              <w:t xml:space="preserve"> </w:t>
            </w:r>
            <w:r w:rsidRPr="00F63E13">
              <w:rPr>
                <w:sz w:val="28"/>
                <w:szCs w:val="28"/>
              </w:rPr>
              <w:t>emotional</w:t>
            </w:r>
            <w:r w:rsidR="00AC16B7" w:rsidRPr="00F63E13">
              <w:rPr>
                <w:sz w:val="28"/>
                <w:szCs w:val="28"/>
              </w:rPr>
              <w:t xml:space="preserve"> </w:t>
            </w:r>
            <w:r w:rsidRPr="00F63E13">
              <w:rPr>
                <w:sz w:val="28"/>
                <w:szCs w:val="28"/>
              </w:rPr>
              <w:t>problems)</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r w:rsidR="003A074E" w:rsidRPr="00F63E13" w:rsidTr="007B33F7">
        <w:trPr>
          <w:trHeight w:val="552"/>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4.</w:t>
            </w:r>
          </w:p>
        </w:tc>
        <w:tc>
          <w:tcPr>
            <w:tcW w:w="4500" w:type="dxa"/>
          </w:tcPr>
          <w:p w:rsidR="003A074E" w:rsidRPr="00F63E13" w:rsidRDefault="00AC16B7" w:rsidP="002E04CC">
            <w:pPr>
              <w:pStyle w:val="TableParagraph"/>
              <w:spacing w:line="360" w:lineRule="auto"/>
              <w:ind w:left="106" w:right="221"/>
              <w:rPr>
                <w:sz w:val="28"/>
                <w:szCs w:val="28"/>
              </w:rPr>
            </w:pPr>
            <w:r w:rsidRPr="00F63E13">
              <w:rPr>
                <w:sz w:val="28"/>
                <w:szCs w:val="28"/>
              </w:rPr>
              <w:t xml:space="preserve">Sexuality education is </w:t>
            </w:r>
            <w:r w:rsidR="003A074E" w:rsidRPr="00F63E13">
              <w:rPr>
                <w:sz w:val="28"/>
                <w:szCs w:val="28"/>
              </w:rPr>
              <w:t>given</w:t>
            </w:r>
            <w:r w:rsidRPr="00F63E13">
              <w:rPr>
                <w:sz w:val="28"/>
                <w:szCs w:val="28"/>
              </w:rPr>
              <w:t xml:space="preserve"> </w:t>
            </w:r>
            <w:r w:rsidR="003A074E" w:rsidRPr="00F63E13">
              <w:rPr>
                <w:sz w:val="28"/>
                <w:szCs w:val="28"/>
              </w:rPr>
              <w:t>to</w:t>
            </w:r>
            <w:r w:rsidRPr="00F63E13">
              <w:rPr>
                <w:sz w:val="28"/>
                <w:szCs w:val="28"/>
              </w:rPr>
              <w:t xml:space="preserve"> </w:t>
            </w:r>
            <w:r w:rsidR="003A074E" w:rsidRPr="00F63E13">
              <w:rPr>
                <w:sz w:val="28"/>
                <w:szCs w:val="28"/>
              </w:rPr>
              <w:t>all</w:t>
            </w:r>
            <w:r w:rsidRPr="00F63E13">
              <w:rPr>
                <w:sz w:val="28"/>
                <w:szCs w:val="28"/>
              </w:rPr>
              <w:t xml:space="preserve"> </w:t>
            </w:r>
            <w:r w:rsidR="003A074E" w:rsidRPr="00F63E13">
              <w:rPr>
                <w:sz w:val="28"/>
                <w:szCs w:val="28"/>
              </w:rPr>
              <w:t>the learners (e.g. use of contraceptives)</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r w:rsidR="003A074E" w:rsidRPr="00F63E13" w:rsidTr="007B33F7">
        <w:trPr>
          <w:trHeight w:val="552"/>
        </w:trPr>
        <w:tc>
          <w:tcPr>
            <w:tcW w:w="558" w:type="dxa"/>
          </w:tcPr>
          <w:p w:rsidR="003A074E" w:rsidRPr="00F63E13" w:rsidRDefault="003A074E" w:rsidP="002E04CC">
            <w:pPr>
              <w:pStyle w:val="TableParagraph"/>
              <w:spacing w:line="360" w:lineRule="auto"/>
              <w:ind w:left="107"/>
              <w:rPr>
                <w:sz w:val="28"/>
                <w:szCs w:val="28"/>
              </w:rPr>
            </w:pPr>
            <w:r w:rsidRPr="00F63E13">
              <w:rPr>
                <w:spacing w:val="-5"/>
                <w:sz w:val="28"/>
                <w:szCs w:val="28"/>
              </w:rPr>
              <w:t>5.</w:t>
            </w:r>
          </w:p>
        </w:tc>
        <w:tc>
          <w:tcPr>
            <w:tcW w:w="4500" w:type="dxa"/>
          </w:tcPr>
          <w:p w:rsidR="003A074E" w:rsidRPr="00F63E13" w:rsidRDefault="003A074E" w:rsidP="002E04CC">
            <w:pPr>
              <w:pStyle w:val="TableParagraph"/>
              <w:spacing w:line="360" w:lineRule="auto"/>
              <w:ind w:left="106" w:right="221"/>
              <w:rPr>
                <w:sz w:val="28"/>
                <w:szCs w:val="28"/>
              </w:rPr>
            </w:pPr>
            <w:r w:rsidRPr="00F63E13">
              <w:rPr>
                <w:sz w:val="28"/>
                <w:szCs w:val="28"/>
              </w:rPr>
              <w:t>Special</w:t>
            </w:r>
            <w:r w:rsidR="00AC16B7" w:rsidRPr="00F63E13">
              <w:rPr>
                <w:sz w:val="28"/>
                <w:szCs w:val="28"/>
              </w:rPr>
              <w:t xml:space="preserve"> </w:t>
            </w:r>
            <w:r w:rsidRPr="00F63E13">
              <w:rPr>
                <w:sz w:val="28"/>
                <w:szCs w:val="28"/>
              </w:rPr>
              <w:t>facilities</w:t>
            </w:r>
            <w:r w:rsidR="00AC16B7" w:rsidRPr="00F63E13">
              <w:rPr>
                <w:sz w:val="28"/>
                <w:szCs w:val="28"/>
              </w:rPr>
              <w:t xml:space="preserve"> </w:t>
            </w:r>
            <w:r w:rsidRPr="00F63E13">
              <w:rPr>
                <w:sz w:val="28"/>
                <w:szCs w:val="28"/>
              </w:rPr>
              <w:t>for</w:t>
            </w:r>
            <w:r w:rsidR="00AC16B7" w:rsidRPr="00F63E13">
              <w:rPr>
                <w:sz w:val="28"/>
                <w:szCs w:val="28"/>
              </w:rPr>
              <w:t xml:space="preserve"> </w:t>
            </w:r>
            <w:r w:rsidRPr="00F63E13">
              <w:rPr>
                <w:sz w:val="28"/>
                <w:szCs w:val="28"/>
              </w:rPr>
              <w:t>pregnant</w:t>
            </w:r>
            <w:r w:rsidR="00AC16B7" w:rsidRPr="00F63E13">
              <w:rPr>
                <w:sz w:val="28"/>
                <w:szCs w:val="28"/>
              </w:rPr>
              <w:t xml:space="preserve"> </w:t>
            </w:r>
            <w:r w:rsidRPr="00F63E13">
              <w:rPr>
                <w:sz w:val="28"/>
                <w:szCs w:val="28"/>
              </w:rPr>
              <w:t>school</w:t>
            </w:r>
            <w:r w:rsidR="00AC16B7" w:rsidRPr="00F63E13">
              <w:rPr>
                <w:sz w:val="28"/>
                <w:szCs w:val="28"/>
              </w:rPr>
              <w:t xml:space="preserve"> </w:t>
            </w:r>
            <w:r w:rsidRPr="00F63E13">
              <w:rPr>
                <w:sz w:val="28"/>
                <w:szCs w:val="28"/>
              </w:rPr>
              <w:t>girls (e.g. to write exams)</w:t>
            </w:r>
          </w:p>
        </w:tc>
        <w:tc>
          <w:tcPr>
            <w:tcW w:w="1097" w:type="dxa"/>
          </w:tcPr>
          <w:p w:rsidR="003A074E" w:rsidRPr="00F63E13" w:rsidRDefault="003A074E" w:rsidP="002E04CC">
            <w:pPr>
              <w:pStyle w:val="TableParagraph"/>
              <w:spacing w:line="360" w:lineRule="auto"/>
              <w:rPr>
                <w:sz w:val="28"/>
                <w:szCs w:val="28"/>
              </w:rPr>
            </w:pPr>
          </w:p>
        </w:tc>
        <w:tc>
          <w:tcPr>
            <w:tcW w:w="900" w:type="dxa"/>
          </w:tcPr>
          <w:p w:rsidR="003A074E" w:rsidRPr="00F63E13" w:rsidRDefault="003A074E" w:rsidP="002E04CC">
            <w:pPr>
              <w:pStyle w:val="TableParagraph"/>
              <w:spacing w:line="360" w:lineRule="auto"/>
              <w:rPr>
                <w:sz w:val="28"/>
                <w:szCs w:val="28"/>
              </w:rPr>
            </w:pPr>
          </w:p>
        </w:tc>
        <w:tc>
          <w:tcPr>
            <w:tcW w:w="1184" w:type="dxa"/>
          </w:tcPr>
          <w:p w:rsidR="003A074E" w:rsidRPr="00F63E13" w:rsidRDefault="003A074E" w:rsidP="002E04CC">
            <w:pPr>
              <w:pStyle w:val="TableParagraph"/>
              <w:spacing w:line="360" w:lineRule="auto"/>
              <w:rPr>
                <w:sz w:val="28"/>
                <w:szCs w:val="28"/>
              </w:rPr>
            </w:pPr>
          </w:p>
        </w:tc>
        <w:tc>
          <w:tcPr>
            <w:tcW w:w="1139" w:type="dxa"/>
          </w:tcPr>
          <w:p w:rsidR="003A074E" w:rsidRPr="00F63E13" w:rsidRDefault="003A074E" w:rsidP="002E04CC">
            <w:pPr>
              <w:pStyle w:val="TableParagraph"/>
              <w:spacing w:line="360" w:lineRule="auto"/>
              <w:rPr>
                <w:sz w:val="28"/>
                <w:szCs w:val="28"/>
              </w:rPr>
            </w:pPr>
          </w:p>
        </w:tc>
      </w:tr>
    </w:tbl>
    <w:p w:rsidR="003A074E" w:rsidRPr="00F63E13" w:rsidRDefault="003A074E" w:rsidP="002E04CC">
      <w:pPr>
        <w:spacing w:line="360" w:lineRule="auto"/>
        <w:rPr>
          <w:rFonts w:ascii="Times New Roman" w:hAnsi="Times New Roman" w:cs="Times New Roman"/>
          <w:sz w:val="28"/>
          <w:szCs w:val="28"/>
        </w:rPr>
      </w:pPr>
    </w:p>
    <w:p w:rsidR="005D6138" w:rsidRPr="00F63E13" w:rsidRDefault="005D6138" w:rsidP="002E04CC">
      <w:pPr>
        <w:pStyle w:val="TableParagraph"/>
        <w:spacing w:line="360" w:lineRule="auto"/>
        <w:rPr>
          <w:sz w:val="28"/>
          <w:szCs w:val="28"/>
        </w:rPr>
        <w:sectPr w:rsidR="005D6138" w:rsidRPr="00F63E13">
          <w:type w:val="continuous"/>
          <w:pgSz w:w="12240" w:h="15840"/>
          <w:pgMar w:top="1360" w:right="1440" w:bottom="28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4500"/>
        <w:gridCol w:w="1080"/>
        <w:gridCol w:w="900"/>
        <w:gridCol w:w="1170"/>
        <w:gridCol w:w="1170"/>
      </w:tblGrid>
      <w:tr w:rsidR="005D6138" w:rsidRPr="00F63E13" w:rsidTr="007B33F7">
        <w:trPr>
          <w:trHeight w:val="552"/>
        </w:trPr>
        <w:tc>
          <w:tcPr>
            <w:tcW w:w="558" w:type="dxa"/>
          </w:tcPr>
          <w:p w:rsidR="005D6138" w:rsidRPr="00F63E13" w:rsidRDefault="005D6138" w:rsidP="002E04CC">
            <w:pPr>
              <w:pStyle w:val="TableParagraph"/>
              <w:spacing w:line="360" w:lineRule="auto"/>
              <w:rPr>
                <w:sz w:val="28"/>
                <w:szCs w:val="28"/>
              </w:rPr>
            </w:pPr>
          </w:p>
        </w:tc>
        <w:tc>
          <w:tcPr>
            <w:tcW w:w="4500" w:type="dxa"/>
          </w:tcPr>
          <w:p w:rsidR="005D6138" w:rsidRPr="00F63E13" w:rsidRDefault="007B33F7" w:rsidP="002E04CC">
            <w:pPr>
              <w:pStyle w:val="TableParagraph"/>
              <w:spacing w:line="360" w:lineRule="auto"/>
              <w:ind w:left="106" w:right="221"/>
              <w:rPr>
                <w:sz w:val="28"/>
                <w:szCs w:val="28"/>
              </w:rPr>
            </w:pPr>
            <w:r w:rsidRPr="00F63E13">
              <w:rPr>
                <w:sz w:val="28"/>
                <w:szCs w:val="28"/>
              </w:rPr>
              <w:t>S</w:t>
            </w:r>
            <w:r w:rsidR="005D6138" w:rsidRPr="00F63E13">
              <w:rPr>
                <w:sz w:val="28"/>
                <w:szCs w:val="28"/>
              </w:rPr>
              <w:t>exual</w:t>
            </w:r>
            <w:r w:rsidRPr="00F63E13">
              <w:rPr>
                <w:sz w:val="28"/>
                <w:szCs w:val="28"/>
              </w:rPr>
              <w:t xml:space="preserve"> </w:t>
            </w:r>
            <w:r w:rsidR="005D6138" w:rsidRPr="00F63E13">
              <w:rPr>
                <w:sz w:val="28"/>
                <w:szCs w:val="28"/>
              </w:rPr>
              <w:t>conduct</w:t>
            </w:r>
            <w:r w:rsidRPr="00F63E13">
              <w:rPr>
                <w:sz w:val="28"/>
                <w:szCs w:val="28"/>
              </w:rPr>
              <w:t xml:space="preserve"> </w:t>
            </w:r>
            <w:r w:rsidR="005D6138" w:rsidRPr="00F63E13">
              <w:rPr>
                <w:sz w:val="28"/>
                <w:szCs w:val="28"/>
              </w:rPr>
              <w:t>of</w:t>
            </w:r>
            <w:r w:rsidRPr="00F63E13">
              <w:rPr>
                <w:sz w:val="28"/>
                <w:szCs w:val="28"/>
              </w:rPr>
              <w:t xml:space="preserve"> </w:t>
            </w:r>
            <w:r w:rsidR="005D6138" w:rsidRPr="00F63E13">
              <w:rPr>
                <w:sz w:val="28"/>
                <w:szCs w:val="28"/>
              </w:rPr>
              <w:t>movie/</w:t>
            </w:r>
            <w:r w:rsidR="009E39F7" w:rsidRPr="00F63E13">
              <w:rPr>
                <w:sz w:val="28"/>
                <w:szCs w:val="28"/>
              </w:rPr>
              <w:t>soapie stars on</w:t>
            </w:r>
            <w:r w:rsidR="005D6138" w:rsidRPr="00F63E13">
              <w:rPr>
                <w:sz w:val="28"/>
                <w:szCs w:val="28"/>
              </w:rPr>
              <w:t xml:space="preserve"> </w:t>
            </w:r>
            <w:r w:rsidR="005D6138" w:rsidRPr="00F63E13">
              <w:rPr>
                <w:spacing w:val="-4"/>
                <w:sz w:val="28"/>
                <w:szCs w:val="28"/>
              </w:rPr>
              <w:t>TV)</w:t>
            </w:r>
          </w:p>
        </w:tc>
        <w:tc>
          <w:tcPr>
            <w:tcW w:w="1080" w:type="dxa"/>
          </w:tcPr>
          <w:p w:rsidR="005D6138" w:rsidRPr="00F63E13" w:rsidRDefault="005D6138" w:rsidP="002E04CC">
            <w:pPr>
              <w:pStyle w:val="TableParagraph"/>
              <w:spacing w:line="360" w:lineRule="auto"/>
              <w:rPr>
                <w:sz w:val="28"/>
                <w:szCs w:val="28"/>
              </w:rPr>
            </w:pPr>
          </w:p>
        </w:tc>
        <w:tc>
          <w:tcPr>
            <w:tcW w:w="90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r>
      <w:tr w:rsidR="005D6138" w:rsidRPr="00F63E13" w:rsidTr="007B33F7">
        <w:trPr>
          <w:trHeight w:val="552"/>
        </w:trPr>
        <w:tc>
          <w:tcPr>
            <w:tcW w:w="558" w:type="dxa"/>
          </w:tcPr>
          <w:p w:rsidR="005D6138" w:rsidRPr="00F63E13" w:rsidRDefault="005D6138" w:rsidP="002E04CC">
            <w:pPr>
              <w:pStyle w:val="TableParagraph"/>
              <w:spacing w:line="360" w:lineRule="auto"/>
              <w:ind w:left="107"/>
              <w:rPr>
                <w:sz w:val="28"/>
                <w:szCs w:val="28"/>
              </w:rPr>
            </w:pPr>
            <w:r w:rsidRPr="00F63E13">
              <w:rPr>
                <w:spacing w:val="-5"/>
                <w:sz w:val="28"/>
                <w:szCs w:val="28"/>
              </w:rPr>
              <w:t>5.</w:t>
            </w:r>
          </w:p>
        </w:tc>
        <w:tc>
          <w:tcPr>
            <w:tcW w:w="4500" w:type="dxa"/>
          </w:tcPr>
          <w:p w:rsidR="005D6138" w:rsidRPr="00F63E13" w:rsidRDefault="005D6138" w:rsidP="002E04CC">
            <w:pPr>
              <w:pStyle w:val="TableParagraph"/>
              <w:spacing w:line="360" w:lineRule="auto"/>
              <w:ind w:left="106"/>
              <w:rPr>
                <w:sz w:val="28"/>
                <w:szCs w:val="28"/>
              </w:rPr>
            </w:pPr>
            <w:r w:rsidRPr="00F63E13">
              <w:rPr>
                <w:sz w:val="28"/>
                <w:szCs w:val="28"/>
              </w:rPr>
              <w:t>Low</w:t>
            </w:r>
            <w:r w:rsidR="007B33F7" w:rsidRPr="00F63E13">
              <w:rPr>
                <w:sz w:val="28"/>
                <w:szCs w:val="28"/>
              </w:rPr>
              <w:t xml:space="preserve"> </w:t>
            </w:r>
            <w:r w:rsidR="009E39F7" w:rsidRPr="00F63E13">
              <w:rPr>
                <w:sz w:val="28"/>
                <w:szCs w:val="28"/>
              </w:rPr>
              <w:t>socioeconomic status</w:t>
            </w:r>
            <w:r w:rsidRPr="00F63E13">
              <w:rPr>
                <w:sz w:val="28"/>
                <w:szCs w:val="28"/>
              </w:rPr>
              <w:t>(e.g.</w:t>
            </w:r>
            <w:r w:rsidR="009E39F7" w:rsidRPr="00F63E13">
              <w:rPr>
                <w:sz w:val="28"/>
                <w:szCs w:val="28"/>
              </w:rPr>
              <w:t xml:space="preserve"> </w:t>
            </w:r>
            <w:r w:rsidRPr="00F63E13">
              <w:rPr>
                <w:sz w:val="28"/>
                <w:szCs w:val="28"/>
              </w:rPr>
              <w:t>poverty</w:t>
            </w:r>
            <w:r w:rsidR="009E39F7" w:rsidRPr="00F63E13">
              <w:rPr>
                <w:sz w:val="28"/>
                <w:szCs w:val="28"/>
              </w:rPr>
              <w:t xml:space="preserve"> </w:t>
            </w:r>
            <w:r w:rsidRPr="00F63E13">
              <w:rPr>
                <w:sz w:val="28"/>
                <w:szCs w:val="28"/>
              </w:rPr>
              <w:t xml:space="preserve">and </w:t>
            </w:r>
            <w:r w:rsidRPr="00F63E13">
              <w:rPr>
                <w:spacing w:val="-2"/>
                <w:sz w:val="28"/>
                <w:szCs w:val="28"/>
              </w:rPr>
              <w:t>unemployment)</w:t>
            </w:r>
          </w:p>
        </w:tc>
        <w:tc>
          <w:tcPr>
            <w:tcW w:w="1080" w:type="dxa"/>
          </w:tcPr>
          <w:p w:rsidR="005D6138" w:rsidRPr="00F63E13" w:rsidRDefault="005D6138" w:rsidP="002E04CC">
            <w:pPr>
              <w:pStyle w:val="TableParagraph"/>
              <w:spacing w:line="360" w:lineRule="auto"/>
              <w:rPr>
                <w:sz w:val="28"/>
                <w:szCs w:val="28"/>
              </w:rPr>
            </w:pPr>
          </w:p>
        </w:tc>
        <w:tc>
          <w:tcPr>
            <w:tcW w:w="90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r>
      <w:tr w:rsidR="005D6138" w:rsidRPr="00F63E13" w:rsidTr="007B33F7">
        <w:trPr>
          <w:trHeight w:val="551"/>
        </w:trPr>
        <w:tc>
          <w:tcPr>
            <w:tcW w:w="558" w:type="dxa"/>
          </w:tcPr>
          <w:p w:rsidR="005D6138" w:rsidRPr="00F63E13" w:rsidRDefault="005D6138" w:rsidP="002E04CC">
            <w:pPr>
              <w:pStyle w:val="TableParagraph"/>
              <w:spacing w:line="360" w:lineRule="auto"/>
              <w:ind w:left="107"/>
              <w:rPr>
                <w:sz w:val="28"/>
                <w:szCs w:val="28"/>
              </w:rPr>
            </w:pPr>
            <w:r w:rsidRPr="00F63E13">
              <w:rPr>
                <w:spacing w:val="-5"/>
                <w:sz w:val="28"/>
                <w:szCs w:val="28"/>
              </w:rPr>
              <w:t>6.</w:t>
            </w:r>
          </w:p>
        </w:tc>
        <w:tc>
          <w:tcPr>
            <w:tcW w:w="4500" w:type="dxa"/>
          </w:tcPr>
          <w:p w:rsidR="005D6138" w:rsidRPr="00F63E13" w:rsidRDefault="005D6138" w:rsidP="002E04CC">
            <w:pPr>
              <w:pStyle w:val="TableParagraph"/>
              <w:spacing w:line="360" w:lineRule="auto"/>
              <w:ind w:left="106" w:right="221"/>
              <w:rPr>
                <w:sz w:val="28"/>
                <w:szCs w:val="28"/>
              </w:rPr>
            </w:pPr>
            <w:r w:rsidRPr="00F63E13">
              <w:rPr>
                <w:sz w:val="28"/>
                <w:szCs w:val="28"/>
              </w:rPr>
              <w:t>Risk-taking behaviour (e.g. drug use promotes</w:t>
            </w:r>
            <w:r w:rsidR="009E39F7" w:rsidRPr="00F63E13">
              <w:rPr>
                <w:sz w:val="28"/>
                <w:szCs w:val="28"/>
              </w:rPr>
              <w:t xml:space="preserve"> </w:t>
            </w:r>
            <w:r w:rsidRPr="00F63E13">
              <w:rPr>
                <w:sz w:val="28"/>
                <w:szCs w:val="28"/>
              </w:rPr>
              <w:t>irresponsible</w:t>
            </w:r>
            <w:r w:rsidR="009E39F7" w:rsidRPr="00F63E13">
              <w:rPr>
                <w:sz w:val="28"/>
                <w:szCs w:val="28"/>
              </w:rPr>
              <w:t xml:space="preserve"> </w:t>
            </w:r>
            <w:r w:rsidRPr="00F63E13">
              <w:rPr>
                <w:sz w:val="28"/>
                <w:szCs w:val="28"/>
              </w:rPr>
              <w:t>sex</w:t>
            </w:r>
            <w:r w:rsidR="009E39F7" w:rsidRPr="00F63E13">
              <w:rPr>
                <w:sz w:val="28"/>
                <w:szCs w:val="28"/>
              </w:rPr>
              <w:t xml:space="preserve"> </w:t>
            </w:r>
            <w:r w:rsidRPr="00F63E13">
              <w:rPr>
                <w:sz w:val="28"/>
                <w:szCs w:val="28"/>
              </w:rPr>
              <w:t>activities)</w:t>
            </w:r>
          </w:p>
        </w:tc>
        <w:tc>
          <w:tcPr>
            <w:tcW w:w="1080" w:type="dxa"/>
          </w:tcPr>
          <w:p w:rsidR="005D6138" w:rsidRPr="00F63E13" w:rsidRDefault="005D6138" w:rsidP="002E04CC">
            <w:pPr>
              <w:pStyle w:val="TableParagraph"/>
              <w:spacing w:line="360" w:lineRule="auto"/>
              <w:rPr>
                <w:sz w:val="28"/>
                <w:szCs w:val="28"/>
              </w:rPr>
            </w:pPr>
          </w:p>
        </w:tc>
        <w:tc>
          <w:tcPr>
            <w:tcW w:w="90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c>
          <w:tcPr>
            <w:tcW w:w="1170" w:type="dxa"/>
          </w:tcPr>
          <w:p w:rsidR="005D6138" w:rsidRPr="00F63E13" w:rsidRDefault="005D6138" w:rsidP="002E04CC">
            <w:pPr>
              <w:pStyle w:val="TableParagraph"/>
              <w:spacing w:line="360" w:lineRule="auto"/>
              <w:rPr>
                <w:sz w:val="28"/>
                <w:szCs w:val="28"/>
              </w:rPr>
            </w:pPr>
          </w:p>
        </w:tc>
      </w:tr>
    </w:tbl>
    <w:p w:rsidR="005D6138" w:rsidRPr="00F63E13" w:rsidRDefault="005D6138" w:rsidP="002E04CC">
      <w:pPr>
        <w:pStyle w:val="BodyText"/>
        <w:spacing w:before="144" w:line="360" w:lineRule="auto"/>
        <w:rPr>
          <w:b/>
          <w:sz w:val="28"/>
          <w:szCs w:val="28"/>
        </w:rPr>
      </w:pPr>
    </w:p>
    <w:p w:rsidR="009E39F7" w:rsidRPr="00F63E13" w:rsidRDefault="009E39F7" w:rsidP="002E04CC">
      <w:pPr>
        <w:pStyle w:val="ListParagraph"/>
        <w:widowControl w:val="0"/>
        <w:numPr>
          <w:ilvl w:val="0"/>
          <w:numId w:val="6"/>
        </w:numPr>
        <w:tabs>
          <w:tab w:val="left" w:pos="1079"/>
        </w:tabs>
        <w:autoSpaceDE w:val="0"/>
        <w:autoSpaceDN w:val="0"/>
        <w:spacing w:after="0" w:line="360" w:lineRule="auto"/>
        <w:rPr>
          <w:rFonts w:ascii="Times New Roman" w:hAnsi="Times New Roman" w:cs="Times New Roman"/>
          <w:b/>
          <w:sz w:val="28"/>
          <w:szCs w:val="28"/>
        </w:rPr>
      </w:pPr>
      <w:r w:rsidRPr="00F63E13">
        <w:rPr>
          <w:rFonts w:ascii="Times New Roman" w:hAnsi="Times New Roman" w:cs="Times New Roman"/>
          <w:b/>
          <w:sz w:val="28"/>
          <w:szCs w:val="28"/>
        </w:rPr>
        <w:t>Nature</w:t>
      </w:r>
      <w:r w:rsidR="008D09A4"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of</w:t>
      </w:r>
      <w:r w:rsidR="008D09A4"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support</w:t>
      </w:r>
      <w:r w:rsidR="008D09A4"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available</w:t>
      </w:r>
      <w:r w:rsidR="008D09A4"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from</w:t>
      </w:r>
      <w:r w:rsidR="008D09A4" w:rsidRPr="00F63E13">
        <w:rPr>
          <w:rFonts w:ascii="Times New Roman" w:hAnsi="Times New Roman" w:cs="Times New Roman"/>
          <w:b/>
          <w:sz w:val="28"/>
          <w:szCs w:val="28"/>
        </w:rPr>
        <w:t xml:space="preserve"> an unwanted </w:t>
      </w:r>
      <w:r w:rsidRPr="00F63E13">
        <w:rPr>
          <w:rFonts w:ascii="Times New Roman" w:hAnsi="Times New Roman" w:cs="Times New Roman"/>
          <w:b/>
          <w:sz w:val="28"/>
          <w:szCs w:val="28"/>
        </w:rPr>
        <w:t>pregnancy</w:t>
      </w:r>
      <w:r w:rsidR="008D09A4"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on</w:t>
      </w:r>
      <w:r w:rsidR="008D09A4" w:rsidRPr="00F63E13">
        <w:rPr>
          <w:rFonts w:ascii="Times New Roman" w:hAnsi="Times New Roman" w:cs="Times New Roman"/>
          <w:b/>
          <w:sz w:val="28"/>
          <w:szCs w:val="28"/>
        </w:rPr>
        <w:t xml:space="preserve"> </w:t>
      </w:r>
      <w:r w:rsidRPr="00F63E13">
        <w:rPr>
          <w:rFonts w:ascii="Times New Roman" w:hAnsi="Times New Roman" w:cs="Times New Roman"/>
          <w:b/>
          <w:sz w:val="28"/>
          <w:szCs w:val="28"/>
        </w:rPr>
        <w:t xml:space="preserve">female </w:t>
      </w:r>
      <w:r w:rsidRPr="00F63E13">
        <w:rPr>
          <w:rFonts w:ascii="Times New Roman" w:hAnsi="Times New Roman" w:cs="Times New Roman"/>
          <w:b/>
          <w:spacing w:val="-2"/>
          <w:sz w:val="28"/>
          <w:szCs w:val="28"/>
        </w:rPr>
        <w:t>students</w:t>
      </w:r>
    </w:p>
    <w:p w:rsidR="009E39F7" w:rsidRPr="00F63E13" w:rsidRDefault="009E39F7" w:rsidP="002E04CC">
      <w:pPr>
        <w:pStyle w:val="BodyText"/>
        <w:spacing w:before="5" w:line="360" w:lineRule="auto"/>
        <w:rPr>
          <w:b/>
          <w:sz w:val="28"/>
          <w:szCs w:val="28"/>
        </w:rPr>
      </w:pPr>
    </w:p>
    <w:tbl>
      <w:tblPr>
        <w:tblW w:w="964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4230"/>
        <w:gridCol w:w="1367"/>
        <w:gridCol w:w="883"/>
        <w:gridCol w:w="1201"/>
        <w:gridCol w:w="1409"/>
      </w:tblGrid>
      <w:tr w:rsidR="009E39F7" w:rsidRPr="00F63E13" w:rsidTr="002E04CC">
        <w:trPr>
          <w:trHeight w:val="552"/>
        </w:trPr>
        <w:tc>
          <w:tcPr>
            <w:tcW w:w="558" w:type="dxa"/>
          </w:tcPr>
          <w:p w:rsidR="009E39F7" w:rsidRPr="00F63E13" w:rsidRDefault="009E39F7" w:rsidP="002E04CC">
            <w:pPr>
              <w:pStyle w:val="TableParagraph"/>
              <w:spacing w:line="360" w:lineRule="auto"/>
              <w:rPr>
                <w:sz w:val="28"/>
                <w:szCs w:val="28"/>
              </w:rPr>
            </w:pPr>
          </w:p>
        </w:tc>
        <w:tc>
          <w:tcPr>
            <w:tcW w:w="4230" w:type="dxa"/>
          </w:tcPr>
          <w:p w:rsidR="009E39F7" w:rsidRPr="00F63E13" w:rsidRDefault="009E39F7" w:rsidP="002E04CC">
            <w:pPr>
              <w:pStyle w:val="TableParagraph"/>
              <w:spacing w:line="360" w:lineRule="auto"/>
              <w:rPr>
                <w:sz w:val="28"/>
                <w:szCs w:val="28"/>
              </w:rPr>
            </w:pPr>
          </w:p>
        </w:tc>
        <w:tc>
          <w:tcPr>
            <w:tcW w:w="1367" w:type="dxa"/>
          </w:tcPr>
          <w:p w:rsidR="009E39F7" w:rsidRPr="00F63E13" w:rsidRDefault="009E39F7" w:rsidP="002E04CC">
            <w:pPr>
              <w:pStyle w:val="TableParagraph"/>
              <w:spacing w:line="360" w:lineRule="auto"/>
              <w:ind w:left="106" w:right="96"/>
              <w:rPr>
                <w:b/>
                <w:sz w:val="28"/>
                <w:szCs w:val="28"/>
              </w:rPr>
            </w:pPr>
            <w:r w:rsidRPr="00F63E13">
              <w:rPr>
                <w:b/>
                <w:spacing w:val="-2"/>
                <w:sz w:val="28"/>
                <w:szCs w:val="28"/>
              </w:rPr>
              <w:t>Strongly Agree</w:t>
            </w:r>
          </w:p>
        </w:tc>
        <w:tc>
          <w:tcPr>
            <w:tcW w:w="883" w:type="dxa"/>
          </w:tcPr>
          <w:p w:rsidR="009E39F7" w:rsidRPr="00F63E13" w:rsidRDefault="009E39F7" w:rsidP="002E04CC">
            <w:pPr>
              <w:pStyle w:val="TableParagraph"/>
              <w:spacing w:before="1" w:line="360" w:lineRule="auto"/>
              <w:rPr>
                <w:b/>
                <w:sz w:val="28"/>
                <w:szCs w:val="28"/>
              </w:rPr>
            </w:pPr>
            <w:r w:rsidRPr="00F63E13">
              <w:rPr>
                <w:b/>
                <w:spacing w:val="-2"/>
                <w:sz w:val="28"/>
                <w:szCs w:val="28"/>
              </w:rPr>
              <w:t>Agree</w:t>
            </w:r>
          </w:p>
        </w:tc>
        <w:tc>
          <w:tcPr>
            <w:tcW w:w="1201" w:type="dxa"/>
          </w:tcPr>
          <w:p w:rsidR="009E39F7" w:rsidRPr="00F63E13" w:rsidRDefault="009E39F7" w:rsidP="002E04CC">
            <w:pPr>
              <w:pStyle w:val="TableParagraph"/>
              <w:spacing w:before="1" w:line="360" w:lineRule="auto"/>
              <w:ind w:left="108"/>
              <w:rPr>
                <w:b/>
                <w:sz w:val="28"/>
                <w:szCs w:val="28"/>
              </w:rPr>
            </w:pPr>
            <w:r w:rsidRPr="00F63E13">
              <w:rPr>
                <w:b/>
                <w:spacing w:val="-2"/>
                <w:sz w:val="28"/>
                <w:szCs w:val="28"/>
              </w:rPr>
              <w:t>Disagree</w:t>
            </w:r>
          </w:p>
        </w:tc>
        <w:tc>
          <w:tcPr>
            <w:tcW w:w="1409" w:type="dxa"/>
          </w:tcPr>
          <w:p w:rsidR="009E39F7" w:rsidRPr="00F63E13" w:rsidRDefault="009E39F7" w:rsidP="002E04CC">
            <w:pPr>
              <w:pStyle w:val="TableParagraph"/>
              <w:spacing w:line="360" w:lineRule="auto"/>
              <w:ind w:left="107" w:right="125"/>
              <w:rPr>
                <w:b/>
                <w:sz w:val="28"/>
                <w:szCs w:val="28"/>
              </w:rPr>
            </w:pPr>
            <w:r w:rsidRPr="00F63E13">
              <w:rPr>
                <w:b/>
                <w:spacing w:val="-2"/>
                <w:sz w:val="28"/>
                <w:szCs w:val="28"/>
              </w:rPr>
              <w:t>Strongly Disagree</w:t>
            </w:r>
          </w:p>
        </w:tc>
      </w:tr>
      <w:tr w:rsidR="009E39F7" w:rsidRPr="00F63E13" w:rsidTr="002E04CC">
        <w:trPr>
          <w:trHeight w:val="551"/>
        </w:trPr>
        <w:tc>
          <w:tcPr>
            <w:tcW w:w="558" w:type="dxa"/>
          </w:tcPr>
          <w:p w:rsidR="009E39F7" w:rsidRPr="00F63E13" w:rsidRDefault="009E39F7" w:rsidP="002E04CC">
            <w:pPr>
              <w:pStyle w:val="TableParagraph"/>
              <w:spacing w:line="360" w:lineRule="auto"/>
              <w:ind w:left="107"/>
              <w:rPr>
                <w:sz w:val="28"/>
                <w:szCs w:val="28"/>
              </w:rPr>
            </w:pPr>
            <w:r w:rsidRPr="00F63E13">
              <w:rPr>
                <w:spacing w:val="-5"/>
                <w:sz w:val="28"/>
                <w:szCs w:val="28"/>
              </w:rPr>
              <w:t>1.</w:t>
            </w:r>
          </w:p>
        </w:tc>
        <w:tc>
          <w:tcPr>
            <w:tcW w:w="4230" w:type="dxa"/>
          </w:tcPr>
          <w:p w:rsidR="009E39F7" w:rsidRPr="00F63E13" w:rsidRDefault="009E39F7" w:rsidP="002E04CC">
            <w:pPr>
              <w:pStyle w:val="TableParagraph"/>
              <w:spacing w:line="360" w:lineRule="auto"/>
              <w:ind w:left="106"/>
              <w:rPr>
                <w:sz w:val="28"/>
                <w:szCs w:val="28"/>
              </w:rPr>
            </w:pPr>
            <w:r w:rsidRPr="00F63E13">
              <w:rPr>
                <w:sz w:val="28"/>
                <w:szCs w:val="28"/>
              </w:rPr>
              <w:t>A</w:t>
            </w:r>
            <w:r w:rsidR="008D09A4" w:rsidRPr="00F63E13">
              <w:rPr>
                <w:sz w:val="28"/>
                <w:szCs w:val="28"/>
              </w:rPr>
              <w:t xml:space="preserve"> </w:t>
            </w:r>
            <w:r w:rsidRPr="00F63E13">
              <w:rPr>
                <w:sz w:val="28"/>
                <w:szCs w:val="28"/>
              </w:rPr>
              <w:t>school</w:t>
            </w:r>
            <w:r w:rsidR="008D09A4" w:rsidRPr="00F63E13">
              <w:rPr>
                <w:sz w:val="28"/>
                <w:szCs w:val="28"/>
              </w:rPr>
              <w:t xml:space="preserve"> counselor </w:t>
            </w:r>
            <w:r w:rsidRPr="00F63E13">
              <w:rPr>
                <w:sz w:val="28"/>
                <w:szCs w:val="28"/>
              </w:rPr>
              <w:t>policy</w:t>
            </w:r>
            <w:r w:rsidR="008D09A4" w:rsidRPr="00F63E13">
              <w:rPr>
                <w:sz w:val="28"/>
                <w:szCs w:val="28"/>
              </w:rPr>
              <w:t xml:space="preserve"> relating to</w:t>
            </w:r>
            <w:r w:rsidRPr="00F63E13">
              <w:rPr>
                <w:sz w:val="28"/>
                <w:szCs w:val="28"/>
              </w:rPr>
              <w:t xml:space="preserve"> schoolgirl pregnancy</w:t>
            </w:r>
          </w:p>
        </w:tc>
        <w:tc>
          <w:tcPr>
            <w:tcW w:w="1367" w:type="dxa"/>
          </w:tcPr>
          <w:p w:rsidR="009E39F7" w:rsidRPr="00F63E13" w:rsidRDefault="009E39F7" w:rsidP="002E04CC">
            <w:pPr>
              <w:pStyle w:val="TableParagraph"/>
              <w:spacing w:line="360" w:lineRule="auto"/>
              <w:rPr>
                <w:sz w:val="28"/>
                <w:szCs w:val="28"/>
              </w:rPr>
            </w:pPr>
          </w:p>
        </w:tc>
        <w:tc>
          <w:tcPr>
            <w:tcW w:w="883" w:type="dxa"/>
          </w:tcPr>
          <w:p w:rsidR="009E39F7" w:rsidRPr="00F63E13" w:rsidRDefault="009E39F7" w:rsidP="002E04CC">
            <w:pPr>
              <w:pStyle w:val="TableParagraph"/>
              <w:spacing w:line="360" w:lineRule="auto"/>
              <w:rPr>
                <w:sz w:val="28"/>
                <w:szCs w:val="28"/>
              </w:rPr>
            </w:pPr>
          </w:p>
        </w:tc>
        <w:tc>
          <w:tcPr>
            <w:tcW w:w="1201" w:type="dxa"/>
          </w:tcPr>
          <w:p w:rsidR="009E39F7" w:rsidRPr="00F63E13" w:rsidRDefault="009E39F7" w:rsidP="002E04CC">
            <w:pPr>
              <w:pStyle w:val="TableParagraph"/>
              <w:spacing w:line="360" w:lineRule="auto"/>
              <w:rPr>
                <w:sz w:val="28"/>
                <w:szCs w:val="28"/>
              </w:rPr>
            </w:pPr>
          </w:p>
        </w:tc>
        <w:tc>
          <w:tcPr>
            <w:tcW w:w="1409" w:type="dxa"/>
          </w:tcPr>
          <w:p w:rsidR="009E39F7" w:rsidRPr="00F63E13" w:rsidRDefault="009E39F7" w:rsidP="002E04CC">
            <w:pPr>
              <w:pStyle w:val="TableParagraph"/>
              <w:spacing w:line="360" w:lineRule="auto"/>
              <w:rPr>
                <w:sz w:val="28"/>
                <w:szCs w:val="28"/>
              </w:rPr>
            </w:pPr>
          </w:p>
        </w:tc>
      </w:tr>
      <w:tr w:rsidR="009E39F7" w:rsidRPr="00F63E13" w:rsidTr="002E04CC">
        <w:trPr>
          <w:trHeight w:val="552"/>
        </w:trPr>
        <w:tc>
          <w:tcPr>
            <w:tcW w:w="558" w:type="dxa"/>
          </w:tcPr>
          <w:p w:rsidR="009E39F7" w:rsidRPr="00F63E13" w:rsidRDefault="009E39F7" w:rsidP="002E04CC">
            <w:pPr>
              <w:pStyle w:val="TableParagraph"/>
              <w:spacing w:line="360" w:lineRule="auto"/>
              <w:ind w:left="107"/>
              <w:rPr>
                <w:sz w:val="28"/>
                <w:szCs w:val="28"/>
              </w:rPr>
            </w:pPr>
            <w:r w:rsidRPr="00F63E13">
              <w:rPr>
                <w:spacing w:val="-5"/>
                <w:sz w:val="28"/>
                <w:szCs w:val="28"/>
              </w:rPr>
              <w:t>2.</w:t>
            </w:r>
          </w:p>
        </w:tc>
        <w:tc>
          <w:tcPr>
            <w:tcW w:w="4230" w:type="dxa"/>
          </w:tcPr>
          <w:p w:rsidR="009E39F7" w:rsidRPr="00F63E13" w:rsidRDefault="009E39F7" w:rsidP="002E04CC">
            <w:pPr>
              <w:pStyle w:val="TableParagraph"/>
              <w:spacing w:line="360" w:lineRule="auto"/>
              <w:ind w:left="106"/>
              <w:rPr>
                <w:sz w:val="28"/>
                <w:szCs w:val="28"/>
              </w:rPr>
            </w:pPr>
            <w:r w:rsidRPr="00F63E13">
              <w:rPr>
                <w:sz w:val="28"/>
                <w:szCs w:val="28"/>
              </w:rPr>
              <w:t>Workshops</w:t>
            </w:r>
            <w:r w:rsidR="008D09A4" w:rsidRPr="00F63E13">
              <w:rPr>
                <w:sz w:val="28"/>
                <w:szCs w:val="28"/>
              </w:rPr>
              <w:t xml:space="preserve"> </w:t>
            </w:r>
            <w:r w:rsidRPr="00F63E13">
              <w:rPr>
                <w:sz w:val="28"/>
                <w:szCs w:val="28"/>
              </w:rPr>
              <w:t>on</w:t>
            </w:r>
            <w:r w:rsidR="008D09A4" w:rsidRPr="00F63E13">
              <w:rPr>
                <w:sz w:val="28"/>
                <w:szCs w:val="28"/>
              </w:rPr>
              <w:t xml:space="preserve"> </w:t>
            </w:r>
            <w:r w:rsidRPr="00F63E13">
              <w:rPr>
                <w:sz w:val="28"/>
                <w:szCs w:val="28"/>
              </w:rPr>
              <w:t>sexuality</w:t>
            </w:r>
            <w:r w:rsidR="008D09A4" w:rsidRPr="00F63E13">
              <w:rPr>
                <w:sz w:val="28"/>
                <w:szCs w:val="28"/>
              </w:rPr>
              <w:t xml:space="preserve"> </w:t>
            </w:r>
            <w:r w:rsidRPr="00F63E13">
              <w:rPr>
                <w:sz w:val="28"/>
                <w:szCs w:val="28"/>
              </w:rPr>
              <w:t>education</w:t>
            </w:r>
            <w:r w:rsidR="008D09A4" w:rsidRPr="00F63E13">
              <w:rPr>
                <w:sz w:val="28"/>
                <w:szCs w:val="28"/>
              </w:rPr>
              <w:t xml:space="preserve"> </w:t>
            </w:r>
            <w:r w:rsidRPr="00F63E13">
              <w:rPr>
                <w:sz w:val="28"/>
                <w:szCs w:val="28"/>
              </w:rPr>
              <w:t>are regularly conducted for educators</w:t>
            </w:r>
          </w:p>
        </w:tc>
        <w:tc>
          <w:tcPr>
            <w:tcW w:w="1367" w:type="dxa"/>
          </w:tcPr>
          <w:p w:rsidR="009E39F7" w:rsidRPr="00F63E13" w:rsidRDefault="009E39F7" w:rsidP="002E04CC">
            <w:pPr>
              <w:pStyle w:val="TableParagraph"/>
              <w:spacing w:line="360" w:lineRule="auto"/>
              <w:rPr>
                <w:sz w:val="28"/>
                <w:szCs w:val="28"/>
              </w:rPr>
            </w:pPr>
          </w:p>
        </w:tc>
        <w:tc>
          <w:tcPr>
            <w:tcW w:w="883" w:type="dxa"/>
          </w:tcPr>
          <w:p w:rsidR="009E39F7" w:rsidRPr="00F63E13" w:rsidRDefault="009E39F7" w:rsidP="002E04CC">
            <w:pPr>
              <w:pStyle w:val="TableParagraph"/>
              <w:spacing w:line="360" w:lineRule="auto"/>
              <w:rPr>
                <w:sz w:val="28"/>
                <w:szCs w:val="28"/>
              </w:rPr>
            </w:pPr>
          </w:p>
        </w:tc>
        <w:tc>
          <w:tcPr>
            <w:tcW w:w="1201" w:type="dxa"/>
          </w:tcPr>
          <w:p w:rsidR="009E39F7" w:rsidRPr="00F63E13" w:rsidRDefault="009E39F7" w:rsidP="002E04CC">
            <w:pPr>
              <w:pStyle w:val="TableParagraph"/>
              <w:spacing w:line="360" w:lineRule="auto"/>
              <w:rPr>
                <w:sz w:val="28"/>
                <w:szCs w:val="28"/>
              </w:rPr>
            </w:pPr>
          </w:p>
        </w:tc>
        <w:tc>
          <w:tcPr>
            <w:tcW w:w="1409" w:type="dxa"/>
          </w:tcPr>
          <w:p w:rsidR="009E39F7" w:rsidRPr="00F63E13" w:rsidRDefault="009E39F7" w:rsidP="002E04CC">
            <w:pPr>
              <w:pStyle w:val="TableParagraph"/>
              <w:spacing w:line="360" w:lineRule="auto"/>
              <w:rPr>
                <w:sz w:val="28"/>
                <w:szCs w:val="28"/>
              </w:rPr>
            </w:pPr>
          </w:p>
        </w:tc>
      </w:tr>
      <w:tr w:rsidR="009E39F7" w:rsidRPr="00F63E13" w:rsidTr="002E04CC">
        <w:trPr>
          <w:trHeight w:val="552"/>
        </w:trPr>
        <w:tc>
          <w:tcPr>
            <w:tcW w:w="558" w:type="dxa"/>
          </w:tcPr>
          <w:p w:rsidR="009E39F7" w:rsidRPr="00F63E13" w:rsidRDefault="009E39F7" w:rsidP="002E04CC">
            <w:pPr>
              <w:pStyle w:val="TableParagraph"/>
              <w:spacing w:line="360" w:lineRule="auto"/>
              <w:ind w:left="107"/>
              <w:rPr>
                <w:sz w:val="28"/>
                <w:szCs w:val="28"/>
              </w:rPr>
            </w:pPr>
            <w:r w:rsidRPr="00F63E13">
              <w:rPr>
                <w:spacing w:val="-5"/>
                <w:sz w:val="28"/>
                <w:szCs w:val="28"/>
              </w:rPr>
              <w:t>3.</w:t>
            </w:r>
          </w:p>
        </w:tc>
        <w:tc>
          <w:tcPr>
            <w:tcW w:w="4230" w:type="dxa"/>
          </w:tcPr>
          <w:p w:rsidR="009E39F7" w:rsidRPr="00F63E13" w:rsidRDefault="009E39F7" w:rsidP="002E04CC">
            <w:pPr>
              <w:pStyle w:val="TableParagraph"/>
              <w:spacing w:line="360" w:lineRule="auto"/>
              <w:ind w:left="106"/>
              <w:rPr>
                <w:sz w:val="28"/>
                <w:szCs w:val="28"/>
              </w:rPr>
            </w:pPr>
            <w:r w:rsidRPr="00F63E13">
              <w:rPr>
                <w:sz w:val="28"/>
                <w:szCs w:val="28"/>
              </w:rPr>
              <w:t xml:space="preserve">A school </w:t>
            </w:r>
            <w:r w:rsidR="008D09A4" w:rsidRPr="00F63E13">
              <w:rPr>
                <w:sz w:val="28"/>
                <w:szCs w:val="28"/>
              </w:rPr>
              <w:t>counselor</w:t>
            </w:r>
            <w:r w:rsidRPr="00F63E13">
              <w:rPr>
                <w:sz w:val="28"/>
                <w:szCs w:val="28"/>
              </w:rPr>
              <w:t xml:space="preserve"> is available (e.g. help pregnant</w:t>
            </w:r>
            <w:r w:rsidR="008D09A4" w:rsidRPr="00F63E13">
              <w:rPr>
                <w:sz w:val="28"/>
                <w:szCs w:val="28"/>
              </w:rPr>
              <w:t xml:space="preserve"> </w:t>
            </w:r>
            <w:r w:rsidRPr="00F63E13">
              <w:rPr>
                <w:sz w:val="28"/>
                <w:szCs w:val="28"/>
              </w:rPr>
              <w:t>learners</w:t>
            </w:r>
            <w:r w:rsidR="008D09A4" w:rsidRPr="00F63E13">
              <w:rPr>
                <w:sz w:val="28"/>
                <w:szCs w:val="28"/>
              </w:rPr>
              <w:t xml:space="preserve"> with </w:t>
            </w:r>
            <w:r w:rsidR="00151A2D" w:rsidRPr="00F63E13">
              <w:rPr>
                <w:sz w:val="28"/>
                <w:szCs w:val="28"/>
              </w:rPr>
              <w:t>emotional</w:t>
            </w:r>
            <w:r w:rsidR="008D09A4" w:rsidRPr="00F63E13">
              <w:rPr>
                <w:sz w:val="28"/>
                <w:szCs w:val="28"/>
              </w:rPr>
              <w:t xml:space="preserve"> </w:t>
            </w:r>
            <w:r w:rsidRPr="00F63E13">
              <w:rPr>
                <w:sz w:val="28"/>
                <w:szCs w:val="28"/>
              </w:rPr>
              <w:t>problems)</w:t>
            </w:r>
          </w:p>
        </w:tc>
        <w:tc>
          <w:tcPr>
            <w:tcW w:w="1367" w:type="dxa"/>
          </w:tcPr>
          <w:p w:rsidR="009E39F7" w:rsidRPr="00F63E13" w:rsidRDefault="009E39F7" w:rsidP="002E04CC">
            <w:pPr>
              <w:pStyle w:val="TableParagraph"/>
              <w:spacing w:line="360" w:lineRule="auto"/>
              <w:rPr>
                <w:sz w:val="28"/>
                <w:szCs w:val="28"/>
              </w:rPr>
            </w:pPr>
          </w:p>
        </w:tc>
        <w:tc>
          <w:tcPr>
            <w:tcW w:w="883" w:type="dxa"/>
          </w:tcPr>
          <w:p w:rsidR="009E39F7" w:rsidRPr="00F63E13" w:rsidRDefault="009E39F7" w:rsidP="002E04CC">
            <w:pPr>
              <w:pStyle w:val="TableParagraph"/>
              <w:spacing w:line="360" w:lineRule="auto"/>
              <w:rPr>
                <w:sz w:val="28"/>
                <w:szCs w:val="28"/>
              </w:rPr>
            </w:pPr>
          </w:p>
        </w:tc>
        <w:tc>
          <w:tcPr>
            <w:tcW w:w="1201" w:type="dxa"/>
          </w:tcPr>
          <w:p w:rsidR="009E39F7" w:rsidRPr="00F63E13" w:rsidRDefault="009E39F7" w:rsidP="002E04CC">
            <w:pPr>
              <w:pStyle w:val="TableParagraph"/>
              <w:spacing w:line="360" w:lineRule="auto"/>
              <w:rPr>
                <w:sz w:val="28"/>
                <w:szCs w:val="28"/>
              </w:rPr>
            </w:pPr>
          </w:p>
        </w:tc>
        <w:tc>
          <w:tcPr>
            <w:tcW w:w="1409" w:type="dxa"/>
          </w:tcPr>
          <w:p w:rsidR="009E39F7" w:rsidRPr="00F63E13" w:rsidRDefault="009E39F7" w:rsidP="002E04CC">
            <w:pPr>
              <w:pStyle w:val="TableParagraph"/>
              <w:spacing w:line="360" w:lineRule="auto"/>
              <w:rPr>
                <w:sz w:val="28"/>
                <w:szCs w:val="28"/>
              </w:rPr>
            </w:pPr>
          </w:p>
        </w:tc>
      </w:tr>
      <w:tr w:rsidR="009E39F7" w:rsidRPr="00F63E13" w:rsidTr="002E04CC">
        <w:trPr>
          <w:trHeight w:val="552"/>
        </w:trPr>
        <w:tc>
          <w:tcPr>
            <w:tcW w:w="558" w:type="dxa"/>
          </w:tcPr>
          <w:p w:rsidR="009E39F7" w:rsidRPr="00F63E13" w:rsidRDefault="009E39F7" w:rsidP="002E04CC">
            <w:pPr>
              <w:pStyle w:val="TableParagraph"/>
              <w:spacing w:line="360" w:lineRule="auto"/>
              <w:ind w:left="107"/>
              <w:rPr>
                <w:sz w:val="28"/>
                <w:szCs w:val="28"/>
              </w:rPr>
            </w:pPr>
            <w:r w:rsidRPr="00F63E13">
              <w:rPr>
                <w:spacing w:val="-5"/>
                <w:sz w:val="28"/>
                <w:szCs w:val="28"/>
              </w:rPr>
              <w:t>4.</w:t>
            </w:r>
          </w:p>
        </w:tc>
        <w:tc>
          <w:tcPr>
            <w:tcW w:w="4230" w:type="dxa"/>
          </w:tcPr>
          <w:p w:rsidR="009E39F7" w:rsidRPr="00F63E13" w:rsidRDefault="009E39F7" w:rsidP="002E04CC">
            <w:pPr>
              <w:pStyle w:val="TableParagraph"/>
              <w:spacing w:line="360" w:lineRule="auto"/>
              <w:ind w:left="106" w:right="221"/>
              <w:rPr>
                <w:sz w:val="28"/>
                <w:szCs w:val="28"/>
              </w:rPr>
            </w:pPr>
            <w:r w:rsidRPr="00F63E13">
              <w:rPr>
                <w:sz w:val="28"/>
                <w:szCs w:val="28"/>
              </w:rPr>
              <w:t>Sexuality</w:t>
            </w:r>
            <w:r w:rsidR="008D09A4" w:rsidRPr="00F63E13">
              <w:rPr>
                <w:sz w:val="28"/>
                <w:szCs w:val="28"/>
              </w:rPr>
              <w:t xml:space="preserve"> </w:t>
            </w:r>
            <w:r w:rsidR="00400A5D" w:rsidRPr="00F63E13">
              <w:rPr>
                <w:sz w:val="28"/>
                <w:szCs w:val="28"/>
              </w:rPr>
              <w:t>education is</w:t>
            </w:r>
            <w:r w:rsidR="008D09A4" w:rsidRPr="00F63E13">
              <w:rPr>
                <w:sz w:val="28"/>
                <w:szCs w:val="28"/>
              </w:rPr>
              <w:t xml:space="preserve"> </w:t>
            </w:r>
            <w:r w:rsidRPr="00F63E13">
              <w:rPr>
                <w:sz w:val="28"/>
                <w:szCs w:val="28"/>
              </w:rPr>
              <w:t>given</w:t>
            </w:r>
            <w:r w:rsidR="008D09A4" w:rsidRPr="00F63E13">
              <w:rPr>
                <w:sz w:val="28"/>
                <w:szCs w:val="28"/>
              </w:rPr>
              <w:t xml:space="preserve"> </w:t>
            </w:r>
            <w:r w:rsidRPr="00F63E13">
              <w:rPr>
                <w:sz w:val="28"/>
                <w:szCs w:val="28"/>
              </w:rPr>
              <w:t>to</w:t>
            </w:r>
            <w:r w:rsidR="008D09A4" w:rsidRPr="00F63E13">
              <w:rPr>
                <w:sz w:val="28"/>
                <w:szCs w:val="28"/>
              </w:rPr>
              <w:t xml:space="preserve"> </w:t>
            </w:r>
            <w:r w:rsidRPr="00F63E13">
              <w:rPr>
                <w:sz w:val="28"/>
                <w:szCs w:val="28"/>
              </w:rPr>
              <w:t>all</w:t>
            </w:r>
            <w:r w:rsidR="008D09A4" w:rsidRPr="00F63E13">
              <w:rPr>
                <w:sz w:val="28"/>
                <w:szCs w:val="28"/>
              </w:rPr>
              <w:t xml:space="preserve"> </w:t>
            </w:r>
            <w:r w:rsidRPr="00F63E13">
              <w:rPr>
                <w:sz w:val="28"/>
                <w:szCs w:val="28"/>
              </w:rPr>
              <w:t>the learners (e.g. use of contraceptives)</w:t>
            </w:r>
          </w:p>
        </w:tc>
        <w:tc>
          <w:tcPr>
            <w:tcW w:w="1367" w:type="dxa"/>
          </w:tcPr>
          <w:p w:rsidR="009E39F7" w:rsidRPr="00F63E13" w:rsidRDefault="009E39F7" w:rsidP="002E04CC">
            <w:pPr>
              <w:pStyle w:val="TableParagraph"/>
              <w:spacing w:line="360" w:lineRule="auto"/>
              <w:rPr>
                <w:sz w:val="28"/>
                <w:szCs w:val="28"/>
              </w:rPr>
            </w:pPr>
          </w:p>
        </w:tc>
        <w:tc>
          <w:tcPr>
            <w:tcW w:w="883" w:type="dxa"/>
          </w:tcPr>
          <w:p w:rsidR="009E39F7" w:rsidRPr="00F63E13" w:rsidRDefault="009E39F7" w:rsidP="002E04CC">
            <w:pPr>
              <w:pStyle w:val="TableParagraph"/>
              <w:spacing w:line="360" w:lineRule="auto"/>
              <w:rPr>
                <w:sz w:val="28"/>
                <w:szCs w:val="28"/>
              </w:rPr>
            </w:pPr>
          </w:p>
        </w:tc>
        <w:tc>
          <w:tcPr>
            <w:tcW w:w="1201" w:type="dxa"/>
          </w:tcPr>
          <w:p w:rsidR="009E39F7" w:rsidRPr="00F63E13" w:rsidRDefault="009E39F7" w:rsidP="002E04CC">
            <w:pPr>
              <w:pStyle w:val="TableParagraph"/>
              <w:spacing w:line="360" w:lineRule="auto"/>
              <w:rPr>
                <w:sz w:val="28"/>
                <w:szCs w:val="28"/>
              </w:rPr>
            </w:pPr>
          </w:p>
        </w:tc>
        <w:tc>
          <w:tcPr>
            <w:tcW w:w="1409" w:type="dxa"/>
          </w:tcPr>
          <w:p w:rsidR="009E39F7" w:rsidRPr="00F63E13" w:rsidRDefault="009E39F7" w:rsidP="002E04CC">
            <w:pPr>
              <w:pStyle w:val="TableParagraph"/>
              <w:spacing w:line="360" w:lineRule="auto"/>
              <w:rPr>
                <w:sz w:val="28"/>
                <w:szCs w:val="28"/>
              </w:rPr>
            </w:pPr>
          </w:p>
        </w:tc>
      </w:tr>
      <w:tr w:rsidR="009E39F7" w:rsidRPr="00F63E13" w:rsidTr="002E04CC">
        <w:trPr>
          <w:trHeight w:val="552"/>
        </w:trPr>
        <w:tc>
          <w:tcPr>
            <w:tcW w:w="558" w:type="dxa"/>
          </w:tcPr>
          <w:p w:rsidR="009E39F7" w:rsidRPr="00F63E13" w:rsidRDefault="009E39F7" w:rsidP="002E04CC">
            <w:pPr>
              <w:pStyle w:val="TableParagraph"/>
              <w:spacing w:line="360" w:lineRule="auto"/>
              <w:ind w:left="107"/>
              <w:rPr>
                <w:sz w:val="28"/>
                <w:szCs w:val="28"/>
              </w:rPr>
            </w:pPr>
            <w:r w:rsidRPr="00F63E13">
              <w:rPr>
                <w:spacing w:val="-5"/>
                <w:sz w:val="28"/>
                <w:szCs w:val="28"/>
              </w:rPr>
              <w:t>5.</w:t>
            </w:r>
          </w:p>
        </w:tc>
        <w:tc>
          <w:tcPr>
            <w:tcW w:w="4230" w:type="dxa"/>
          </w:tcPr>
          <w:p w:rsidR="009E39F7" w:rsidRPr="00F63E13" w:rsidRDefault="009E39F7" w:rsidP="002E04CC">
            <w:pPr>
              <w:pStyle w:val="TableParagraph"/>
              <w:spacing w:line="360" w:lineRule="auto"/>
              <w:ind w:left="106" w:right="221"/>
              <w:rPr>
                <w:sz w:val="28"/>
                <w:szCs w:val="28"/>
              </w:rPr>
            </w:pPr>
            <w:r w:rsidRPr="00F63E13">
              <w:rPr>
                <w:sz w:val="28"/>
                <w:szCs w:val="28"/>
              </w:rPr>
              <w:t>Special</w:t>
            </w:r>
            <w:r w:rsidR="008D09A4" w:rsidRPr="00F63E13">
              <w:rPr>
                <w:sz w:val="28"/>
                <w:szCs w:val="28"/>
              </w:rPr>
              <w:t xml:space="preserve"> </w:t>
            </w:r>
            <w:r w:rsidRPr="00F63E13">
              <w:rPr>
                <w:sz w:val="28"/>
                <w:szCs w:val="28"/>
              </w:rPr>
              <w:t>facilities</w:t>
            </w:r>
            <w:r w:rsidR="008D09A4" w:rsidRPr="00F63E13">
              <w:rPr>
                <w:sz w:val="28"/>
                <w:szCs w:val="28"/>
              </w:rPr>
              <w:t xml:space="preserve"> </w:t>
            </w:r>
            <w:r w:rsidRPr="00F63E13">
              <w:rPr>
                <w:sz w:val="28"/>
                <w:szCs w:val="28"/>
              </w:rPr>
              <w:t>for</w:t>
            </w:r>
            <w:r w:rsidR="008D09A4" w:rsidRPr="00F63E13">
              <w:rPr>
                <w:sz w:val="28"/>
                <w:szCs w:val="28"/>
              </w:rPr>
              <w:t xml:space="preserve"> </w:t>
            </w:r>
            <w:r w:rsidRPr="00F63E13">
              <w:rPr>
                <w:sz w:val="28"/>
                <w:szCs w:val="28"/>
              </w:rPr>
              <w:t>pregnant</w:t>
            </w:r>
            <w:r w:rsidR="008D09A4" w:rsidRPr="00F63E13">
              <w:rPr>
                <w:sz w:val="28"/>
                <w:szCs w:val="28"/>
              </w:rPr>
              <w:t xml:space="preserve"> </w:t>
            </w:r>
            <w:r w:rsidRPr="00F63E13">
              <w:rPr>
                <w:sz w:val="28"/>
                <w:szCs w:val="28"/>
              </w:rPr>
              <w:t>school</w:t>
            </w:r>
            <w:r w:rsidR="008D09A4" w:rsidRPr="00F63E13">
              <w:rPr>
                <w:sz w:val="28"/>
                <w:szCs w:val="28"/>
              </w:rPr>
              <w:t xml:space="preserve"> </w:t>
            </w:r>
            <w:r w:rsidRPr="00F63E13">
              <w:rPr>
                <w:sz w:val="28"/>
                <w:szCs w:val="28"/>
              </w:rPr>
              <w:t>girls (e.g. to write exams)</w:t>
            </w:r>
          </w:p>
        </w:tc>
        <w:tc>
          <w:tcPr>
            <w:tcW w:w="1367" w:type="dxa"/>
          </w:tcPr>
          <w:p w:rsidR="009E39F7" w:rsidRPr="00F63E13" w:rsidRDefault="009E39F7" w:rsidP="002E04CC">
            <w:pPr>
              <w:pStyle w:val="TableParagraph"/>
              <w:spacing w:line="360" w:lineRule="auto"/>
              <w:rPr>
                <w:sz w:val="28"/>
                <w:szCs w:val="28"/>
              </w:rPr>
            </w:pPr>
          </w:p>
        </w:tc>
        <w:tc>
          <w:tcPr>
            <w:tcW w:w="883" w:type="dxa"/>
          </w:tcPr>
          <w:p w:rsidR="009E39F7" w:rsidRPr="00F63E13" w:rsidRDefault="009E39F7" w:rsidP="002E04CC">
            <w:pPr>
              <w:pStyle w:val="TableParagraph"/>
              <w:spacing w:line="360" w:lineRule="auto"/>
              <w:rPr>
                <w:sz w:val="28"/>
                <w:szCs w:val="28"/>
              </w:rPr>
            </w:pPr>
          </w:p>
        </w:tc>
        <w:tc>
          <w:tcPr>
            <w:tcW w:w="1201" w:type="dxa"/>
          </w:tcPr>
          <w:p w:rsidR="009E39F7" w:rsidRPr="00F63E13" w:rsidRDefault="009E39F7" w:rsidP="002E04CC">
            <w:pPr>
              <w:pStyle w:val="TableParagraph"/>
              <w:spacing w:line="360" w:lineRule="auto"/>
              <w:rPr>
                <w:sz w:val="28"/>
                <w:szCs w:val="28"/>
              </w:rPr>
            </w:pPr>
          </w:p>
        </w:tc>
        <w:tc>
          <w:tcPr>
            <w:tcW w:w="1409" w:type="dxa"/>
          </w:tcPr>
          <w:p w:rsidR="009E39F7" w:rsidRPr="00F63E13" w:rsidRDefault="009E39F7" w:rsidP="002E04CC">
            <w:pPr>
              <w:pStyle w:val="TableParagraph"/>
              <w:spacing w:line="360" w:lineRule="auto"/>
              <w:rPr>
                <w:sz w:val="28"/>
                <w:szCs w:val="28"/>
              </w:rPr>
            </w:pPr>
          </w:p>
        </w:tc>
      </w:tr>
    </w:tbl>
    <w:p w:rsidR="005D6138" w:rsidRPr="00F63E13" w:rsidRDefault="005D6138" w:rsidP="002E04CC">
      <w:pPr>
        <w:pStyle w:val="BodyText"/>
        <w:spacing w:line="360" w:lineRule="auto"/>
        <w:rPr>
          <w:b/>
          <w:sz w:val="28"/>
          <w:szCs w:val="28"/>
        </w:rPr>
      </w:pPr>
    </w:p>
    <w:p w:rsidR="005D6138" w:rsidRDefault="005D6138" w:rsidP="005D6138">
      <w:pPr>
        <w:pStyle w:val="BodyText"/>
        <w:spacing w:before="126"/>
        <w:rPr>
          <w:b/>
          <w:sz w:val="28"/>
          <w:szCs w:val="28"/>
        </w:rPr>
      </w:pPr>
    </w:p>
    <w:p w:rsidR="00292CD7" w:rsidRDefault="00292CD7" w:rsidP="00292CD7">
      <w:pPr>
        <w:pStyle w:val="Heading3"/>
        <w:jc w:val="center"/>
      </w:pPr>
      <w:r w:rsidRPr="00292CD7">
        <w:rPr>
          <w:rStyle w:val="Strong"/>
          <w:b/>
          <w:bCs/>
          <w:color w:val="000000" w:themeColor="text1"/>
        </w:rPr>
        <w:t>REFERENCES</w:t>
      </w:r>
    </w:p>
    <w:p w:rsidR="00292CD7" w:rsidRDefault="00292CD7" w:rsidP="00292CD7">
      <w:pPr>
        <w:pStyle w:val="NormalWeb"/>
        <w:ind w:left="450" w:hanging="450"/>
      </w:pPr>
      <w:r>
        <w:t xml:space="preserve">Azhar, M., Nadeem, S., Naz, F., Perveen, F., &amp; Sameen, A. (2020). </w:t>
      </w:r>
      <w:r>
        <w:rPr>
          <w:rStyle w:val="Emphasis"/>
        </w:rPr>
        <w:t>Impact of parental income on students’ academic performance</w:t>
      </w:r>
      <w:r>
        <w:t>. International Journal of Academic Research.</w:t>
      </w:r>
    </w:p>
    <w:p w:rsidR="00292CD7" w:rsidRDefault="00292CD7" w:rsidP="00292CD7">
      <w:pPr>
        <w:pStyle w:val="NormalWeb"/>
        <w:ind w:left="450" w:hanging="450"/>
      </w:pPr>
      <w:r>
        <w:t xml:space="preserve">Bezuidenhout, C. (2008). </w:t>
      </w:r>
      <w:r>
        <w:rPr>
          <w:rStyle w:val="Emphasis"/>
        </w:rPr>
        <w:t>A reader on selected social issues</w:t>
      </w:r>
      <w:r>
        <w:t>. Oxford University Press.</w:t>
      </w:r>
    </w:p>
    <w:p w:rsidR="00292CD7" w:rsidRDefault="00292CD7" w:rsidP="00292CD7">
      <w:pPr>
        <w:pStyle w:val="NormalWeb"/>
        <w:ind w:left="450" w:hanging="450"/>
      </w:pPr>
      <w:r>
        <w:t xml:space="preserve">Bezuidenhout, C. (2014). </w:t>
      </w:r>
      <w:r>
        <w:rPr>
          <w:rStyle w:val="Emphasis"/>
        </w:rPr>
        <w:t>Social problems in South Africa</w:t>
      </w:r>
      <w:r>
        <w:t>. Oxford University Press.</w:t>
      </w:r>
    </w:p>
    <w:p w:rsidR="00292CD7" w:rsidRDefault="00292CD7" w:rsidP="00292CD7">
      <w:pPr>
        <w:pStyle w:val="NormalWeb"/>
        <w:ind w:left="450" w:hanging="450"/>
      </w:pPr>
      <w:r>
        <w:t xml:space="preserve">Bezuidenhout, C. (2017). </w:t>
      </w:r>
      <w:r>
        <w:rPr>
          <w:rStyle w:val="Emphasis"/>
        </w:rPr>
        <w:t>Understanding teenage sexuality in contemporary society</w:t>
      </w:r>
      <w:r>
        <w:t>. Cape Town: Van Schaik.</w:t>
      </w:r>
    </w:p>
    <w:p w:rsidR="00292CD7" w:rsidRDefault="00292CD7" w:rsidP="00292CD7">
      <w:pPr>
        <w:pStyle w:val="NormalWeb"/>
        <w:ind w:left="450" w:hanging="450"/>
      </w:pPr>
      <w:r>
        <w:t xml:space="preserve">Bezuidenhout, C. (2018). </w:t>
      </w:r>
      <w:r>
        <w:rPr>
          <w:rStyle w:val="Emphasis"/>
        </w:rPr>
        <w:t>Teenage pregnancy in South Africa: Causes, consequences and solutions</w:t>
      </w:r>
      <w:r>
        <w:t>. Pretoria: HSRC Press.</w:t>
      </w:r>
    </w:p>
    <w:p w:rsidR="00292CD7" w:rsidRDefault="00292CD7" w:rsidP="00292CD7">
      <w:pPr>
        <w:pStyle w:val="NormalWeb"/>
        <w:ind w:left="450" w:hanging="450"/>
      </w:pPr>
      <w:r>
        <w:t xml:space="preserve">Bhana, D., Morrell, R., Shefer, T., &amp; Ngabaza, S. (2015). </w:t>
      </w:r>
      <w:r>
        <w:rPr>
          <w:rStyle w:val="Emphasis"/>
        </w:rPr>
        <w:t>South African teachers’ responses to teenage pregnancy and teenage mothers in schools</w:t>
      </w:r>
      <w:r>
        <w:t>. Culture, Health &amp; Sexuality, 12(8), 871–883.</w:t>
      </w:r>
    </w:p>
    <w:p w:rsidR="00292CD7" w:rsidRDefault="00292CD7" w:rsidP="00292CD7">
      <w:pPr>
        <w:pStyle w:val="NormalWeb"/>
        <w:ind w:left="450" w:hanging="450"/>
      </w:pPr>
      <w:r>
        <w:t xml:space="preserve">Burges, J., Gouws, E., &amp; Kruger, N. (2020). </w:t>
      </w:r>
      <w:r>
        <w:rPr>
          <w:rStyle w:val="Emphasis"/>
        </w:rPr>
        <w:t>The adolescent: A psychological perspective</w:t>
      </w:r>
      <w:r>
        <w:t>. Pretoria: Van Schaik.</w:t>
      </w:r>
    </w:p>
    <w:p w:rsidR="00292CD7" w:rsidRDefault="00292CD7" w:rsidP="00292CD7">
      <w:pPr>
        <w:pStyle w:val="NormalWeb"/>
        <w:ind w:left="450" w:hanging="450"/>
      </w:pPr>
      <w:r>
        <w:t xml:space="preserve">Chigona, A., &amp; Chetty, R. (2017). </w:t>
      </w:r>
      <w:r>
        <w:rPr>
          <w:rStyle w:val="Emphasis"/>
        </w:rPr>
        <w:t>Girls’ education in South Africa: Special consideration of teen mothers as learners</w:t>
      </w:r>
      <w:r>
        <w:t>. Journal of Education for International Development, 3(1), 1–17.</w:t>
      </w:r>
    </w:p>
    <w:p w:rsidR="00292CD7" w:rsidRDefault="00292CD7" w:rsidP="00292CD7">
      <w:pPr>
        <w:pStyle w:val="NormalWeb"/>
        <w:ind w:left="450" w:hanging="450"/>
      </w:pPr>
      <w:r>
        <w:t xml:space="preserve">Dewett, T. (2015). </w:t>
      </w:r>
      <w:r>
        <w:rPr>
          <w:rStyle w:val="Emphasis"/>
        </w:rPr>
        <w:t>Educational technology and student performance</w:t>
      </w:r>
      <w:r>
        <w:t>. Journal of Instructional Psychology.</w:t>
      </w:r>
    </w:p>
    <w:p w:rsidR="00292CD7" w:rsidRDefault="00292CD7" w:rsidP="00292CD7">
      <w:pPr>
        <w:pStyle w:val="NormalWeb"/>
        <w:ind w:left="450" w:hanging="450"/>
      </w:pPr>
      <w:r>
        <w:t xml:space="preserve">Dhlamini, J. (2019). </w:t>
      </w:r>
      <w:r>
        <w:rPr>
          <w:rStyle w:val="Emphasis"/>
        </w:rPr>
        <w:t>Teenage pregnancy and school dropout rates</w:t>
      </w:r>
      <w:r>
        <w:t>. South African Journal of Education.</w:t>
      </w:r>
    </w:p>
    <w:p w:rsidR="00292CD7" w:rsidRDefault="00292CD7" w:rsidP="00292CD7">
      <w:pPr>
        <w:pStyle w:val="NormalWeb"/>
        <w:ind w:left="450" w:hanging="450"/>
      </w:pPr>
      <w:r>
        <w:t xml:space="preserve">Ferguson, B. (2014). </w:t>
      </w:r>
      <w:r>
        <w:rPr>
          <w:rStyle w:val="Emphasis"/>
        </w:rPr>
        <w:t>The impact of media on adolescent sexual behavior</w:t>
      </w:r>
      <w:r>
        <w:t>. Journal of Youth and Media Studies.</w:t>
      </w:r>
    </w:p>
    <w:p w:rsidR="00292CD7" w:rsidRDefault="00292CD7" w:rsidP="00292CD7">
      <w:pPr>
        <w:pStyle w:val="NormalWeb"/>
        <w:ind w:left="450" w:hanging="450"/>
      </w:pPr>
      <w:r>
        <w:t xml:space="preserve">Grant, M., &amp; Hallman, K. (2018). </w:t>
      </w:r>
      <w:r>
        <w:rPr>
          <w:rStyle w:val="Emphasis"/>
        </w:rPr>
        <w:t>Pregnancy-related school dropout and prior school performance in South Africa</w:t>
      </w:r>
      <w:r>
        <w:t>. Population Studies, 62(2), 1–13.</w:t>
      </w:r>
    </w:p>
    <w:p w:rsidR="00292CD7" w:rsidRDefault="00292CD7" w:rsidP="00292CD7">
      <w:pPr>
        <w:pStyle w:val="NormalWeb"/>
        <w:ind w:left="450" w:hanging="450"/>
      </w:pPr>
      <w:r>
        <w:t xml:space="preserve">Harrison, A. (2018). </w:t>
      </w:r>
      <w:r>
        <w:rPr>
          <w:rStyle w:val="Emphasis"/>
        </w:rPr>
        <w:t>Teenage sexuality and the family: Communication barriers</w:t>
      </w:r>
      <w:r>
        <w:t>. African Journal of Reproductive Health.</w:t>
      </w:r>
    </w:p>
    <w:p w:rsidR="00292CD7" w:rsidRDefault="00292CD7" w:rsidP="00292CD7">
      <w:pPr>
        <w:pStyle w:val="NormalWeb"/>
        <w:ind w:left="450" w:hanging="450"/>
      </w:pPr>
      <w:r>
        <w:t xml:space="preserve">Hughes, J. (2015). </w:t>
      </w:r>
      <w:r>
        <w:rPr>
          <w:rStyle w:val="Emphasis"/>
        </w:rPr>
        <w:t>Adolescents’ risk-taking behaviours: An overview</w:t>
      </w:r>
      <w:r>
        <w:t>. Journal of Adolescence.</w:t>
      </w:r>
    </w:p>
    <w:p w:rsidR="00292CD7" w:rsidRDefault="00292CD7" w:rsidP="00292CD7">
      <w:pPr>
        <w:pStyle w:val="NormalWeb"/>
        <w:ind w:left="450" w:hanging="450"/>
      </w:pPr>
      <w:r>
        <w:t xml:space="preserve">Jewkes, R. (2018). </w:t>
      </w:r>
      <w:r>
        <w:rPr>
          <w:rStyle w:val="Emphasis"/>
        </w:rPr>
        <w:t>Peer influence and teenage sexual behavior</w:t>
      </w:r>
      <w:r>
        <w:t>. Reproductive Health Matters, 14(28), 62–70.</w:t>
      </w:r>
    </w:p>
    <w:p w:rsidR="00292CD7" w:rsidRDefault="00292CD7" w:rsidP="00292CD7">
      <w:pPr>
        <w:pStyle w:val="NormalWeb"/>
        <w:ind w:left="450" w:hanging="450"/>
      </w:pPr>
      <w:r>
        <w:lastRenderedPageBreak/>
        <w:t xml:space="preserve">Kanku, T., &amp; Mash, R. (2010). </w:t>
      </w:r>
      <w:r>
        <w:rPr>
          <w:rStyle w:val="Emphasis"/>
        </w:rPr>
        <w:t>Attitudes, perceptions and understanding amongst teenagers regarding teenage pregnancy, sexuality and contraception in Taung</w:t>
      </w:r>
      <w:r>
        <w:t>. South African Family Practice, 52(6), 563–572.</w:t>
      </w:r>
    </w:p>
    <w:p w:rsidR="00292CD7" w:rsidRDefault="00292CD7" w:rsidP="00292CD7">
      <w:pPr>
        <w:pStyle w:val="NormalWeb"/>
        <w:ind w:left="450" w:hanging="450"/>
      </w:pPr>
      <w:r>
        <w:t xml:space="preserve">Karra, M., &amp; Lee, M. (2015). </w:t>
      </w:r>
      <w:r>
        <w:rPr>
          <w:rStyle w:val="Emphasis"/>
        </w:rPr>
        <w:t>Adolescent childbearing in developing countries: A global review</w:t>
      </w:r>
      <w:r>
        <w:t>. Population Council Working Paper Series.</w:t>
      </w:r>
    </w:p>
    <w:p w:rsidR="00292CD7" w:rsidRDefault="00292CD7" w:rsidP="00292CD7">
      <w:pPr>
        <w:pStyle w:val="NormalWeb"/>
        <w:ind w:left="450" w:hanging="450"/>
      </w:pPr>
      <w:r>
        <w:t xml:space="preserve">Kruger, R. (2015). </w:t>
      </w:r>
      <w:r>
        <w:rPr>
          <w:rStyle w:val="Emphasis"/>
        </w:rPr>
        <w:t>Sexual activity among Nigerian teenagers: A demographic study</w:t>
      </w:r>
      <w:r>
        <w:t>. Nigerian Journal of Adolescence and Sexual Health.</w:t>
      </w:r>
    </w:p>
    <w:p w:rsidR="00292CD7" w:rsidRDefault="00292CD7" w:rsidP="00292CD7">
      <w:pPr>
        <w:pStyle w:val="NormalWeb"/>
        <w:ind w:left="450" w:hanging="450"/>
      </w:pPr>
      <w:r>
        <w:t xml:space="preserve">Lyashenko, M. V. (n.d.). </w:t>
      </w:r>
      <w:r>
        <w:rPr>
          <w:rStyle w:val="Emphasis"/>
        </w:rPr>
        <w:t>Motivating factors in vocational education</w:t>
      </w:r>
      <w:r>
        <w:t>. [Unpublished manuscript].</w:t>
      </w:r>
    </w:p>
    <w:p w:rsidR="00292CD7" w:rsidRDefault="00292CD7" w:rsidP="00292CD7">
      <w:pPr>
        <w:pStyle w:val="NormalWeb"/>
        <w:ind w:left="450" w:hanging="450"/>
      </w:pPr>
      <w:r>
        <w:t xml:space="preserve">MacLeod, C. (2019). </w:t>
      </w:r>
      <w:r>
        <w:rPr>
          <w:rStyle w:val="Emphasis"/>
        </w:rPr>
        <w:t>Adolescents and reproductive health in Africa</w:t>
      </w:r>
      <w:r>
        <w:t>. African Journal of Reproductive Health.</w:t>
      </w:r>
    </w:p>
    <w:p w:rsidR="00292CD7" w:rsidRDefault="00292CD7" w:rsidP="00292CD7">
      <w:pPr>
        <w:pStyle w:val="NormalWeb"/>
        <w:ind w:left="450" w:hanging="450"/>
      </w:pPr>
      <w:r>
        <w:t xml:space="preserve">Mamhute, R. (2020). </w:t>
      </w:r>
      <w:r>
        <w:rPr>
          <w:rStyle w:val="Emphasis"/>
        </w:rPr>
        <w:t>Impact of schoolgirl pregnancy on academic performance</w:t>
      </w:r>
      <w:r>
        <w:t>. Journal of Social Development in Africa.</w:t>
      </w:r>
    </w:p>
    <w:p w:rsidR="00292CD7" w:rsidRDefault="00292CD7" w:rsidP="00292CD7">
      <w:pPr>
        <w:pStyle w:val="NormalWeb"/>
        <w:ind w:left="450" w:hanging="450"/>
      </w:pPr>
      <w:r>
        <w:t xml:space="preserve">Marston, C., &amp; King, E. (2020). </w:t>
      </w:r>
      <w:r>
        <w:rPr>
          <w:rStyle w:val="Emphasis"/>
        </w:rPr>
        <w:t>Factors that shape young people's sexual behaviour: A systematic review</w:t>
      </w:r>
      <w:r>
        <w:t>. The Lancet, 368(9547), 1581–1586.</w:t>
      </w:r>
    </w:p>
    <w:p w:rsidR="00292CD7" w:rsidRDefault="00292CD7" w:rsidP="00292CD7">
      <w:pPr>
        <w:pStyle w:val="NormalWeb"/>
        <w:ind w:left="450" w:hanging="450"/>
      </w:pPr>
      <w:r>
        <w:t xml:space="preserve">Marteleto, L., &amp; Lam, D. (2020). </w:t>
      </w:r>
      <w:r>
        <w:rPr>
          <w:rStyle w:val="Emphasis"/>
        </w:rPr>
        <w:t>Educational consequences of teen childbearing</w:t>
      </w:r>
      <w:r>
        <w:t>. Demographic Research, 10(4), 2–24.</w:t>
      </w:r>
    </w:p>
    <w:p w:rsidR="00292CD7" w:rsidRDefault="00292CD7" w:rsidP="00292CD7">
      <w:pPr>
        <w:pStyle w:val="NormalWeb"/>
        <w:ind w:left="450" w:hanging="450"/>
      </w:pPr>
      <w:r>
        <w:t xml:space="preserve">Masemola, M. (2018). </w:t>
      </w:r>
      <w:r>
        <w:rPr>
          <w:rStyle w:val="Emphasis"/>
        </w:rPr>
        <w:t>Understanding cultural values and teenage pregnancy</w:t>
      </w:r>
      <w:r>
        <w:t>. South African Journal of Education and Culture.</w:t>
      </w:r>
    </w:p>
    <w:p w:rsidR="00292CD7" w:rsidRDefault="00292CD7" w:rsidP="00292CD7">
      <w:pPr>
        <w:pStyle w:val="NormalWeb"/>
        <w:ind w:left="450" w:hanging="450"/>
      </w:pPr>
      <w:r>
        <w:t xml:space="preserve">MRC (Medical Research Council). (2009). </w:t>
      </w:r>
      <w:r>
        <w:rPr>
          <w:rStyle w:val="Emphasis"/>
        </w:rPr>
        <w:t>Menarche and reproductive health in African girls</w:t>
      </w:r>
      <w:r>
        <w:t>. MRC Research Bulletin.</w:t>
      </w:r>
    </w:p>
    <w:p w:rsidR="00292CD7" w:rsidRDefault="00292CD7" w:rsidP="00292CD7">
      <w:pPr>
        <w:pStyle w:val="NormalWeb"/>
        <w:ind w:left="450" w:hanging="450"/>
      </w:pPr>
      <w:r>
        <w:t xml:space="preserve">Mwaba, K. (2000). </w:t>
      </w:r>
      <w:r>
        <w:rPr>
          <w:rStyle w:val="Emphasis"/>
        </w:rPr>
        <w:t>Perceptions of teenage pregnancy among South African adolescents</w:t>
      </w:r>
      <w:r>
        <w:t>. Health SA Gesondheid, 5(3), 30–34.</w:t>
      </w:r>
    </w:p>
    <w:p w:rsidR="00292CD7" w:rsidRDefault="00292CD7" w:rsidP="00292CD7">
      <w:pPr>
        <w:pStyle w:val="NormalWeb"/>
        <w:ind w:left="450" w:hanging="450"/>
      </w:pPr>
      <w:r>
        <w:t xml:space="preserve">Newman, K. (2018). </w:t>
      </w:r>
      <w:r>
        <w:rPr>
          <w:rStyle w:val="Emphasis"/>
        </w:rPr>
        <w:t>Parental communication on sexuality: A critical review</w:t>
      </w:r>
      <w:r>
        <w:t>. Journal of Family and Community Health.</w:t>
      </w:r>
    </w:p>
    <w:p w:rsidR="00292CD7" w:rsidRDefault="00292CD7" w:rsidP="00292CD7">
      <w:pPr>
        <w:pStyle w:val="NormalWeb"/>
        <w:ind w:left="450" w:hanging="450"/>
      </w:pPr>
      <w:r>
        <w:t xml:space="preserve">Oni, T., Radloff, S., James, G., &amp; Gibbs, A. (2015). </w:t>
      </w:r>
      <w:r>
        <w:rPr>
          <w:rStyle w:val="Emphasis"/>
        </w:rPr>
        <w:t>Adolescent health and sexual behavior</w:t>
      </w:r>
      <w:r>
        <w:t>. BMC Public Health, 15(1), 55.</w:t>
      </w:r>
    </w:p>
    <w:p w:rsidR="00292CD7" w:rsidRDefault="00292CD7" w:rsidP="00292CD7">
      <w:pPr>
        <w:pStyle w:val="NormalWeb"/>
        <w:ind w:left="450" w:hanging="450"/>
      </w:pPr>
      <w:r>
        <w:t xml:space="preserve">Panday, S., Makiwane, M., Ranchod, C., &amp; Letsoalo, T. (2019). </w:t>
      </w:r>
      <w:r>
        <w:rPr>
          <w:rStyle w:val="Emphasis"/>
        </w:rPr>
        <w:t>Teenage pregnancy in South Africa – with a specific focus on school-going learners</w:t>
      </w:r>
      <w:r>
        <w:t>. Child, Youth, Family and Social Development, HSRC.</w:t>
      </w:r>
    </w:p>
    <w:p w:rsidR="00292CD7" w:rsidRDefault="00292CD7" w:rsidP="00292CD7">
      <w:pPr>
        <w:pStyle w:val="NormalWeb"/>
        <w:ind w:left="450" w:hanging="450"/>
      </w:pPr>
      <w:r>
        <w:t xml:space="preserve">Rule, S. (2004). </w:t>
      </w:r>
      <w:r>
        <w:rPr>
          <w:rStyle w:val="Emphasis"/>
        </w:rPr>
        <w:t>Teenage sexuality and contraception myths</w:t>
      </w:r>
      <w:r>
        <w:t>. Health Education Journal, 63(2), 3–6.</w:t>
      </w:r>
    </w:p>
    <w:p w:rsidR="00292CD7" w:rsidRDefault="00292CD7" w:rsidP="00292CD7">
      <w:pPr>
        <w:pStyle w:val="NormalWeb"/>
        <w:ind w:left="450" w:hanging="450"/>
      </w:pPr>
      <w:r>
        <w:t xml:space="preserve">Rangiah, M. (2018). </w:t>
      </w:r>
      <w:r>
        <w:rPr>
          <w:rStyle w:val="Emphasis"/>
        </w:rPr>
        <w:t>Socioeconomic factors influencing teenage pregnancy</w:t>
      </w:r>
      <w:r>
        <w:t>. South African Medical Journal.</w:t>
      </w:r>
    </w:p>
    <w:sectPr w:rsidR="00292CD7" w:rsidSect="00E00AE1">
      <w:footerReference w:type="default" r:id="rId8"/>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F00" w:rsidRDefault="008B6F00" w:rsidP="00E44D2B">
      <w:pPr>
        <w:spacing w:after="0" w:line="240" w:lineRule="auto"/>
      </w:pPr>
      <w:r>
        <w:separator/>
      </w:r>
    </w:p>
  </w:endnote>
  <w:endnote w:type="continuationSeparator" w:id="1">
    <w:p w:rsidR="008B6F00" w:rsidRDefault="008B6F00" w:rsidP="00E44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659"/>
      <w:docPartObj>
        <w:docPartGallery w:val="Page Numbers (Bottom of Page)"/>
        <w:docPartUnique/>
      </w:docPartObj>
    </w:sdtPr>
    <w:sdtContent>
      <w:p w:rsidR="00E86984" w:rsidRDefault="00540CE3">
        <w:pPr>
          <w:pStyle w:val="Footer"/>
          <w:jc w:val="center"/>
        </w:pPr>
        <w:fldSimple w:instr=" PAGE   \* MERGEFORMAT ">
          <w:r w:rsidR="001B405B">
            <w:rPr>
              <w:noProof/>
            </w:rPr>
            <w:t>1</w:t>
          </w:r>
        </w:fldSimple>
      </w:p>
    </w:sdtContent>
  </w:sdt>
  <w:p w:rsidR="00E86984" w:rsidRDefault="00E869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84" w:rsidRDefault="00540CE3">
    <w:pPr>
      <w:pStyle w:val="Footer"/>
      <w:jc w:val="center"/>
    </w:pPr>
    <w:fldSimple w:instr=" PAGE   \* MERGEFORMAT ">
      <w:r w:rsidR="001B405B">
        <w:rPr>
          <w:noProof/>
        </w:rPr>
        <w:t>49</w:t>
      </w:r>
    </w:fldSimple>
  </w:p>
  <w:p w:rsidR="00E86984" w:rsidRDefault="00E86984">
    <w:pPr>
      <w:pStyle w:val="BodyText"/>
      <w:spacing w:line="14" w:lineRule="auto"/>
      <w:ind w:left="0" w:righ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F00" w:rsidRDefault="008B6F00" w:rsidP="00E44D2B">
      <w:pPr>
        <w:spacing w:after="0" w:line="240" w:lineRule="auto"/>
      </w:pPr>
      <w:r>
        <w:separator/>
      </w:r>
    </w:p>
  </w:footnote>
  <w:footnote w:type="continuationSeparator" w:id="1">
    <w:p w:rsidR="008B6F00" w:rsidRDefault="008B6F00" w:rsidP="00E44D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03FDB"/>
    <w:multiLevelType w:val="hybridMultilevel"/>
    <w:tmpl w:val="DC3C84B8"/>
    <w:lvl w:ilvl="0" w:tplc="2250D8FE">
      <w:start w:val="1"/>
      <w:numFmt w:val="lowerRoman"/>
      <w:lvlText w:val="%1."/>
      <w:lvlJc w:val="left"/>
      <w:pPr>
        <w:ind w:left="207" w:hanging="18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7CFE8A">
      <w:numFmt w:val="bullet"/>
      <w:lvlText w:val="•"/>
      <w:lvlJc w:val="left"/>
      <w:pPr>
        <w:ind w:left="1101" w:hanging="185"/>
      </w:pPr>
      <w:rPr>
        <w:rFonts w:hint="default"/>
        <w:lang w:val="en-US" w:eastAsia="en-US" w:bidi="ar-SA"/>
      </w:rPr>
    </w:lvl>
    <w:lvl w:ilvl="2" w:tplc="BFDA9826">
      <w:numFmt w:val="bullet"/>
      <w:lvlText w:val="•"/>
      <w:lvlJc w:val="left"/>
      <w:pPr>
        <w:ind w:left="2003" w:hanging="185"/>
      </w:pPr>
      <w:rPr>
        <w:rFonts w:hint="default"/>
        <w:lang w:val="en-US" w:eastAsia="en-US" w:bidi="ar-SA"/>
      </w:rPr>
    </w:lvl>
    <w:lvl w:ilvl="3" w:tplc="97FAEBF4">
      <w:numFmt w:val="bullet"/>
      <w:lvlText w:val="•"/>
      <w:lvlJc w:val="left"/>
      <w:pPr>
        <w:ind w:left="2904" w:hanging="185"/>
      </w:pPr>
      <w:rPr>
        <w:rFonts w:hint="default"/>
        <w:lang w:val="en-US" w:eastAsia="en-US" w:bidi="ar-SA"/>
      </w:rPr>
    </w:lvl>
    <w:lvl w:ilvl="4" w:tplc="A582097C">
      <w:numFmt w:val="bullet"/>
      <w:lvlText w:val="•"/>
      <w:lvlJc w:val="left"/>
      <w:pPr>
        <w:ind w:left="3806" w:hanging="185"/>
      </w:pPr>
      <w:rPr>
        <w:rFonts w:hint="default"/>
        <w:lang w:val="en-US" w:eastAsia="en-US" w:bidi="ar-SA"/>
      </w:rPr>
    </w:lvl>
    <w:lvl w:ilvl="5" w:tplc="228EE3B2">
      <w:numFmt w:val="bullet"/>
      <w:lvlText w:val="•"/>
      <w:lvlJc w:val="left"/>
      <w:pPr>
        <w:ind w:left="4707" w:hanging="185"/>
      </w:pPr>
      <w:rPr>
        <w:rFonts w:hint="default"/>
        <w:lang w:val="en-US" w:eastAsia="en-US" w:bidi="ar-SA"/>
      </w:rPr>
    </w:lvl>
    <w:lvl w:ilvl="6" w:tplc="CE947D64">
      <w:numFmt w:val="bullet"/>
      <w:lvlText w:val="•"/>
      <w:lvlJc w:val="left"/>
      <w:pPr>
        <w:ind w:left="5609" w:hanging="185"/>
      </w:pPr>
      <w:rPr>
        <w:rFonts w:hint="default"/>
        <w:lang w:val="en-US" w:eastAsia="en-US" w:bidi="ar-SA"/>
      </w:rPr>
    </w:lvl>
    <w:lvl w:ilvl="7" w:tplc="05D2C7A6">
      <w:numFmt w:val="bullet"/>
      <w:lvlText w:val="•"/>
      <w:lvlJc w:val="left"/>
      <w:pPr>
        <w:ind w:left="6510" w:hanging="185"/>
      </w:pPr>
      <w:rPr>
        <w:rFonts w:hint="default"/>
        <w:lang w:val="en-US" w:eastAsia="en-US" w:bidi="ar-SA"/>
      </w:rPr>
    </w:lvl>
    <w:lvl w:ilvl="8" w:tplc="D518A52A">
      <w:numFmt w:val="bullet"/>
      <w:lvlText w:val="•"/>
      <w:lvlJc w:val="left"/>
      <w:pPr>
        <w:ind w:left="7412" w:hanging="185"/>
      </w:pPr>
      <w:rPr>
        <w:rFonts w:hint="default"/>
        <w:lang w:val="en-US" w:eastAsia="en-US" w:bidi="ar-SA"/>
      </w:rPr>
    </w:lvl>
  </w:abstractNum>
  <w:abstractNum w:abstractNumId="1">
    <w:nsid w:val="0F5A19D6"/>
    <w:multiLevelType w:val="multilevel"/>
    <w:tmpl w:val="D4AE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B7F8E"/>
    <w:multiLevelType w:val="hybridMultilevel"/>
    <w:tmpl w:val="5CCEB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A1133"/>
    <w:multiLevelType w:val="hybridMultilevel"/>
    <w:tmpl w:val="26D6607C"/>
    <w:lvl w:ilvl="0" w:tplc="D5525922">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E00A0C">
      <w:numFmt w:val="bullet"/>
      <w:lvlText w:val="•"/>
      <w:lvlJc w:val="left"/>
      <w:pPr>
        <w:ind w:left="1944" w:hanging="720"/>
      </w:pPr>
      <w:rPr>
        <w:rFonts w:hint="default"/>
        <w:lang w:val="en-US" w:eastAsia="en-US" w:bidi="ar-SA"/>
      </w:rPr>
    </w:lvl>
    <w:lvl w:ilvl="2" w:tplc="C60400F2">
      <w:numFmt w:val="bullet"/>
      <w:lvlText w:val="•"/>
      <w:lvlJc w:val="left"/>
      <w:pPr>
        <w:ind w:left="2808" w:hanging="720"/>
      </w:pPr>
      <w:rPr>
        <w:rFonts w:hint="default"/>
        <w:lang w:val="en-US" w:eastAsia="en-US" w:bidi="ar-SA"/>
      </w:rPr>
    </w:lvl>
    <w:lvl w:ilvl="3" w:tplc="B91257DA">
      <w:numFmt w:val="bullet"/>
      <w:lvlText w:val="•"/>
      <w:lvlJc w:val="left"/>
      <w:pPr>
        <w:ind w:left="3672" w:hanging="720"/>
      </w:pPr>
      <w:rPr>
        <w:rFonts w:hint="default"/>
        <w:lang w:val="en-US" w:eastAsia="en-US" w:bidi="ar-SA"/>
      </w:rPr>
    </w:lvl>
    <w:lvl w:ilvl="4" w:tplc="9C8659DC">
      <w:numFmt w:val="bullet"/>
      <w:lvlText w:val="•"/>
      <w:lvlJc w:val="left"/>
      <w:pPr>
        <w:ind w:left="4536" w:hanging="720"/>
      </w:pPr>
      <w:rPr>
        <w:rFonts w:hint="default"/>
        <w:lang w:val="en-US" w:eastAsia="en-US" w:bidi="ar-SA"/>
      </w:rPr>
    </w:lvl>
    <w:lvl w:ilvl="5" w:tplc="C8526996">
      <w:numFmt w:val="bullet"/>
      <w:lvlText w:val="•"/>
      <w:lvlJc w:val="left"/>
      <w:pPr>
        <w:ind w:left="5400" w:hanging="720"/>
      </w:pPr>
      <w:rPr>
        <w:rFonts w:hint="default"/>
        <w:lang w:val="en-US" w:eastAsia="en-US" w:bidi="ar-SA"/>
      </w:rPr>
    </w:lvl>
    <w:lvl w:ilvl="6" w:tplc="004A6A58">
      <w:numFmt w:val="bullet"/>
      <w:lvlText w:val="•"/>
      <w:lvlJc w:val="left"/>
      <w:pPr>
        <w:ind w:left="6264" w:hanging="720"/>
      </w:pPr>
      <w:rPr>
        <w:rFonts w:hint="default"/>
        <w:lang w:val="en-US" w:eastAsia="en-US" w:bidi="ar-SA"/>
      </w:rPr>
    </w:lvl>
    <w:lvl w:ilvl="7" w:tplc="3F5E6788">
      <w:numFmt w:val="bullet"/>
      <w:lvlText w:val="•"/>
      <w:lvlJc w:val="left"/>
      <w:pPr>
        <w:ind w:left="7128" w:hanging="720"/>
      </w:pPr>
      <w:rPr>
        <w:rFonts w:hint="default"/>
        <w:lang w:val="en-US" w:eastAsia="en-US" w:bidi="ar-SA"/>
      </w:rPr>
    </w:lvl>
    <w:lvl w:ilvl="8" w:tplc="32F083A2">
      <w:numFmt w:val="bullet"/>
      <w:lvlText w:val="•"/>
      <w:lvlJc w:val="left"/>
      <w:pPr>
        <w:ind w:left="7992" w:hanging="720"/>
      </w:pPr>
      <w:rPr>
        <w:rFonts w:hint="default"/>
        <w:lang w:val="en-US" w:eastAsia="en-US" w:bidi="ar-SA"/>
      </w:rPr>
    </w:lvl>
  </w:abstractNum>
  <w:abstractNum w:abstractNumId="4">
    <w:nsid w:val="359F545D"/>
    <w:multiLevelType w:val="hybridMultilevel"/>
    <w:tmpl w:val="72049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9B18CA"/>
    <w:multiLevelType w:val="hybridMultilevel"/>
    <w:tmpl w:val="0686BDB4"/>
    <w:lvl w:ilvl="0" w:tplc="F4C267A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C35F1E"/>
    <w:multiLevelType w:val="hybridMultilevel"/>
    <w:tmpl w:val="7C3EDB24"/>
    <w:lvl w:ilvl="0" w:tplc="7B62C730">
      <w:start w:val="1"/>
      <w:numFmt w:val="upperLetter"/>
      <w:lvlText w:val="%1."/>
      <w:lvlJc w:val="left"/>
      <w:pPr>
        <w:ind w:left="108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376A5FB6">
      <w:numFmt w:val="bullet"/>
      <w:lvlText w:val="•"/>
      <w:lvlJc w:val="left"/>
      <w:pPr>
        <w:ind w:left="1944" w:hanging="720"/>
      </w:pPr>
      <w:rPr>
        <w:rFonts w:hint="default"/>
        <w:lang w:val="en-US" w:eastAsia="en-US" w:bidi="ar-SA"/>
      </w:rPr>
    </w:lvl>
    <w:lvl w:ilvl="2" w:tplc="293ADF26">
      <w:numFmt w:val="bullet"/>
      <w:lvlText w:val="•"/>
      <w:lvlJc w:val="left"/>
      <w:pPr>
        <w:ind w:left="2808" w:hanging="720"/>
      </w:pPr>
      <w:rPr>
        <w:rFonts w:hint="default"/>
        <w:lang w:val="en-US" w:eastAsia="en-US" w:bidi="ar-SA"/>
      </w:rPr>
    </w:lvl>
    <w:lvl w:ilvl="3" w:tplc="68445CD8">
      <w:numFmt w:val="bullet"/>
      <w:lvlText w:val="•"/>
      <w:lvlJc w:val="left"/>
      <w:pPr>
        <w:ind w:left="3672" w:hanging="720"/>
      </w:pPr>
      <w:rPr>
        <w:rFonts w:hint="default"/>
        <w:lang w:val="en-US" w:eastAsia="en-US" w:bidi="ar-SA"/>
      </w:rPr>
    </w:lvl>
    <w:lvl w:ilvl="4" w:tplc="575CB6E8">
      <w:numFmt w:val="bullet"/>
      <w:lvlText w:val="•"/>
      <w:lvlJc w:val="left"/>
      <w:pPr>
        <w:ind w:left="4536" w:hanging="720"/>
      </w:pPr>
      <w:rPr>
        <w:rFonts w:hint="default"/>
        <w:lang w:val="en-US" w:eastAsia="en-US" w:bidi="ar-SA"/>
      </w:rPr>
    </w:lvl>
    <w:lvl w:ilvl="5" w:tplc="8CC86712">
      <w:numFmt w:val="bullet"/>
      <w:lvlText w:val="•"/>
      <w:lvlJc w:val="left"/>
      <w:pPr>
        <w:ind w:left="5400" w:hanging="720"/>
      </w:pPr>
      <w:rPr>
        <w:rFonts w:hint="default"/>
        <w:lang w:val="en-US" w:eastAsia="en-US" w:bidi="ar-SA"/>
      </w:rPr>
    </w:lvl>
    <w:lvl w:ilvl="6" w:tplc="B7E69B7A">
      <w:numFmt w:val="bullet"/>
      <w:lvlText w:val="•"/>
      <w:lvlJc w:val="left"/>
      <w:pPr>
        <w:ind w:left="6264" w:hanging="720"/>
      </w:pPr>
      <w:rPr>
        <w:rFonts w:hint="default"/>
        <w:lang w:val="en-US" w:eastAsia="en-US" w:bidi="ar-SA"/>
      </w:rPr>
    </w:lvl>
    <w:lvl w:ilvl="7" w:tplc="3D32FB96">
      <w:numFmt w:val="bullet"/>
      <w:lvlText w:val="•"/>
      <w:lvlJc w:val="left"/>
      <w:pPr>
        <w:ind w:left="7128" w:hanging="720"/>
      </w:pPr>
      <w:rPr>
        <w:rFonts w:hint="default"/>
        <w:lang w:val="en-US" w:eastAsia="en-US" w:bidi="ar-SA"/>
      </w:rPr>
    </w:lvl>
    <w:lvl w:ilvl="8" w:tplc="2B9A013A">
      <w:numFmt w:val="bullet"/>
      <w:lvlText w:val="•"/>
      <w:lvlJc w:val="left"/>
      <w:pPr>
        <w:ind w:left="7992" w:hanging="720"/>
      </w:pPr>
      <w:rPr>
        <w:rFonts w:hint="default"/>
        <w:lang w:val="en-US" w:eastAsia="en-US" w:bidi="ar-SA"/>
      </w:rPr>
    </w:lvl>
  </w:abstractNum>
  <w:abstractNum w:abstractNumId="7">
    <w:nsid w:val="5DCD3EED"/>
    <w:multiLevelType w:val="hybridMultilevel"/>
    <w:tmpl w:val="7C3EDB24"/>
    <w:lvl w:ilvl="0" w:tplc="7B62C730">
      <w:start w:val="1"/>
      <w:numFmt w:val="upperLetter"/>
      <w:lvlText w:val="%1."/>
      <w:lvlJc w:val="left"/>
      <w:pPr>
        <w:ind w:left="108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376A5FB6">
      <w:numFmt w:val="bullet"/>
      <w:lvlText w:val="•"/>
      <w:lvlJc w:val="left"/>
      <w:pPr>
        <w:ind w:left="1944" w:hanging="720"/>
      </w:pPr>
      <w:rPr>
        <w:rFonts w:hint="default"/>
        <w:lang w:val="en-US" w:eastAsia="en-US" w:bidi="ar-SA"/>
      </w:rPr>
    </w:lvl>
    <w:lvl w:ilvl="2" w:tplc="293ADF26">
      <w:numFmt w:val="bullet"/>
      <w:lvlText w:val="•"/>
      <w:lvlJc w:val="left"/>
      <w:pPr>
        <w:ind w:left="2808" w:hanging="720"/>
      </w:pPr>
      <w:rPr>
        <w:rFonts w:hint="default"/>
        <w:lang w:val="en-US" w:eastAsia="en-US" w:bidi="ar-SA"/>
      </w:rPr>
    </w:lvl>
    <w:lvl w:ilvl="3" w:tplc="68445CD8">
      <w:numFmt w:val="bullet"/>
      <w:lvlText w:val="•"/>
      <w:lvlJc w:val="left"/>
      <w:pPr>
        <w:ind w:left="3672" w:hanging="720"/>
      </w:pPr>
      <w:rPr>
        <w:rFonts w:hint="default"/>
        <w:lang w:val="en-US" w:eastAsia="en-US" w:bidi="ar-SA"/>
      </w:rPr>
    </w:lvl>
    <w:lvl w:ilvl="4" w:tplc="575CB6E8">
      <w:numFmt w:val="bullet"/>
      <w:lvlText w:val="•"/>
      <w:lvlJc w:val="left"/>
      <w:pPr>
        <w:ind w:left="4536" w:hanging="720"/>
      </w:pPr>
      <w:rPr>
        <w:rFonts w:hint="default"/>
        <w:lang w:val="en-US" w:eastAsia="en-US" w:bidi="ar-SA"/>
      </w:rPr>
    </w:lvl>
    <w:lvl w:ilvl="5" w:tplc="8CC86712">
      <w:numFmt w:val="bullet"/>
      <w:lvlText w:val="•"/>
      <w:lvlJc w:val="left"/>
      <w:pPr>
        <w:ind w:left="5400" w:hanging="720"/>
      </w:pPr>
      <w:rPr>
        <w:rFonts w:hint="default"/>
        <w:lang w:val="en-US" w:eastAsia="en-US" w:bidi="ar-SA"/>
      </w:rPr>
    </w:lvl>
    <w:lvl w:ilvl="6" w:tplc="B7E69B7A">
      <w:numFmt w:val="bullet"/>
      <w:lvlText w:val="•"/>
      <w:lvlJc w:val="left"/>
      <w:pPr>
        <w:ind w:left="6264" w:hanging="720"/>
      </w:pPr>
      <w:rPr>
        <w:rFonts w:hint="default"/>
        <w:lang w:val="en-US" w:eastAsia="en-US" w:bidi="ar-SA"/>
      </w:rPr>
    </w:lvl>
    <w:lvl w:ilvl="7" w:tplc="3D32FB96">
      <w:numFmt w:val="bullet"/>
      <w:lvlText w:val="•"/>
      <w:lvlJc w:val="left"/>
      <w:pPr>
        <w:ind w:left="7128" w:hanging="720"/>
      </w:pPr>
      <w:rPr>
        <w:rFonts w:hint="default"/>
        <w:lang w:val="en-US" w:eastAsia="en-US" w:bidi="ar-SA"/>
      </w:rPr>
    </w:lvl>
    <w:lvl w:ilvl="8" w:tplc="2B9A013A">
      <w:numFmt w:val="bullet"/>
      <w:lvlText w:val="•"/>
      <w:lvlJc w:val="left"/>
      <w:pPr>
        <w:ind w:left="7992" w:hanging="720"/>
      </w:pPr>
      <w:rPr>
        <w:rFonts w:hint="default"/>
        <w:lang w:val="en-US" w:eastAsia="en-US" w:bidi="ar-SA"/>
      </w:rPr>
    </w:lvl>
  </w:abstractNum>
  <w:abstractNum w:abstractNumId="8">
    <w:nsid w:val="69EC4D5A"/>
    <w:multiLevelType w:val="hybridMultilevel"/>
    <w:tmpl w:val="98BCF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CB1842"/>
    <w:multiLevelType w:val="hybridMultilevel"/>
    <w:tmpl w:val="7C3EDB24"/>
    <w:lvl w:ilvl="0" w:tplc="7B62C730">
      <w:start w:val="1"/>
      <w:numFmt w:val="upperLetter"/>
      <w:lvlText w:val="%1."/>
      <w:lvlJc w:val="left"/>
      <w:pPr>
        <w:ind w:left="1080" w:hanging="720"/>
        <w:jc w:val="left"/>
      </w:pPr>
      <w:rPr>
        <w:rFonts w:ascii="Times New Roman" w:eastAsia="Times New Roman" w:hAnsi="Times New Roman" w:cs="Times New Roman" w:hint="default"/>
        <w:b/>
        <w:bCs/>
        <w:i w:val="0"/>
        <w:iCs w:val="0"/>
        <w:spacing w:val="-1"/>
        <w:w w:val="100"/>
        <w:sz w:val="24"/>
        <w:szCs w:val="24"/>
        <w:lang w:val="en-US" w:eastAsia="en-US" w:bidi="ar-SA"/>
      </w:rPr>
    </w:lvl>
    <w:lvl w:ilvl="1" w:tplc="376A5FB6">
      <w:numFmt w:val="bullet"/>
      <w:lvlText w:val="•"/>
      <w:lvlJc w:val="left"/>
      <w:pPr>
        <w:ind w:left="1944" w:hanging="720"/>
      </w:pPr>
      <w:rPr>
        <w:rFonts w:hint="default"/>
        <w:lang w:val="en-US" w:eastAsia="en-US" w:bidi="ar-SA"/>
      </w:rPr>
    </w:lvl>
    <w:lvl w:ilvl="2" w:tplc="293ADF26">
      <w:numFmt w:val="bullet"/>
      <w:lvlText w:val="•"/>
      <w:lvlJc w:val="left"/>
      <w:pPr>
        <w:ind w:left="2808" w:hanging="720"/>
      </w:pPr>
      <w:rPr>
        <w:rFonts w:hint="default"/>
        <w:lang w:val="en-US" w:eastAsia="en-US" w:bidi="ar-SA"/>
      </w:rPr>
    </w:lvl>
    <w:lvl w:ilvl="3" w:tplc="68445CD8">
      <w:numFmt w:val="bullet"/>
      <w:lvlText w:val="•"/>
      <w:lvlJc w:val="left"/>
      <w:pPr>
        <w:ind w:left="3672" w:hanging="720"/>
      </w:pPr>
      <w:rPr>
        <w:rFonts w:hint="default"/>
        <w:lang w:val="en-US" w:eastAsia="en-US" w:bidi="ar-SA"/>
      </w:rPr>
    </w:lvl>
    <w:lvl w:ilvl="4" w:tplc="575CB6E8">
      <w:numFmt w:val="bullet"/>
      <w:lvlText w:val="•"/>
      <w:lvlJc w:val="left"/>
      <w:pPr>
        <w:ind w:left="4536" w:hanging="720"/>
      </w:pPr>
      <w:rPr>
        <w:rFonts w:hint="default"/>
        <w:lang w:val="en-US" w:eastAsia="en-US" w:bidi="ar-SA"/>
      </w:rPr>
    </w:lvl>
    <w:lvl w:ilvl="5" w:tplc="8CC86712">
      <w:numFmt w:val="bullet"/>
      <w:lvlText w:val="•"/>
      <w:lvlJc w:val="left"/>
      <w:pPr>
        <w:ind w:left="5400" w:hanging="720"/>
      </w:pPr>
      <w:rPr>
        <w:rFonts w:hint="default"/>
        <w:lang w:val="en-US" w:eastAsia="en-US" w:bidi="ar-SA"/>
      </w:rPr>
    </w:lvl>
    <w:lvl w:ilvl="6" w:tplc="B7E69B7A">
      <w:numFmt w:val="bullet"/>
      <w:lvlText w:val="•"/>
      <w:lvlJc w:val="left"/>
      <w:pPr>
        <w:ind w:left="6264" w:hanging="720"/>
      </w:pPr>
      <w:rPr>
        <w:rFonts w:hint="default"/>
        <w:lang w:val="en-US" w:eastAsia="en-US" w:bidi="ar-SA"/>
      </w:rPr>
    </w:lvl>
    <w:lvl w:ilvl="7" w:tplc="3D32FB96">
      <w:numFmt w:val="bullet"/>
      <w:lvlText w:val="•"/>
      <w:lvlJc w:val="left"/>
      <w:pPr>
        <w:ind w:left="7128" w:hanging="720"/>
      </w:pPr>
      <w:rPr>
        <w:rFonts w:hint="default"/>
        <w:lang w:val="en-US" w:eastAsia="en-US" w:bidi="ar-SA"/>
      </w:rPr>
    </w:lvl>
    <w:lvl w:ilvl="8" w:tplc="2B9A013A">
      <w:numFmt w:val="bullet"/>
      <w:lvlText w:val="•"/>
      <w:lvlJc w:val="left"/>
      <w:pPr>
        <w:ind w:left="7992" w:hanging="720"/>
      </w:pPr>
      <w:rPr>
        <w:rFonts w:hint="default"/>
        <w:lang w:val="en-US" w:eastAsia="en-US" w:bidi="ar-SA"/>
      </w:rPr>
    </w:lvl>
  </w:abstractNum>
  <w:num w:numId="1">
    <w:abstractNumId w:val="5"/>
  </w:num>
  <w:num w:numId="2">
    <w:abstractNumId w:val="0"/>
  </w:num>
  <w:num w:numId="3">
    <w:abstractNumId w:val="2"/>
  </w:num>
  <w:num w:numId="4">
    <w:abstractNumId w:val="8"/>
  </w:num>
  <w:num w:numId="5">
    <w:abstractNumId w:val="4"/>
  </w:num>
  <w:num w:numId="6">
    <w:abstractNumId w:val="7"/>
  </w:num>
  <w:num w:numId="7">
    <w:abstractNumId w:val="3"/>
  </w:num>
  <w:num w:numId="8">
    <w:abstractNumId w:val="6"/>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3554"/>
  </w:hdrShapeDefaults>
  <w:footnotePr>
    <w:footnote w:id="0"/>
    <w:footnote w:id="1"/>
  </w:footnotePr>
  <w:endnotePr>
    <w:endnote w:id="0"/>
    <w:endnote w:id="1"/>
  </w:endnotePr>
  <w:compat/>
  <w:rsids>
    <w:rsidRoot w:val="00246168"/>
    <w:rsid w:val="00017025"/>
    <w:rsid w:val="000223FA"/>
    <w:rsid w:val="00075586"/>
    <w:rsid w:val="00096C12"/>
    <w:rsid w:val="000B19EC"/>
    <w:rsid w:val="00111475"/>
    <w:rsid w:val="00151A2D"/>
    <w:rsid w:val="001B405B"/>
    <w:rsid w:val="001B5147"/>
    <w:rsid w:val="001F1F16"/>
    <w:rsid w:val="0023451A"/>
    <w:rsid w:val="00246168"/>
    <w:rsid w:val="00265658"/>
    <w:rsid w:val="00292CD7"/>
    <w:rsid w:val="00297029"/>
    <w:rsid w:val="002C73EF"/>
    <w:rsid w:val="002E04CC"/>
    <w:rsid w:val="00340557"/>
    <w:rsid w:val="00365C01"/>
    <w:rsid w:val="003902A9"/>
    <w:rsid w:val="003A074E"/>
    <w:rsid w:val="00400A5D"/>
    <w:rsid w:val="00405065"/>
    <w:rsid w:val="004210D9"/>
    <w:rsid w:val="004D1C1F"/>
    <w:rsid w:val="00540CE3"/>
    <w:rsid w:val="005D03F2"/>
    <w:rsid w:val="005D6138"/>
    <w:rsid w:val="006A3127"/>
    <w:rsid w:val="007115B9"/>
    <w:rsid w:val="00715C06"/>
    <w:rsid w:val="00730978"/>
    <w:rsid w:val="007B33F7"/>
    <w:rsid w:val="007E0697"/>
    <w:rsid w:val="00823026"/>
    <w:rsid w:val="00833B4E"/>
    <w:rsid w:val="008A7007"/>
    <w:rsid w:val="008B4E8E"/>
    <w:rsid w:val="008B6F00"/>
    <w:rsid w:val="008D09A4"/>
    <w:rsid w:val="008D6DDF"/>
    <w:rsid w:val="00943BEB"/>
    <w:rsid w:val="00957E42"/>
    <w:rsid w:val="009606C2"/>
    <w:rsid w:val="009E39F7"/>
    <w:rsid w:val="00A837D0"/>
    <w:rsid w:val="00AA5E70"/>
    <w:rsid w:val="00AC16B7"/>
    <w:rsid w:val="00B7364C"/>
    <w:rsid w:val="00BD283C"/>
    <w:rsid w:val="00BF5E7F"/>
    <w:rsid w:val="00C00477"/>
    <w:rsid w:val="00C77A55"/>
    <w:rsid w:val="00C83FF6"/>
    <w:rsid w:val="00C90BF0"/>
    <w:rsid w:val="00CC1EEA"/>
    <w:rsid w:val="00CE0F88"/>
    <w:rsid w:val="00CE1A2D"/>
    <w:rsid w:val="00DC450D"/>
    <w:rsid w:val="00E00AE1"/>
    <w:rsid w:val="00E32E07"/>
    <w:rsid w:val="00E358D3"/>
    <w:rsid w:val="00E44D2B"/>
    <w:rsid w:val="00E86984"/>
    <w:rsid w:val="00EA3897"/>
    <w:rsid w:val="00EF5DBB"/>
    <w:rsid w:val="00F63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1"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12"/>
  </w:style>
  <w:style w:type="paragraph" w:styleId="Heading1">
    <w:name w:val="heading 1"/>
    <w:basedOn w:val="Normal"/>
    <w:link w:val="Heading1Char"/>
    <w:uiPriority w:val="1"/>
    <w:qFormat/>
    <w:rsid w:val="007115B9"/>
    <w:pPr>
      <w:widowControl w:val="0"/>
      <w:autoSpaceDE w:val="0"/>
      <w:autoSpaceDN w:val="0"/>
      <w:spacing w:after="0" w:line="240" w:lineRule="auto"/>
      <w:ind w:left="23"/>
      <w:jc w:val="both"/>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292C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6168"/>
    <w:pPr>
      <w:ind w:left="720"/>
      <w:contextualSpacing/>
    </w:pPr>
  </w:style>
  <w:style w:type="character" w:customStyle="1" w:styleId="Heading1Char">
    <w:name w:val="Heading 1 Char"/>
    <w:basedOn w:val="DefaultParagraphFont"/>
    <w:link w:val="Heading1"/>
    <w:uiPriority w:val="1"/>
    <w:rsid w:val="007115B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115B9"/>
    <w:pPr>
      <w:widowControl w:val="0"/>
      <w:autoSpaceDE w:val="0"/>
      <w:autoSpaceDN w:val="0"/>
      <w:spacing w:after="0" w:line="240" w:lineRule="auto"/>
      <w:ind w:left="23" w:right="162"/>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115B9"/>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E0F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0F88"/>
  </w:style>
  <w:style w:type="paragraph" w:styleId="Footer">
    <w:name w:val="footer"/>
    <w:basedOn w:val="Normal"/>
    <w:link w:val="FooterChar"/>
    <w:uiPriority w:val="99"/>
    <w:unhideWhenUsed/>
    <w:rsid w:val="00CE0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F88"/>
  </w:style>
  <w:style w:type="paragraph" w:customStyle="1" w:styleId="msolistparagraph0">
    <w:name w:val="msolistparagraph"/>
    <w:basedOn w:val="Normal"/>
    <w:rsid w:val="00715C06"/>
    <w:pPr>
      <w:ind w:left="720"/>
    </w:pPr>
    <w:rPr>
      <w:rFonts w:ascii="Calibri" w:eastAsia="Calibri" w:hAnsi="Calibri" w:cs="Calibri"/>
    </w:rPr>
  </w:style>
  <w:style w:type="paragraph" w:customStyle="1" w:styleId="Default">
    <w:name w:val="Default"/>
    <w:rsid w:val="00715C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5D6138"/>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D6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138"/>
    <w:rPr>
      <w:rFonts w:ascii="Tahoma" w:hAnsi="Tahoma" w:cs="Tahoma"/>
      <w:sz w:val="16"/>
      <w:szCs w:val="16"/>
    </w:rPr>
  </w:style>
  <w:style w:type="character" w:customStyle="1" w:styleId="Heading3Char">
    <w:name w:val="Heading 3 Char"/>
    <w:basedOn w:val="DefaultParagraphFont"/>
    <w:link w:val="Heading3"/>
    <w:uiPriority w:val="9"/>
    <w:semiHidden/>
    <w:rsid w:val="00292CD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92CD7"/>
    <w:rPr>
      <w:b/>
      <w:bCs/>
    </w:rPr>
  </w:style>
  <w:style w:type="paragraph" w:styleId="NormalWeb">
    <w:name w:val="Normal (Web)"/>
    <w:basedOn w:val="Normal"/>
    <w:uiPriority w:val="99"/>
    <w:semiHidden/>
    <w:unhideWhenUsed/>
    <w:rsid w:val="00292C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2CD7"/>
    <w:rPr>
      <w:i/>
      <w:iCs/>
    </w:rPr>
  </w:style>
  <w:style w:type="paragraph" w:styleId="z-TopofForm">
    <w:name w:val="HTML Top of Form"/>
    <w:basedOn w:val="Normal"/>
    <w:next w:val="Normal"/>
    <w:link w:val="z-TopofFormChar"/>
    <w:hidden/>
    <w:uiPriority w:val="99"/>
    <w:semiHidden/>
    <w:unhideWhenUsed/>
    <w:rsid w:val="00292C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2CD7"/>
    <w:rPr>
      <w:rFonts w:ascii="Arial" w:eastAsia="Times New Roman" w:hAnsi="Arial" w:cs="Arial"/>
      <w:vanish/>
      <w:sz w:val="16"/>
      <w:szCs w:val="16"/>
    </w:rPr>
  </w:style>
  <w:style w:type="paragraph" w:customStyle="1" w:styleId="placeholder">
    <w:name w:val="placeholder"/>
    <w:basedOn w:val="Normal"/>
    <w:rsid w:val="00292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1">
    <w:name w:val="ps-1"/>
    <w:basedOn w:val="DefaultParagraphFont"/>
    <w:rsid w:val="00292CD7"/>
  </w:style>
  <w:style w:type="paragraph" w:styleId="z-BottomofForm">
    <w:name w:val="HTML Bottom of Form"/>
    <w:basedOn w:val="Normal"/>
    <w:next w:val="Normal"/>
    <w:link w:val="z-BottomofFormChar"/>
    <w:hidden/>
    <w:uiPriority w:val="99"/>
    <w:semiHidden/>
    <w:unhideWhenUsed/>
    <w:rsid w:val="00292C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2CD7"/>
    <w:rPr>
      <w:rFonts w:ascii="Arial" w:eastAsia="Times New Roman" w:hAnsi="Arial" w:cs="Arial"/>
      <w:vanish/>
      <w:sz w:val="16"/>
      <w:szCs w:val="16"/>
    </w:rPr>
  </w:style>
  <w:style w:type="paragraph" w:styleId="NoSpacing">
    <w:name w:val="No Spacing"/>
    <w:uiPriority w:val="1"/>
    <w:qFormat/>
    <w:rsid w:val="001B405B"/>
    <w:pPr>
      <w:spacing w:after="0" w:line="240" w:lineRule="auto"/>
    </w:pPr>
  </w:style>
</w:styles>
</file>

<file path=word/webSettings.xml><?xml version="1.0" encoding="utf-8"?>
<w:webSettings xmlns:r="http://schemas.openxmlformats.org/officeDocument/2006/relationships" xmlns:w="http://schemas.openxmlformats.org/wordprocessingml/2006/main">
  <w:divs>
    <w:div w:id="493492755">
      <w:bodyDiv w:val="1"/>
      <w:marLeft w:val="0"/>
      <w:marRight w:val="0"/>
      <w:marTop w:val="0"/>
      <w:marBottom w:val="0"/>
      <w:divBdr>
        <w:top w:val="none" w:sz="0" w:space="0" w:color="auto"/>
        <w:left w:val="none" w:sz="0" w:space="0" w:color="auto"/>
        <w:bottom w:val="none" w:sz="0" w:space="0" w:color="auto"/>
        <w:right w:val="none" w:sz="0" w:space="0" w:color="auto"/>
      </w:divBdr>
      <w:divsChild>
        <w:div w:id="164517247">
          <w:marLeft w:val="0"/>
          <w:marRight w:val="0"/>
          <w:marTop w:val="0"/>
          <w:marBottom w:val="0"/>
          <w:divBdr>
            <w:top w:val="none" w:sz="0" w:space="0" w:color="auto"/>
            <w:left w:val="none" w:sz="0" w:space="0" w:color="auto"/>
            <w:bottom w:val="none" w:sz="0" w:space="0" w:color="auto"/>
            <w:right w:val="none" w:sz="0" w:space="0" w:color="auto"/>
          </w:divBdr>
          <w:divsChild>
            <w:div w:id="601305565">
              <w:marLeft w:val="0"/>
              <w:marRight w:val="0"/>
              <w:marTop w:val="0"/>
              <w:marBottom w:val="0"/>
              <w:divBdr>
                <w:top w:val="none" w:sz="0" w:space="0" w:color="auto"/>
                <w:left w:val="none" w:sz="0" w:space="0" w:color="auto"/>
                <w:bottom w:val="none" w:sz="0" w:space="0" w:color="auto"/>
                <w:right w:val="none" w:sz="0" w:space="0" w:color="auto"/>
              </w:divBdr>
              <w:divsChild>
                <w:div w:id="1912155016">
                  <w:marLeft w:val="0"/>
                  <w:marRight w:val="0"/>
                  <w:marTop w:val="0"/>
                  <w:marBottom w:val="0"/>
                  <w:divBdr>
                    <w:top w:val="none" w:sz="0" w:space="0" w:color="auto"/>
                    <w:left w:val="none" w:sz="0" w:space="0" w:color="auto"/>
                    <w:bottom w:val="none" w:sz="0" w:space="0" w:color="auto"/>
                    <w:right w:val="none" w:sz="0" w:space="0" w:color="auto"/>
                  </w:divBdr>
                  <w:divsChild>
                    <w:div w:id="1183325205">
                      <w:marLeft w:val="0"/>
                      <w:marRight w:val="0"/>
                      <w:marTop w:val="0"/>
                      <w:marBottom w:val="0"/>
                      <w:divBdr>
                        <w:top w:val="none" w:sz="0" w:space="0" w:color="auto"/>
                        <w:left w:val="none" w:sz="0" w:space="0" w:color="auto"/>
                        <w:bottom w:val="none" w:sz="0" w:space="0" w:color="auto"/>
                        <w:right w:val="none" w:sz="0" w:space="0" w:color="auto"/>
                      </w:divBdr>
                      <w:divsChild>
                        <w:div w:id="849762862">
                          <w:marLeft w:val="0"/>
                          <w:marRight w:val="0"/>
                          <w:marTop w:val="0"/>
                          <w:marBottom w:val="0"/>
                          <w:divBdr>
                            <w:top w:val="none" w:sz="0" w:space="0" w:color="auto"/>
                            <w:left w:val="none" w:sz="0" w:space="0" w:color="auto"/>
                            <w:bottom w:val="none" w:sz="0" w:space="0" w:color="auto"/>
                            <w:right w:val="none" w:sz="0" w:space="0" w:color="auto"/>
                          </w:divBdr>
                          <w:divsChild>
                            <w:div w:id="932323428">
                              <w:marLeft w:val="0"/>
                              <w:marRight w:val="0"/>
                              <w:marTop w:val="0"/>
                              <w:marBottom w:val="0"/>
                              <w:divBdr>
                                <w:top w:val="none" w:sz="0" w:space="0" w:color="auto"/>
                                <w:left w:val="none" w:sz="0" w:space="0" w:color="auto"/>
                                <w:bottom w:val="none" w:sz="0" w:space="0" w:color="auto"/>
                                <w:right w:val="none" w:sz="0" w:space="0" w:color="auto"/>
                              </w:divBdr>
                              <w:divsChild>
                                <w:div w:id="1024790560">
                                  <w:marLeft w:val="0"/>
                                  <w:marRight w:val="0"/>
                                  <w:marTop w:val="0"/>
                                  <w:marBottom w:val="0"/>
                                  <w:divBdr>
                                    <w:top w:val="none" w:sz="0" w:space="0" w:color="auto"/>
                                    <w:left w:val="none" w:sz="0" w:space="0" w:color="auto"/>
                                    <w:bottom w:val="none" w:sz="0" w:space="0" w:color="auto"/>
                                    <w:right w:val="none" w:sz="0" w:space="0" w:color="auto"/>
                                  </w:divBdr>
                                  <w:divsChild>
                                    <w:div w:id="204605419">
                                      <w:marLeft w:val="0"/>
                                      <w:marRight w:val="0"/>
                                      <w:marTop w:val="0"/>
                                      <w:marBottom w:val="0"/>
                                      <w:divBdr>
                                        <w:top w:val="none" w:sz="0" w:space="0" w:color="auto"/>
                                        <w:left w:val="none" w:sz="0" w:space="0" w:color="auto"/>
                                        <w:bottom w:val="none" w:sz="0" w:space="0" w:color="auto"/>
                                        <w:right w:val="none" w:sz="0" w:space="0" w:color="auto"/>
                                      </w:divBdr>
                                      <w:divsChild>
                                        <w:div w:id="68043154">
                                          <w:marLeft w:val="0"/>
                                          <w:marRight w:val="0"/>
                                          <w:marTop w:val="0"/>
                                          <w:marBottom w:val="0"/>
                                          <w:divBdr>
                                            <w:top w:val="none" w:sz="0" w:space="0" w:color="auto"/>
                                            <w:left w:val="none" w:sz="0" w:space="0" w:color="auto"/>
                                            <w:bottom w:val="none" w:sz="0" w:space="0" w:color="auto"/>
                                            <w:right w:val="none" w:sz="0" w:space="0" w:color="auto"/>
                                          </w:divBdr>
                                          <w:divsChild>
                                            <w:div w:id="1369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00099">
          <w:marLeft w:val="0"/>
          <w:marRight w:val="0"/>
          <w:marTop w:val="0"/>
          <w:marBottom w:val="0"/>
          <w:divBdr>
            <w:top w:val="none" w:sz="0" w:space="0" w:color="auto"/>
            <w:left w:val="none" w:sz="0" w:space="0" w:color="auto"/>
            <w:bottom w:val="none" w:sz="0" w:space="0" w:color="auto"/>
            <w:right w:val="none" w:sz="0" w:space="0" w:color="auto"/>
          </w:divBdr>
          <w:divsChild>
            <w:div w:id="1900634111">
              <w:marLeft w:val="0"/>
              <w:marRight w:val="0"/>
              <w:marTop w:val="0"/>
              <w:marBottom w:val="0"/>
              <w:divBdr>
                <w:top w:val="none" w:sz="0" w:space="0" w:color="auto"/>
                <w:left w:val="none" w:sz="0" w:space="0" w:color="auto"/>
                <w:bottom w:val="none" w:sz="0" w:space="0" w:color="auto"/>
                <w:right w:val="none" w:sz="0" w:space="0" w:color="auto"/>
              </w:divBdr>
              <w:divsChild>
                <w:div w:id="1753351698">
                  <w:marLeft w:val="0"/>
                  <w:marRight w:val="0"/>
                  <w:marTop w:val="0"/>
                  <w:marBottom w:val="0"/>
                  <w:divBdr>
                    <w:top w:val="none" w:sz="0" w:space="0" w:color="auto"/>
                    <w:left w:val="none" w:sz="0" w:space="0" w:color="auto"/>
                    <w:bottom w:val="none" w:sz="0" w:space="0" w:color="auto"/>
                    <w:right w:val="none" w:sz="0" w:space="0" w:color="auto"/>
                  </w:divBdr>
                  <w:divsChild>
                    <w:div w:id="1193880782">
                      <w:marLeft w:val="0"/>
                      <w:marRight w:val="0"/>
                      <w:marTop w:val="0"/>
                      <w:marBottom w:val="0"/>
                      <w:divBdr>
                        <w:top w:val="none" w:sz="0" w:space="0" w:color="auto"/>
                        <w:left w:val="none" w:sz="0" w:space="0" w:color="auto"/>
                        <w:bottom w:val="none" w:sz="0" w:space="0" w:color="auto"/>
                        <w:right w:val="none" w:sz="0" w:space="0" w:color="auto"/>
                      </w:divBdr>
                      <w:divsChild>
                        <w:div w:id="66735531">
                          <w:marLeft w:val="0"/>
                          <w:marRight w:val="0"/>
                          <w:marTop w:val="0"/>
                          <w:marBottom w:val="0"/>
                          <w:divBdr>
                            <w:top w:val="none" w:sz="0" w:space="0" w:color="auto"/>
                            <w:left w:val="none" w:sz="0" w:space="0" w:color="auto"/>
                            <w:bottom w:val="none" w:sz="0" w:space="0" w:color="auto"/>
                            <w:right w:val="none" w:sz="0" w:space="0" w:color="auto"/>
                          </w:divBdr>
                          <w:divsChild>
                            <w:div w:id="1068653911">
                              <w:marLeft w:val="0"/>
                              <w:marRight w:val="0"/>
                              <w:marTop w:val="0"/>
                              <w:marBottom w:val="0"/>
                              <w:divBdr>
                                <w:top w:val="none" w:sz="0" w:space="0" w:color="auto"/>
                                <w:left w:val="none" w:sz="0" w:space="0" w:color="auto"/>
                                <w:bottom w:val="none" w:sz="0" w:space="0" w:color="auto"/>
                                <w:right w:val="none" w:sz="0" w:space="0" w:color="auto"/>
                              </w:divBdr>
                              <w:divsChild>
                                <w:div w:id="814685167">
                                  <w:marLeft w:val="0"/>
                                  <w:marRight w:val="0"/>
                                  <w:marTop w:val="0"/>
                                  <w:marBottom w:val="0"/>
                                  <w:divBdr>
                                    <w:top w:val="none" w:sz="0" w:space="0" w:color="auto"/>
                                    <w:left w:val="none" w:sz="0" w:space="0" w:color="auto"/>
                                    <w:bottom w:val="none" w:sz="0" w:space="0" w:color="auto"/>
                                    <w:right w:val="none" w:sz="0" w:space="0" w:color="auto"/>
                                  </w:divBdr>
                                  <w:divsChild>
                                    <w:div w:id="208349659">
                                      <w:marLeft w:val="0"/>
                                      <w:marRight w:val="0"/>
                                      <w:marTop w:val="0"/>
                                      <w:marBottom w:val="0"/>
                                      <w:divBdr>
                                        <w:top w:val="none" w:sz="0" w:space="0" w:color="auto"/>
                                        <w:left w:val="none" w:sz="0" w:space="0" w:color="auto"/>
                                        <w:bottom w:val="none" w:sz="0" w:space="0" w:color="auto"/>
                                        <w:right w:val="none" w:sz="0" w:space="0" w:color="auto"/>
                                      </w:divBdr>
                                      <w:divsChild>
                                        <w:div w:id="2115205896">
                                          <w:marLeft w:val="0"/>
                                          <w:marRight w:val="0"/>
                                          <w:marTop w:val="0"/>
                                          <w:marBottom w:val="0"/>
                                          <w:divBdr>
                                            <w:top w:val="none" w:sz="0" w:space="0" w:color="auto"/>
                                            <w:left w:val="none" w:sz="0" w:space="0" w:color="auto"/>
                                            <w:bottom w:val="none" w:sz="0" w:space="0" w:color="auto"/>
                                            <w:right w:val="none" w:sz="0" w:space="0" w:color="auto"/>
                                          </w:divBdr>
                                          <w:divsChild>
                                            <w:div w:id="135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0765">
                                      <w:marLeft w:val="0"/>
                                      <w:marRight w:val="0"/>
                                      <w:marTop w:val="0"/>
                                      <w:marBottom w:val="0"/>
                                      <w:divBdr>
                                        <w:top w:val="none" w:sz="0" w:space="0" w:color="auto"/>
                                        <w:left w:val="none" w:sz="0" w:space="0" w:color="auto"/>
                                        <w:bottom w:val="none" w:sz="0" w:space="0" w:color="auto"/>
                                        <w:right w:val="none" w:sz="0" w:space="0" w:color="auto"/>
                                      </w:divBdr>
                                      <w:divsChild>
                                        <w:div w:id="643463418">
                                          <w:marLeft w:val="0"/>
                                          <w:marRight w:val="0"/>
                                          <w:marTop w:val="0"/>
                                          <w:marBottom w:val="0"/>
                                          <w:divBdr>
                                            <w:top w:val="none" w:sz="0" w:space="0" w:color="auto"/>
                                            <w:left w:val="none" w:sz="0" w:space="0" w:color="auto"/>
                                            <w:bottom w:val="none" w:sz="0" w:space="0" w:color="auto"/>
                                            <w:right w:val="none" w:sz="0" w:space="0" w:color="auto"/>
                                          </w:divBdr>
                                          <w:divsChild>
                                            <w:div w:id="343289309">
                                              <w:marLeft w:val="0"/>
                                              <w:marRight w:val="0"/>
                                              <w:marTop w:val="0"/>
                                              <w:marBottom w:val="0"/>
                                              <w:divBdr>
                                                <w:top w:val="none" w:sz="0" w:space="0" w:color="auto"/>
                                                <w:left w:val="none" w:sz="0" w:space="0" w:color="auto"/>
                                                <w:bottom w:val="none" w:sz="0" w:space="0" w:color="auto"/>
                                                <w:right w:val="none" w:sz="0" w:space="0" w:color="auto"/>
                                              </w:divBdr>
                                              <w:divsChild>
                                                <w:div w:id="1793554130">
                                                  <w:marLeft w:val="0"/>
                                                  <w:marRight w:val="0"/>
                                                  <w:marTop w:val="0"/>
                                                  <w:marBottom w:val="0"/>
                                                  <w:divBdr>
                                                    <w:top w:val="none" w:sz="0" w:space="0" w:color="auto"/>
                                                    <w:left w:val="none" w:sz="0" w:space="0" w:color="auto"/>
                                                    <w:bottom w:val="none" w:sz="0" w:space="0" w:color="auto"/>
                                                    <w:right w:val="none" w:sz="0" w:space="0" w:color="auto"/>
                                                  </w:divBdr>
                                                  <w:divsChild>
                                                    <w:div w:id="11999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7469">
                                              <w:marLeft w:val="0"/>
                                              <w:marRight w:val="0"/>
                                              <w:marTop w:val="0"/>
                                              <w:marBottom w:val="0"/>
                                              <w:divBdr>
                                                <w:top w:val="none" w:sz="0" w:space="0" w:color="auto"/>
                                                <w:left w:val="none" w:sz="0" w:space="0" w:color="auto"/>
                                                <w:bottom w:val="none" w:sz="0" w:space="0" w:color="auto"/>
                                                <w:right w:val="none" w:sz="0" w:space="0" w:color="auto"/>
                                              </w:divBdr>
                                              <w:divsChild>
                                                <w:div w:id="1519349127">
                                                  <w:marLeft w:val="0"/>
                                                  <w:marRight w:val="0"/>
                                                  <w:marTop w:val="0"/>
                                                  <w:marBottom w:val="0"/>
                                                  <w:divBdr>
                                                    <w:top w:val="none" w:sz="0" w:space="0" w:color="auto"/>
                                                    <w:left w:val="none" w:sz="0" w:space="0" w:color="auto"/>
                                                    <w:bottom w:val="none" w:sz="0" w:space="0" w:color="auto"/>
                                                    <w:right w:val="none" w:sz="0" w:space="0" w:color="auto"/>
                                                  </w:divBdr>
                                                  <w:divsChild>
                                                    <w:div w:id="1130243330">
                                                      <w:marLeft w:val="0"/>
                                                      <w:marRight w:val="0"/>
                                                      <w:marTop w:val="0"/>
                                                      <w:marBottom w:val="0"/>
                                                      <w:divBdr>
                                                        <w:top w:val="none" w:sz="0" w:space="0" w:color="auto"/>
                                                        <w:left w:val="none" w:sz="0" w:space="0" w:color="auto"/>
                                                        <w:bottom w:val="none" w:sz="0" w:space="0" w:color="auto"/>
                                                        <w:right w:val="none" w:sz="0" w:space="0" w:color="auto"/>
                                                      </w:divBdr>
                                                      <w:divsChild>
                                                        <w:div w:id="1480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4757">
                                              <w:marLeft w:val="0"/>
                                              <w:marRight w:val="0"/>
                                              <w:marTop w:val="0"/>
                                              <w:marBottom w:val="0"/>
                                              <w:divBdr>
                                                <w:top w:val="none" w:sz="0" w:space="0" w:color="auto"/>
                                                <w:left w:val="none" w:sz="0" w:space="0" w:color="auto"/>
                                                <w:bottom w:val="none" w:sz="0" w:space="0" w:color="auto"/>
                                                <w:right w:val="none" w:sz="0" w:space="0" w:color="auto"/>
                                              </w:divBdr>
                                              <w:divsChild>
                                                <w:div w:id="7203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1725">
                                      <w:marLeft w:val="0"/>
                                      <w:marRight w:val="0"/>
                                      <w:marTop w:val="0"/>
                                      <w:marBottom w:val="0"/>
                                      <w:divBdr>
                                        <w:top w:val="none" w:sz="0" w:space="0" w:color="auto"/>
                                        <w:left w:val="none" w:sz="0" w:space="0" w:color="auto"/>
                                        <w:bottom w:val="none" w:sz="0" w:space="0" w:color="auto"/>
                                        <w:right w:val="none" w:sz="0" w:space="0" w:color="auto"/>
                                      </w:divBdr>
                                      <w:divsChild>
                                        <w:div w:id="290139941">
                                          <w:marLeft w:val="0"/>
                                          <w:marRight w:val="0"/>
                                          <w:marTop w:val="0"/>
                                          <w:marBottom w:val="0"/>
                                          <w:divBdr>
                                            <w:top w:val="none" w:sz="0" w:space="0" w:color="auto"/>
                                            <w:left w:val="none" w:sz="0" w:space="0" w:color="auto"/>
                                            <w:bottom w:val="none" w:sz="0" w:space="0" w:color="auto"/>
                                            <w:right w:val="none" w:sz="0" w:space="0" w:color="auto"/>
                                          </w:divBdr>
                                          <w:divsChild>
                                            <w:div w:id="15018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129827">
              <w:marLeft w:val="0"/>
              <w:marRight w:val="0"/>
              <w:marTop w:val="0"/>
              <w:marBottom w:val="0"/>
              <w:divBdr>
                <w:top w:val="none" w:sz="0" w:space="0" w:color="auto"/>
                <w:left w:val="none" w:sz="0" w:space="0" w:color="auto"/>
                <w:bottom w:val="none" w:sz="0" w:space="0" w:color="auto"/>
                <w:right w:val="none" w:sz="0" w:space="0" w:color="auto"/>
              </w:divBdr>
              <w:divsChild>
                <w:div w:id="1871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9332</Words>
  <Characters>53194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cp:lastPrinted>2025-09-22T08:59:00Z</cp:lastPrinted>
  <dcterms:created xsi:type="dcterms:W3CDTF">2025-09-23T11:30:00Z</dcterms:created>
  <dcterms:modified xsi:type="dcterms:W3CDTF">2025-09-23T11:30:00Z</dcterms:modified>
</cp:coreProperties>
</file>