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C2" w:rsidRPr="007239A7" w:rsidRDefault="00F453C2" w:rsidP="00BE0D7E">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CHAPTER ONE</w:t>
      </w:r>
    </w:p>
    <w:p w:rsidR="00F453C2" w:rsidRPr="007239A7" w:rsidRDefault="00F453C2" w:rsidP="00BE0D7E">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INTRODUCTION</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Background to the Study</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Family is the off shoot of marriage. Marriage is an institution legally accepted and supported among various cultures in the world. According to Essen and Wedge (20</w:t>
      </w:r>
      <w:r w:rsidR="007239A7">
        <w:rPr>
          <w:rFonts w:ascii="Times New Roman" w:hAnsi="Times New Roman" w:cs="Times New Roman"/>
          <w:sz w:val="26"/>
          <w:szCs w:val="26"/>
        </w:rPr>
        <w:t>2</w:t>
      </w:r>
      <w:r w:rsidRPr="007239A7">
        <w:rPr>
          <w:rFonts w:ascii="Times New Roman" w:hAnsi="Times New Roman" w:cs="Times New Roman"/>
          <w:sz w:val="26"/>
          <w:szCs w:val="26"/>
        </w:rPr>
        <w:t>3) marriage involves the union of two people from diverse socio-economic and cultural background with the view to build a family of their own. Essen and Wedge (20</w:t>
      </w:r>
      <w:r w:rsidR="007239A7">
        <w:rPr>
          <w:rFonts w:ascii="Times New Roman" w:hAnsi="Times New Roman" w:cs="Times New Roman"/>
          <w:sz w:val="26"/>
          <w:szCs w:val="26"/>
        </w:rPr>
        <w:t>2</w:t>
      </w:r>
      <w:r w:rsidRPr="007239A7">
        <w:rPr>
          <w:rFonts w:ascii="Times New Roman" w:hAnsi="Times New Roman" w:cs="Times New Roman"/>
          <w:sz w:val="26"/>
          <w:szCs w:val="26"/>
        </w:rPr>
        <w:t>3) explained that marriage is held usually in funfair and pleasantries throughout the world and especially in Africa. It is a day both the parents and spouse look forward unto. It is further noted that it is after the solemnization of marriage (either in the mosque, church or registry) the spouse begin their life. Establishment of family is enhanced by the reproduction of offspring; hence, families constitute the nucleus of society and its solidarity or otherwise determines, to a great extent, its serenit</w:t>
      </w:r>
      <w:r w:rsidR="007239A7">
        <w:rPr>
          <w:rFonts w:ascii="Times New Roman" w:hAnsi="Times New Roman" w:cs="Times New Roman"/>
          <w:sz w:val="26"/>
          <w:szCs w:val="26"/>
        </w:rPr>
        <w:t>y and stability, (Babatunde, 201</w:t>
      </w:r>
      <w:r w:rsidRPr="007239A7">
        <w:rPr>
          <w:rFonts w:ascii="Times New Roman" w:hAnsi="Times New Roman" w:cs="Times New Roman"/>
          <w:sz w:val="26"/>
          <w:szCs w:val="26"/>
        </w:rPr>
        <w:t>4).</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Three dimensions are addressed when examining family s</w:t>
      </w:r>
      <w:r w:rsidR="00223DF1" w:rsidRPr="007239A7">
        <w:rPr>
          <w:rFonts w:ascii="Times New Roman" w:hAnsi="Times New Roman" w:cs="Times New Roman"/>
          <w:sz w:val="26"/>
          <w:szCs w:val="26"/>
        </w:rPr>
        <w:t>i</w:t>
      </w:r>
      <w:r w:rsidRPr="007239A7">
        <w:rPr>
          <w:rFonts w:ascii="Times New Roman" w:hAnsi="Times New Roman" w:cs="Times New Roman"/>
          <w:sz w:val="26"/>
          <w:szCs w:val="26"/>
        </w:rPr>
        <w:t xml:space="preserve">ze, the nuclear (monogamous) the polygamous and extended family. The nuclear family comprises the head of the home usually a male, his wife and children. Polygamous marriage is where the man is married to more than </w:t>
      </w:r>
      <w:r w:rsidRPr="007239A7">
        <w:rPr>
          <w:rFonts w:ascii="Times New Roman" w:hAnsi="Times New Roman" w:cs="Times New Roman"/>
          <w:sz w:val="26"/>
          <w:szCs w:val="26"/>
        </w:rPr>
        <w:lastRenderedPageBreak/>
        <w:t xml:space="preserve">one wife. The extended family comprises the immediate family and those related to the husband or the wife. Accordingly, the fathers, mothers of the husband and wife of the immediate family constitute part of the extended family, whose structure is very wide, (Edafe and Akinsokeji, 2014) </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In the African society the spouse live among the extended family to form or enlarge the existing clan, compound or tribe depending on the nature and demographic characteristics of the society,</w:t>
      </w:r>
      <w:r w:rsidR="007239A7">
        <w:rPr>
          <w:rFonts w:ascii="Times New Roman" w:hAnsi="Times New Roman" w:cs="Times New Roman"/>
          <w:sz w:val="26"/>
          <w:szCs w:val="26"/>
        </w:rPr>
        <w:t xml:space="preserve"> (Babatunde, 2014). Awoyemi (201</w:t>
      </w:r>
      <w:r w:rsidRPr="007239A7">
        <w:rPr>
          <w:rFonts w:ascii="Times New Roman" w:hAnsi="Times New Roman" w:cs="Times New Roman"/>
          <w:sz w:val="26"/>
          <w:szCs w:val="26"/>
        </w:rPr>
        <w:t>3) stated that families live in compounds with a respectable head usually referred to as “Baale” in Yoruba community. This author added that the compound head is charged with the entire administration including discipline, provision of needs and taking of concrete decisions that have significant influence on the lives of the members of the clan or compound. Writing on the effect of compoundship in specific African culture, Clausen and Clausen (2007) reported that the decision of the elder is final and in most cases children’s refusal to adhere strictly to their pronouncements was usually followed by parental curses. The authors cited an example that a child (Boy or Girl) that refuses to respect the wishes of the elders as regards the choice of spouse may experience unlimited difficulties in marriage. According to Clausen and Clausen (20</w:t>
      </w:r>
      <w:r w:rsidR="007239A7">
        <w:rPr>
          <w:rFonts w:ascii="Times New Roman" w:hAnsi="Times New Roman" w:cs="Times New Roman"/>
          <w:sz w:val="26"/>
          <w:szCs w:val="26"/>
        </w:rPr>
        <w:t>1</w:t>
      </w:r>
      <w:r w:rsidRPr="007239A7">
        <w:rPr>
          <w:rFonts w:ascii="Times New Roman" w:hAnsi="Times New Roman" w:cs="Times New Roman"/>
          <w:sz w:val="26"/>
          <w:szCs w:val="26"/>
        </w:rPr>
        <w:t xml:space="preserve">7) the most </w:t>
      </w:r>
      <w:r w:rsidRPr="007239A7">
        <w:rPr>
          <w:rFonts w:ascii="Times New Roman" w:hAnsi="Times New Roman" w:cs="Times New Roman"/>
          <w:sz w:val="26"/>
          <w:szCs w:val="26"/>
        </w:rPr>
        <w:lastRenderedPageBreak/>
        <w:t xml:space="preserve">interesting thing is the number of members brought under the appellage of “elders” whose wishes and aspirations must be respected. </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Considering the all-round life growth and development of family system in Africa, culture was adopted to inject sanity into the society; hence the members’ attentions focus and direct to attaining a morally just society. In the area of industry, members of family acquire the trade of the family like black smiting, clothing, weaving, dying etc. therefore; unemployment which characterizes the contemporary society was never evident in the traditional African </w:t>
      </w:r>
      <w:r w:rsidR="007239A7">
        <w:rPr>
          <w:rFonts w:ascii="Times New Roman" w:hAnsi="Times New Roman" w:cs="Times New Roman"/>
          <w:sz w:val="26"/>
          <w:szCs w:val="26"/>
        </w:rPr>
        <w:t>society (Clause and Clausen, 201</w:t>
      </w:r>
      <w:r w:rsidRPr="007239A7">
        <w:rPr>
          <w:rFonts w:ascii="Times New Roman" w:hAnsi="Times New Roman" w:cs="Times New Roman"/>
          <w:sz w:val="26"/>
          <w:szCs w:val="26"/>
        </w:rPr>
        <w:t>7).</w:t>
      </w:r>
    </w:p>
    <w:p w:rsidR="00F453C2" w:rsidRPr="007239A7" w:rsidRDefault="007239A7" w:rsidP="00BE0D7E">
      <w:pPr>
        <w:spacing w:line="480" w:lineRule="auto"/>
        <w:jc w:val="both"/>
        <w:rPr>
          <w:rFonts w:ascii="Times New Roman" w:hAnsi="Times New Roman" w:cs="Times New Roman"/>
          <w:sz w:val="26"/>
          <w:szCs w:val="26"/>
        </w:rPr>
      </w:pPr>
      <w:r>
        <w:rPr>
          <w:rFonts w:ascii="Times New Roman" w:hAnsi="Times New Roman" w:cs="Times New Roman"/>
          <w:sz w:val="26"/>
          <w:szCs w:val="26"/>
        </w:rPr>
        <w:tab/>
        <w:t>According to Bukoye (201</w:t>
      </w:r>
      <w:r w:rsidR="00F453C2" w:rsidRPr="007239A7">
        <w:rPr>
          <w:rFonts w:ascii="Times New Roman" w:hAnsi="Times New Roman" w:cs="Times New Roman"/>
          <w:sz w:val="26"/>
          <w:szCs w:val="26"/>
        </w:rPr>
        <w:t xml:space="preserve">4), the members were tutored right from infancy to adopt family trades to promote the coexistence of the society. Therefore, the family system recorded maximum success in area of training and morality, vocational skill development, communal neighborhoods and stable </w:t>
      </w:r>
      <w:r>
        <w:rPr>
          <w:rFonts w:ascii="Times New Roman" w:hAnsi="Times New Roman" w:cs="Times New Roman"/>
          <w:sz w:val="26"/>
          <w:szCs w:val="26"/>
        </w:rPr>
        <w:t>political system, (Babatunde 201</w:t>
      </w:r>
      <w:r w:rsidR="00F453C2" w:rsidRPr="007239A7">
        <w:rPr>
          <w:rFonts w:ascii="Times New Roman" w:hAnsi="Times New Roman" w:cs="Times New Roman"/>
          <w:sz w:val="26"/>
          <w:szCs w:val="26"/>
        </w:rPr>
        <w:t>4).</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In spite of its viability, the extended family system has undergone some surgical operations resulting in the reduction of numbers of its members, weakness in the acclaimed cherished unity and oneness in decision etc. The over hauling or noticeable change in the system, as noted </w:t>
      </w:r>
      <w:r w:rsidRPr="007239A7">
        <w:rPr>
          <w:rFonts w:ascii="Times New Roman" w:hAnsi="Times New Roman" w:cs="Times New Roman"/>
          <w:sz w:val="26"/>
          <w:szCs w:val="26"/>
        </w:rPr>
        <w:lastRenderedPageBreak/>
        <w:t>by observers, is associated to the technological advancements, search for employment opportunities, desire to attain academic heights etc.</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As a result, the number of the members of the family hitherto determined by several variables such as cultural belief and extension of family size as discussed above is astonishingly influenced by academic status, economic status and modern family planning programmes.</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Many research studies had been carried out on effect of family background on child education much more than other aspects of family-child education because family background is crucial to achievement of educational objectives. Family characteristics as in structures and size should be such that relate to child’s educational achievement. But family size is changing from what it used to be. This change sums up the modification on the impact on child’s education. The influence of variables like economics income on it cannot be over emphasized.</w:t>
      </w:r>
    </w:p>
    <w:p w:rsidR="00F453C2"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Therefore this study sets out to examine the relationship between family size and student academic performance. </w:t>
      </w:r>
    </w:p>
    <w:p w:rsidR="007239A7" w:rsidRDefault="007239A7" w:rsidP="00BE0D7E">
      <w:pPr>
        <w:spacing w:line="480" w:lineRule="auto"/>
        <w:jc w:val="both"/>
        <w:rPr>
          <w:rFonts w:ascii="Times New Roman" w:hAnsi="Times New Roman" w:cs="Times New Roman"/>
          <w:sz w:val="26"/>
          <w:szCs w:val="26"/>
        </w:rPr>
      </w:pPr>
    </w:p>
    <w:p w:rsidR="007239A7" w:rsidRPr="007239A7" w:rsidRDefault="007239A7" w:rsidP="00BE0D7E">
      <w:pPr>
        <w:spacing w:line="480" w:lineRule="auto"/>
        <w:jc w:val="both"/>
        <w:rPr>
          <w:rFonts w:ascii="Times New Roman" w:hAnsi="Times New Roman" w:cs="Times New Roman"/>
          <w:sz w:val="26"/>
          <w:szCs w:val="26"/>
        </w:rPr>
      </w:pP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Statement of the Problem</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Large family size is indigenous to Nigeria in spite of the infiltration of western culture. However, the economic realities of our time weakens the potentials of this most cherished family system in the area of family nutrition, provision of children school material needs etc. and affect child development. In line with this submission, this study would attempt to carry out a research on the relationship between family size and academic performance of student in the secondary school in Ilorin West Local Government Area, Kwara State.</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Purpose of the Study</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investigated the effect of family size on academic performance of secondary school students and also specifically determines the effect of family size on children school needs, school attendance, its effect on development of appropriate study habits and children scores in the class. It would also give suggestions that could minimize the negative effect of family size on academic performance of students.</w:t>
      </w:r>
    </w:p>
    <w:p w:rsidR="007239A7" w:rsidRDefault="007239A7" w:rsidP="00BE0D7E">
      <w:pPr>
        <w:spacing w:line="480" w:lineRule="auto"/>
        <w:jc w:val="both"/>
        <w:rPr>
          <w:rFonts w:ascii="Times New Roman" w:hAnsi="Times New Roman" w:cs="Times New Roman"/>
          <w:b/>
          <w:sz w:val="26"/>
          <w:szCs w:val="26"/>
        </w:rPr>
      </w:pPr>
    </w:p>
    <w:p w:rsidR="007239A7" w:rsidRDefault="007239A7" w:rsidP="00BE0D7E">
      <w:pPr>
        <w:spacing w:line="480" w:lineRule="auto"/>
        <w:jc w:val="both"/>
        <w:rPr>
          <w:rFonts w:ascii="Times New Roman" w:hAnsi="Times New Roman" w:cs="Times New Roman"/>
          <w:b/>
          <w:sz w:val="26"/>
          <w:szCs w:val="26"/>
        </w:rPr>
      </w:pP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Research Questions</w:t>
      </w:r>
    </w:p>
    <w:p w:rsidR="00223DF1" w:rsidRPr="007239A7" w:rsidRDefault="00223DF1"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Based on the purpose of the study the research questions were stated below; </w:t>
      </w:r>
    </w:p>
    <w:p w:rsidR="00223DF1" w:rsidRPr="007239A7" w:rsidRDefault="00F453C2" w:rsidP="00BE0D7E">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What is the relationship between family income and student’s possession of school materials in Secondary Schools in Ilorin West Local Government Area, Kwara State?</w:t>
      </w:r>
    </w:p>
    <w:p w:rsidR="00223DF1" w:rsidRPr="007239A7" w:rsidRDefault="00F453C2" w:rsidP="00BE0D7E">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How does domestic/house chore affect attendance and punctuality of student in secondary school in Ilorin West Local Government Area, Kwara State?</w:t>
      </w:r>
    </w:p>
    <w:p w:rsidR="00223DF1" w:rsidRPr="007239A7" w:rsidRDefault="00F453C2" w:rsidP="00BE0D7E">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What influence do siblings / cousins have on lesson scores of student in secondary schools in Ilorin West Local Government Area, Kwara State?</w:t>
      </w:r>
    </w:p>
    <w:p w:rsidR="00F453C2" w:rsidRPr="007239A7" w:rsidRDefault="00F453C2" w:rsidP="00BE0D7E">
      <w:pPr>
        <w:pStyle w:val="ListParagraph"/>
        <w:numPr>
          <w:ilvl w:val="0"/>
          <w:numId w:val="4"/>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What is the level of impact of family setup on study habit of student in secondary school in Ilorin West Local Government Area, Kwara State?</w:t>
      </w:r>
    </w:p>
    <w:p w:rsidR="00F453C2" w:rsidRPr="007239A7" w:rsidRDefault="006D228C"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Research Hypothese</w:t>
      </w:r>
      <w:r w:rsidR="00F453C2" w:rsidRPr="007239A7">
        <w:rPr>
          <w:rFonts w:ascii="Times New Roman" w:hAnsi="Times New Roman" w:cs="Times New Roman"/>
          <w:b/>
          <w:sz w:val="26"/>
          <w:szCs w:val="26"/>
        </w:rPr>
        <w:t>s</w:t>
      </w:r>
    </w:p>
    <w:p w:rsidR="00F453C2" w:rsidRPr="007239A7" w:rsidRDefault="00B9199B"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H0</w:t>
      </w:r>
      <w:r w:rsidR="00F453C2" w:rsidRPr="007239A7">
        <w:rPr>
          <w:rFonts w:ascii="Times New Roman" w:hAnsi="Times New Roman" w:cs="Times New Roman"/>
          <w:sz w:val="26"/>
          <w:szCs w:val="26"/>
          <w:vertAlign w:val="subscript"/>
        </w:rPr>
        <w:t>1</w:t>
      </w:r>
      <w:r w:rsidR="00F453C2" w:rsidRPr="007239A7">
        <w:rPr>
          <w:rFonts w:ascii="Times New Roman" w:hAnsi="Times New Roman" w:cs="Times New Roman"/>
          <w:sz w:val="26"/>
          <w:szCs w:val="26"/>
        </w:rPr>
        <w:tab/>
        <w:t>There is no significant relationship between male and female students’ perception on family size and academic performance of student in the secondary school</w:t>
      </w:r>
      <w:r w:rsidRPr="007239A7">
        <w:rPr>
          <w:rFonts w:ascii="Times New Roman" w:hAnsi="Times New Roman" w:cs="Times New Roman"/>
          <w:sz w:val="26"/>
          <w:szCs w:val="26"/>
        </w:rPr>
        <w:t>s</w:t>
      </w:r>
      <w:r w:rsidR="00F453C2" w:rsidRPr="007239A7">
        <w:rPr>
          <w:rFonts w:ascii="Times New Roman" w:hAnsi="Times New Roman" w:cs="Times New Roman"/>
          <w:sz w:val="26"/>
          <w:szCs w:val="26"/>
        </w:rPr>
        <w:t>.</w:t>
      </w:r>
    </w:p>
    <w:p w:rsidR="00F453C2" w:rsidRPr="007239A7" w:rsidRDefault="00B9199B"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H0</w:t>
      </w:r>
      <w:r w:rsidR="00F453C2" w:rsidRPr="007239A7">
        <w:rPr>
          <w:rFonts w:ascii="Times New Roman" w:hAnsi="Times New Roman" w:cs="Times New Roman"/>
          <w:sz w:val="26"/>
          <w:szCs w:val="26"/>
          <w:vertAlign w:val="subscript"/>
        </w:rPr>
        <w:t>2</w:t>
      </w:r>
      <w:r w:rsidR="00F453C2" w:rsidRPr="007239A7">
        <w:rPr>
          <w:rFonts w:ascii="Times New Roman" w:hAnsi="Times New Roman" w:cs="Times New Roman"/>
          <w:sz w:val="26"/>
          <w:szCs w:val="26"/>
        </w:rPr>
        <w:tab/>
        <w:t>There is no significant relationship between students and teachers’ perception on family size and academic performance of student in the secondary school</w:t>
      </w:r>
      <w:r w:rsidRPr="007239A7">
        <w:rPr>
          <w:rFonts w:ascii="Times New Roman" w:hAnsi="Times New Roman" w:cs="Times New Roman"/>
          <w:sz w:val="26"/>
          <w:szCs w:val="26"/>
        </w:rPr>
        <w:t>s</w:t>
      </w:r>
      <w:r w:rsidR="00F453C2" w:rsidRPr="007239A7">
        <w:rPr>
          <w:rFonts w:ascii="Times New Roman" w:hAnsi="Times New Roman" w:cs="Times New Roman"/>
          <w:sz w:val="26"/>
          <w:szCs w:val="26"/>
        </w:rPr>
        <w:t>.</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Significance of the Study</w:t>
      </w:r>
    </w:p>
    <w:p w:rsidR="00D741D0"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 study on the impact of family size on academic achievement of children is desirable most especially as the protagonists of the system are reducing greatly. Therefore, the study would provide useful information for parents</w:t>
      </w:r>
      <w:r w:rsidR="00D741D0" w:rsidRPr="007239A7">
        <w:rPr>
          <w:rFonts w:ascii="Times New Roman" w:hAnsi="Times New Roman" w:cs="Times New Roman"/>
          <w:sz w:val="26"/>
          <w:szCs w:val="26"/>
        </w:rPr>
        <w:t>,</w:t>
      </w:r>
      <w:r w:rsidRPr="007239A7">
        <w:rPr>
          <w:rFonts w:ascii="Times New Roman" w:hAnsi="Times New Roman" w:cs="Times New Roman"/>
          <w:sz w:val="26"/>
          <w:szCs w:val="26"/>
        </w:rPr>
        <w:t xml:space="preserve"> teachers</w:t>
      </w:r>
      <w:r w:rsidR="00D741D0" w:rsidRPr="007239A7">
        <w:rPr>
          <w:rFonts w:ascii="Times New Roman" w:hAnsi="Times New Roman" w:cs="Times New Roman"/>
          <w:sz w:val="26"/>
          <w:szCs w:val="26"/>
        </w:rPr>
        <w:t>, students, policy makersand the general public.</w:t>
      </w:r>
    </w:p>
    <w:p w:rsidR="00D741D0"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D741D0" w:rsidRPr="007239A7">
        <w:rPr>
          <w:rFonts w:ascii="Times New Roman" w:hAnsi="Times New Roman" w:cs="Times New Roman"/>
          <w:sz w:val="26"/>
          <w:szCs w:val="26"/>
        </w:rPr>
        <w:t xml:space="preserve">The parents of the children could </w:t>
      </w:r>
      <w:r w:rsidR="006C44AF" w:rsidRPr="007239A7">
        <w:rPr>
          <w:rFonts w:ascii="Times New Roman" w:hAnsi="Times New Roman" w:cs="Times New Roman"/>
          <w:sz w:val="26"/>
          <w:szCs w:val="26"/>
        </w:rPr>
        <w:t>would also benefit</w:t>
      </w:r>
      <w:r w:rsidR="00D741D0" w:rsidRPr="007239A7">
        <w:rPr>
          <w:rFonts w:ascii="Times New Roman" w:hAnsi="Times New Roman" w:cs="Times New Roman"/>
          <w:sz w:val="26"/>
          <w:szCs w:val="26"/>
        </w:rPr>
        <w:t xml:space="preserve"> by the </w:t>
      </w:r>
      <w:r w:rsidR="006C44AF" w:rsidRPr="007239A7">
        <w:rPr>
          <w:rFonts w:ascii="Times New Roman" w:hAnsi="Times New Roman" w:cs="Times New Roman"/>
          <w:sz w:val="26"/>
          <w:szCs w:val="26"/>
        </w:rPr>
        <w:t xml:space="preserve">paying adequate </w:t>
      </w:r>
      <w:r w:rsidR="00D741D0" w:rsidRPr="007239A7">
        <w:rPr>
          <w:rFonts w:ascii="Times New Roman" w:hAnsi="Times New Roman" w:cs="Times New Roman"/>
          <w:sz w:val="26"/>
          <w:szCs w:val="26"/>
        </w:rPr>
        <w:t>attention and priority to their children by ensuring th</w:t>
      </w:r>
      <w:r w:rsidR="006C44AF" w:rsidRPr="007239A7">
        <w:rPr>
          <w:rFonts w:ascii="Times New Roman" w:hAnsi="Times New Roman" w:cs="Times New Roman"/>
          <w:sz w:val="26"/>
          <w:szCs w:val="26"/>
        </w:rPr>
        <w:t>e</w:t>
      </w:r>
      <w:r w:rsidR="00D741D0" w:rsidRPr="007239A7">
        <w:rPr>
          <w:rFonts w:ascii="Times New Roman" w:hAnsi="Times New Roman" w:cs="Times New Roman"/>
          <w:sz w:val="26"/>
          <w:szCs w:val="26"/>
        </w:rPr>
        <w:t>y feed well, possess relevant school materials needed as well as encourage students cultivate good attitudes to their studies.</w:t>
      </w:r>
    </w:p>
    <w:p w:rsidR="00D741D0" w:rsidRPr="007239A7" w:rsidRDefault="00D741D0"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will also be of great benefit to the government and policy makers by formulating policies that will bring about positive changes on the students like awarding scholarship to the needy students, provision of textbook and relevant materials needed in the school that can improve the academic performance of students.</w:t>
      </w:r>
    </w:p>
    <w:p w:rsidR="00D741D0" w:rsidRPr="007239A7" w:rsidRDefault="00D741D0"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The study will also be of benefit to the general public through enlightment of the public to engage in smaller family size since large family size deprive</w:t>
      </w:r>
      <w:r w:rsidR="006C44AF" w:rsidRPr="007239A7">
        <w:rPr>
          <w:rFonts w:ascii="Times New Roman" w:hAnsi="Times New Roman" w:cs="Times New Roman"/>
          <w:sz w:val="26"/>
          <w:szCs w:val="26"/>
        </w:rPr>
        <w:t>d</w:t>
      </w:r>
      <w:r w:rsidRPr="007239A7">
        <w:rPr>
          <w:rFonts w:ascii="Times New Roman" w:hAnsi="Times New Roman" w:cs="Times New Roman"/>
          <w:sz w:val="26"/>
          <w:szCs w:val="26"/>
        </w:rPr>
        <w:t xml:space="preserve"> the child of adequate care.</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Delimitation (Scope) of the Study</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is limited to five purposely selected public secondary schools in Ilorin West Local Government Area of Kwara State. Teachers and students in the schools were sampled for the study.</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Definitions of Terms</w:t>
      </w:r>
    </w:p>
    <w:p w:rsidR="00F453C2" w:rsidRPr="007239A7" w:rsidRDefault="00F453C2" w:rsidP="00633462">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Family: This refers to the unit of the society born out of marriage.</w:t>
      </w:r>
    </w:p>
    <w:p w:rsidR="00F453C2" w:rsidRPr="007239A7" w:rsidRDefault="00F453C2" w:rsidP="00633462">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Large Family Size: This refers to family with many members. </w:t>
      </w:r>
    </w:p>
    <w:p w:rsidR="00F453C2" w:rsidRPr="007239A7" w:rsidRDefault="00F453C2" w:rsidP="00633462">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Small Family Size: This indicates a family with few members.</w:t>
      </w:r>
    </w:p>
    <w:p w:rsidR="00F453C2" w:rsidRPr="007239A7" w:rsidRDefault="00F453C2" w:rsidP="00633462">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Effect: This implies impact.</w:t>
      </w:r>
      <w:r w:rsidRPr="007239A7">
        <w:rPr>
          <w:rFonts w:ascii="Times New Roman" w:hAnsi="Times New Roman" w:cs="Times New Roman"/>
          <w:sz w:val="26"/>
          <w:szCs w:val="26"/>
        </w:rPr>
        <w:tab/>
      </w:r>
    </w:p>
    <w:p w:rsidR="00F453C2" w:rsidRPr="007239A7" w:rsidRDefault="00F453C2" w:rsidP="00633462">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Study Habit: This refers to mode of reading.</w:t>
      </w:r>
    </w:p>
    <w:p w:rsidR="00F453C2" w:rsidRPr="007239A7" w:rsidRDefault="00F453C2" w:rsidP="00633462">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Nutrition:  This refers to access to normal diet</w:t>
      </w:r>
      <w:r w:rsidRPr="007239A7">
        <w:rPr>
          <w:rFonts w:ascii="Times New Roman" w:hAnsi="Times New Roman" w:cs="Times New Roman"/>
          <w:sz w:val="26"/>
          <w:szCs w:val="26"/>
        </w:rPr>
        <w:tab/>
      </w:r>
    </w:p>
    <w:p w:rsidR="00F453C2" w:rsidRPr="007239A7" w:rsidRDefault="00633462" w:rsidP="00633462">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Student</w:t>
      </w:r>
      <w:r w:rsidR="00F453C2" w:rsidRPr="007239A7">
        <w:rPr>
          <w:rFonts w:ascii="Times New Roman" w:hAnsi="Times New Roman" w:cs="Times New Roman"/>
          <w:sz w:val="26"/>
          <w:szCs w:val="26"/>
        </w:rPr>
        <w:t>s</w:t>
      </w:r>
      <w:r w:rsidRPr="007239A7">
        <w:rPr>
          <w:rFonts w:ascii="Times New Roman" w:hAnsi="Times New Roman" w:cs="Times New Roman"/>
          <w:sz w:val="26"/>
          <w:szCs w:val="26"/>
        </w:rPr>
        <w:t>’</w:t>
      </w:r>
      <w:r w:rsidR="00F453C2" w:rsidRPr="007239A7">
        <w:rPr>
          <w:rFonts w:ascii="Times New Roman" w:hAnsi="Times New Roman" w:cs="Times New Roman"/>
          <w:sz w:val="26"/>
          <w:szCs w:val="26"/>
        </w:rPr>
        <w:t xml:space="preserve"> scores: This refers to marks obtained in school works</w:t>
      </w:r>
    </w:p>
    <w:p w:rsidR="00F453C2" w:rsidRPr="007239A7" w:rsidRDefault="00F453C2" w:rsidP="00633462">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School materials: This refers to textbooks, writing materials, uniform, etc</w:t>
      </w:r>
    </w:p>
    <w:p w:rsidR="00F453C2" w:rsidRPr="007239A7" w:rsidRDefault="00F453C2" w:rsidP="00633462">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School attendance: This refers to punctuality at school </w:t>
      </w:r>
    </w:p>
    <w:p w:rsidR="00AE33B5" w:rsidRPr="007239A7" w:rsidRDefault="00AE33B5" w:rsidP="00BE0D7E">
      <w:pPr>
        <w:spacing w:line="480" w:lineRule="auto"/>
        <w:jc w:val="both"/>
        <w:rPr>
          <w:rFonts w:ascii="Times New Roman" w:hAnsi="Times New Roman" w:cs="Times New Roman"/>
          <w:b/>
          <w:sz w:val="26"/>
          <w:szCs w:val="26"/>
        </w:rPr>
      </w:pPr>
    </w:p>
    <w:p w:rsidR="007239A7" w:rsidRDefault="007239A7" w:rsidP="00BE0D7E">
      <w:pPr>
        <w:spacing w:line="480" w:lineRule="auto"/>
        <w:jc w:val="center"/>
        <w:rPr>
          <w:rFonts w:ascii="Times New Roman" w:hAnsi="Times New Roman" w:cs="Times New Roman"/>
          <w:b/>
          <w:sz w:val="26"/>
          <w:szCs w:val="26"/>
        </w:rPr>
      </w:pPr>
    </w:p>
    <w:p w:rsidR="007239A7" w:rsidRDefault="007239A7" w:rsidP="00BE0D7E">
      <w:pPr>
        <w:spacing w:line="480" w:lineRule="auto"/>
        <w:jc w:val="center"/>
        <w:rPr>
          <w:rFonts w:ascii="Times New Roman" w:hAnsi="Times New Roman" w:cs="Times New Roman"/>
          <w:b/>
          <w:sz w:val="26"/>
          <w:szCs w:val="26"/>
        </w:rPr>
      </w:pPr>
    </w:p>
    <w:p w:rsidR="00F453C2" w:rsidRPr="007239A7" w:rsidRDefault="00F453C2" w:rsidP="00BE0D7E">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TWO</w:t>
      </w:r>
    </w:p>
    <w:p w:rsidR="00F453C2" w:rsidRPr="007239A7" w:rsidRDefault="00F453C2" w:rsidP="00BE0D7E">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REVIEW OF RELATED LITERATURE</w:t>
      </w:r>
    </w:p>
    <w:p w:rsidR="00F453C2" w:rsidRPr="007239A7" w:rsidRDefault="00AE33B5"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This chapter is concerned with a review of literature on the relationship between family size and academic performance of student in Ilorin West Local Government Area, Kwara State. The review is based on the following sub-headings</w:t>
      </w:r>
    </w:p>
    <w:p w:rsidR="00AE33B5" w:rsidRPr="007239A7" w:rsidRDefault="00F453C2" w:rsidP="00BE0D7E">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Concept of Family</w:t>
      </w:r>
    </w:p>
    <w:p w:rsidR="00AE33B5" w:rsidRPr="007239A7" w:rsidRDefault="00F453C2" w:rsidP="00BE0D7E">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Family Characteristics in the African Society </w:t>
      </w:r>
    </w:p>
    <w:p w:rsidR="00AE33B5" w:rsidRPr="007239A7" w:rsidRDefault="00F453C2" w:rsidP="00BE0D7E">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Relationship between Family Size and Child Education</w:t>
      </w:r>
    </w:p>
    <w:p w:rsidR="00AE33B5" w:rsidRPr="007239A7" w:rsidRDefault="00F453C2" w:rsidP="00BE0D7E">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Impact of Family Size on the Academic Performance of Student</w:t>
      </w:r>
    </w:p>
    <w:p w:rsidR="00F453C2" w:rsidRPr="007239A7" w:rsidRDefault="00F453C2" w:rsidP="00BE0D7E">
      <w:pPr>
        <w:pStyle w:val="ListParagraph"/>
        <w:numPr>
          <w:ilvl w:val="0"/>
          <w:numId w:val="1"/>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Summary of the Literature Review.</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Concept of Family </w:t>
      </w:r>
    </w:p>
    <w:p w:rsidR="00F453C2" w:rsidRPr="007239A7" w:rsidRDefault="00D3147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Family means a group of people who are closely related by birth, mar</w:t>
      </w:r>
      <w:r w:rsidR="007239A7">
        <w:rPr>
          <w:rFonts w:ascii="Times New Roman" w:hAnsi="Times New Roman" w:cs="Times New Roman"/>
          <w:sz w:val="26"/>
          <w:szCs w:val="26"/>
        </w:rPr>
        <w:t>riage or adoption, (Encarta, 201</w:t>
      </w:r>
      <w:r w:rsidR="00F453C2" w:rsidRPr="007239A7">
        <w:rPr>
          <w:rFonts w:ascii="Times New Roman" w:hAnsi="Times New Roman" w:cs="Times New Roman"/>
          <w:sz w:val="26"/>
          <w:szCs w:val="26"/>
        </w:rPr>
        <w:t>9). Family is the off shoot of marriage. Marriage is considered as the legal union of a man and woman and it is a normative practice in all societies of the world, (Essen and Wedge, 20</w:t>
      </w:r>
      <w:r w:rsidR="007239A7">
        <w:rPr>
          <w:rFonts w:ascii="Times New Roman" w:hAnsi="Times New Roman" w:cs="Times New Roman"/>
          <w:sz w:val="26"/>
          <w:szCs w:val="26"/>
        </w:rPr>
        <w:t>2</w:t>
      </w:r>
      <w:r w:rsidR="00F453C2" w:rsidRPr="007239A7">
        <w:rPr>
          <w:rFonts w:ascii="Times New Roman" w:hAnsi="Times New Roman" w:cs="Times New Roman"/>
          <w:sz w:val="26"/>
          <w:szCs w:val="26"/>
        </w:rPr>
        <w:t xml:space="preserve">3). Marriage is the process of contracting a relationship between persons of different backgrounds, value, cultures and sometimes societies, </w:t>
      </w:r>
      <w:r w:rsidR="007239A7">
        <w:rPr>
          <w:rFonts w:ascii="Times New Roman" w:hAnsi="Times New Roman" w:cs="Times New Roman"/>
          <w:sz w:val="26"/>
          <w:szCs w:val="26"/>
        </w:rPr>
        <w:lastRenderedPageBreak/>
        <w:t>(Oladunoye, 201</w:t>
      </w:r>
      <w:r w:rsidR="00F453C2" w:rsidRPr="007239A7">
        <w:rPr>
          <w:rFonts w:ascii="Times New Roman" w:hAnsi="Times New Roman" w:cs="Times New Roman"/>
          <w:sz w:val="26"/>
          <w:szCs w:val="26"/>
        </w:rPr>
        <w:t>7). Family established through marriage is often viewed as an institution that should be preserved.</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Nicholson (20</w:t>
      </w:r>
      <w:r w:rsidR="007239A7">
        <w:rPr>
          <w:rFonts w:ascii="Times New Roman" w:hAnsi="Times New Roman" w:cs="Times New Roman"/>
          <w:sz w:val="26"/>
          <w:szCs w:val="26"/>
        </w:rPr>
        <w:t>1</w:t>
      </w:r>
      <w:r w:rsidRPr="007239A7">
        <w:rPr>
          <w:rFonts w:ascii="Times New Roman" w:hAnsi="Times New Roman" w:cs="Times New Roman"/>
          <w:sz w:val="26"/>
          <w:szCs w:val="26"/>
        </w:rPr>
        <w:t>7) viewed family as a sub-system of the society. As far as Nicholson (20</w:t>
      </w:r>
      <w:r w:rsidR="007239A7">
        <w:rPr>
          <w:rFonts w:ascii="Times New Roman" w:hAnsi="Times New Roman" w:cs="Times New Roman"/>
          <w:sz w:val="26"/>
          <w:szCs w:val="26"/>
        </w:rPr>
        <w:t>1</w:t>
      </w:r>
      <w:r w:rsidRPr="007239A7">
        <w:rPr>
          <w:rFonts w:ascii="Times New Roman" w:hAnsi="Times New Roman" w:cs="Times New Roman"/>
          <w:sz w:val="26"/>
          <w:szCs w:val="26"/>
        </w:rPr>
        <w:t xml:space="preserve">7) is concerned it is a universal human institution charged with the key function of nurturing and socializing of the </w:t>
      </w:r>
      <w:r w:rsidR="00BA3AB6">
        <w:rPr>
          <w:rFonts w:ascii="Times New Roman" w:hAnsi="Times New Roman" w:cs="Times New Roman"/>
          <w:sz w:val="26"/>
          <w:szCs w:val="26"/>
        </w:rPr>
        <w:t>newborn. The family, as it is</w:t>
      </w:r>
      <w:r w:rsidRPr="007239A7">
        <w:rPr>
          <w:rFonts w:ascii="Times New Roman" w:hAnsi="Times New Roman" w:cs="Times New Roman"/>
          <w:sz w:val="26"/>
          <w:szCs w:val="26"/>
        </w:rPr>
        <w:t xml:space="preserve"> the child’s first home, in fact, is dress room of school, place of refuge and of last resort, (Babatunde, 20</w:t>
      </w:r>
      <w:r w:rsidR="007239A7">
        <w:rPr>
          <w:rFonts w:ascii="Times New Roman" w:hAnsi="Times New Roman" w:cs="Times New Roman"/>
          <w:sz w:val="26"/>
          <w:szCs w:val="26"/>
        </w:rPr>
        <w:t>14). According to Babatunde (201</w:t>
      </w:r>
      <w:r w:rsidRPr="007239A7">
        <w:rPr>
          <w:rFonts w:ascii="Times New Roman" w:hAnsi="Times New Roman" w:cs="Times New Roman"/>
          <w:sz w:val="26"/>
          <w:szCs w:val="26"/>
        </w:rPr>
        <w:t>4), the family bears, rears and trains the child to be responsible, and makes him know his rights and responsibilities. The family good member make good of the society. This accou</w:t>
      </w:r>
      <w:r w:rsidR="007239A7">
        <w:rPr>
          <w:rFonts w:ascii="Times New Roman" w:hAnsi="Times New Roman" w:cs="Times New Roman"/>
          <w:sz w:val="26"/>
          <w:szCs w:val="26"/>
        </w:rPr>
        <w:t>nts for why Essen and Wedge (202</w:t>
      </w:r>
      <w:r w:rsidRPr="007239A7">
        <w:rPr>
          <w:rFonts w:ascii="Times New Roman" w:hAnsi="Times New Roman" w:cs="Times New Roman"/>
          <w:sz w:val="26"/>
          <w:szCs w:val="26"/>
        </w:rPr>
        <w:t>3) describes family as the most complex institution to which we own our humanity.</w:t>
      </w:r>
    </w:p>
    <w:p w:rsidR="00F453C2" w:rsidRPr="007239A7" w:rsidRDefault="007239A7" w:rsidP="00BE0D7E">
      <w:pPr>
        <w:spacing w:line="480" w:lineRule="auto"/>
        <w:jc w:val="both"/>
        <w:rPr>
          <w:rFonts w:ascii="Times New Roman" w:hAnsi="Times New Roman" w:cs="Times New Roman"/>
          <w:sz w:val="26"/>
          <w:szCs w:val="26"/>
        </w:rPr>
      </w:pPr>
      <w:r>
        <w:rPr>
          <w:rFonts w:ascii="Times New Roman" w:hAnsi="Times New Roman" w:cs="Times New Roman"/>
          <w:sz w:val="26"/>
          <w:szCs w:val="26"/>
        </w:rPr>
        <w:tab/>
        <w:t>According to Nicholson (201</w:t>
      </w:r>
      <w:r w:rsidR="00F453C2" w:rsidRPr="007239A7">
        <w:rPr>
          <w:rFonts w:ascii="Times New Roman" w:hAnsi="Times New Roman" w:cs="Times New Roman"/>
          <w:sz w:val="26"/>
          <w:szCs w:val="26"/>
        </w:rPr>
        <w:t>7), the concept of family is seen as a group of persons united by bond of marriage, blood or adoption, constituting a single household interacting and communicating with each other in their respective social roles as husband and wife, mother and children creating and maintaining a common culture.</w:t>
      </w:r>
    </w:p>
    <w:p w:rsidR="006D228C" w:rsidRPr="00BC40D5" w:rsidRDefault="00F453C2" w:rsidP="00BC40D5">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 xml:space="preserve">Writing on the characterization of </w:t>
      </w:r>
      <w:r w:rsidR="007239A7">
        <w:rPr>
          <w:rFonts w:ascii="Times New Roman" w:hAnsi="Times New Roman" w:cs="Times New Roman"/>
          <w:sz w:val="26"/>
          <w:szCs w:val="26"/>
        </w:rPr>
        <w:t>families, Manner and Steward (2</w:t>
      </w:r>
      <w:r w:rsidRPr="007239A7">
        <w:rPr>
          <w:rFonts w:ascii="Times New Roman" w:hAnsi="Times New Roman" w:cs="Times New Roman"/>
          <w:sz w:val="26"/>
          <w:szCs w:val="26"/>
        </w:rPr>
        <w:t>0</w:t>
      </w:r>
      <w:r w:rsidR="007239A7">
        <w:rPr>
          <w:rFonts w:ascii="Times New Roman" w:hAnsi="Times New Roman" w:cs="Times New Roman"/>
          <w:sz w:val="26"/>
          <w:szCs w:val="26"/>
        </w:rPr>
        <w:t>2</w:t>
      </w:r>
      <w:r w:rsidRPr="007239A7">
        <w:rPr>
          <w:rFonts w:ascii="Times New Roman" w:hAnsi="Times New Roman" w:cs="Times New Roman"/>
          <w:sz w:val="26"/>
          <w:szCs w:val="26"/>
        </w:rPr>
        <w:t>2) reported that there is a clear distinction between “accord and discord home” according to them, the accord home afford the children the opportunities for self actualization, self fulfillment through appropriate parental guidance and encouragement. While they emphasized that in the discord home, the children are exposed to traumatic and agonizing experiences arising from frequent conflicts and bout between the parents. Therefore, Agba</w:t>
      </w:r>
      <w:r w:rsidR="007239A7">
        <w:rPr>
          <w:rFonts w:ascii="Times New Roman" w:hAnsi="Times New Roman" w:cs="Times New Roman"/>
          <w:sz w:val="26"/>
          <w:szCs w:val="26"/>
        </w:rPr>
        <w:t>je (201</w:t>
      </w:r>
      <w:r w:rsidRPr="007239A7">
        <w:rPr>
          <w:rFonts w:ascii="Times New Roman" w:hAnsi="Times New Roman" w:cs="Times New Roman"/>
          <w:sz w:val="26"/>
          <w:szCs w:val="26"/>
        </w:rPr>
        <w:t xml:space="preserve">4) remarks that children from discord home gain a less sense of family unity, hence visible inadequacies are manifested. </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Family Characteristics in the African Society </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According to Ogunwale (20</w:t>
      </w:r>
      <w:r w:rsidR="007239A7">
        <w:rPr>
          <w:rFonts w:ascii="Times New Roman" w:hAnsi="Times New Roman" w:cs="Times New Roman"/>
          <w:sz w:val="26"/>
          <w:szCs w:val="26"/>
        </w:rPr>
        <w:t>2</w:t>
      </w:r>
      <w:r w:rsidRPr="007239A7">
        <w:rPr>
          <w:rFonts w:ascii="Times New Roman" w:hAnsi="Times New Roman" w:cs="Times New Roman"/>
          <w:sz w:val="26"/>
          <w:szCs w:val="26"/>
        </w:rPr>
        <w:t>2) the family life cycle comprises of four stages; it begins with the marriage of a couple, it proceeds to expectant phase and children begins to arrive resulting in the expansion of the family children grow into adulthood and commence their own families and the final stage is when the original couple are alone (con</w:t>
      </w:r>
      <w:r w:rsidR="00633462" w:rsidRPr="007239A7">
        <w:rPr>
          <w:rFonts w:ascii="Times New Roman" w:hAnsi="Times New Roman" w:cs="Times New Roman"/>
          <w:sz w:val="26"/>
          <w:szCs w:val="26"/>
        </w:rPr>
        <w:t>tracting family). Babatunde (201</w:t>
      </w:r>
      <w:r w:rsidRPr="007239A7">
        <w:rPr>
          <w:rFonts w:ascii="Times New Roman" w:hAnsi="Times New Roman" w:cs="Times New Roman"/>
          <w:sz w:val="26"/>
          <w:szCs w:val="26"/>
        </w:rPr>
        <w:t>4) identified three main types of family in Nigeria, nuclear, polygamous and extended family. According to him, the nuclear family knows only the father, mother and children (born or adopted) and this may be as a result of church or customary marriage. Olusanya (20</w:t>
      </w:r>
      <w:r w:rsidR="007239A7">
        <w:rPr>
          <w:rFonts w:ascii="Times New Roman" w:hAnsi="Times New Roman" w:cs="Times New Roman"/>
          <w:sz w:val="26"/>
          <w:szCs w:val="26"/>
        </w:rPr>
        <w:t>2</w:t>
      </w:r>
      <w:r w:rsidRPr="007239A7">
        <w:rPr>
          <w:rFonts w:ascii="Times New Roman" w:hAnsi="Times New Roman" w:cs="Times New Roman"/>
          <w:sz w:val="26"/>
          <w:szCs w:val="26"/>
        </w:rPr>
        <w:t xml:space="preserve">1) argued that </w:t>
      </w:r>
      <w:r w:rsidRPr="007239A7">
        <w:rPr>
          <w:rFonts w:ascii="Times New Roman" w:hAnsi="Times New Roman" w:cs="Times New Roman"/>
          <w:sz w:val="26"/>
          <w:szCs w:val="26"/>
        </w:rPr>
        <w:lastRenderedPageBreak/>
        <w:t>the nuclear family promotes happiness and unity, development of trust and confidence, enhances peace at home, and there is adequacy of available resources.</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Commenting on polygamous family, Awoyemi (20</w:t>
      </w:r>
      <w:r w:rsidR="007239A7">
        <w:rPr>
          <w:rFonts w:ascii="Times New Roman" w:hAnsi="Times New Roman" w:cs="Times New Roman"/>
          <w:sz w:val="26"/>
          <w:szCs w:val="26"/>
        </w:rPr>
        <w:t>1</w:t>
      </w:r>
      <w:r w:rsidRPr="007239A7">
        <w:rPr>
          <w:rFonts w:ascii="Times New Roman" w:hAnsi="Times New Roman" w:cs="Times New Roman"/>
          <w:sz w:val="26"/>
          <w:szCs w:val="26"/>
        </w:rPr>
        <w:t>4) reported that it makes room for large numbers of people which is a major source of labor for farm work and greater chance of some survivals during catastrophes like communal clashes; though makes disunity in family due to unhealthy rivalry between families;  It creates division and unnecessary jealously, bitterness and disharmony, due to meager resources in the family, the wives may be disloyal, uncontrollable and adulterous and may result in murderous scheming in order to edge out the rivals.</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Balogun (20</w:t>
      </w:r>
      <w:r w:rsidR="00633462" w:rsidRPr="007239A7">
        <w:rPr>
          <w:rFonts w:ascii="Times New Roman" w:hAnsi="Times New Roman" w:cs="Times New Roman"/>
          <w:sz w:val="26"/>
          <w:szCs w:val="26"/>
        </w:rPr>
        <w:t>1</w:t>
      </w:r>
      <w:r w:rsidRPr="007239A7">
        <w:rPr>
          <w:rFonts w:ascii="Times New Roman" w:hAnsi="Times New Roman" w:cs="Times New Roman"/>
          <w:sz w:val="26"/>
          <w:szCs w:val="26"/>
        </w:rPr>
        <w:t>5) recog</w:t>
      </w:r>
      <w:r w:rsidR="006D228C" w:rsidRPr="007239A7">
        <w:rPr>
          <w:rFonts w:ascii="Times New Roman" w:hAnsi="Times New Roman" w:cs="Times New Roman"/>
          <w:sz w:val="26"/>
          <w:szCs w:val="26"/>
        </w:rPr>
        <w:t>nizes extended family as a well-</w:t>
      </w:r>
      <w:r w:rsidRPr="007239A7">
        <w:rPr>
          <w:rFonts w:ascii="Times New Roman" w:hAnsi="Times New Roman" w:cs="Times New Roman"/>
          <w:sz w:val="26"/>
          <w:szCs w:val="26"/>
        </w:rPr>
        <w:t>established family system in African and says it involves either the nuclear or the polygamous types in addition to all members of the man’s family including in laws up to three  or four generations. She explains that it is an indigenous family system, but more endemic among Igbo’s. Concluding on the nature and potentials in extend</w:t>
      </w:r>
      <w:r w:rsidR="007239A7">
        <w:rPr>
          <w:rFonts w:ascii="Times New Roman" w:hAnsi="Times New Roman" w:cs="Times New Roman"/>
          <w:sz w:val="26"/>
          <w:szCs w:val="26"/>
        </w:rPr>
        <w:t>ed family system, Babatunde (201</w:t>
      </w:r>
      <w:r w:rsidRPr="007239A7">
        <w:rPr>
          <w:rFonts w:ascii="Times New Roman" w:hAnsi="Times New Roman" w:cs="Times New Roman"/>
          <w:sz w:val="26"/>
          <w:szCs w:val="26"/>
        </w:rPr>
        <w:t xml:space="preserve">4) said that assistance or help (material or money of labor) are abundantly available in terms of felicitations or agencies, and serve as brother keepers. He observed </w:t>
      </w:r>
      <w:r w:rsidRPr="007239A7">
        <w:rPr>
          <w:rFonts w:ascii="Times New Roman" w:hAnsi="Times New Roman" w:cs="Times New Roman"/>
          <w:sz w:val="26"/>
          <w:szCs w:val="26"/>
        </w:rPr>
        <w:lastRenderedPageBreak/>
        <w:t>on the other hand that undue interference is made into the nuclear family affairs, unhealthy rivalry may evolve, children may suffer neglect etc.</w:t>
      </w:r>
    </w:p>
    <w:p w:rsidR="00F453C2" w:rsidRPr="007239A7" w:rsidRDefault="0063346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Psychologist like Bloom (2012) and Higard (201</w:t>
      </w:r>
      <w:r w:rsidR="00F453C2" w:rsidRPr="007239A7">
        <w:rPr>
          <w:rFonts w:ascii="Times New Roman" w:hAnsi="Times New Roman" w:cs="Times New Roman"/>
          <w:sz w:val="26"/>
          <w:szCs w:val="26"/>
        </w:rPr>
        <w:t>3) stressed the influence of the home on the developmental stages of the child most especially on the social, emotional and intellectual devel</w:t>
      </w:r>
      <w:r w:rsidR="007239A7">
        <w:rPr>
          <w:rFonts w:ascii="Times New Roman" w:hAnsi="Times New Roman" w:cs="Times New Roman"/>
          <w:sz w:val="26"/>
          <w:szCs w:val="26"/>
        </w:rPr>
        <w:t>opments. According to Bloom (201</w:t>
      </w:r>
      <w:r w:rsidR="00F453C2" w:rsidRPr="007239A7">
        <w:rPr>
          <w:rFonts w:ascii="Times New Roman" w:hAnsi="Times New Roman" w:cs="Times New Roman"/>
          <w:sz w:val="26"/>
          <w:szCs w:val="26"/>
        </w:rPr>
        <w:t>2) the form of the child’s life constitute crucial period for intellectual development. He opines that environment enrichment has greater influence on the child during this period then later on in life.</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Higard (20</w:t>
      </w:r>
      <w:r w:rsidR="00633462" w:rsidRPr="007239A7">
        <w:rPr>
          <w:rFonts w:ascii="Times New Roman" w:hAnsi="Times New Roman" w:cs="Times New Roman"/>
          <w:sz w:val="26"/>
          <w:szCs w:val="26"/>
        </w:rPr>
        <w:t>1</w:t>
      </w:r>
      <w:r w:rsidRPr="007239A7">
        <w:rPr>
          <w:rFonts w:ascii="Times New Roman" w:hAnsi="Times New Roman" w:cs="Times New Roman"/>
          <w:sz w:val="26"/>
          <w:szCs w:val="26"/>
        </w:rPr>
        <w:t xml:space="preserve">3) believes that the child’s social life begins in the home and the influence of the home at this period of his life is significant to the child’s psychological development. He noted that a child’s mental capacities and emotional behavior are necessary ingredient for academic excellence and these are greatly influenced by the type of home a child is from, the setting unto which a child is the centre, and the outer circle, the child’s cultural heritage. According to the same author, the size and structure of families varies and this has an effect on children: the amount of attention and their development. Consequently, the order in which they are born and the spacing between children, their sexes; all seem to have </w:t>
      </w:r>
      <w:r w:rsidRPr="007239A7">
        <w:rPr>
          <w:rFonts w:ascii="Times New Roman" w:hAnsi="Times New Roman" w:cs="Times New Roman"/>
          <w:sz w:val="26"/>
          <w:szCs w:val="26"/>
        </w:rPr>
        <w:lastRenderedPageBreak/>
        <w:t xml:space="preserve">important effects on their development, stimulation opportunities for peer play and the number of adult models. </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Although, children are born into a particular family or society, the value and practices of these various social classes have different effects on</w:t>
      </w:r>
      <w:r w:rsidR="00F17B68">
        <w:rPr>
          <w:rFonts w:ascii="Times New Roman" w:hAnsi="Times New Roman" w:cs="Times New Roman"/>
          <w:sz w:val="26"/>
          <w:szCs w:val="26"/>
        </w:rPr>
        <w:t xml:space="preserve"> their development, (Enarge, 201</w:t>
      </w:r>
      <w:r w:rsidRPr="007239A7">
        <w:rPr>
          <w:rFonts w:ascii="Times New Roman" w:hAnsi="Times New Roman" w:cs="Times New Roman"/>
          <w:sz w:val="26"/>
          <w:szCs w:val="26"/>
        </w:rPr>
        <w:t>4). Enarge, 20</w:t>
      </w:r>
      <w:r w:rsidR="00F17B68">
        <w:rPr>
          <w:rFonts w:ascii="Times New Roman" w:hAnsi="Times New Roman" w:cs="Times New Roman"/>
          <w:sz w:val="26"/>
          <w:szCs w:val="26"/>
        </w:rPr>
        <w:t>1</w:t>
      </w:r>
      <w:r w:rsidRPr="007239A7">
        <w:rPr>
          <w:rFonts w:ascii="Times New Roman" w:hAnsi="Times New Roman" w:cs="Times New Roman"/>
          <w:sz w:val="26"/>
          <w:szCs w:val="26"/>
        </w:rPr>
        <w:t xml:space="preserve">4 reiterates the views that middle class mothers are more aware attentive and responsive to their children as well as more aware of their children’s feeling than the working and lower class mother. </w:t>
      </w:r>
    </w:p>
    <w:p w:rsidR="00F453C2"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Differences in methods and goals of child training have been seen in many families, with differences ranging from the degree to which disciplinary practices are used by parents to the emphases placed on self reliance (Lamber</w:t>
      </w:r>
      <w:r w:rsidR="00F17B68">
        <w:rPr>
          <w:rFonts w:ascii="Times New Roman" w:hAnsi="Times New Roman" w:cs="Times New Roman"/>
          <w:sz w:val="26"/>
          <w:szCs w:val="26"/>
        </w:rPr>
        <w:t>t et al, 2014). Lambert et. al, (201</w:t>
      </w:r>
      <w:r w:rsidRPr="007239A7">
        <w:rPr>
          <w:rFonts w:ascii="Times New Roman" w:hAnsi="Times New Roman" w:cs="Times New Roman"/>
          <w:sz w:val="26"/>
          <w:szCs w:val="26"/>
        </w:rPr>
        <w:t xml:space="preserve">4) is conclusive that a belief in a punitive approach to child’s rearing is linked to the religion of their parent. They reported that low social status is associated with poor personal adjustment. Also discipline in a lower class family is consisting of threatening and immediate punishment. </w:t>
      </w:r>
    </w:p>
    <w:p w:rsidR="00BC40D5" w:rsidRDefault="00BC40D5" w:rsidP="00BE0D7E">
      <w:pPr>
        <w:spacing w:line="480" w:lineRule="auto"/>
        <w:jc w:val="both"/>
        <w:rPr>
          <w:rFonts w:ascii="Times New Roman" w:hAnsi="Times New Roman" w:cs="Times New Roman"/>
          <w:sz w:val="26"/>
          <w:szCs w:val="26"/>
        </w:rPr>
      </w:pPr>
    </w:p>
    <w:p w:rsidR="00BC40D5" w:rsidRPr="007239A7" w:rsidRDefault="00BC40D5" w:rsidP="00BE0D7E">
      <w:pPr>
        <w:spacing w:line="480" w:lineRule="auto"/>
        <w:jc w:val="both"/>
        <w:rPr>
          <w:rFonts w:ascii="Times New Roman" w:hAnsi="Times New Roman" w:cs="Times New Roman"/>
          <w:sz w:val="26"/>
          <w:szCs w:val="26"/>
        </w:rPr>
      </w:pP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Relationship between Family and Child Education</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 family plays unique role in the total development of </w:t>
      </w:r>
      <w:r w:rsidR="00F17B68">
        <w:rPr>
          <w:rFonts w:ascii="Times New Roman" w:hAnsi="Times New Roman" w:cs="Times New Roman"/>
          <w:sz w:val="26"/>
          <w:szCs w:val="26"/>
        </w:rPr>
        <w:t>child, (Clausen and Clausen, 201</w:t>
      </w:r>
      <w:r w:rsidRPr="007239A7">
        <w:rPr>
          <w:rFonts w:ascii="Times New Roman" w:hAnsi="Times New Roman" w:cs="Times New Roman"/>
          <w:sz w:val="26"/>
          <w:szCs w:val="26"/>
        </w:rPr>
        <w:t>7). The family as an entity feeds, clothes, educates, protects and shelters all its members till they become independent and take up these responsibilities on their own.</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Planned Parenthood F</w:t>
      </w:r>
      <w:r w:rsidR="00F17B68">
        <w:rPr>
          <w:rFonts w:ascii="Times New Roman" w:hAnsi="Times New Roman" w:cs="Times New Roman"/>
          <w:sz w:val="26"/>
          <w:szCs w:val="26"/>
        </w:rPr>
        <w:t>ederation of Nigeria (PPFN) (201</w:t>
      </w:r>
      <w:r w:rsidRPr="007239A7">
        <w:rPr>
          <w:rFonts w:ascii="Times New Roman" w:hAnsi="Times New Roman" w:cs="Times New Roman"/>
          <w:sz w:val="26"/>
          <w:szCs w:val="26"/>
        </w:rPr>
        <w:t>7) advocates that the smaller the number of children born into a family the higher the probability of giving adequate quality education to the few children. The Association stated some of the perceived advantages as enumerated below:</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w:t>
      </w:r>
      <w:r w:rsidRPr="007239A7">
        <w:rPr>
          <w:rFonts w:ascii="Times New Roman" w:hAnsi="Times New Roman" w:cs="Times New Roman"/>
          <w:sz w:val="26"/>
          <w:szCs w:val="26"/>
        </w:rPr>
        <w:tab/>
        <w:t xml:space="preserve">Children of small family size could afford to attend quality schools and stay longer in school to attain the </w:t>
      </w:r>
      <w:r w:rsidR="00F17B68" w:rsidRPr="007239A7">
        <w:rPr>
          <w:rFonts w:ascii="Times New Roman" w:hAnsi="Times New Roman" w:cs="Times New Roman"/>
          <w:sz w:val="26"/>
          <w:szCs w:val="26"/>
        </w:rPr>
        <w:t>panacea</w:t>
      </w:r>
      <w:r w:rsidRPr="007239A7">
        <w:rPr>
          <w:rFonts w:ascii="Times New Roman" w:hAnsi="Times New Roman" w:cs="Times New Roman"/>
          <w:sz w:val="26"/>
          <w:szCs w:val="26"/>
        </w:rPr>
        <w:t xml:space="preserve"> of their career training.</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ii.</w:t>
      </w:r>
      <w:r w:rsidRPr="007239A7">
        <w:rPr>
          <w:rFonts w:ascii="Times New Roman" w:hAnsi="Times New Roman" w:cs="Times New Roman"/>
          <w:sz w:val="26"/>
          <w:szCs w:val="26"/>
        </w:rPr>
        <w:tab/>
        <w:t>Parents should be able to support their children educational progress with financing their extra mural lesson, buying of private computers and textbooks that will gear up their academic effort through the private home study and programme completion</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iii.</w:t>
      </w:r>
      <w:r w:rsidRPr="007239A7">
        <w:rPr>
          <w:rFonts w:ascii="Times New Roman" w:hAnsi="Times New Roman" w:cs="Times New Roman"/>
          <w:sz w:val="26"/>
          <w:szCs w:val="26"/>
        </w:rPr>
        <w:tab/>
        <w:t xml:space="preserve"> Parents will be able to afford regular visits to their few children at school</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iv.</w:t>
      </w:r>
      <w:r w:rsidRPr="007239A7">
        <w:rPr>
          <w:rFonts w:ascii="Times New Roman" w:hAnsi="Times New Roman" w:cs="Times New Roman"/>
          <w:sz w:val="26"/>
          <w:szCs w:val="26"/>
        </w:rPr>
        <w:tab/>
        <w:t>Achievement motivation of parents with few children towards their children’s future career is naturally higher for two reasons; One; the few children represent the parent future perpetuation of the family, wealth and titles in a much more realistic ways than that of parents with several children. Two; such few children are not likely to experience comparative discrimination in preparation of their parents to give equal opportunities to the few siblings. None of the children will feel rejected or abandoned to their fate, (Planned Parenthood Federation of Nigeria (PPFN), 20</w:t>
      </w:r>
      <w:r w:rsidR="00F17B68">
        <w:rPr>
          <w:rFonts w:ascii="Times New Roman" w:hAnsi="Times New Roman" w:cs="Times New Roman"/>
          <w:sz w:val="26"/>
          <w:szCs w:val="26"/>
        </w:rPr>
        <w:t>1</w:t>
      </w:r>
      <w:r w:rsidRPr="007239A7">
        <w:rPr>
          <w:rFonts w:ascii="Times New Roman" w:hAnsi="Times New Roman" w:cs="Times New Roman"/>
          <w:sz w:val="26"/>
          <w:szCs w:val="26"/>
        </w:rPr>
        <w:t>7).</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There are many increasing research studies indicating that many learning and behavior problems in children are directly related</w:t>
      </w:r>
      <w:r w:rsidR="00F17B68">
        <w:rPr>
          <w:rFonts w:ascii="Times New Roman" w:hAnsi="Times New Roman" w:cs="Times New Roman"/>
          <w:sz w:val="26"/>
          <w:szCs w:val="26"/>
        </w:rPr>
        <w:t xml:space="preserve"> to diet, (Pearson and Long, 202</w:t>
      </w:r>
      <w:r w:rsidRPr="007239A7">
        <w:rPr>
          <w:rFonts w:ascii="Times New Roman" w:hAnsi="Times New Roman" w:cs="Times New Roman"/>
          <w:sz w:val="26"/>
          <w:szCs w:val="26"/>
        </w:rPr>
        <w:t>2). He stated that foods starved for by a particular child are often most likely the causes of health problems and summarized the influence of nutrition in the family that what a child eats can make him dull or hyperactive.</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Children of the unemployed often lose their sense of security, (W</w:t>
      </w:r>
      <w:r w:rsidR="00F17B68">
        <w:rPr>
          <w:rFonts w:ascii="Times New Roman" w:hAnsi="Times New Roman" w:cs="Times New Roman"/>
          <w:sz w:val="26"/>
          <w:szCs w:val="26"/>
        </w:rPr>
        <w:t>illiam, 202</w:t>
      </w:r>
      <w:r w:rsidRPr="007239A7">
        <w:rPr>
          <w:rFonts w:ascii="Times New Roman" w:hAnsi="Times New Roman" w:cs="Times New Roman"/>
          <w:sz w:val="26"/>
          <w:szCs w:val="26"/>
        </w:rPr>
        <w:t>3) while there is a clearly established relationship between income level and scholasti</w:t>
      </w:r>
      <w:r w:rsidR="00F17B68">
        <w:rPr>
          <w:rFonts w:ascii="Times New Roman" w:hAnsi="Times New Roman" w:cs="Times New Roman"/>
          <w:sz w:val="26"/>
          <w:szCs w:val="26"/>
        </w:rPr>
        <w:t>c progress, (Essen and Wedge 202</w:t>
      </w:r>
      <w:r w:rsidRPr="007239A7">
        <w:rPr>
          <w:rFonts w:ascii="Times New Roman" w:hAnsi="Times New Roman" w:cs="Times New Roman"/>
          <w:sz w:val="26"/>
          <w:szCs w:val="26"/>
        </w:rPr>
        <w:t xml:space="preserve">3). In Nigeria the effects of unemployment is devastating on the entire citizenry including children, resulting in health, emotional and social problems, (Adedibu </w:t>
      </w:r>
      <w:r w:rsidRPr="007239A7">
        <w:rPr>
          <w:rFonts w:ascii="Times New Roman" w:hAnsi="Times New Roman" w:cs="Times New Roman"/>
          <w:sz w:val="26"/>
          <w:szCs w:val="26"/>
        </w:rPr>
        <w:lastRenderedPageBreak/>
        <w:t>20</w:t>
      </w:r>
      <w:r w:rsidR="00F17B68">
        <w:rPr>
          <w:rFonts w:ascii="Times New Roman" w:hAnsi="Times New Roman" w:cs="Times New Roman"/>
          <w:sz w:val="26"/>
          <w:szCs w:val="26"/>
        </w:rPr>
        <w:t>1</w:t>
      </w:r>
      <w:r w:rsidRPr="007239A7">
        <w:rPr>
          <w:rFonts w:ascii="Times New Roman" w:hAnsi="Times New Roman" w:cs="Times New Roman"/>
          <w:sz w:val="26"/>
          <w:szCs w:val="26"/>
        </w:rPr>
        <w:t>4). Adedibu (20</w:t>
      </w:r>
      <w:r w:rsidR="00F17B68">
        <w:rPr>
          <w:rFonts w:ascii="Times New Roman" w:hAnsi="Times New Roman" w:cs="Times New Roman"/>
          <w:sz w:val="26"/>
          <w:szCs w:val="26"/>
        </w:rPr>
        <w:t>1</w:t>
      </w:r>
      <w:r w:rsidRPr="007239A7">
        <w:rPr>
          <w:rFonts w:ascii="Times New Roman" w:hAnsi="Times New Roman" w:cs="Times New Roman"/>
          <w:sz w:val="26"/>
          <w:szCs w:val="26"/>
        </w:rPr>
        <w:t>4) documented that children in large families with an unemployed parent are likely to be living in constraints and there is evidence that they are given less pocket money than others of their age, (Gi</w:t>
      </w:r>
      <w:r w:rsidR="00F17B68">
        <w:rPr>
          <w:rFonts w:ascii="Times New Roman" w:hAnsi="Times New Roman" w:cs="Times New Roman"/>
          <w:sz w:val="26"/>
          <w:szCs w:val="26"/>
        </w:rPr>
        <w:t>lborn. and Murza, 202</w:t>
      </w:r>
      <w:r w:rsidRPr="007239A7">
        <w:rPr>
          <w:rFonts w:ascii="Times New Roman" w:hAnsi="Times New Roman" w:cs="Times New Roman"/>
          <w:sz w:val="26"/>
          <w:szCs w:val="26"/>
        </w:rPr>
        <w:t>0). Franas, (20</w:t>
      </w:r>
      <w:r w:rsidR="00F17B68">
        <w:rPr>
          <w:rFonts w:ascii="Times New Roman" w:hAnsi="Times New Roman" w:cs="Times New Roman"/>
          <w:sz w:val="26"/>
          <w:szCs w:val="26"/>
        </w:rPr>
        <w:t>1</w:t>
      </w:r>
      <w:r w:rsidRPr="007239A7">
        <w:rPr>
          <w:rFonts w:ascii="Times New Roman" w:hAnsi="Times New Roman" w:cs="Times New Roman"/>
          <w:sz w:val="26"/>
          <w:szCs w:val="26"/>
        </w:rPr>
        <w:t xml:space="preserve">6) further stated the children may be affected by the social relationship with colleagues in the school, </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effects of family size have also been studied and in general it seems that having a large number of children have non-negative effect on individual’s developmen</w:t>
      </w:r>
      <w:r w:rsidR="00F17B68">
        <w:rPr>
          <w:rFonts w:ascii="Times New Roman" w:hAnsi="Times New Roman" w:cs="Times New Roman"/>
          <w:sz w:val="26"/>
          <w:szCs w:val="26"/>
        </w:rPr>
        <w:t>t, (Desiderato and Koskinen, 202</w:t>
      </w:r>
      <w:r w:rsidRPr="007239A7">
        <w:rPr>
          <w:rFonts w:ascii="Times New Roman" w:hAnsi="Times New Roman" w:cs="Times New Roman"/>
          <w:sz w:val="26"/>
          <w:szCs w:val="26"/>
        </w:rPr>
        <w:t>2).</w:t>
      </w:r>
    </w:p>
    <w:p w:rsidR="00F453C2" w:rsidRPr="007239A7" w:rsidRDefault="00D3147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17B68">
        <w:rPr>
          <w:rFonts w:ascii="Times New Roman" w:hAnsi="Times New Roman" w:cs="Times New Roman"/>
          <w:sz w:val="26"/>
          <w:szCs w:val="26"/>
        </w:rPr>
        <w:t>On the other hand, the PPFN (201</w:t>
      </w:r>
      <w:r w:rsidR="00F453C2" w:rsidRPr="007239A7">
        <w:rPr>
          <w:rFonts w:ascii="Times New Roman" w:hAnsi="Times New Roman" w:cs="Times New Roman"/>
          <w:sz w:val="26"/>
          <w:szCs w:val="26"/>
        </w:rPr>
        <w:t>7) stated that there are remedial options for education of children of large family size; there is the opportunity for the older siblings in a large family to give extra - lessons and assist their younger ones in their assignment and projects as a form of home support for the children education</w:t>
      </w:r>
    </w:p>
    <w:p w:rsidR="00F453C2" w:rsidRPr="007239A7" w:rsidRDefault="00D3147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However, healthy rivalry may actually spur the siblings to co</w:t>
      </w:r>
      <w:r w:rsidR="00F17B68">
        <w:rPr>
          <w:rFonts w:ascii="Times New Roman" w:hAnsi="Times New Roman" w:cs="Times New Roman"/>
          <w:sz w:val="26"/>
          <w:szCs w:val="26"/>
        </w:rPr>
        <w:t>mpete for honour within and out</w:t>
      </w:r>
      <w:r w:rsidR="00F453C2" w:rsidRPr="007239A7">
        <w:rPr>
          <w:rFonts w:ascii="Times New Roman" w:hAnsi="Times New Roman" w:cs="Times New Roman"/>
          <w:sz w:val="26"/>
          <w:szCs w:val="26"/>
        </w:rPr>
        <w:t>side of the family. There is high possibility for one or more children to become a role model for other children to aspire to surpass in academic exc</w:t>
      </w:r>
      <w:r w:rsidR="00F17B68">
        <w:rPr>
          <w:rFonts w:ascii="Times New Roman" w:hAnsi="Times New Roman" w:cs="Times New Roman"/>
          <w:sz w:val="26"/>
          <w:szCs w:val="26"/>
        </w:rPr>
        <w:t>ellence, (Gilborn and Murza, 202</w:t>
      </w:r>
      <w:r w:rsidR="00F453C2" w:rsidRPr="007239A7">
        <w:rPr>
          <w:rFonts w:ascii="Times New Roman" w:hAnsi="Times New Roman" w:cs="Times New Roman"/>
          <w:sz w:val="26"/>
          <w:szCs w:val="26"/>
        </w:rPr>
        <w:t xml:space="preserve">0). </w:t>
      </w:r>
    </w:p>
    <w:p w:rsidR="00D85D5A" w:rsidRDefault="00D85D5A" w:rsidP="00BE0D7E">
      <w:pPr>
        <w:spacing w:line="480" w:lineRule="auto"/>
        <w:jc w:val="both"/>
        <w:rPr>
          <w:rFonts w:ascii="Times New Roman" w:hAnsi="Times New Roman" w:cs="Times New Roman"/>
          <w:b/>
          <w:sz w:val="26"/>
          <w:szCs w:val="26"/>
        </w:rPr>
      </w:pP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Impact of Family Size on the Academic Performance of Student</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impact of family size on pupil’s school achievement can be seen using data on test scores across multiple subjects as well as subjective assessment of pupils’ performance provided by teachers, parent or peers, (Burgess and Ellen</w:t>
      </w:r>
      <w:r w:rsidR="00F17B68">
        <w:rPr>
          <w:rFonts w:ascii="Times New Roman" w:hAnsi="Times New Roman" w:cs="Times New Roman"/>
          <w:sz w:val="26"/>
          <w:szCs w:val="26"/>
        </w:rPr>
        <w:t>, 2019). Caceres-Delpiano’s (201</w:t>
      </w:r>
      <w:r w:rsidRPr="007239A7">
        <w:rPr>
          <w:rFonts w:ascii="Times New Roman" w:hAnsi="Times New Roman" w:cs="Times New Roman"/>
          <w:sz w:val="26"/>
          <w:szCs w:val="26"/>
        </w:rPr>
        <w:t xml:space="preserve">6) sample of primary school pupils aged 8/9 and 10/11 years old in the Australian state of Victoria tested via instrumental variables (IV) like exploiting plausible random differences in the gender mix of siblings and twins births revealed significant effects. Taken first born children who have two siblings or more have lower test scores than those with one sibling only; apart from slightly numeracy scores and a slightly lower probability scores in the bottom two quintiles in </w:t>
      </w:r>
      <w:r w:rsidR="00F17B68">
        <w:rPr>
          <w:rFonts w:ascii="Times New Roman" w:hAnsi="Times New Roman" w:cs="Times New Roman"/>
          <w:sz w:val="26"/>
          <w:szCs w:val="26"/>
        </w:rPr>
        <w:t>numeracy, (Caceres-Delpiano, 201</w:t>
      </w:r>
      <w:r w:rsidRPr="007239A7">
        <w:rPr>
          <w:rFonts w:ascii="Times New Roman" w:hAnsi="Times New Roman" w:cs="Times New Roman"/>
          <w:sz w:val="26"/>
          <w:szCs w:val="26"/>
        </w:rPr>
        <w:t>6).</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Nevertheless, there is a strong evidence for the existence of a quantity-quality trade off with the IV study estimates suggesting an economically meaningful negative impact of having more than one sibling. In reading for example, having more than one sibling leads to decrease in achi</w:t>
      </w:r>
      <w:r w:rsidR="00F17B68">
        <w:rPr>
          <w:rFonts w:ascii="Times New Roman" w:hAnsi="Times New Roman" w:cs="Times New Roman"/>
          <w:sz w:val="26"/>
          <w:szCs w:val="26"/>
        </w:rPr>
        <w:t>evement. Study by De ttanan (202</w:t>
      </w:r>
      <w:r w:rsidRPr="007239A7">
        <w:rPr>
          <w:rFonts w:ascii="Times New Roman" w:hAnsi="Times New Roman" w:cs="Times New Roman"/>
          <w:sz w:val="26"/>
          <w:szCs w:val="26"/>
        </w:rPr>
        <w:t>0) revealed 33% when assessed by teachers and 14% when assessed by parents; while for numeracy, it was found a decrease in outcome of respectively 39% and 29% existed.</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In contrast, NAPLAN Tes</w:t>
      </w:r>
      <w:r w:rsidR="00F17B68">
        <w:rPr>
          <w:rFonts w:ascii="Times New Roman" w:hAnsi="Times New Roman" w:cs="Times New Roman"/>
          <w:sz w:val="26"/>
          <w:szCs w:val="26"/>
        </w:rPr>
        <w:t>t scores (201</w:t>
      </w:r>
      <w:r w:rsidRPr="007239A7">
        <w:rPr>
          <w:rFonts w:ascii="Times New Roman" w:hAnsi="Times New Roman" w:cs="Times New Roman"/>
          <w:sz w:val="26"/>
          <w:szCs w:val="26"/>
        </w:rPr>
        <w:t>6) repo</w:t>
      </w:r>
      <w:r w:rsidR="00F17B68">
        <w:rPr>
          <w:rFonts w:ascii="Times New Roman" w:hAnsi="Times New Roman" w:cs="Times New Roman"/>
          <w:sz w:val="26"/>
          <w:szCs w:val="26"/>
        </w:rPr>
        <w:t>rted by Conley and Glauber, (201</w:t>
      </w:r>
      <w:r w:rsidRPr="007239A7">
        <w:rPr>
          <w:rFonts w:ascii="Times New Roman" w:hAnsi="Times New Roman" w:cs="Times New Roman"/>
          <w:sz w:val="26"/>
          <w:szCs w:val="26"/>
        </w:rPr>
        <w:t>6) on Australian Family suggest practically no association between family size and children’s test scores. This includes the controlled characteristics which are knowingly positively associated with family size and negatively with children’s test scores as parent’s education. Children from larger families in this situation do not suffer more dif</w:t>
      </w:r>
      <w:r w:rsidR="00F17B68">
        <w:rPr>
          <w:rFonts w:ascii="Times New Roman" w:hAnsi="Times New Roman" w:cs="Times New Roman"/>
          <w:sz w:val="26"/>
          <w:szCs w:val="26"/>
        </w:rPr>
        <w:t>ficul</w:t>
      </w:r>
      <w:r w:rsidRPr="007239A7">
        <w:rPr>
          <w:rFonts w:ascii="Times New Roman" w:hAnsi="Times New Roman" w:cs="Times New Roman"/>
          <w:sz w:val="26"/>
          <w:szCs w:val="26"/>
        </w:rPr>
        <w:t>ties in tests than their counterparts from smaller families. A positive reason for this is that higher quality births entail parents to have an additional child, creating a fallacious positive correlation between family size and the first born outcomes. Also, it is possible according to Gilborn and Murza (20</w:t>
      </w:r>
      <w:r w:rsidR="00F17B68">
        <w:rPr>
          <w:rFonts w:ascii="Times New Roman" w:hAnsi="Times New Roman" w:cs="Times New Roman"/>
          <w:sz w:val="26"/>
          <w:szCs w:val="26"/>
        </w:rPr>
        <w:t>2</w:t>
      </w:r>
      <w:r w:rsidRPr="007239A7">
        <w:rPr>
          <w:rFonts w:ascii="Times New Roman" w:hAnsi="Times New Roman" w:cs="Times New Roman"/>
          <w:sz w:val="26"/>
          <w:szCs w:val="26"/>
        </w:rPr>
        <w:t xml:space="preserve">0) that the first born benefits from an additional younger sibling by interacting with him or teaching him. </w:t>
      </w:r>
    </w:p>
    <w:p w:rsidR="00F453C2" w:rsidRPr="007239A7" w:rsidRDefault="00D3147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Clausen and Clausen’s (20</w:t>
      </w:r>
      <w:r w:rsidR="00F17B68">
        <w:rPr>
          <w:rFonts w:ascii="Times New Roman" w:hAnsi="Times New Roman" w:cs="Times New Roman"/>
          <w:sz w:val="26"/>
          <w:szCs w:val="26"/>
        </w:rPr>
        <w:t>1</w:t>
      </w:r>
      <w:r w:rsidR="00F453C2" w:rsidRPr="007239A7">
        <w:rPr>
          <w:rFonts w:ascii="Times New Roman" w:hAnsi="Times New Roman" w:cs="Times New Roman"/>
          <w:sz w:val="26"/>
          <w:szCs w:val="26"/>
        </w:rPr>
        <w:t xml:space="preserve">7) study on Dutch boys found that as family size increases the level of children’s intellectual ability decline. They have found that children from smaller families tend to be taller, stronger, and more energetic than those from larger families. </w:t>
      </w:r>
    </w:p>
    <w:p w:rsidR="00F17B68" w:rsidRDefault="00F17B68" w:rsidP="00BE0D7E">
      <w:pPr>
        <w:spacing w:line="480" w:lineRule="auto"/>
        <w:jc w:val="both"/>
        <w:rPr>
          <w:rFonts w:ascii="Times New Roman" w:hAnsi="Times New Roman" w:cs="Times New Roman"/>
          <w:b/>
          <w:sz w:val="26"/>
          <w:szCs w:val="26"/>
        </w:rPr>
      </w:pPr>
    </w:p>
    <w:p w:rsidR="00F17B68" w:rsidRDefault="00F17B68" w:rsidP="00BE0D7E">
      <w:pPr>
        <w:spacing w:line="480" w:lineRule="auto"/>
        <w:jc w:val="both"/>
        <w:rPr>
          <w:rFonts w:ascii="Times New Roman" w:hAnsi="Times New Roman" w:cs="Times New Roman"/>
          <w:b/>
          <w:sz w:val="26"/>
          <w:szCs w:val="26"/>
        </w:rPr>
      </w:pP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 xml:space="preserve">Summary of the Reviewed Literature </w:t>
      </w:r>
    </w:p>
    <w:p w:rsidR="00F453C2" w:rsidRPr="007239A7" w:rsidRDefault="00D3147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It can be understood from the literature review that several authors concurred that family is the nucleus of the society. Also, family is brought about by marriage. It is a recognized institution in the world and a sub-system of the society. It is generally believed that harmony in a family is indicative of the larger society.</w:t>
      </w:r>
    </w:p>
    <w:p w:rsidR="00F453C2" w:rsidRPr="007239A7" w:rsidRDefault="00D3147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There are three main types of family namely; nuclear, polygamous and the extended family, (Edafe and Akinsokeji, 2014).  The type of family existing anywhere has significant influence on development of the child.</w:t>
      </w:r>
    </w:p>
    <w:p w:rsidR="00F453C2" w:rsidRPr="007239A7" w:rsidRDefault="00D3147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However, there are various activities that affect child’s developm</w:t>
      </w:r>
      <w:r w:rsidRPr="007239A7">
        <w:rPr>
          <w:rFonts w:ascii="Times New Roman" w:hAnsi="Times New Roman" w:cs="Times New Roman"/>
          <w:sz w:val="26"/>
          <w:szCs w:val="26"/>
        </w:rPr>
        <w:t xml:space="preserve">ent with regards to the family. </w:t>
      </w:r>
      <w:r w:rsidR="00F453C2" w:rsidRPr="007239A7">
        <w:rPr>
          <w:rFonts w:ascii="Times New Roman" w:hAnsi="Times New Roman" w:cs="Times New Roman"/>
          <w:sz w:val="26"/>
          <w:szCs w:val="26"/>
        </w:rPr>
        <w:t>These include economic background, religious affiliation and social class.</w:t>
      </w:r>
    </w:p>
    <w:p w:rsidR="00F453C2" w:rsidRPr="007239A7" w:rsidRDefault="00D3147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Nutrition is significant and it is one of the responsibilities of the family to adequately feed the members. Therefore, researchers established close relationship between feeding, family size and child’s level of intellectual ability among school chi</w:t>
      </w:r>
      <w:r w:rsidR="00F17B68">
        <w:rPr>
          <w:rFonts w:ascii="Times New Roman" w:hAnsi="Times New Roman" w:cs="Times New Roman"/>
          <w:sz w:val="26"/>
          <w:szCs w:val="26"/>
        </w:rPr>
        <w:t>ldren. McCandles and Trither (201</w:t>
      </w:r>
      <w:r w:rsidR="00F453C2" w:rsidRPr="007239A7">
        <w:rPr>
          <w:rFonts w:ascii="Times New Roman" w:hAnsi="Times New Roman" w:cs="Times New Roman"/>
          <w:sz w:val="26"/>
          <w:szCs w:val="26"/>
        </w:rPr>
        <w:t xml:space="preserve">7) said when children are born into a particular family or society, the value and practices of the various social classes have different effects on their </w:t>
      </w:r>
      <w:r w:rsidR="00F453C2" w:rsidRPr="007239A7">
        <w:rPr>
          <w:rFonts w:ascii="Times New Roman" w:hAnsi="Times New Roman" w:cs="Times New Roman"/>
          <w:sz w:val="26"/>
          <w:szCs w:val="26"/>
        </w:rPr>
        <w:lastRenderedPageBreak/>
        <w:t>development. En</w:t>
      </w:r>
      <w:r w:rsidR="00F17B68">
        <w:rPr>
          <w:rFonts w:ascii="Times New Roman" w:hAnsi="Times New Roman" w:cs="Times New Roman"/>
          <w:sz w:val="26"/>
          <w:szCs w:val="26"/>
        </w:rPr>
        <w:t>arge (201</w:t>
      </w:r>
      <w:r w:rsidR="00F453C2" w:rsidRPr="007239A7">
        <w:rPr>
          <w:rFonts w:ascii="Times New Roman" w:hAnsi="Times New Roman" w:cs="Times New Roman"/>
          <w:sz w:val="26"/>
          <w:szCs w:val="26"/>
        </w:rPr>
        <w:t>4) reported the views that middle class mothers are more aware attentive and responsible to their children’s as well as more aware of their children’s feeling than the working and lower class mothe</w:t>
      </w:r>
      <w:r w:rsidR="00F17B68">
        <w:rPr>
          <w:rFonts w:ascii="Times New Roman" w:hAnsi="Times New Roman" w:cs="Times New Roman"/>
          <w:sz w:val="26"/>
          <w:szCs w:val="26"/>
        </w:rPr>
        <w:t>r. Peter (2022), and Thomas (201</w:t>
      </w:r>
      <w:r w:rsidR="00F453C2" w:rsidRPr="007239A7">
        <w:rPr>
          <w:rFonts w:ascii="Times New Roman" w:hAnsi="Times New Roman" w:cs="Times New Roman"/>
          <w:sz w:val="26"/>
          <w:szCs w:val="26"/>
        </w:rPr>
        <w:t>4) belief religion is a significant factor in the family.</w:t>
      </w:r>
    </w:p>
    <w:p w:rsidR="00F453C2" w:rsidRPr="007239A7" w:rsidRDefault="00D3147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17B68">
        <w:rPr>
          <w:rFonts w:ascii="Times New Roman" w:hAnsi="Times New Roman" w:cs="Times New Roman"/>
          <w:sz w:val="26"/>
          <w:szCs w:val="26"/>
        </w:rPr>
        <w:t>Gilborn and Murza (2020) in their comparism</w:t>
      </w:r>
      <w:r w:rsidR="00F453C2" w:rsidRPr="007239A7">
        <w:rPr>
          <w:rFonts w:ascii="Times New Roman" w:hAnsi="Times New Roman" w:cs="Times New Roman"/>
          <w:sz w:val="26"/>
          <w:szCs w:val="26"/>
        </w:rPr>
        <w:t xml:space="preserve"> said that the smaller the number of children born into a family the higher the probability of giving adequate quality education to the few children but for children of large family size there is the opportunity for the older siblings in a large family to give extra-lessons and assist their younger ones in their assignment and projects as a form of home support for the children education.</w:t>
      </w:r>
    </w:p>
    <w:p w:rsidR="00F453C2" w:rsidRPr="007239A7" w:rsidRDefault="00D3147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 xml:space="preserve">The combination of opinion of scholars in the reviewed literature is to the effect that relationship between family size and academic performance of student is indicated in the area of family income, nutrition and provision of children school material needs, school attendance, development of appropriate study habits and children scores in the class. </w:t>
      </w:r>
    </w:p>
    <w:p w:rsidR="006D228C" w:rsidRPr="007239A7" w:rsidRDefault="006D228C" w:rsidP="00BE0D7E">
      <w:pPr>
        <w:spacing w:line="480" w:lineRule="auto"/>
        <w:jc w:val="center"/>
        <w:rPr>
          <w:rFonts w:ascii="Times New Roman" w:hAnsi="Times New Roman" w:cs="Times New Roman"/>
          <w:b/>
          <w:sz w:val="26"/>
          <w:szCs w:val="26"/>
        </w:rPr>
      </w:pPr>
    </w:p>
    <w:p w:rsidR="00F453C2" w:rsidRPr="007239A7" w:rsidRDefault="00F453C2" w:rsidP="00BE0D7E">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THREE</w:t>
      </w:r>
    </w:p>
    <w:p w:rsidR="00F453C2" w:rsidRPr="007239A7" w:rsidRDefault="00F453C2" w:rsidP="00BE0D7E">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RESEARCH METHODOLOGY</w:t>
      </w:r>
    </w:p>
    <w:p w:rsidR="006C55AD" w:rsidRPr="007239A7" w:rsidRDefault="00AE33B5"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 xml:space="preserve">This chapter presents information </w:t>
      </w:r>
      <w:r w:rsidR="006C55AD" w:rsidRPr="007239A7">
        <w:rPr>
          <w:rFonts w:ascii="Times New Roman" w:hAnsi="Times New Roman" w:cs="Times New Roman"/>
          <w:sz w:val="26"/>
          <w:szCs w:val="26"/>
        </w:rPr>
        <w:t>and general procedure used in carrying out the study;</w:t>
      </w:r>
    </w:p>
    <w:p w:rsidR="006C55AD" w:rsidRPr="007239A7" w:rsidRDefault="006D228C" w:rsidP="00BE0D7E">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Research </w:t>
      </w:r>
      <w:r w:rsidR="00BA3AB6" w:rsidRPr="007239A7">
        <w:rPr>
          <w:rFonts w:ascii="Times New Roman" w:hAnsi="Times New Roman" w:cs="Times New Roman"/>
          <w:sz w:val="26"/>
          <w:szCs w:val="26"/>
        </w:rPr>
        <w:t>Design</w:t>
      </w:r>
      <w:r w:rsidR="00F453C2" w:rsidRPr="007239A7">
        <w:rPr>
          <w:rFonts w:ascii="Times New Roman" w:hAnsi="Times New Roman" w:cs="Times New Roman"/>
          <w:sz w:val="26"/>
          <w:szCs w:val="26"/>
        </w:rPr>
        <w:t xml:space="preserve">, </w:t>
      </w:r>
    </w:p>
    <w:p w:rsidR="006C55AD" w:rsidRPr="007239A7" w:rsidRDefault="006D228C" w:rsidP="00BE0D7E">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Population, </w:t>
      </w:r>
    </w:p>
    <w:p w:rsidR="006C55AD" w:rsidRPr="007239A7" w:rsidRDefault="006D228C" w:rsidP="00BE0D7E">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Sam</w:t>
      </w:r>
      <w:r w:rsidR="00F453C2" w:rsidRPr="007239A7">
        <w:rPr>
          <w:rFonts w:ascii="Times New Roman" w:hAnsi="Times New Roman" w:cs="Times New Roman"/>
          <w:sz w:val="26"/>
          <w:szCs w:val="26"/>
        </w:rPr>
        <w:t xml:space="preserve">ple and </w:t>
      </w:r>
      <w:r w:rsidRPr="007239A7">
        <w:rPr>
          <w:rFonts w:ascii="Times New Roman" w:hAnsi="Times New Roman" w:cs="Times New Roman"/>
          <w:sz w:val="26"/>
          <w:szCs w:val="26"/>
        </w:rPr>
        <w:t xml:space="preserve">Sampling </w:t>
      </w:r>
      <w:r w:rsidR="00BA3AB6" w:rsidRPr="007239A7">
        <w:rPr>
          <w:rFonts w:ascii="Times New Roman" w:hAnsi="Times New Roman" w:cs="Times New Roman"/>
          <w:sz w:val="26"/>
          <w:szCs w:val="26"/>
        </w:rPr>
        <w:t>Procedure</w:t>
      </w:r>
      <w:r w:rsidR="00F453C2" w:rsidRPr="007239A7">
        <w:rPr>
          <w:rFonts w:ascii="Times New Roman" w:hAnsi="Times New Roman" w:cs="Times New Roman"/>
          <w:sz w:val="26"/>
          <w:szCs w:val="26"/>
        </w:rPr>
        <w:t xml:space="preserve">, </w:t>
      </w:r>
    </w:p>
    <w:p w:rsidR="006C55AD" w:rsidRPr="007239A7" w:rsidRDefault="006D228C" w:rsidP="00BE0D7E">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Research </w:t>
      </w:r>
      <w:r w:rsidR="00BA3AB6" w:rsidRPr="007239A7">
        <w:rPr>
          <w:rFonts w:ascii="Times New Roman" w:hAnsi="Times New Roman" w:cs="Times New Roman"/>
          <w:sz w:val="26"/>
          <w:szCs w:val="26"/>
        </w:rPr>
        <w:t>Instrument</w:t>
      </w:r>
      <w:r w:rsidR="00F453C2" w:rsidRPr="007239A7">
        <w:rPr>
          <w:rFonts w:ascii="Times New Roman" w:hAnsi="Times New Roman" w:cs="Times New Roman"/>
          <w:sz w:val="26"/>
          <w:szCs w:val="26"/>
        </w:rPr>
        <w:t>,</w:t>
      </w:r>
    </w:p>
    <w:p w:rsidR="006C55AD" w:rsidRPr="007239A7" w:rsidRDefault="006D228C" w:rsidP="00BE0D7E">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Validity </w:t>
      </w:r>
      <w:r w:rsidR="00F453C2" w:rsidRPr="007239A7">
        <w:rPr>
          <w:rFonts w:ascii="Times New Roman" w:hAnsi="Times New Roman" w:cs="Times New Roman"/>
          <w:sz w:val="26"/>
          <w:szCs w:val="26"/>
        </w:rPr>
        <w:t xml:space="preserve">and </w:t>
      </w:r>
      <w:r w:rsidRPr="007239A7">
        <w:rPr>
          <w:rFonts w:ascii="Times New Roman" w:hAnsi="Times New Roman" w:cs="Times New Roman"/>
          <w:sz w:val="26"/>
          <w:szCs w:val="26"/>
        </w:rPr>
        <w:t xml:space="preserve">Reliability </w:t>
      </w:r>
      <w:r w:rsidR="00F453C2" w:rsidRPr="007239A7">
        <w:rPr>
          <w:rFonts w:ascii="Times New Roman" w:hAnsi="Times New Roman" w:cs="Times New Roman"/>
          <w:sz w:val="26"/>
          <w:szCs w:val="26"/>
        </w:rPr>
        <w:t xml:space="preserve">of the </w:t>
      </w:r>
      <w:r w:rsidR="00BA3AB6" w:rsidRPr="007239A7">
        <w:rPr>
          <w:rFonts w:ascii="Times New Roman" w:hAnsi="Times New Roman" w:cs="Times New Roman"/>
          <w:sz w:val="26"/>
          <w:szCs w:val="26"/>
        </w:rPr>
        <w:t>Instrument</w:t>
      </w:r>
      <w:r w:rsidR="00F453C2" w:rsidRPr="007239A7">
        <w:rPr>
          <w:rFonts w:ascii="Times New Roman" w:hAnsi="Times New Roman" w:cs="Times New Roman"/>
          <w:sz w:val="26"/>
          <w:szCs w:val="26"/>
        </w:rPr>
        <w:t xml:space="preserve">, </w:t>
      </w:r>
    </w:p>
    <w:p w:rsidR="006C55AD" w:rsidRPr="007239A7" w:rsidRDefault="006D228C" w:rsidP="00BE0D7E">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Procedures </w:t>
      </w:r>
      <w:r w:rsidR="00F453C2" w:rsidRPr="007239A7">
        <w:rPr>
          <w:rFonts w:ascii="Times New Roman" w:hAnsi="Times New Roman" w:cs="Times New Roman"/>
          <w:sz w:val="26"/>
          <w:szCs w:val="26"/>
        </w:rPr>
        <w:t xml:space="preserve">for </w:t>
      </w:r>
      <w:r w:rsidR="00BA3AB6" w:rsidRPr="007239A7">
        <w:rPr>
          <w:rFonts w:ascii="Times New Roman" w:hAnsi="Times New Roman" w:cs="Times New Roman"/>
          <w:sz w:val="26"/>
          <w:szCs w:val="26"/>
        </w:rPr>
        <w:t xml:space="preserve">Data Collection </w:t>
      </w:r>
      <w:r w:rsidR="00F453C2" w:rsidRPr="007239A7">
        <w:rPr>
          <w:rFonts w:ascii="Times New Roman" w:hAnsi="Times New Roman" w:cs="Times New Roman"/>
          <w:sz w:val="26"/>
          <w:szCs w:val="26"/>
        </w:rPr>
        <w:t xml:space="preserve">and </w:t>
      </w:r>
    </w:p>
    <w:p w:rsidR="00F453C2" w:rsidRPr="007239A7" w:rsidRDefault="006D228C" w:rsidP="00BE0D7E">
      <w:pPr>
        <w:pStyle w:val="ListParagraph"/>
        <w:numPr>
          <w:ilvl w:val="0"/>
          <w:numId w:val="5"/>
        </w:num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Data Analysis </w:t>
      </w:r>
      <w:r w:rsidR="00BA3AB6" w:rsidRPr="007239A7">
        <w:rPr>
          <w:rFonts w:ascii="Times New Roman" w:hAnsi="Times New Roman" w:cs="Times New Roman"/>
          <w:sz w:val="26"/>
          <w:szCs w:val="26"/>
        </w:rPr>
        <w:t>Techniques</w:t>
      </w:r>
      <w:r w:rsidR="00F453C2" w:rsidRPr="007239A7">
        <w:rPr>
          <w:rFonts w:ascii="Times New Roman" w:hAnsi="Times New Roman" w:cs="Times New Roman"/>
          <w:sz w:val="26"/>
          <w:szCs w:val="26"/>
        </w:rPr>
        <w:t>.</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Research Design</w:t>
      </w:r>
    </w:p>
    <w:p w:rsidR="00F453C2" w:rsidRPr="007239A7" w:rsidRDefault="001622A1"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In this research descriptive survey approach was used. It involved finding facts about a phenomenon. This method is considered to be the most suitable because it enables the researcher to identify those that are also in a relationship between family size and academic performances of student among secondary school in Ilorin West LGA, Kwara State.</w:t>
      </w:r>
    </w:p>
    <w:p w:rsidR="00F453C2" w:rsidRPr="007239A7" w:rsidRDefault="001622A1"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r>
      <w:r w:rsidR="00F453C2" w:rsidRPr="007239A7">
        <w:rPr>
          <w:rFonts w:ascii="Times New Roman" w:hAnsi="Times New Roman" w:cs="Times New Roman"/>
          <w:sz w:val="26"/>
          <w:szCs w:val="26"/>
        </w:rPr>
        <w:t>Osuala (20</w:t>
      </w:r>
      <w:r w:rsidR="00F17B68">
        <w:rPr>
          <w:rFonts w:ascii="Times New Roman" w:hAnsi="Times New Roman" w:cs="Times New Roman"/>
          <w:sz w:val="26"/>
          <w:szCs w:val="26"/>
        </w:rPr>
        <w:t>2</w:t>
      </w:r>
      <w:r w:rsidR="00F453C2" w:rsidRPr="007239A7">
        <w:rPr>
          <w:rFonts w:ascii="Times New Roman" w:hAnsi="Times New Roman" w:cs="Times New Roman"/>
          <w:sz w:val="26"/>
          <w:szCs w:val="26"/>
        </w:rPr>
        <w:t>1) described survey method as research design which looks with intent accuracy at the phenomenon of the moment and describes precisely what the researcher sees, making a careful record of what he observes so that he can analyse the meaning of information.</w:t>
      </w:r>
    </w:p>
    <w:p w:rsidR="00F453C2" w:rsidRPr="007239A7" w:rsidRDefault="001622A1"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In view of this, the researcher considers descriptive survey most suitable for the study,</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Population</w:t>
      </w:r>
    </w:p>
    <w:p w:rsidR="00F453C2" w:rsidRPr="007239A7" w:rsidRDefault="001622A1"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 xml:space="preserve">The population of study covered all students in the secondary schools in Ilorin West LGA, Kwara State. </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Sampling and Sampling technique </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Purposive sampling procedure was adopted to select five public secondary schools in Ilorin West local government area of Kwara State and these include the followings:-</w:t>
      </w:r>
    </w:p>
    <w:p w:rsidR="00F453C2" w:rsidRPr="007239A7" w:rsidRDefault="00F453C2" w:rsidP="00BE0D7E">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1.</w:t>
      </w:r>
      <w:r w:rsidRPr="007239A7">
        <w:rPr>
          <w:rFonts w:ascii="Times New Roman" w:hAnsi="Times New Roman" w:cs="Times New Roman"/>
          <w:sz w:val="26"/>
          <w:szCs w:val="26"/>
        </w:rPr>
        <w:tab/>
        <w:t>Baboko Community Secondary School, Ilorin</w:t>
      </w:r>
    </w:p>
    <w:p w:rsidR="00F453C2" w:rsidRPr="007239A7" w:rsidRDefault="00F453C2" w:rsidP="00BE0D7E">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2.</w:t>
      </w:r>
      <w:r w:rsidRPr="007239A7">
        <w:rPr>
          <w:rFonts w:ascii="Times New Roman" w:hAnsi="Times New Roman" w:cs="Times New Roman"/>
          <w:sz w:val="26"/>
          <w:szCs w:val="26"/>
        </w:rPr>
        <w:tab/>
        <w:t>Government day Secondary School, Ilorin</w:t>
      </w:r>
    </w:p>
    <w:p w:rsidR="00F453C2" w:rsidRPr="007239A7" w:rsidRDefault="00F453C2" w:rsidP="00BE0D7E">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3.</w:t>
      </w:r>
      <w:r w:rsidRPr="007239A7">
        <w:rPr>
          <w:rFonts w:ascii="Times New Roman" w:hAnsi="Times New Roman" w:cs="Times New Roman"/>
          <w:sz w:val="26"/>
          <w:szCs w:val="26"/>
        </w:rPr>
        <w:tab/>
        <w:t>United Community Secondary School, Ilorin</w:t>
      </w:r>
    </w:p>
    <w:p w:rsidR="00F453C2" w:rsidRPr="007239A7" w:rsidRDefault="00F453C2" w:rsidP="00BE0D7E">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4.</w:t>
      </w:r>
      <w:r w:rsidRPr="007239A7">
        <w:rPr>
          <w:rFonts w:ascii="Times New Roman" w:hAnsi="Times New Roman" w:cs="Times New Roman"/>
          <w:sz w:val="26"/>
          <w:szCs w:val="26"/>
        </w:rPr>
        <w:tab/>
        <w:t>Queen Elizabeth Secondary School, Ilorin</w:t>
      </w:r>
    </w:p>
    <w:p w:rsidR="00F453C2" w:rsidRPr="007239A7" w:rsidRDefault="00F453C2" w:rsidP="00BE0D7E">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 xml:space="preserve"> 5.</w:t>
      </w:r>
      <w:r w:rsidRPr="007239A7">
        <w:rPr>
          <w:rFonts w:ascii="Times New Roman" w:hAnsi="Times New Roman" w:cs="Times New Roman"/>
          <w:sz w:val="26"/>
          <w:szCs w:val="26"/>
        </w:rPr>
        <w:tab/>
        <w:t>Barakat Community Secondary School, Ilorin</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However, random sampling procedure was adopted to select two hundred and fifty (250) students as fifty students were selected from each sampled school while ten (10) teachers were also selected in each school in order to substantiate the opinions of the sample. In all total of three hundred (300) respondents supplied information on the questionnaire.</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Research Instrument </w:t>
      </w:r>
    </w:p>
    <w:p w:rsidR="00F453C2" w:rsidRPr="007239A7" w:rsidRDefault="006C55AD"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A self-</w:t>
      </w:r>
      <w:r w:rsidR="00F453C2" w:rsidRPr="007239A7">
        <w:rPr>
          <w:rFonts w:ascii="Times New Roman" w:hAnsi="Times New Roman" w:cs="Times New Roman"/>
          <w:sz w:val="26"/>
          <w:szCs w:val="26"/>
        </w:rPr>
        <w:t>developed questionnaire tagged: “Family Size and Child’s Education Rating Scale” (FACERS) was employed to collect information from the respondent. The questionnaire consists of two main sections A and B. Section A provides personal information on the respondents while B is sub-divided into four parts. Each part contains statement on the problem of the study.</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There are four different alternative responses to each statement and the respondents were expect</w:t>
      </w:r>
      <w:r w:rsidR="006C55AD" w:rsidRPr="007239A7">
        <w:rPr>
          <w:rFonts w:ascii="Times New Roman" w:hAnsi="Times New Roman" w:cs="Times New Roman"/>
          <w:sz w:val="26"/>
          <w:szCs w:val="26"/>
        </w:rPr>
        <w:t xml:space="preserve">ed to tick the appropriate one. </w:t>
      </w:r>
      <w:r w:rsidRPr="007239A7">
        <w:rPr>
          <w:rFonts w:ascii="Times New Roman" w:hAnsi="Times New Roman" w:cs="Times New Roman"/>
          <w:sz w:val="26"/>
          <w:szCs w:val="26"/>
        </w:rPr>
        <w:t>The respons</w:t>
      </w:r>
      <w:r w:rsidR="006C55AD" w:rsidRPr="007239A7">
        <w:rPr>
          <w:rFonts w:ascii="Times New Roman" w:hAnsi="Times New Roman" w:cs="Times New Roman"/>
          <w:sz w:val="26"/>
          <w:szCs w:val="26"/>
        </w:rPr>
        <w:t xml:space="preserve">es include Strongly Agree (SA), </w:t>
      </w:r>
      <w:r w:rsidRPr="007239A7">
        <w:rPr>
          <w:rFonts w:ascii="Times New Roman" w:hAnsi="Times New Roman" w:cs="Times New Roman"/>
          <w:sz w:val="26"/>
          <w:szCs w:val="26"/>
        </w:rPr>
        <w:t>Agree (A), Strongly Disagree (SD) and Disagree (D)</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Further information was gathered through three (3) interview items for teachers in order to substantiate the questionnaires items (data).</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Validity of the Instrument</w:t>
      </w:r>
    </w:p>
    <w:p w:rsidR="00F453C2" w:rsidRPr="007239A7" w:rsidRDefault="006C55AD"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Draft instruments were given to the project supervisor and lecturers in the department of social studies to determine the suitability of the statements. Their comments and observations were incorporated, leading to deletion and modification of some items while others were retained.</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Reliability of the Instrument</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Reliability is the consistency of measurement, the stability or the degree to which an instrument gives consistent score when it is administered a number of times. Ibrahim (2002) noted that reliability is the level of internal consistency or stability of the measuring device over time. </w:t>
      </w:r>
    </w:p>
    <w:p w:rsidR="00F453C2" w:rsidRPr="007239A7" w:rsidRDefault="00F453C2" w:rsidP="00F17B68">
      <w:pPr>
        <w:spacing w:line="480" w:lineRule="auto"/>
        <w:ind w:firstLine="720"/>
        <w:jc w:val="both"/>
        <w:rPr>
          <w:rFonts w:ascii="Times New Roman" w:hAnsi="Times New Roman" w:cs="Times New Roman"/>
          <w:sz w:val="26"/>
          <w:szCs w:val="26"/>
        </w:rPr>
      </w:pPr>
      <w:r w:rsidRPr="007239A7">
        <w:rPr>
          <w:rFonts w:ascii="Times New Roman" w:hAnsi="Times New Roman" w:cs="Times New Roman"/>
          <w:sz w:val="26"/>
          <w:szCs w:val="26"/>
        </w:rPr>
        <w:t>The instrument was tested for reliability through test retest method. Thirty students and six teachers outside the sampled schools were given the instrument to fill and the instrument was later collected. Two weeks later the same sets of teachers and students were given the same instrument to fill. The two sets of responses were analyzed. The result showed that the instrument was reliable.</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lastRenderedPageBreak/>
        <w:t>Procedure for Data Collection</w:t>
      </w:r>
      <w:r w:rsidRPr="007239A7">
        <w:rPr>
          <w:rFonts w:ascii="Times New Roman" w:hAnsi="Times New Roman" w:cs="Times New Roman"/>
          <w:b/>
          <w:sz w:val="26"/>
          <w:szCs w:val="26"/>
        </w:rPr>
        <w:tab/>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Permission was sought and received from the sampled schools to administer questionnaire. They were personally administered by the researcher.  </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The researcher explained out the items on the questionnaire to the students in order to enhance their understanding and they were given sufficient time to supply information.    </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teachers were interviewed in order to substantiate information provided by students. All the distributed questionnaires were collected back.</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Procedure for Data Analysis</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Simple percentage was used to analyze the data gathered from the respondents, while chi-square was employed to test the hypotheses postulated.</w:t>
      </w:r>
    </w:p>
    <w:p w:rsidR="006C55AD" w:rsidRPr="007239A7" w:rsidRDefault="006C55AD" w:rsidP="00BE0D7E">
      <w:pPr>
        <w:spacing w:after="0" w:line="480" w:lineRule="auto"/>
        <w:jc w:val="center"/>
        <w:rPr>
          <w:rFonts w:ascii="Times New Roman" w:hAnsi="Times New Roman" w:cs="Times New Roman"/>
          <w:b/>
          <w:sz w:val="26"/>
          <w:szCs w:val="26"/>
        </w:rPr>
      </w:pPr>
    </w:p>
    <w:p w:rsidR="002D13AE" w:rsidRPr="007239A7" w:rsidRDefault="002D13AE" w:rsidP="00BE0D7E">
      <w:pPr>
        <w:spacing w:after="0" w:line="480" w:lineRule="auto"/>
        <w:jc w:val="center"/>
        <w:rPr>
          <w:rFonts w:ascii="Times New Roman" w:hAnsi="Times New Roman" w:cs="Times New Roman"/>
          <w:b/>
          <w:sz w:val="26"/>
          <w:szCs w:val="26"/>
        </w:rPr>
      </w:pPr>
    </w:p>
    <w:p w:rsidR="002D13AE" w:rsidRPr="007239A7" w:rsidRDefault="002D13AE" w:rsidP="00BE0D7E">
      <w:pPr>
        <w:spacing w:after="0" w:line="480" w:lineRule="auto"/>
        <w:jc w:val="center"/>
        <w:rPr>
          <w:rFonts w:ascii="Times New Roman" w:hAnsi="Times New Roman" w:cs="Times New Roman"/>
          <w:b/>
          <w:sz w:val="26"/>
          <w:szCs w:val="26"/>
        </w:rPr>
      </w:pPr>
    </w:p>
    <w:p w:rsidR="00F453C2" w:rsidRPr="007239A7" w:rsidRDefault="00F453C2" w:rsidP="00BE0D7E">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FOUR</w:t>
      </w:r>
    </w:p>
    <w:p w:rsidR="00F453C2" w:rsidRPr="007239A7" w:rsidRDefault="00F453C2" w:rsidP="00BE0D7E">
      <w:pPr>
        <w:spacing w:after="0"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RESULT AND DISCUSSION</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Introduction</w:t>
      </w:r>
    </w:p>
    <w:p w:rsidR="00F453C2" w:rsidRPr="007239A7" w:rsidRDefault="00F453C2" w:rsidP="00BE0D7E">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This Chapter presents the result as obtained from the survey. The first part is the analysis of data generated from the respondents and testing of the hypothesis while the discussion of the result forms the other part.</w:t>
      </w:r>
    </w:p>
    <w:p w:rsidR="00EA510E" w:rsidRPr="007239A7" w:rsidRDefault="00EA510E" w:rsidP="00BE0D7E">
      <w:pPr>
        <w:spacing w:after="0"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Table 4.1:</w:t>
      </w:r>
      <w:r w:rsidRPr="007239A7">
        <w:rPr>
          <w:rFonts w:ascii="Times New Roman" w:hAnsi="Times New Roman" w:cs="Times New Roman"/>
          <w:b/>
          <w:sz w:val="26"/>
          <w:szCs w:val="26"/>
        </w:rPr>
        <w:tab/>
      </w:r>
      <w:r w:rsidRPr="007239A7">
        <w:rPr>
          <w:rFonts w:ascii="Times New Roman" w:hAnsi="Times New Roman" w:cs="Times New Roman"/>
          <w:b/>
          <w:sz w:val="26"/>
          <w:szCs w:val="26"/>
        </w:rPr>
        <w:tab/>
        <w:t>Distribution of respondent by sex</w:t>
      </w:r>
    </w:p>
    <w:tbl>
      <w:tblPr>
        <w:tblStyle w:val="TableGrid"/>
        <w:tblW w:w="0" w:type="auto"/>
        <w:tblInd w:w="1008" w:type="dxa"/>
        <w:tblLook w:val="04A0"/>
      </w:tblPr>
      <w:tblGrid>
        <w:gridCol w:w="2520"/>
        <w:gridCol w:w="1530"/>
        <w:gridCol w:w="1440"/>
      </w:tblGrid>
      <w:tr w:rsidR="00EA510E" w:rsidRPr="007239A7" w:rsidTr="00EA510E">
        <w:tc>
          <w:tcPr>
            <w:tcW w:w="252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Sex</w:t>
            </w:r>
          </w:p>
        </w:tc>
        <w:tc>
          <w:tcPr>
            <w:tcW w:w="153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N</w:t>
            </w:r>
          </w:p>
        </w:tc>
        <w:tc>
          <w:tcPr>
            <w:tcW w:w="144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w:t>
            </w:r>
          </w:p>
        </w:tc>
      </w:tr>
      <w:tr w:rsidR="00EA510E" w:rsidRPr="007239A7" w:rsidTr="00EA510E">
        <w:tc>
          <w:tcPr>
            <w:tcW w:w="2520"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Male</w:t>
            </w:r>
          </w:p>
        </w:tc>
        <w:tc>
          <w:tcPr>
            <w:tcW w:w="1530"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125</w:t>
            </w:r>
          </w:p>
        </w:tc>
        <w:tc>
          <w:tcPr>
            <w:tcW w:w="1440"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50</w:t>
            </w:r>
          </w:p>
        </w:tc>
      </w:tr>
      <w:tr w:rsidR="00EA510E" w:rsidRPr="007239A7" w:rsidTr="00EA510E">
        <w:tc>
          <w:tcPr>
            <w:tcW w:w="2520"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Female</w:t>
            </w:r>
          </w:p>
        </w:tc>
        <w:tc>
          <w:tcPr>
            <w:tcW w:w="1530"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125</w:t>
            </w:r>
          </w:p>
        </w:tc>
        <w:tc>
          <w:tcPr>
            <w:tcW w:w="1440"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50</w:t>
            </w:r>
          </w:p>
        </w:tc>
      </w:tr>
      <w:tr w:rsidR="00EA510E" w:rsidRPr="007239A7" w:rsidTr="00EA510E">
        <w:tc>
          <w:tcPr>
            <w:tcW w:w="252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53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c>
          <w:tcPr>
            <w:tcW w:w="144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100</w:t>
            </w:r>
          </w:p>
        </w:tc>
      </w:tr>
    </w:tbl>
    <w:p w:rsidR="00EA510E" w:rsidRPr="007239A7" w:rsidRDefault="00BC40D5" w:rsidP="00BE0D7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2D13AE" w:rsidRPr="007239A7" w:rsidRDefault="00EA510E" w:rsidP="00F17B68">
      <w:pPr>
        <w:spacing w:after="0" w:line="480" w:lineRule="auto"/>
        <w:ind w:firstLine="720"/>
        <w:jc w:val="both"/>
        <w:rPr>
          <w:rFonts w:ascii="Times New Roman" w:hAnsi="Times New Roman" w:cs="Times New Roman"/>
          <w:sz w:val="26"/>
          <w:szCs w:val="26"/>
        </w:rPr>
      </w:pPr>
      <w:r w:rsidRPr="007239A7">
        <w:rPr>
          <w:rFonts w:ascii="Times New Roman" w:hAnsi="Times New Roman" w:cs="Times New Roman"/>
          <w:sz w:val="26"/>
          <w:szCs w:val="26"/>
        </w:rPr>
        <w:t>The table1 above shows that 50% of the respondents were male and 50% of them were female.</w:t>
      </w:r>
    </w:p>
    <w:p w:rsidR="00EA510E" w:rsidRPr="007239A7" w:rsidRDefault="00EA510E" w:rsidP="00BE0D7E">
      <w:pPr>
        <w:spacing w:after="0"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Table 4.2:</w:t>
      </w:r>
      <w:r w:rsidRPr="007239A7">
        <w:rPr>
          <w:rFonts w:ascii="Times New Roman" w:hAnsi="Times New Roman" w:cs="Times New Roman"/>
          <w:b/>
          <w:sz w:val="26"/>
          <w:szCs w:val="26"/>
        </w:rPr>
        <w:tab/>
      </w:r>
      <w:r w:rsidRPr="007239A7">
        <w:rPr>
          <w:rFonts w:ascii="Times New Roman" w:hAnsi="Times New Roman" w:cs="Times New Roman"/>
          <w:b/>
          <w:sz w:val="26"/>
          <w:szCs w:val="26"/>
        </w:rPr>
        <w:tab/>
        <w:t xml:space="preserve">Distribution of population sample by category </w:t>
      </w:r>
    </w:p>
    <w:tbl>
      <w:tblPr>
        <w:tblStyle w:val="TableGrid"/>
        <w:tblW w:w="0" w:type="auto"/>
        <w:tblInd w:w="828" w:type="dxa"/>
        <w:tblLook w:val="04A0"/>
      </w:tblPr>
      <w:tblGrid>
        <w:gridCol w:w="2261"/>
        <w:gridCol w:w="1969"/>
        <w:gridCol w:w="1440"/>
      </w:tblGrid>
      <w:tr w:rsidR="00EA510E" w:rsidRPr="007239A7" w:rsidTr="00EA510E">
        <w:tc>
          <w:tcPr>
            <w:tcW w:w="2261"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Category</w:t>
            </w:r>
          </w:p>
        </w:tc>
        <w:tc>
          <w:tcPr>
            <w:tcW w:w="1969"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N</w:t>
            </w:r>
          </w:p>
        </w:tc>
        <w:tc>
          <w:tcPr>
            <w:tcW w:w="144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w:t>
            </w:r>
          </w:p>
        </w:tc>
      </w:tr>
      <w:tr w:rsidR="00EA510E" w:rsidRPr="007239A7" w:rsidTr="00EA510E">
        <w:tc>
          <w:tcPr>
            <w:tcW w:w="2261"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Teacher</w:t>
            </w:r>
          </w:p>
        </w:tc>
        <w:tc>
          <w:tcPr>
            <w:tcW w:w="1969"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50</w:t>
            </w:r>
          </w:p>
        </w:tc>
        <w:tc>
          <w:tcPr>
            <w:tcW w:w="1440"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16.7</w:t>
            </w:r>
          </w:p>
        </w:tc>
      </w:tr>
      <w:tr w:rsidR="00EA510E" w:rsidRPr="007239A7" w:rsidTr="00EA510E">
        <w:tc>
          <w:tcPr>
            <w:tcW w:w="2261"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Students</w:t>
            </w:r>
          </w:p>
        </w:tc>
        <w:tc>
          <w:tcPr>
            <w:tcW w:w="1969"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250</w:t>
            </w:r>
          </w:p>
        </w:tc>
        <w:tc>
          <w:tcPr>
            <w:tcW w:w="1440"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83.3</w:t>
            </w:r>
          </w:p>
        </w:tc>
      </w:tr>
      <w:tr w:rsidR="00EA510E" w:rsidRPr="007239A7" w:rsidTr="00EA510E">
        <w:tc>
          <w:tcPr>
            <w:tcW w:w="2261"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969"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300</w:t>
            </w:r>
          </w:p>
        </w:tc>
        <w:tc>
          <w:tcPr>
            <w:tcW w:w="144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100</w:t>
            </w:r>
          </w:p>
        </w:tc>
      </w:tr>
    </w:tbl>
    <w:p w:rsidR="006C55AD" w:rsidRPr="007239A7" w:rsidRDefault="00BC40D5" w:rsidP="00BE0D7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EA510E" w:rsidRPr="007239A7" w:rsidRDefault="00EA510E" w:rsidP="00BE0D7E">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Table 2 above shows that 16.7% of the population samples were teachers and 83.3% of them were students.</w:t>
      </w:r>
    </w:p>
    <w:p w:rsidR="00EA510E" w:rsidRPr="007239A7" w:rsidRDefault="00F17B68" w:rsidP="00BE0D7E">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4.3: </w:t>
      </w:r>
      <w:r w:rsidR="00EA510E" w:rsidRPr="007239A7">
        <w:rPr>
          <w:rFonts w:ascii="Times New Roman" w:hAnsi="Times New Roman" w:cs="Times New Roman"/>
          <w:b/>
          <w:bCs/>
          <w:sz w:val="26"/>
          <w:szCs w:val="26"/>
        </w:rPr>
        <w:t>Distribution of student respondents by family size</w:t>
      </w:r>
    </w:p>
    <w:tbl>
      <w:tblPr>
        <w:tblStyle w:val="TableGrid"/>
        <w:tblW w:w="0" w:type="auto"/>
        <w:tblInd w:w="828" w:type="dxa"/>
        <w:tblLook w:val="04A0"/>
      </w:tblPr>
      <w:tblGrid>
        <w:gridCol w:w="2257"/>
        <w:gridCol w:w="1973"/>
        <w:gridCol w:w="1440"/>
      </w:tblGrid>
      <w:tr w:rsidR="00EA510E" w:rsidRPr="007239A7" w:rsidTr="00EA510E">
        <w:tc>
          <w:tcPr>
            <w:tcW w:w="2257"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Family Size</w:t>
            </w:r>
          </w:p>
        </w:tc>
        <w:tc>
          <w:tcPr>
            <w:tcW w:w="1973"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N</w:t>
            </w:r>
          </w:p>
        </w:tc>
        <w:tc>
          <w:tcPr>
            <w:tcW w:w="144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w:t>
            </w:r>
          </w:p>
        </w:tc>
      </w:tr>
      <w:tr w:rsidR="00EA510E" w:rsidRPr="007239A7" w:rsidTr="00EA510E">
        <w:tc>
          <w:tcPr>
            <w:tcW w:w="2257"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Large Family</w:t>
            </w:r>
          </w:p>
        </w:tc>
        <w:tc>
          <w:tcPr>
            <w:tcW w:w="1973"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150</w:t>
            </w:r>
          </w:p>
        </w:tc>
        <w:tc>
          <w:tcPr>
            <w:tcW w:w="1440"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r>
      <w:tr w:rsidR="00EA510E" w:rsidRPr="007239A7" w:rsidTr="00EA510E">
        <w:tc>
          <w:tcPr>
            <w:tcW w:w="2257"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Small Family</w:t>
            </w:r>
          </w:p>
        </w:tc>
        <w:tc>
          <w:tcPr>
            <w:tcW w:w="1973"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100</w:t>
            </w:r>
          </w:p>
        </w:tc>
        <w:tc>
          <w:tcPr>
            <w:tcW w:w="1440"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r>
      <w:tr w:rsidR="00EA510E" w:rsidRPr="007239A7" w:rsidTr="00EA510E">
        <w:tc>
          <w:tcPr>
            <w:tcW w:w="2257"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973"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c>
          <w:tcPr>
            <w:tcW w:w="144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100</w:t>
            </w:r>
          </w:p>
        </w:tc>
      </w:tr>
    </w:tbl>
    <w:p w:rsidR="006C55AD" w:rsidRPr="007239A7" w:rsidRDefault="00BC40D5" w:rsidP="00BE0D7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EA510E" w:rsidRPr="007239A7" w:rsidRDefault="00EA510E" w:rsidP="00BE0D7E">
      <w:pPr>
        <w:spacing w:after="0"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table 3 above shows that 60% of the student respondents were from large family and 40% of them from small family.</w:t>
      </w:r>
    </w:p>
    <w:p w:rsidR="00EA510E" w:rsidRPr="007239A7" w:rsidRDefault="002D13AE" w:rsidP="00BE0D7E">
      <w:pPr>
        <w:spacing w:after="0" w:line="480" w:lineRule="auto"/>
        <w:ind w:left="1440" w:hanging="1440"/>
        <w:jc w:val="both"/>
        <w:rPr>
          <w:rFonts w:ascii="Times New Roman" w:hAnsi="Times New Roman" w:cs="Times New Roman"/>
          <w:b/>
          <w:bCs/>
          <w:sz w:val="26"/>
          <w:szCs w:val="26"/>
        </w:rPr>
      </w:pPr>
      <w:r w:rsidRPr="007239A7">
        <w:rPr>
          <w:rFonts w:ascii="Times New Roman" w:hAnsi="Times New Roman" w:cs="Times New Roman"/>
          <w:b/>
          <w:bCs/>
          <w:sz w:val="26"/>
          <w:szCs w:val="26"/>
        </w:rPr>
        <w:t>Table 4.4:</w:t>
      </w:r>
      <w:r w:rsidRPr="007239A7">
        <w:rPr>
          <w:rFonts w:ascii="Times New Roman" w:hAnsi="Times New Roman" w:cs="Times New Roman"/>
          <w:b/>
          <w:bCs/>
          <w:sz w:val="26"/>
          <w:szCs w:val="26"/>
        </w:rPr>
        <w:tab/>
      </w:r>
      <w:r w:rsidR="00EA510E" w:rsidRPr="007239A7">
        <w:rPr>
          <w:rFonts w:ascii="Times New Roman" w:hAnsi="Times New Roman" w:cs="Times New Roman"/>
          <w:b/>
          <w:bCs/>
          <w:sz w:val="26"/>
          <w:szCs w:val="26"/>
        </w:rPr>
        <w:t>Frequency of responses to the questions on family income.</w:t>
      </w:r>
    </w:p>
    <w:tbl>
      <w:tblPr>
        <w:tblpPr w:leftFromText="180" w:rightFromText="180" w:vertAnchor="text" w:horzAnchor="page" w:tblpX="2125" w:tblpY="65"/>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4950"/>
        <w:gridCol w:w="720"/>
        <w:gridCol w:w="720"/>
        <w:gridCol w:w="900"/>
        <w:gridCol w:w="845"/>
      </w:tblGrid>
      <w:tr w:rsidR="00EA510E" w:rsidRPr="007239A7" w:rsidTr="00F17B68">
        <w:trPr>
          <w:trHeight w:val="73"/>
        </w:trPr>
        <w:tc>
          <w:tcPr>
            <w:tcW w:w="648" w:type="dxa"/>
            <w:shd w:val="clear" w:color="auto" w:fill="auto"/>
          </w:tcPr>
          <w:p w:rsidR="00EA510E" w:rsidRPr="007239A7" w:rsidRDefault="00EA510E" w:rsidP="00F17B68">
            <w:pPr>
              <w:spacing w:after="0" w:line="360" w:lineRule="auto"/>
              <w:ind w:left="-7" w:firstLine="7"/>
              <w:jc w:val="both"/>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4950" w:type="dxa"/>
            <w:shd w:val="clear" w:color="auto" w:fill="auto"/>
          </w:tcPr>
          <w:p w:rsidR="00EA510E" w:rsidRPr="007239A7" w:rsidRDefault="00EA510E" w:rsidP="00F17B68">
            <w:pPr>
              <w:spacing w:after="0" w:line="360" w:lineRule="auto"/>
              <w:rPr>
                <w:rFonts w:ascii="Times New Roman" w:hAnsi="Times New Roman" w:cs="Times New Roman"/>
                <w:b/>
                <w:bCs/>
                <w:sz w:val="26"/>
                <w:szCs w:val="26"/>
              </w:rPr>
            </w:pPr>
            <w:r w:rsidRPr="007239A7">
              <w:rPr>
                <w:rFonts w:ascii="Times New Roman" w:hAnsi="Times New Roman" w:cs="Times New Roman"/>
                <w:b/>
                <w:bCs/>
                <w:sz w:val="26"/>
                <w:szCs w:val="26"/>
              </w:rPr>
              <w:t>FAMILY INCOME, NUTRITN. &amp; SCH</w:t>
            </w:r>
          </w:p>
        </w:tc>
        <w:tc>
          <w:tcPr>
            <w:tcW w:w="720" w:type="dxa"/>
            <w:shd w:val="clear" w:color="auto" w:fill="auto"/>
          </w:tcPr>
          <w:p w:rsidR="00EA510E" w:rsidRPr="007239A7" w:rsidRDefault="00EA510E" w:rsidP="00F17B6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720" w:type="dxa"/>
            <w:shd w:val="clear" w:color="auto" w:fill="auto"/>
          </w:tcPr>
          <w:p w:rsidR="00EA510E" w:rsidRPr="007239A7" w:rsidRDefault="00EA510E" w:rsidP="00F17B6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900" w:type="dxa"/>
            <w:shd w:val="clear" w:color="auto" w:fill="auto"/>
          </w:tcPr>
          <w:p w:rsidR="00EA510E" w:rsidRPr="007239A7" w:rsidRDefault="00EA510E" w:rsidP="00F17B6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845" w:type="dxa"/>
            <w:shd w:val="clear" w:color="auto" w:fill="auto"/>
          </w:tcPr>
          <w:p w:rsidR="00EA510E" w:rsidRPr="007239A7" w:rsidRDefault="00EA510E" w:rsidP="00F17B6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EA510E" w:rsidRPr="007239A7" w:rsidTr="00F17B68">
        <w:trPr>
          <w:trHeight w:val="134"/>
        </w:trPr>
        <w:tc>
          <w:tcPr>
            <w:tcW w:w="648"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495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Feed adequately</w:t>
            </w:r>
          </w:p>
        </w:tc>
        <w:tc>
          <w:tcPr>
            <w:tcW w:w="72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90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45"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r>
      <w:tr w:rsidR="00EA510E" w:rsidRPr="007239A7" w:rsidTr="00F17B68">
        <w:trPr>
          <w:trHeight w:val="488"/>
        </w:trPr>
        <w:tc>
          <w:tcPr>
            <w:tcW w:w="648" w:type="dxa"/>
            <w:shd w:val="clear" w:color="auto" w:fill="auto"/>
          </w:tcPr>
          <w:p w:rsidR="00EA510E" w:rsidRPr="007239A7" w:rsidRDefault="00EA510E" w:rsidP="00F17B68">
            <w:pPr>
              <w:spacing w:after="0" w:line="360" w:lineRule="auto"/>
              <w:ind w:right="-9880"/>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495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Money </w:t>
            </w:r>
            <w:r w:rsidR="002D13AE" w:rsidRPr="007239A7">
              <w:rPr>
                <w:rFonts w:ascii="Times New Roman" w:hAnsi="Times New Roman" w:cs="Times New Roman"/>
                <w:sz w:val="26"/>
                <w:szCs w:val="26"/>
              </w:rPr>
              <w:t xml:space="preserve">is </w:t>
            </w:r>
            <w:r w:rsidRPr="007239A7">
              <w:rPr>
                <w:rFonts w:ascii="Times New Roman" w:hAnsi="Times New Roman" w:cs="Times New Roman"/>
                <w:sz w:val="26"/>
                <w:szCs w:val="26"/>
              </w:rPr>
              <w:t xml:space="preserve">given </w:t>
            </w:r>
            <w:r w:rsidR="002D13AE" w:rsidRPr="007239A7">
              <w:rPr>
                <w:rFonts w:ascii="Times New Roman" w:hAnsi="Times New Roman" w:cs="Times New Roman"/>
                <w:sz w:val="26"/>
                <w:szCs w:val="26"/>
              </w:rPr>
              <w:t xml:space="preserve">to me </w:t>
            </w:r>
            <w:r w:rsidRPr="007239A7">
              <w:rPr>
                <w:rFonts w:ascii="Times New Roman" w:hAnsi="Times New Roman" w:cs="Times New Roman"/>
                <w:sz w:val="26"/>
                <w:szCs w:val="26"/>
              </w:rPr>
              <w:t xml:space="preserve">whenever </w:t>
            </w:r>
            <w:r w:rsidR="002D13AE" w:rsidRPr="007239A7">
              <w:rPr>
                <w:rFonts w:ascii="Times New Roman" w:hAnsi="Times New Roman" w:cs="Times New Roman"/>
                <w:sz w:val="26"/>
                <w:szCs w:val="26"/>
              </w:rPr>
              <w:t xml:space="preserve">I </w:t>
            </w:r>
            <w:r w:rsidRPr="007239A7">
              <w:rPr>
                <w:rFonts w:ascii="Times New Roman" w:hAnsi="Times New Roman" w:cs="Times New Roman"/>
                <w:sz w:val="26"/>
                <w:szCs w:val="26"/>
              </w:rPr>
              <w:t xml:space="preserve">asked for </w:t>
            </w:r>
            <w:r w:rsidR="002D13AE" w:rsidRPr="007239A7">
              <w:rPr>
                <w:rFonts w:ascii="Times New Roman" w:hAnsi="Times New Roman" w:cs="Times New Roman"/>
                <w:sz w:val="26"/>
                <w:szCs w:val="26"/>
              </w:rPr>
              <w:t>it</w:t>
            </w:r>
          </w:p>
        </w:tc>
        <w:tc>
          <w:tcPr>
            <w:tcW w:w="72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72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90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845"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r>
      <w:tr w:rsidR="00EA510E" w:rsidRPr="007239A7" w:rsidTr="00F17B68">
        <w:trPr>
          <w:trHeight w:val="364"/>
        </w:trPr>
        <w:tc>
          <w:tcPr>
            <w:tcW w:w="648"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4950" w:type="dxa"/>
            <w:shd w:val="clear" w:color="auto" w:fill="auto"/>
          </w:tcPr>
          <w:p w:rsidR="00EA510E" w:rsidRPr="007239A7" w:rsidRDefault="00CC7BC0"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Have </w:t>
            </w:r>
            <w:r w:rsidR="00EA510E" w:rsidRPr="007239A7">
              <w:rPr>
                <w:rFonts w:ascii="Times New Roman" w:hAnsi="Times New Roman" w:cs="Times New Roman"/>
                <w:sz w:val="26"/>
                <w:szCs w:val="26"/>
              </w:rPr>
              <w:t>request granted for book/writing materials</w:t>
            </w:r>
          </w:p>
        </w:tc>
        <w:tc>
          <w:tcPr>
            <w:tcW w:w="72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90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845"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r>
      <w:tr w:rsidR="00EA510E" w:rsidRPr="007239A7" w:rsidTr="00F17B68">
        <w:trPr>
          <w:trHeight w:val="311"/>
        </w:trPr>
        <w:tc>
          <w:tcPr>
            <w:tcW w:w="648"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495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Take ride to</w:t>
            </w:r>
            <w:r w:rsidR="00CC7BC0" w:rsidRPr="007239A7">
              <w:rPr>
                <w:rFonts w:ascii="Times New Roman" w:hAnsi="Times New Roman" w:cs="Times New Roman"/>
                <w:sz w:val="26"/>
                <w:szCs w:val="26"/>
              </w:rPr>
              <w:t xml:space="preserve"> school in vehicle not long tre</w:t>
            </w:r>
            <w:r w:rsidRPr="007239A7">
              <w:rPr>
                <w:rFonts w:ascii="Times New Roman" w:hAnsi="Times New Roman" w:cs="Times New Roman"/>
                <w:sz w:val="26"/>
                <w:szCs w:val="26"/>
              </w:rPr>
              <w:t>k</w:t>
            </w:r>
          </w:p>
        </w:tc>
        <w:tc>
          <w:tcPr>
            <w:tcW w:w="72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72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900"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845"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bl>
    <w:p w:rsidR="00EA510E" w:rsidRPr="007239A7" w:rsidRDefault="00BC40D5" w:rsidP="00BE0D7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6C55AD" w:rsidRPr="007239A7" w:rsidRDefault="006C55AD" w:rsidP="00BE0D7E">
      <w:pPr>
        <w:spacing w:after="0" w:line="480" w:lineRule="auto"/>
        <w:jc w:val="both"/>
        <w:rPr>
          <w:rFonts w:ascii="Times New Roman" w:hAnsi="Times New Roman" w:cs="Times New Roman"/>
          <w:b/>
          <w:bCs/>
          <w:sz w:val="26"/>
          <w:szCs w:val="26"/>
        </w:rPr>
      </w:pPr>
    </w:p>
    <w:p w:rsidR="006C55AD" w:rsidRPr="007239A7" w:rsidRDefault="006C55AD" w:rsidP="00BE0D7E">
      <w:pPr>
        <w:spacing w:after="0" w:line="480" w:lineRule="auto"/>
        <w:jc w:val="both"/>
        <w:rPr>
          <w:rFonts w:ascii="Times New Roman" w:hAnsi="Times New Roman" w:cs="Times New Roman"/>
          <w:b/>
          <w:bCs/>
          <w:sz w:val="26"/>
          <w:szCs w:val="26"/>
        </w:rPr>
      </w:pPr>
    </w:p>
    <w:p w:rsidR="006C55AD" w:rsidRPr="007239A7" w:rsidRDefault="006C55AD" w:rsidP="00BE0D7E">
      <w:pPr>
        <w:spacing w:after="0" w:line="480" w:lineRule="auto"/>
        <w:jc w:val="both"/>
        <w:rPr>
          <w:rFonts w:ascii="Times New Roman" w:hAnsi="Times New Roman" w:cs="Times New Roman"/>
          <w:b/>
          <w:bCs/>
          <w:sz w:val="26"/>
          <w:szCs w:val="26"/>
        </w:rPr>
      </w:pPr>
    </w:p>
    <w:p w:rsidR="00EA510E" w:rsidRPr="007239A7" w:rsidRDefault="00EA510E" w:rsidP="00BE0D7E">
      <w:pPr>
        <w:spacing w:after="0" w:line="48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lastRenderedPageBreak/>
        <w:t>Table 4.5:</w:t>
      </w:r>
      <w:r w:rsidRPr="007239A7">
        <w:rPr>
          <w:rFonts w:ascii="Times New Roman" w:hAnsi="Times New Roman" w:cs="Times New Roman"/>
          <w:b/>
          <w:bCs/>
          <w:sz w:val="26"/>
          <w:szCs w:val="26"/>
        </w:rPr>
        <w:tab/>
        <w:t>Frequency of responses to the question on house chores.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3"/>
        <w:gridCol w:w="4407"/>
        <w:gridCol w:w="696"/>
        <w:gridCol w:w="696"/>
        <w:gridCol w:w="696"/>
        <w:gridCol w:w="696"/>
      </w:tblGrid>
      <w:tr w:rsidR="00EA510E" w:rsidRPr="007239A7" w:rsidTr="006C55AD">
        <w:tc>
          <w:tcPr>
            <w:tcW w:w="813" w:type="dxa"/>
            <w:shd w:val="clear" w:color="auto" w:fill="auto"/>
          </w:tcPr>
          <w:p w:rsidR="00EA510E" w:rsidRPr="007239A7" w:rsidRDefault="00EA510E"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4407" w:type="dxa"/>
            <w:shd w:val="clear" w:color="auto" w:fill="auto"/>
          </w:tcPr>
          <w:p w:rsidR="00EA510E" w:rsidRPr="007239A7" w:rsidRDefault="00EA510E" w:rsidP="00CC7BC0">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DOMESTIC ERANDS</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EA510E" w:rsidRPr="007239A7" w:rsidTr="006C55AD">
        <w:tc>
          <w:tcPr>
            <w:tcW w:w="813"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4407"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Released  as at when due</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EA510E" w:rsidRPr="007239A7" w:rsidTr="006C55AD">
        <w:tc>
          <w:tcPr>
            <w:tcW w:w="813"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4407"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Arrears of house chores are often piled for me</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EA510E" w:rsidRPr="007239A7" w:rsidTr="006C55AD">
        <w:tc>
          <w:tcPr>
            <w:tcW w:w="813"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4407"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There is no going to school for  an event/exercise</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50%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r w:rsidR="00EA510E" w:rsidRPr="007239A7" w:rsidTr="006C55AD">
        <w:tc>
          <w:tcPr>
            <w:tcW w:w="813"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4407"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Sleep affected and is paid back at school</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696"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r>
    </w:tbl>
    <w:p w:rsidR="006C55AD" w:rsidRPr="007239A7" w:rsidRDefault="00BC40D5" w:rsidP="00BE0D7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EA510E" w:rsidRPr="007239A7" w:rsidRDefault="00EA510E" w:rsidP="00BE0D7E">
      <w:pPr>
        <w:spacing w:after="0" w:line="480" w:lineRule="auto"/>
        <w:ind w:left="720" w:hanging="720"/>
        <w:jc w:val="both"/>
        <w:rPr>
          <w:rFonts w:ascii="Times New Roman" w:hAnsi="Times New Roman" w:cs="Times New Roman"/>
          <w:b/>
          <w:bCs/>
          <w:sz w:val="26"/>
          <w:szCs w:val="26"/>
        </w:rPr>
      </w:pPr>
      <w:r w:rsidRPr="007239A7">
        <w:rPr>
          <w:rFonts w:ascii="Times New Roman" w:hAnsi="Times New Roman" w:cs="Times New Roman"/>
          <w:b/>
          <w:bCs/>
          <w:sz w:val="26"/>
          <w:szCs w:val="26"/>
        </w:rPr>
        <w:t>Table 4.6:</w:t>
      </w:r>
      <w:r w:rsidRPr="007239A7">
        <w:rPr>
          <w:rFonts w:ascii="Times New Roman" w:hAnsi="Times New Roman" w:cs="Times New Roman"/>
          <w:b/>
          <w:bCs/>
          <w:sz w:val="26"/>
          <w:szCs w:val="26"/>
        </w:rPr>
        <w:tab/>
        <w:t>Frequency of responses to the question on siblings and cousins influence</w:t>
      </w:r>
    </w:p>
    <w:tbl>
      <w:tblPr>
        <w:tblW w:w="8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4"/>
        <w:gridCol w:w="5403"/>
        <w:gridCol w:w="725"/>
        <w:gridCol w:w="754"/>
        <w:gridCol w:w="725"/>
        <w:gridCol w:w="725"/>
      </w:tblGrid>
      <w:tr w:rsidR="00EA510E" w:rsidRPr="007239A7" w:rsidTr="006C55AD">
        <w:trPr>
          <w:trHeight w:val="422"/>
        </w:trPr>
        <w:tc>
          <w:tcPr>
            <w:tcW w:w="624" w:type="dxa"/>
            <w:shd w:val="clear" w:color="auto" w:fill="auto"/>
          </w:tcPr>
          <w:p w:rsidR="00EA510E" w:rsidRPr="007239A7" w:rsidRDefault="00EA510E" w:rsidP="00CC7BC0">
            <w:pPr>
              <w:spacing w:after="0" w:line="360" w:lineRule="auto"/>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5403" w:type="dxa"/>
            <w:shd w:val="clear" w:color="auto" w:fill="auto"/>
          </w:tcPr>
          <w:p w:rsidR="00EA510E" w:rsidRPr="007239A7" w:rsidRDefault="00EA510E" w:rsidP="00CC7BC0">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SIBLINGS AND COUSINS INFLUENCE</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754" w:type="dxa"/>
            <w:shd w:val="clear" w:color="auto" w:fill="auto"/>
          </w:tcPr>
          <w:p w:rsidR="00EA510E" w:rsidRPr="007239A7" w:rsidRDefault="00EA510E"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EA510E" w:rsidRPr="007239A7" w:rsidTr="006C55AD">
        <w:trPr>
          <w:trHeight w:val="800"/>
        </w:trPr>
        <w:tc>
          <w:tcPr>
            <w:tcW w:w="624"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5403"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 assistance of siblings on homework often lead to understanding</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754"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EA510E" w:rsidRPr="007239A7" w:rsidTr="00F17B68">
        <w:trPr>
          <w:trHeight w:val="773"/>
        </w:trPr>
        <w:tc>
          <w:tcPr>
            <w:tcW w:w="624"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5403"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ask cousins,</w:t>
            </w:r>
          </w:p>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siblings and collaborate</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54"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EA510E" w:rsidRPr="007239A7" w:rsidTr="00F17B68">
        <w:trPr>
          <w:trHeight w:val="1223"/>
        </w:trPr>
        <w:tc>
          <w:tcPr>
            <w:tcW w:w="624"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5403"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There is opportunity for improvement and advancement through Sunday school / mosque yard study </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754"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r>
      <w:tr w:rsidR="00EA510E" w:rsidRPr="007239A7" w:rsidTr="006C55AD">
        <w:trPr>
          <w:trHeight w:val="50"/>
        </w:trPr>
        <w:tc>
          <w:tcPr>
            <w:tcW w:w="624"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5403"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attend summer school and conferences</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c>
          <w:tcPr>
            <w:tcW w:w="754"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725" w:type="dxa"/>
            <w:shd w:val="clear" w:color="auto" w:fill="auto"/>
          </w:tcPr>
          <w:p w:rsidR="00EA510E" w:rsidRPr="007239A7" w:rsidRDefault="00EA510E"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bl>
    <w:p w:rsidR="006C55AD" w:rsidRPr="007239A7" w:rsidRDefault="00BC40D5" w:rsidP="00F17B68">
      <w:pPr>
        <w:tabs>
          <w:tab w:val="left" w:pos="5295"/>
        </w:tabs>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r w:rsidR="00F17B68">
        <w:rPr>
          <w:rFonts w:ascii="Times New Roman" w:hAnsi="Times New Roman" w:cs="Times New Roman"/>
          <w:sz w:val="26"/>
          <w:szCs w:val="26"/>
        </w:rPr>
        <w:tab/>
      </w:r>
    </w:p>
    <w:p w:rsidR="00EA510E" w:rsidRPr="007239A7" w:rsidRDefault="00EA510E" w:rsidP="00BE0D7E">
      <w:pPr>
        <w:spacing w:after="0" w:line="480" w:lineRule="auto"/>
        <w:jc w:val="both"/>
        <w:rPr>
          <w:rFonts w:ascii="Times New Roman" w:hAnsi="Times New Roman" w:cs="Times New Roman"/>
          <w:sz w:val="26"/>
          <w:szCs w:val="26"/>
        </w:rPr>
      </w:pPr>
      <w:r w:rsidRPr="007239A7">
        <w:rPr>
          <w:rFonts w:ascii="Times New Roman" w:hAnsi="Times New Roman" w:cs="Times New Roman"/>
          <w:b/>
          <w:bCs/>
          <w:sz w:val="26"/>
          <w:szCs w:val="26"/>
        </w:rPr>
        <w:lastRenderedPageBreak/>
        <w:t>Table 4.7:</w:t>
      </w:r>
      <w:r w:rsidR="00F17B68">
        <w:rPr>
          <w:rFonts w:ascii="Times New Roman" w:hAnsi="Times New Roman" w:cs="Times New Roman"/>
          <w:sz w:val="26"/>
          <w:szCs w:val="26"/>
        </w:rPr>
        <w:t xml:space="preserve"> </w:t>
      </w:r>
      <w:r w:rsidRPr="007239A7">
        <w:rPr>
          <w:rFonts w:ascii="Times New Roman" w:hAnsi="Times New Roman" w:cs="Times New Roman"/>
          <w:sz w:val="26"/>
          <w:szCs w:val="26"/>
        </w:rPr>
        <w:t>Frequency of responses to the question on family set up and 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0"/>
        <w:gridCol w:w="4168"/>
        <w:gridCol w:w="802"/>
        <w:gridCol w:w="802"/>
        <w:gridCol w:w="802"/>
        <w:gridCol w:w="802"/>
      </w:tblGrid>
      <w:tr w:rsidR="00EA510E" w:rsidRPr="007239A7" w:rsidTr="00EA510E">
        <w:tc>
          <w:tcPr>
            <w:tcW w:w="776" w:type="dxa"/>
            <w:shd w:val="clear" w:color="auto" w:fill="auto"/>
          </w:tcPr>
          <w:p w:rsidR="00EA510E" w:rsidRPr="007239A7" w:rsidRDefault="00EA510E" w:rsidP="00F17B6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S/N</w:t>
            </w:r>
          </w:p>
        </w:tc>
        <w:tc>
          <w:tcPr>
            <w:tcW w:w="4506" w:type="dxa"/>
            <w:shd w:val="clear" w:color="auto" w:fill="auto"/>
          </w:tcPr>
          <w:p w:rsidR="00EA510E" w:rsidRPr="007239A7" w:rsidRDefault="00EA510E" w:rsidP="00F17B68">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 xml:space="preserve"> FAMILY SET UP &amp; STUDY</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EA510E" w:rsidRPr="007239A7" w:rsidTr="00F17B68">
        <w:trPr>
          <w:trHeight w:val="863"/>
        </w:trPr>
        <w:tc>
          <w:tcPr>
            <w:tcW w:w="77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4506" w:type="dxa"/>
            <w:shd w:val="clear" w:color="auto" w:fill="auto"/>
          </w:tcPr>
          <w:p w:rsidR="00EA510E" w:rsidRPr="007239A7" w:rsidRDefault="00EA510E" w:rsidP="00F17B68">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Study room or quarters are adequately provided in my house</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r>
      <w:tr w:rsidR="00EA510E" w:rsidRPr="007239A7" w:rsidTr="00EA510E">
        <w:tc>
          <w:tcPr>
            <w:tcW w:w="77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4506" w:type="dxa"/>
            <w:shd w:val="clear" w:color="auto" w:fill="auto"/>
          </w:tcPr>
          <w:p w:rsidR="00EA510E" w:rsidRPr="007239A7" w:rsidRDefault="00EA510E" w:rsidP="00F17B68">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Rooms have reading facilities</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r>
      <w:tr w:rsidR="00EA510E" w:rsidRPr="007239A7" w:rsidTr="00EA510E">
        <w:tc>
          <w:tcPr>
            <w:tcW w:w="77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4506" w:type="dxa"/>
            <w:shd w:val="clear" w:color="auto" w:fill="auto"/>
          </w:tcPr>
          <w:p w:rsidR="00EA510E" w:rsidRPr="007239A7" w:rsidRDefault="00EA510E" w:rsidP="00F17B68">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Prep lesson hours are observed</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20%</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40%</w:t>
            </w:r>
          </w:p>
        </w:tc>
      </w:tr>
      <w:tr w:rsidR="00EA510E" w:rsidRPr="007239A7" w:rsidTr="00EA510E">
        <w:tc>
          <w:tcPr>
            <w:tcW w:w="776" w:type="dxa"/>
            <w:tcBorders>
              <w:bottom w:val="single" w:sz="4" w:space="0" w:color="auto"/>
            </w:tcBorders>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4506" w:type="dxa"/>
            <w:tcBorders>
              <w:bottom w:val="single" w:sz="4" w:space="0" w:color="auto"/>
            </w:tcBorders>
            <w:shd w:val="clear" w:color="auto" w:fill="auto"/>
          </w:tcPr>
          <w:p w:rsidR="00EA510E" w:rsidRPr="007239A7" w:rsidRDefault="00EA510E" w:rsidP="00F17B68">
            <w:pPr>
              <w:spacing w:after="0" w:line="360" w:lineRule="auto"/>
              <w:ind w:left="108"/>
              <w:jc w:val="both"/>
              <w:rPr>
                <w:rFonts w:ascii="Times New Roman" w:hAnsi="Times New Roman" w:cs="Times New Roman"/>
                <w:sz w:val="26"/>
                <w:szCs w:val="26"/>
              </w:rPr>
            </w:pPr>
            <w:r w:rsidRPr="007239A7">
              <w:rPr>
                <w:rFonts w:ascii="Times New Roman" w:hAnsi="Times New Roman" w:cs="Times New Roman"/>
                <w:sz w:val="26"/>
                <w:szCs w:val="26"/>
              </w:rPr>
              <w:t>I enjoy the provision of writing and family study</w:t>
            </w:r>
          </w:p>
        </w:tc>
        <w:tc>
          <w:tcPr>
            <w:tcW w:w="816" w:type="dxa"/>
            <w:tcBorders>
              <w:bottom w:val="single" w:sz="4" w:space="0" w:color="auto"/>
            </w:tcBorders>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60%</w:t>
            </w:r>
          </w:p>
        </w:tc>
        <w:tc>
          <w:tcPr>
            <w:tcW w:w="816" w:type="dxa"/>
            <w:tcBorders>
              <w:bottom w:val="single" w:sz="4" w:space="0" w:color="auto"/>
            </w:tcBorders>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30%</w:t>
            </w:r>
          </w:p>
        </w:tc>
        <w:tc>
          <w:tcPr>
            <w:tcW w:w="816" w:type="dxa"/>
            <w:tcBorders>
              <w:bottom w:val="single" w:sz="4" w:space="0" w:color="auto"/>
            </w:tcBorders>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00%</w:t>
            </w:r>
          </w:p>
        </w:tc>
        <w:tc>
          <w:tcPr>
            <w:tcW w:w="816" w:type="dxa"/>
            <w:tcBorders>
              <w:bottom w:val="single" w:sz="4" w:space="0" w:color="auto"/>
            </w:tcBorders>
            <w:shd w:val="clear" w:color="auto" w:fill="auto"/>
          </w:tcPr>
          <w:p w:rsidR="00EA510E" w:rsidRPr="007239A7" w:rsidRDefault="00EA510E" w:rsidP="00F17B68">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10%</w:t>
            </w:r>
          </w:p>
        </w:tc>
      </w:tr>
    </w:tbl>
    <w:p w:rsidR="006C55AD" w:rsidRPr="007239A7" w:rsidRDefault="00BC40D5" w:rsidP="00BE0D7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EA510E" w:rsidRPr="007239A7" w:rsidRDefault="00EA510E" w:rsidP="00CC7BC0">
      <w:pPr>
        <w:spacing w:after="0" w:line="480" w:lineRule="auto"/>
        <w:jc w:val="both"/>
        <w:rPr>
          <w:rFonts w:ascii="Times New Roman" w:hAnsi="Times New Roman" w:cs="Times New Roman"/>
          <w:sz w:val="26"/>
          <w:szCs w:val="26"/>
        </w:rPr>
      </w:pPr>
      <w:r w:rsidRPr="007239A7">
        <w:rPr>
          <w:rFonts w:ascii="Times New Roman" w:hAnsi="Times New Roman" w:cs="Times New Roman"/>
          <w:b/>
          <w:sz w:val="26"/>
          <w:szCs w:val="26"/>
        </w:rPr>
        <w:t>Hypothesis One:</w:t>
      </w:r>
      <w:r w:rsidR="00F17B68">
        <w:rPr>
          <w:rFonts w:ascii="Times New Roman" w:hAnsi="Times New Roman" w:cs="Times New Roman"/>
          <w:b/>
          <w:sz w:val="26"/>
          <w:szCs w:val="26"/>
        </w:rPr>
        <w:t xml:space="preserve"> </w:t>
      </w:r>
      <w:r w:rsidRPr="007239A7">
        <w:rPr>
          <w:rFonts w:ascii="Times New Roman" w:hAnsi="Times New Roman" w:cs="Times New Roman"/>
          <w:sz w:val="26"/>
          <w:szCs w:val="26"/>
        </w:rPr>
        <w:t>There is no significant relationship between male and female students’ perception on the manners the family size affect the academic performance of student.</w:t>
      </w:r>
    </w:p>
    <w:p w:rsidR="00EA510E" w:rsidRPr="007239A7" w:rsidRDefault="00F17B68" w:rsidP="00BE0D7E">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4.8: </w:t>
      </w:r>
      <w:r w:rsidR="00EA510E" w:rsidRPr="007239A7">
        <w:rPr>
          <w:rFonts w:ascii="Times New Roman" w:hAnsi="Times New Roman" w:cs="Times New Roman"/>
          <w:b/>
          <w:bCs/>
          <w:sz w:val="26"/>
          <w:szCs w:val="26"/>
        </w:rPr>
        <w:t>Summary of x</w:t>
      </w:r>
      <w:r w:rsidR="00EA510E" w:rsidRPr="007239A7">
        <w:rPr>
          <w:rFonts w:ascii="Times New Roman" w:hAnsi="Times New Roman" w:cs="Times New Roman"/>
          <w:b/>
          <w:bCs/>
          <w:sz w:val="26"/>
          <w:szCs w:val="26"/>
          <w:vertAlign w:val="superscript"/>
        </w:rPr>
        <w:t xml:space="preserve">2 </w:t>
      </w:r>
      <w:r w:rsidR="00EA510E" w:rsidRPr="007239A7">
        <w:rPr>
          <w:rFonts w:ascii="Times New Roman" w:hAnsi="Times New Roman" w:cs="Times New Roman"/>
          <w:b/>
          <w:bCs/>
          <w:sz w:val="26"/>
          <w:szCs w:val="26"/>
        </w:rPr>
        <w:t>calculation on the views of students on manners the family size affects academic performance of student on basis of sex</w:t>
      </w:r>
    </w:p>
    <w:tbl>
      <w:tblPr>
        <w:tblStyle w:val="TableGrid"/>
        <w:tblW w:w="0" w:type="auto"/>
        <w:tblLook w:val="04A0"/>
      </w:tblPr>
      <w:tblGrid>
        <w:gridCol w:w="1443"/>
        <w:gridCol w:w="1328"/>
        <w:gridCol w:w="1317"/>
        <w:gridCol w:w="1317"/>
        <w:gridCol w:w="1331"/>
        <w:gridCol w:w="1400"/>
      </w:tblGrid>
      <w:tr w:rsidR="00EA510E" w:rsidRPr="007239A7" w:rsidTr="00EA510E">
        <w:tc>
          <w:tcPr>
            <w:tcW w:w="152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 xml:space="preserve">Sex </w:t>
            </w:r>
          </w:p>
        </w:tc>
        <w:tc>
          <w:tcPr>
            <w:tcW w:w="1459"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SA</w:t>
            </w:r>
          </w:p>
        </w:tc>
        <w:tc>
          <w:tcPr>
            <w:tcW w:w="1458"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A</w:t>
            </w:r>
          </w:p>
        </w:tc>
        <w:tc>
          <w:tcPr>
            <w:tcW w:w="1458"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D</w:t>
            </w:r>
          </w:p>
        </w:tc>
        <w:tc>
          <w:tcPr>
            <w:tcW w:w="1462"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SD</w:t>
            </w:r>
          </w:p>
        </w:tc>
        <w:tc>
          <w:tcPr>
            <w:tcW w:w="1499"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r>
      <w:tr w:rsidR="00EA510E" w:rsidRPr="007239A7" w:rsidTr="00EA510E">
        <w:tc>
          <w:tcPr>
            <w:tcW w:w="1520"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Male</w:t>
            </w:r>
          </w:p>
        </w:tc>
        <w:tc>
          <w:tcPr>
            <w:tcW w:w="1459"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30</w:t>
            </w:r>
          </w:p>
        </w:tc>
        <w:tc>
          <w:tcPr>
            <w:tcW w:w="1458"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458"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462"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499"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125</w:t>
            </w:r>
          </w:p>
        </w:tc>
      </w:tr>
      <w:tr w:rsidR="00EA510E" w:rsidRPr="007239A7" w:rsidTr="00EA510E">
        <w:tc>
          <w:tcPr>
            <w:tcW w:w="1520"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Female</w:t>
            </w:r>
          </w:p>
        </w:tc>
        <w:tc>
          <w:tcPr>
            <w:tcW w:w="1459"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35</w:t>
            </w:r>
          </w:p>
        </w:tc>
        <w:tc>
          <w:tcPr>
            <w:tcW w:w="1458"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35</w:t>
            </w:r>
          </w:p>
        </w:tc>
        <w:tc>
          <w:tcPr>
            <w:tcW w:w="1458"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30</w:t>
            </w:r>
          </w:p>
        </w:tc>
        <w:tc>
          <w:tcPr>
            <w:tcW w:w="1462"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25</w:t>
            </w:r>
          </w:p>
        </w:tc>
        <w:tc>
          <w:tcPr>
            <w:tcW w:w="1499"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125</w:t>
            </w:r>
          </w:p>
        </w:tc>
      </w:tr>
      <w:tr w:rsidR="00EA510E" w:rsidRPr="007239A7" w:rsidTr="00EA510E">
        <w:tc>
          <w:tcPr>
            <w:tcW w:w="152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459"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458"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75</w:t>
            </w:r>
          </w:p>
        </w:tc>
        <w:tc>
          <w:tcPr>
            <w:tcW w:w="1458"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462"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499"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r>
    </w:tbl>
    <w:p w:rsidR="006C55AD" w:rsidRDefault="00BC40D5" w:rsidP="00BE0D7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rsidR="00F17B68" w:rsidRPr="007239A7" w:rsidRDefault="00F17B68" w:rsidP="00BE0D7E">
      <w:pPr>
        <w:spacing w:after="0" w:line="480" w:lineRule="auto"/>
        <w:jc w:val="both"/>
        <w:rPr>
          <w:rFonts w:ascii="Times New Roman" w:hAnsi="Times New Roman" w:cs="Times New Roman"/>
          <w:sz w:val="26"/>
          <w:szCs w:val="26"/>
        </w:rPr>
      </w:pPr>
    </w:p>
    <w:tbl>
      <w:tblPr>
        <w:tblStyle w:val="TableGrid"/>
        <w:tblW w:w="0" w:type="auto"/>
        <w:tblLook w:val="04A0"/>
      </w:tblPr>
      <w:tblGrid>
        <w:gridCol w:w="2017"/>
        <w:gridCol w:w="2091"/>
        <w:gridCol w:w="1982"/>
        <w:gridCol w:w="2046"/>
      </w:tblGrid>
      <w:tr w:rsidR="00EA510E" w:rsidRPr="007239A7" w:rsidTr="00F17B68">
        <w:tc>
          <w:tcPr>
            <w:tcW w:w="2017" w:type="dxa"/>
          </w:tcPr>
          <w:p w:rsidR="00EA510E" w:rsidRPr="007239A7" w:rsidRDefault="00EA510E" w:rsidP="00F17B6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lastRenderedPageBreak/>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Cal</w:t>
            </w:r>
          </w:p>
        </w:tc>
        <w:tc>
          <w:tcPr>
            <w:tcW w:w="2091" w:type="dxa"/>
          </w:tcPr>
          <w:p w:rsidR="00EA510E" w:rsidRPr="007239A7" w:rsidRDefault="00EA510E" w:rsidP="00F17B6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tab</w:t>
            </w:r>
          </w:p>
        </w:tc>
        <w:tc>
          <w:tcPr>
            <w:tcW w:w="1982" w:type="dxa"/>
          </w:tcPr>
          <w:p w:rsidR="00EA510E" w:rsidRPr="007239A7" w:rsidRDefault="00EA510E" w:rsidP="00F17B6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Df</w:t>
            </w:r>
          </w:p>
        </w:tc>
        <w:tc>
          <w:tcPr>
            <w:tcW w:w="2046" w:type="dxa"/>
          </w:tcPr>
          <w:p w:rsidR="00EA510E" w:rsidRPr="007239A7" w:rsidRDefault="00EA510E" w:rsidP="00F17B6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 Level</w:t>
            </w:r>
          </w:p>
        </w:tc>
      </w:tr>
      <w:tr w:rsidR="00EA510E" w:rsidRPr="007239A7" w:rsidTr="00F17B68">
        <w:tc>
          <w:tcPr>
            <w:tcW w:w="2017"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9.16</w:t>
            </w:r>
          </w:p>
        </w:tc>
        <w:tc>
          <w:tcPr>
            <w:tcW w:w="2091"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7.81473</w:t>
            </w:r>
          </w:p>
        </w:tc>
        <w:tc>
          <w:tcPr>
            <w:tcW w:w="1982"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2046"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0.05</w:t>
            </w:r>
          </w:p>
        </w:tc>
      </w:tr>
    </w:tbl>
    <w:p w:rsidR="00EA510E" w:rsidRPr="007239A7" w:rsidRDefault="00EA510E" w:rsidP="00BE0D7E">
      <w:pPr>
        <w:spacing w:after="0" w:line="480" w:lineRule="auto"/>
        <w:jc w:val="both"/>
        <w:rPr>
          <w:rFonts w:ascii="Times New Roman" w:hAnsi="Times New Roman" w:cs="Times New Roman"/>
          <w:sz w:val="26"/>
          <w:szCs w:val="26"/>
        </w:rPr>
      </w:pPr>
    </w:p>
    <w:p w:rsidR="00EA510E" w:rsidRPr="007239A7" w:rsidRDefault="00EA510E" w:rsidP="00BE0D7E">
      <w:pPr>
        <w:spacing w:after="0" w:line="480" w:lineRule="auto"/>
        <w:jc w:val="both"/>
        <w:rPr>
          <w:rFonts w:ascii="Times New Roman" w:hAnsi="Times New Roman" w:cs="Times New Roman"/>
          <w:b/>
          <w:sz w:val="26"/>
          <w:szCs w:val="26"/>
        </w:rPr>
      </w:pPr>
      <w:r w:rsidRPr="007239A7">
        <w:rPr>
          <w:rFonts w:ascii="Times New Roman" w:hAnsi="Times New Roman" w:cs="Times New Roman"/>
          <w:b/>
          <w:bCs/>
          <w:sz w:val="26"/>
          <w:szCs w:val="26"/>
        </w:rPr>
        <w:tab/>
      </w:r>
      <w:r w:rsidRPr="007239A7">
        <w:rPr>
          <w:rFonts w:ascii="Times New Roman" w:hAnsi="Times New Roman" w:cs="Times New Roman"/>
          <w:sz w:val="26"/>
          <w:szCs w:val="26"/>
        </w:rPr>
        <w:t>The table 9 above shows that the calculated x</w:t>
      </w:r>
      <w:r w:rsidRPr="007239A7">
        <w:rPr>
          <w:rFonts w:ascii="Times New Roman" w:hAnsi="Times New Roman" w:cs="Times New Roman"/>
          <w:sz w:val="26"/>
          <w:szCs w:val="26"/>
          <w:vertAlign w:val="superscript"/>
        </w:rPr>
        <w:t>2</w:t>
      </w:r>
      <w:r w:rsidRPr="007239A7">
        <w:rPr>
          <w:rFonts w:ascii="Times New Roman" w:hAnsi="Times New Roman" w:cs="Times New Roman"/>
          <w:sz w:val="26"/>
          <w:szCs w:val="26"/>
        </w:rPr>
        <w:t xml:space="preserve"> is 9.16 and this is greater than x</w:t>
      </w:r>
      <w:r w:rsidRPr="007239A7">
        <w:rPr>
          <w:rFonts w:ascii="Times New Roman" w:hAnsi="Times New Roman" w:cs="Times New Roman"/>
          <w:sz w:val="26"/>
          <w:szCs w:val="26"/>
          <w:vertAlign w:val="superscript"/>
        </w:rPr>
        <w:t>2</w:t>
      </w:r>
      <w:r w:rsidRPr="007239A7">
        <w:rPr>
          <w:rFonts w:ascii="Times New Roman" w:hAnsi="Times New Roman" w:cs="Times New Roman"/>
          <w:sz w:val="26"/>
          <w:szCs w:val="26"/>
        </w:rPr>
        <w:t xml:space="preserve"> tab of 7.81473 Therefore the hypothesis, which states that there is no significant relationship between male and female students’ perception on the manners the family size affect student’s academic performance is rejected.</w:t>
      </w:r>
    </w:p>
    <w:p w:rsidR="00EA510E" w:rsidRPr="007239A7" w:rsidRDefault="00EA510E" w:rsidP="00BE0D7E">
      <w:pPr>
        <w:spacing w:after="0" w:line="480" w:lineRule="auto"/>
        <w:jc w:val="both"/>
        <w:rPr>
          <w:rFonts w:ascii="Times New Roman" w:hAnsi="Times New Roman" w:cs="Times New Roman"/>
          <w:sz w:val="26"/>
          <w:szCs w:val="26"/>
        </w:rPr>
      </w:pPr>
      <w:r w:rsidRPr="007239A7">
        <w:rPr>
          <w:rFonts w:ascii="Times New Roman" w:hAnsi="Times New Roman" w:cs="Times New Roman"/>
          <w:b/>
          <w:sz w:val="26"/>
          <w:szCs w:val="26"/>
        </w:rPr>
        <w:t>Hypothesis Two:</w:t>
      </w:r>
      <w:r w:rsidR="00F17B68">
        <w:rPr>
          <w:rFonts w:ascii="Times New Roman" w:hAnsi="Times New Roman" w:cs="Times New Roman"/>
          <w:b/>
          <w:sz w:val="26"/>
          <w:szCs w:val="26"/>
        </w:rPr>
        <w:t xml:space="preserve"> </w:t>
      </w:r>
      <w:r w:rsidRPr="007239A7">
        <w:rPr>
          <w:rFonts w:ascii="Times New Roman" w:hAnsi="Times New Roman" w:cs="Times New Roman"/>
          <w:sz w:val="26"/>
          <w:szCs w:val="26"/>
        </w:rPr>
        <w:t>There is no significant relationship between the students’ and teachers’ views on the relationship between family size and student’s academic performance.</w:t>
      </w:r>
    </w:p>
    <w:p w:rsidR="00EA510E" w:rsidRPr="007239A7" w:rsidRDefault="00F17B68" w:rsidP="00F17B68">
      <w:pPr>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Table 4.9: </w:t>
      </w:r>
      <w:r w:rsidR="00EA510E" w:rsidRPr="007239A7">
        <w:rPr>
          <w:rFonts w:ascii="Times New Roman" w:hAnsi="Times New Roman" w:cs="Times New Roman"/>
          <w:b/>
          <w:bCs/>
          <w:sz w:val="26"/>
          <w:szCs w:val="26"/>
        </w:rPr>
        <w:t>Summary of x</w:t>
      </w:r>
      <w:r w:rsidR="00EA510E" w:rsidRPr="007239A7">
        <w:rPr>
          <w:rFonts w:ascii="Times New Roman" w:hAnsi="Times New Roman" w:cs="Times New Roman"/>
          <w:b/>
          <w:bCs/>
          <w:sz w:val="26"/>
          <w:szCs w:val="26"/>
          <w:vertAlign w:val="superscript"/>
        </w:rPr>
        <w:t>2</w:t>
      </w:r>
      <w:r w:rsidR="00EA510E" w:rsidRPr="007239A7">
        <w:rPr>
          <w:rFonts w:ascii="Times New Roman" w:hAnsi="Times New Roman" w:cs="Times New Roman"/>
          <w:b/>
          <w:bCs/>
          <w:sz w:val="26"/>
          <w:szCs w:val="26"/>
        </w:rPr>
        <w:t xml:space="preserve"> calculation of the students’ and teachers’ view.</w:t>
      </w:r>
    </w:p>
    <w:tbl>
      <w:tblPr>
        <w:tblStyle w:val="TableGrid"/>
        <w:tblW w:w="0" w:type="auto"/>
        <w:tblLook w:val="04A0"/>
      </w:tblPr>
      <w:tblGrid>
        <w:gridCol w:w="2084"/>
        <w:gridCol w:w="1140"/>
        <w:gridCol w:w="1162"/>
        <w:gridCol w:w="1057"/>
        <w:gridCol w:w="1307"/>
        <w:gridCol w:w="1386"/>
      </w:tblGrid>
      <w:tr w:rsidR="00EA510E" w:rsidRPr="007239A7" w:rsidTr="00EA510E">
        <w:tc>
          <w:tcPr>
            <w:tcW w:w="2315"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Category</w:t>
            </w:r>
          </w:p>
        </w:tc>
        <w:tc>
          <w:tcPr>
            <w:tcW w:w="1303"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SA</w:t>
            </w:r>
          </w:p>
        </w:tc>
        <w:tc>
          <w:tcPr>
            <w:tcW w:w="135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A</w:t>
            </w:r>
          </w:p>
        </w:tc>
        <w:tc>
          <w:tcPr>
            <w:tcW w:w="1196"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SD</w:t>
            </w:r>
          </w:p>
        </w:tc>
        <w:tc>
          <w:tcPr>
            <w:tcW w:w="1536"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D</w:t>
            </w:r>
          </w:p>
        </w:tc>
        <w:tc>
          <w:tcPr>
            <w:tcW w:w="1545"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r>
      <w:tr w:rsidR="00EA510E" w:rsidRPr="007239A7" w:rsidTr="00EA510E">
        <w:tc>
          <w:tcPr>
            <w:tcW w:w="2315"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Students</w:t>
            </w:r>
          </w:p>
        </w:tc>
        <w:tc>
          <w:tcPr>
            <w:tcW w:w="1303"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350"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35</w:t>
            </w:r>
          </w:p>
        </w:tc>
        <w:tc>
          <w:tcPr>
            <w:tcW w:w="1196"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536"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60</w:t>
            </w:r>
          </w:p>
        </w:tc>
        <w:tc>
          <w:tcPr>
            <w:tcW w:w="1545"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250</w:t>
            </w:r>
          </w:p>
        </w:tc>
      </w:tr>
      <w:tr w:rsidR="00EA510E" w:rsidRPr="007239A7" w:rsidTr="00EA510E">
        <w:tc>
          <w:tcPr>
            <w:tcW w:w="2315"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Teacher</w:t>
            </w:r>
          </w:p>
        </w:tc>
        <w:tc>
          <w:tcPr>
            <w:tcW w:w="1303"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40</w:t>
            </w:r>
          </w:p>
        </w:tc>
        <w:tc>
          <w:tcPr>
            <w:tcW w:w="1350"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30</w:t>
            </w:r>
          </w:p>
        </w:tc>
        <w:tc>
          <w:tcPr>
            <w:tcW w:w="1196"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536" w:type="dxa"/>
          </w:tcPr>
          <w:p w:rsidR="00EA510E" w:rsidRPr="007239A7" w:rsidRDefault="00EA510E" w:rsidP="00F17B68">
            <w:pPr>
              <w:spacing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15</w:t>
            </w:r>
          </w:p>
        </w:tc>
        <w:tc>
          <w:tcPr>
            <w:tcW w:w="1545"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50</w:t>
            </w:r>
          </w:p>
        </w:tc>
      </w:tr>
      <w:tr w:rsidR="00EA510E" w:rsidRPr="007239A7" w:rsidTr="00EA510E">
        <w:tc>
          <w:tcPr>
            <w:tcW w:w="2315"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Total</w:t>
            </w:r>
          </w:p>
        </w:tc>
        <w:tc>
          <w:tcPr>
            <w:tcW w:w="1303"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55</w:t>
            </w:r>
          </w:p>
        </w:tc>
        <w:tc>
          <w:tcPr>
            <w:tcW w:w="1350"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65</w:t>
            </w:r>
          </w:p>
        </w:tc>
        <w:tc>
          <w:tcPr>
            <w:tcW w:w="1196"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55</w:t>
            </w:r>
          </w:p>
        </w:tc>
        <w:tc>
          <w:tcPr>
            <w:tcW w:w="1536"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75</w:t>
            </w:r>
          </w:p>
        </w:tc>
        <w:tc>
          <w:tcPr>
            <w:tcW w:w="1545" w:type="dxa"/>
          </w:tcPr>
          <w:p w:rsidR="00EA510E" w:rsidRPr="007239A7" w:rsidRDefault="00EA510E" w:rsidP="00F17B68">
            <w:pPr>
              <w:spacing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300</w:t>
            </w:r>
          </w:p>
        </w:tc>
      </w:tr>
    </w:tbl>
    <w:p w:rsidR="006C55AD" w:rsidRPr="007239A7" w:rsidRDefault="00BC40D5" w:rsidP="00BE0D7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tbl>
      <w:tblPr>
        <w:tblStyle w:val="TableGrid"/>
        <w:tblW w:w="0" w:type="auto"/>
        <w:tblLook w:val="04A0"/>
      </w:tblPr>
      <w:tblGrid>
        <w:gridCol w:w="2021"/>
        <w:gridCol w:w="2088"/>
        <w:gridCol w:w="1982"/>
        <w:gridCol w:w="2045"/>
      </w:tblGrid>
      <w:tr w:rsidR="00EA510E" w:rsidRPr="007239A7" w:rsidTr="00F17B68">
        <w:tc>
          <w:tcPr>
            <w:tcW w:w="2021" w:type="dxa"/>
          </w:tcPr>
          <w:p w:rsidR="00EA510E" w:rsidRPr="007239A7" w:rsidRDefault="00EA510E" w:rsidP="00F17B6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Cal</w:t>
            </w:r>
          </w:p>
        </w:tc>
        <w:tc>
          <w:tcPr>
            <w:tcW w:w="2088" w:type="dxa"/>
          </w:tcPr>
          <w:p w:rsidR="00EA510E" w:rsidRPr="007239A7" w:rsidRDefault="00EA510E" w:rsidP="00F17B6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w:t>
            </w:r>
            <w:r w:rsidRPr="007239A7">
              <w:rPr>
                <w:rFonts w:ascii="Times New Roman" w:hAnsi="Times New Roman" w:cs="Times New Roman"/>
                <w:b/>
                <w:bCs/>
                <w:sz w:val="26"/>
                <w:szCs w:val="26"/>
                <w:vertAlign w:val="superscript"/>
              </w:rPr>
              <w:t>2</w:t>
            </w:r>
            <w:r w:rsidRPr="007239A7">
              <w:rPr>
                <w:rFonts w:ascii="Times New Roman" w:hAnsi="Times New Roman" w:cs="Times New Roman"/>
                <w:b/>
                <w:bCs/>
                <w:sz w:val="26"/>
                <w:szCs w:val="26"/>
              </w:rPr>
              <w:t xml:space="preserve"> tab</w:t>
            </w:r>
          </w:p>
        </w:tc>
        <w:tc>
          <w:tcPr>
            <w:tcW w:w="1982" w:type="dxa"/>
          </w:tcPr>
          <w:p w:rsidR="00EA510E" w:rsidRPr="007239A7" w:rsidRDefault="00EA510E" w:rsidP="00F17B6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Df</w:t>
            </w:r>
          </w:p>
        </w:tc>
        <w:tc>
          <w:tcPr>
            <w:tcW w:w="2045" w:type="dxa"/>
          </w:tcPr>
          <w:p w:rsidR="00EA510E" w:rsidRPr="007239A7" w:rsidRDefault="00EA510E" w:rsidP="00F17B68">
            <w:pPr>
              <w:spacing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X Level</w:t>
            </w:r>
          </w:p>
        </w:tc>
      </w:tr>
      <w:tr w:rsidR="00EA510E" w:rsidRPr="007239A7" w:rsidTr="00F17B68">
        <w:tc>
          <w:tcPr>
            <w:tcW w:w="2021"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41.7</w:t>
            </w:r>
          </w:p>
        </w:tc>
        <w:tc>
          <w:tcPr>
            <w:tcW w:w="2088"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7.81473</w:t>
            </w:r>
          </w:p>
        </w:tc>
        <w:tc>
          <w:tcPr>
            <w:tcW w:w="1982"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2045" w:type="dxa"/>
          </w:tcPr>
          <w:p w:rsidR="00EA510E" w:rsidRPr="007239A7" w:rsidRDefault="00EA510E" w:rsidP="00F17B68">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0.05</w:t>
            </w:r>
          </w:p>
        </w:tc>
      </w:tr>
    </w:tbl>
    <w:p w:rsidR="00EA510E" w:rsidRPr="007239A7" w:rsidRDefault="00EA510E" w:rsidP="00BE0D7E">
      <w:pPr>
        <w:spacing w:after="0" w:line="480" w:lineRule="auto"/>
        <w:jc w:val="both"/>
        <w:rPr>
          <w:rFonts w:ascii="Times New Roman" w:hAnsi="Times New Roman" w:cs="Times New Roman"/>
          <w:sz w:val="26"/>
          <w:szCs w:val="26"/>
        </w:rPr>
      </w:pP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t>The table 10 above shows that the calculated x2 value is 5.16 and this is less than the x2 table of 7.81473. Therefore the hypothesis which states that there is no significant relationship between teachers’ and students’ perception on the effect of family size on the academic performance of student is rejected.</w:t>
      </w:r>
    </w:p>
    <w:p w:rsidR="00F453C2" w:rsidRPr="007239A7" w:rsidRDefault="00F453C2" w:rsidP="00BE0D7E">
      <w:pPr>
        <w:spacing w:line="480" w:lineRule="auto"/>
        <w:jc w:val="both"/>
        <w:rPr>
          <w:rFonts w:ascii="Times New Roman" w:hAnsi="Times New Roman" w:cs="Times New Roman"/>
          <w:b/>
          <w:sz w:val="26"/>
          <w:szCs w:val="26"/>
        </w:rPr>
      </w:pPr>
      <w:r w:rsidRPr="007239A7">
        <w:rPr>
          <w:rFonts w:ascii="Times New Roman" w:hAnsi="Times New Roman" w:cs="Times New Roman"/>
          <w:b/>
          <w:sz w:val="26"/>
          <w:szCs w:val="26"/>
        </w:rPr>
        <w:t>Discussion of the Results</w:t>
      </w:r>
    </w:p>
    <w:p w:rsidR="00F453C2" w:rsidRPr="007239A7" w:rsidRDefault="00CC7BC0"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Hypothesis one states that there is no significant relationship between male and female students’ perception on the manners family size affects student’s academic performance.  The result shows that the students have divergent views on the manners family size affect academic performance.</w:t>
      </w:r>
    </w:p>
    <w:p w:rsidR="00F453C2" w:rsidRPr="007239A7" w:rsidRDefault="00CC7BC0"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Although, the respondents’ perceptions were not similar, however, empirical studies were emphatic on the issue. For in</w:t>
      </w:r>
      <w:r w:rsidR="00F17B68">
        <w:rPr>
          <w:rFonts w:ascii="Times New Roman" w:hAnsi="Times New Roman" w:cs="Times New Roman"/>
          <w:sz w:val="26"/>
          <w:szCs w:val="26"/>
        </w:rPr>
        <w:t>stance, Clausen and Clausen (201</w:t>
      </w:r>
      <w:r w:rsidR="00F453C2" w:rsidRPr="007239A7">
        <w:rPr>
          <w:rFonts w:ascii="Times New Roman" w:hAnsi="Times New Roman" w:cs="Times New Roman"/>
          <w:sz w:val="26"/>
          <w:szCs w:val="26"/>
        </w:rPr>
        <w:t>7) wrote that Dutch child’s level of intellectual ability depended on the family size.</w:t>
      </w:r>
    </w:p>
    <w:p w:rsidR="00F453C2" w:rsidRPr="007239A7" w:rsidRDefault="00CC7BC0"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 xml:space="preserve">Hypothesis two states that there is no significant relationship between students’ and teachers’ views on the relationship between family size and student’s academic performance. However the result shows that </w:t>
      </w:r>
      <w:r w:rsidR="00F453C2" w:rsidRPr="007239A7">
        <w:rPr>
          <w:rFonts w:ascii="Times New Roman" w:hAnsi="Times New Roman" w:cs="Times New Roman"/>
          <w:sz w:val="26"/>
          <w:szCs w:val="26"/>
        </w:rPr>
        <w:lastRenderedPageBreak/>
        <w:t>there is relationship between students’ and teachers’ views on the relationship between family size and student’s academic performance. This is in line</w:t>
      </w:r>
      <w:r w:rsidR="00F17B68">
        <w:rPr>
          <w:rFonts w:ascii="Times New Roman" w:hAnsi="Times New Roman" w:cs="Times New Roman"/>
          <w:sz w:val="26"/>
          <w:szCs w:val="26"/>
        </w:rPr>
        <w:t xml:space="preserve"> with Belmont and Marolla’s (202</w:t>
      </w:r>
      <w:r w:rsidR="00F453C2" w:rsidRPr="007239A7">
        <w:rPr>
          <w:rFonts w:ascii="Times New Roman" w:hAnsi="Times New Roman" w:cs="Times New Roman"/>
          <w:sz w:val="26"/>
          <w:szCs w:val="26"/>
        </w:rPr>
        <w:t>3) view. They support the result when they stated that as the family size increases the level of children’s intellectual ability declines.</w:t>
      </w:r>
    </w:p>
    <w:p w:rsidR="00CC7BC0" w:rsidRPr="007239A7" w:rsidRDefault="00CC7BC0" w:rsidP="00BE0D7E">
      <w:pPr>
        <w:spacing w:line="480" w:lineRule="auto"/>
        <w:jc w:val="center"/>
        <w:rPr>
          <w:rFonts w:ascii="Times New Roman" w:hAnsi="Times New Roman" w:cs="Times New Roman"/>
          <w:b/>
          <w:sz w:val="26"/>
          <w:szCs w:val="26"/>
        </w:rPr>
      </w:pPr>
    </w:p>
    <w:p w:rsidR="00CC7BC0" w:rsidRPr="007239A7" w:rsidRDefault="00CC7BC0" w:rsidP="00BE0D7E">
      <w:pPr>
        <w:spacing w:line="480" w:lineRule="auto"/>
        <w:jc w:val="center"/>
        <w:rPr>
          <w:rFonts w:ascii="Times New Roman" w:hAnsi="Times New Roman" w:cs="Times New Roman"/>
          <w:b/>
          <w:sz w:val="26"/>
          <w:szCs w:val="26"/>
        </w:rPr>
      </w:pPr>
    </w:p>
    <w:p w:rsidR="00CC7BC0" w:rsidRPr="007239A7" w:rsidRDefault="00CC7BC0" w:rsidP="00BE0D7E">
      <w:pPr>
        <w:spacing w:line="480" w:lineRule="auto"/>
        <w:jc w:val="center"/>
        <w:rPr>
          <w:rFonts w:ascii="Times New Roman" w:hAnsi="Times New Roman" w:cs="Times New Roman"/>
          <w:b/>
          <w:sz w:val="26"/>
          <w:szCs w:val="26"/>
        </w:rPr>
      </w:pPr>
    </w:p>
    <w:p w:rsidR="00CC7BC0" w:rsidRPr="007239A7" w:rsidRDefault="00CC7BC0" w:rsidP="00BE0D7E">
      <w:pPr>
        <w:spacing w:line="480" w:lineRule="auto"/>
        <w:jc w:val="center"/>
        <w:rPr>
          <w:rFonts w:ascii="Times New Roman" w:hAnsi="Times New Roman" w:cs="Times New Roman"/>
          <w:b/>
          <w:sz w:val="26"/>
          <w:szCs w:val="26"/>
        </w:rPr>
      </w:pPr>
    </w:p>
    <w:p w:rsidR="00CC7BC0" w:rsidRPr="007239A7" w:rsidRDefault="00CC7BC0" w:rsidP="00BE0D7E">
      <w:pPr>
        <w:spacing w:line="480" w:lineRule="auto"/>
        <w:jc w:val="center"/>
        <w:rPr>
          <w:rFonts w:ascii="Times New Roman" w:hAnsi="Times New Roman" w:cs="Times New Roman"/>
          <w:b/>
          <w:sz w:val="26"/>
          <w:szCs w:val="26"/>
        </w:rPr>
      </w:pPr>
    </w:p>
    <w:p w:rsidR="00CC7BC0" w:rsidRPr="007239A7" w:rsidRDefault="00CC7BC0" w:rsidP="00BE0D7E">
      <w:pPr>
        <w:spacing w:line="480" w:lineRule="auto"/>
        <w:jc w:val="center"/>
        <w:rPr>
          <w:rFonts w:ascii="Times New Roman" w:hAnsi="Times New Roman" w:cs="Times New Roman"/>
          <w:b/>
          <w:sz w:val="26"/>
          <w:szCs w:val="26"/>
        </w:rPr>
      </w:pPr>
    </w:p>
    <w:p w:rsidR="00CC7BC0" w:rsidRPr="007239A7" w:rsidRDefault="00CC7BC0" w:rsidP="00BE0D7E">
      <w:pPr>
        <w:spacing w:line="480" w:lineRule="auto"/>
        <w:jc w:val="center"/>
        <w:rPr>
          <w:rFonts w:ascii="Times New Roman" w:hAnsi="Times New Roman" w:cs="Times New Roman"/>
          <w:b/>
          <w:sz w:val="26"/>
          <w:szCs w:val="26"/>
        </w:rPr>
      </w:pPr>
    </w:p>
    <w:p w:rsidR="00CC7BC0" w:rsidRPr="007239A7" w:rsidRDefault="00CC7BC0" w:rsidP="00BE0D7E">
      <w:pPr>
        <w:spacing w:line="480" w:lineRule="auto"/>
        <w:jc w:val="center"/>
        <w:rPr>
          <w:rFonts w:ascii="Times New Roman" w:hAnsi="Times New Roman" w:cs="Times New Roman"/>
          <w:b/>
          <w:sz w:val="26"/>
          <w:szCs w:val="26"/>
        </w:rPr>
      </w:pPr>
    </w:p>
    <w:p w:rsidR="00CC7BC0" w:rsidRPr="007239A7" w:rsidRDefault="00CC7BC0" w:rsidP="00BE0D7E">
      <w:pPr>
        <w:spacing w:line="480" w:lineRule="auto"/>
        <w:jc w:val="center"/>
        <w:rPr>
          <w:rFonts w:ascii="Times New Roman" w:hAnsi="Times New Roman" w:cs="Times New Roman"/>
          <w:b/>
          <w:sz w:val="26"/>
          <w:szCs w:val="26"/>
        </w:rPr>
      </w:pPr>
    </w:p>
    <w:p w:rsidR="00CC7BC0" w:rsidRDefault="00CC7BC0" w:rsidP="00BE0D7E">
      <w:pPr>
        <w:spacing w:line="480" w:lineRule="auto"/>
        <w:jc w:val="center"/>
        <w:rPr>
          <w:rFonts w:ascii="Times New Roman" w:hAnsi="Times New Roman" w:cs="Times New Roman"/>
          <w:b/>
          <w:sz w:val="26"/>
          <w:szCs w:val="26"/>
        </w:rPr>
      </w:pPr>
    </w:p>
    <w:p w:rsidR="00F17B68" w:rsidRPr="007239A7" w:rsidRDefault="00F17B68" w:rsidP="00BE0D7E">
      <w:pPr>
        <w:spacing w:line="480" w:lineRule="auto"/>
        <w:jc w:val="center"/>
        <w:rPr>
          <w:rFonts w:ascii="Times New Roman" w:hAnsi="Times New Roman" w:cs="Times New Roman"/>
          <w:b/>
          <w:sz w:val="26"/>
          <w:szCs w:val="26"/>
        </w:rPr>
      </w:pPr>
    </w:p>
    <w:p w:rsidR="00F453C2" w:rsidRPr="007239A7" w:rsidRDefault="00F453C2" w:rsidP="00BE0D7E">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CHAPTER FIVE</w:t>
      </w:r>
    </w:p>
    <w:p w:rsidR="00F453C2" w:rsidRPr="007239A7" w:rsidRDefault="00F453C2" w:rsidP="00BE0D7E">
      <w:pPr>
        <w:spacing w:line="480" w:lineRule="auto"/>
        <w:jc w:val="center"/>
        <w:rPr>
          <w:rFonts w:ascii="Times New Roman" w:hAnsi="Times New Roman" w:cs="Times New Roman"/>
          <w:b/>
          <w:sz w:val="26"/>
          <w:szCs w:val="26"/>
        </w:rPr>
      </w:pPr>
      <w:r w:rsidRPr="007239A7">
        <w:rPr>
          <w:rFonts w:ascii="Times New Roman" w:hAnsi="Times New Roman" w:cs="Times New Roman"/>
          <w:b/>
          <w:sz w:val="26"/>
          <w:szCs w:val="26"/>
        </w:rPr>
        <w:t>SUMMARY, CONCLUSION AND RECOMMENDATION</w:t>
      </w:r>
      <w:r w:rsidR="0007399C" w:rsidRPr="007239A7">
        <w:rPr>
          <w:rFonts w:ascii="Times New Roman" w:hAnsi="Times New Roman" w:cs="Times New Roman"/>
          <w:b/>
          <w:sz w:val="26"/>
          <w:szCs w:val="26"/>
        </w:rPr>
        <w:t>S</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Summary</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The study investigated the relationship between family size and academic performance of secondary school students in Ilorin-West Local Government Area of Kwara State.</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t>Survey research was used for the study. Purposive sampling procedure was adopted to select five secondary schools and random sampling technique was employed to select two hundred and fifty students as respondents. Furthermore, fifty teachers were interviewed in order to substantiate the data collected from students.</w:t>
      </w:r>
    </w:p>
    <w:p w:rsidR="00F453C2" w:rsidRPr="007239A7" w:rsidRDefault="00CC7BC0"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Simple percentage was used to analyze the personal data of respondents while chi-square statistical method was employed to test the hypothesis. Below is the summary of result; There is significant relationship between students perception that nutrition system, possession of school materials, attendance of children at school, score in class and the study habit are the manners the family size affect academic performance.</w:t>
      </w:r>
    </w:p>
    <w:p w:rsidR="00F453C2" w:rsidRPr="007239A7" w:rsidRDefault="0007399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ab/>
      </w:r>
      <w:r w:rsidR="00F453C2" w:rsidRPr="007239A7">
        <w:rPr>
          <w:rFonts w:ascii="Times New Roman" w:hAnsi="Times New Roman" w:cs="Times New Roman"/>
          <w:sz w:val="26"/>
          <w:szCs w:val="26"/>
        </w:rPr>
        <w:t>Also, there is significant relationship between students’ and teachers perception on relationship between family size and student’s academic performance.</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t>Conclusion</w:t>
      </w:r>
    </w:p>
    <w:p w:rsidR="00F453C2" w:rsidRPr="007239A7" w:rsidRDefault="0007399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 xml:space="preserve">Based on the obtained results the following conclusions were drawn: </w:t>
      </w:r>
    </w:p>
    <w:p w:rsidR="0007399C" w:rsidRPr="007239A7" w:rsidRDefault="0007399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Family sizes have significant influence on student’s possession of school materials. The burden of large family size is great and their children may not possess relevant school materials, promptly pay school fees, purchase recommended textbooks, wear etc.</w:t>
      </w:r>
      <w:r w:rsidR="00F453C2" w:rsidRPr="007239A7">
        <w:rPr>
          <w:rFonts w:ascii="Times New Roman" w:hAnsi="Times New Roman" w:cs="Times New Roman"/>
          <w:sz w:val="26"/>
          <w:szCs w:val="26"/>
        </w:rPr>
        <w:cr/>
      </w:r>
      <w:r w:rsidRPr="007239A7">
        <w:rPr>
          <w:rFonts w:ascii="Times New Roman" w:hAnsi="Times New Roman" w:cs="Times New Roman"/>
          <w:sz w:val="26"/>
          <w:szCs w:val="26"/>
        </w:rPr>
        <w:tab/>
      </w:r>
      <w:r w:rsidR="00F453C2" w:rsidRPr="007239A7">
        <w:rPr>
          <w:rFonts w:ascii="Times New Roman" w:hAnsi="Times New Roman" w:cs="Times New Roman"/>
          <w:sz w:val="26"/>
          <w:szCs w:val="26"/>
        </w:rPr>
        <w:t>Furthermore, the interplay between child</w:t>
      </w:r>
      <w:r w:rsidR="00633462" w:rsidRPr="007239A7">
        <w:rPr>
          <w:rFonts w:ascii="Times New Roman" w:hAnsi="Times New Roman" w:cs="Times New Roman"/>
          <w:sz w:val="26"/>
          <w:szCs w:val="26"/>
        </w:rPr>
        <w:t xml:space="preserve">ren’s punctuality in the school, </w:t>
      </w:r>
      <w:r w:rsidR="00F453C2" w:rsidRPr="007239A7">
        <w:rPr>
          <w:rFonts w:ascii="Times New Roman" w:hAnsi="Times New Roman" w:cs="Times New Roman"/>
          <w:sz w:val="26"/>
          <w:szCs w:val="26"/>
        </w:rPr>
        <w:t>the size of the family and student’s study ha</w:t>
      </w:r>
      <w:r w:rsidR="00633462" w:rsidRPr="007239A7">
        <w:rPr>
          <w:rFonts w:ascii="Times New Roman" w:hAnsi="Times New Roman" w:cs="Times New Roman"/>
          <w:sz w:val="26"/>
          <w:szCs w:val="26"/>
        </w:rPr>
        <w:t>bits determine to a great extent</w:t>
      </w:r>
      <w:r w:rsidR="00F453C2" w:rsidRPr="007239A7">
        <w:rPr>
          <w:rFonts w:ascii="Times New Roman" w:hAnsi="Times New Roman" w:cs="Times New Roman"/>
          <w:sz w:val="26"/>
          <w:szCs w:val="26"/>
        </w:rPr>
        <w:t xml:space="preserve"> the </w:t>
      </w:r>
      <w:r w:rsidR="00633462" w:rsidRPr="007239A7">
        <w:rPr>
          <w:rFonts w:ascii="Times New Roman" w:hAnsi="Times New Roman" w:cs="Times New Roman"/>
          <w:sz w:val="26"/>
          <w:szCs w:val="26"/>
        </w:rPr>
        <w:t>student</w:t>
      </w:r>
      <w:r w:rsidRPr="007239A7">
        <w:rPr>
          <w:rFonts w:ascii="Times New Roman" w:hAnsi="Times New Roman" w:cs="Times New Roman"/>
          <w:sz w:val="26"/>
          <w:szCs w:val="26"/>
        </w:rPr>
        <w:t>s</w:t>
      </w:r>
      <w:r w:rsidR="00633462" w:rsidRPr="007239A7">
        <w:rPr>
          <w:rFonts w:ascii="Times New Roman" w:hAnsi="Times New Roman" w:cs="Times New Roman"/>
          <w:sz w:val="26"/>
          <w:szCs w:val="26"/>
        </w:rPr>
        <w:t>’</w:t>
      </w:r>
      <w:r w:rsidRPr="007239A7">
        <w:rPr>
          <w:rFonts w:ascii="Times New Roman" w:hAnsi="Times New Roman" w:cs="Times New Roman"/>
          <w:sz w:val="26"/>
          <w:szCs w:val="26"/>
        </w:rPr>
        <w:t xml:space="preserve"> scholastic progress. </w:t>
      </w:r>
    </w:p>
    <w:p w:rsidR="0007399C" w:rsidRPr="007239A7" w:rsidRDefault="0007399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Family sizes determines the amount of freedom enjoyed by the children, hence the will child has for personal studies is d</w:t>
      </w:r>
      <w:r w:rsidRPr="007239A7">
        <w:rPr>
          <w:rFonts w:ascii="Times New Roman" w:hAnsi="Times New Roman" w:cs="Times New Roman"/>
          <w:sz w:val="26"/>
          <w:szCs w:val="26"/>
        </w:rPr>
        <w:t>ependent upon the home climate.</w:t>
      </w:r>
    </w:p>
    <w:p w:rsidR="00F453C2" w:rsidRPr="007239A7" w:rsidRDefault="0007399C" w:rsidP="00BE0D7E">
      <w:pPr>
        <w:spacing w:line="48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 xml:space="preserve">It is established that a great link exists between family size and child’s education. </w:t>
      </w:r>
    </w:p>
    <w:p w:rsidR="00F453C2" w:rsidRPr="007239A7" w:rsidRDefault="00F453C2" w:rsidP="00BE0D7E">
      <w:pPr>
        <w:spacing w:line="480" w:lineRule="auto"/>
        <w:jc w:val="both"/>
        <w:rPr>
          <w:rFonts w:ascii="Times New Roman" w:hAnsi="Times New Roman" w:cs="Times New Roman"/>
          <w:sz w:val="26"/>
          <w:szCs w:val="26"/>
        </w:rPr>
      </w:pPr>
      <w:r w:rsidRPr="007239A7">
        <w:rPr>
          <w:rFonts w:ascii="Times New Roman" w:hAnsi="Times New Roman" w:cs="Times New Roman"/>
          <w:b/>
          <w:sz w:val="26"/>
          <w:szCs w:val="26"/>
        </w:rPr>
        <w:lastRenderedPageBreak/>
        <w:t>Recommendation</w:t>
      </w:r>
      <w:r w:rsidR="0007399C" w:rsidRPr="007239A7">
        <w:rPr>
          <w:rFonts w:ascii="Times New Roman" w:hAnsi="Times New Roman" w:cs="Times New Roman"/>
          <w:b/>
          <w:sz w:val="26"/>
          <w:szCs w:val="26"/>
        </w:rPr>
        <w:t>s</w:t>
      </w:r>
    </w:p>
    <w:p w:rsidR="00F453C2" w:rsidRPr="007239A7" w:rsidRDefault="00F453C2" w:rsidP="004E5AD5">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ab/>
        <w:t>Based on the result and the conclusion above, the following recommen</w:t>
      </w:r>
      <w:r w:rsidR="00F4386A" w:rsidRPr="007239A7">
        <w:rPr>
          <w:rFonts w:ascii="Times New Roman" w:hAnsi="Times New Roman" w:cs="Times New Roman"/>
          <w:sz w:val="26"/>
          <w:szCs w:val="26"/>
        </w:rPr>
        <w:t>dations we</w:t>
      </w:r>
      <w:bookmarkStart w:id="0" w:name="_GoBack"/>
      <w:bookmarkEnd w:id="0"/>
      <w:r w:rsidRPr="007239A7">
        <w:rPr>
          <w:rFonts w:ascii="Times New Roman" w:hAnsi="Times New Roman" w:cs="Times New Roman"/>
          <w:sz w:val="26"/>
          <w:szCs w:val="26"/>
        </w:rPr>
        <w:t xml:space="preserve">re </w:t>
      </w:r>
      <w:r w:rsidR="00F4386A" w:rsidRPr="007239A7">
        <w:rPr>
          <w:rFonts w:ascii="Times New Roman" w:hAnsi="Times New Roman" w:cs="Times New Roman"/>
          <w:sz w:val="26"/>
          <w:szCs w:val="26"/>
        </w:rPr>
        <w:t>put forward</w:t>
      </w:r>
      <w:r w:rsidRPr="007239A7">
        <w:rPr>
          <w:rFonts w:ascii="Times New Roman" w:hAnsi="Times New Roman" w:cs="Times New Roman"/>
          <w:sz w:val="26"/>
          <w:szCs w:val="26"/>
        </w:rPr>
        <w:t>.</w:t>
      </w:r>
    </w:p>
    <w:p w:rsidR="00F453C2" w:rsidRPr="007239A7" w:rsidRDefault="00F453C2" w:rsidP="004E5AD5">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r w:rsidRPr="007239A7">
        <w:rPr>
          <w:rFonts w:ascii="Times New Roman" w:hAnsi="Times New Roman" w:cs="Times New Roman"/>
          <w:sz w:val="26"/>
          <w:szCs w:val="26"/>
        </w:rPr>
        <w:tab/>
        <w:t>The parents and guidance should accord children’s need the most desired attention and priority by ensuring that they posses relevant school material needs in order to encourage them to develop wholesome attitude towards the school.</w:t>
      </w:r>
    </w:p>
    <w:p w:rsidR="00F453C2" w:rsidRPr="007239A7" w:rsidRDefault="00F453C2" w:rsidP="004E5AD5">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r w:rsidRPr="007239A7">
        <w:rPr>
          <w:rFonts w:ascii="Times New Roman" w:hAnsi="Times New Roman" w:cs="Times New Roman"/>
          <w:sz w:val="26"/>
          <w:szCs w:val="26"/>
        </w:rPr>
        <w:tab/>
        <w:t xml:space="preserve"> The Local Government Council should assist secondary school students through adequate provision of textbook and relevant materials or scholarship award to needy students in order to assist them achieve their aspiration.</w:t>
      </w:r>
    </w:p>
    <w:p w:rsidR="00F453C2" w:rsidRPr="007239A7" w:rsidRDefault="00F453C2" w:rsidP="004E5AD5">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r w:rsidRPr="007239A7">
        <w:rPr>
          <w:rFonts w:ascii="Times New Roman" w:hAnsi="Times New Roman" w:cs="Times New Roman"/>
          <w:sz w:val="26"/>
          <w:szCs w:val="26"/>
        </w:rPr>
        <w:tab/>
        <w:t>The Parents and guardians should show more interest in their children’s school work by monitoring their progress. This could be done through periodic visit to school to ascertain the children’s punctuality and attitude to work. In the same vein, the parents should be mindful of the labour the children are involved in, in order not to affect their academic career.</w:t>
      </w:r>
    </w:p>
    <w:p w:rsidR="00F453C2" w:rsidRPr="007239A7" w:rsidRDefault="00F453C2" w:rsidP="004E5AD5">
      <w:pPr>
        <w:spacing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r w:rsidRPr="007239A7">
        <w:rPr>
          <w:rFonts w:ascii="Times New Roman" w:hAnsi="Times New Roman" w:cs="Times New Roman"/>
          <w:sz w:val="26"/>
          <w:szCs w:val="26"/>
        </w:rPr>
        <w:tab/>
        <w:t>The parents and guardians should create a conducive environment in the home for the children in other to promote personal studies. And, children should be allowed to devote much time to their studies.</w:t>
      </w:r>
    </w:p>
    <w:p w:rsidR="00A65B62" w:rsidRPr="007239A7" w:rsidRDefault="00A65B62" w:rsidP="00BE0D7E">
      <w:pPr>
        <w:spacing w:line="480" w:lineRule="auto"/>
        <w:jc w:val="both"/>
        <w:rPr>
          <w:rFonts w:ascii="Times New Roman" w:hAnsi="Times New Roman" w:cs="Times New Roman"/>
          <w:b/>
          <w:sz w:val="26"/>
          <w:szCs w:val="26"/>
        </w:rPr>
      </w:pPr>
    </w:p>
    <w:p w:rsidR="00A65B62" w:rsidRPr="007239A7" w:rsidRDefault="00A65B62" w:rsidP="00BE0D7E">
      <w:pPr>
        <w:spacing w:line="480" w:lineRule="auto"/>
        <w:jc w:val="both"/>
        <w:rPr>
          <w:rFonts w:ascii="Times New Roman" w:hAnsi="Times New Roman" w:cs="Times New Roman"/>
          <w:b/>
          <w:sz w:val="26"/>
          <w:szCs w:val="26"/>
        </w:rPr>
      </w:pPr>
    </w:p>
    <w:p w:rsidR="00F453C2" w:rsidRPr="007239A7" w:rsidRDefault="00F453C2" w:rsidP="004E5AD5">
      <w:pPr>
        <w:spacing w:line="480" w:lineRule="auto"/>
        <w:jc w:val="center"/>
        <w:rPr>
          <w:rFonts w:ascii="Times New Roman" w:hAnsi="Times New Roman" w:cs="Times New Roman"/>
          <w:sz w:val="26"/>
          <w:szCs w:val="26"/>
        </w:rPr>
      </w:pPr>
      <w:r w:rsidRPr="007239A7">
        <w:rPr>
          <w:rFonts w:ascii="Times New Roman" w:hAnsi="Times New Roman" w:cs="Times New Roman"/>
          <w:b/>
          <w:sz w:val="26"/>
          <w:szCs w:val="26"/>
        </w:rPr>
        <w:lastRenderedPageBreak/>
        <w:t>REFERENCES</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 xml:space="preserve">Adedibu, A.A. (2006). “Unemployment issue: Trend and implication for vocational guidance” In T. Ipaye (ed) Education and vocational Guidance, concept and Approach. Ile-Ife University of Ife press </w:t>
      </w:r>
      <w:r w:rsidR="00A65B62" w:rsidRPr="007239A7">
        <w:rPr>
          <w:rFonts w:ascii="Times New Roman" w:hAnsi="Times New Roman" w:cs="Times New Roman"/>
          <w:sz w:val="26"/>
          <w:szCs w:val="26"/>
        </w:rPr>
        <w:t>Ltd</w:t>
      </w:r>
      <w:r w:rsidRPr="007239A7">
        <w:rPr>
          <w:rFonts w:ascii="Times New Roman" w:hAnsi="Times New Roman" w:cs="Times New Roman"/>
          <w:sz w:val="26"/>
          <w:szCs w:val="26"/>
        </w:rPr>
        <w:t>.</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Adetoye, A.B. (2014). “Academic Achievement in public and private primary schools in Oranmiyan Local Government Area, Oyo State.” Unpublished final year project submitted to department of educational management, Ekiti State Universit</w:t>
      </w:r>
      <w:r w:rsidR="0007399C" w:rsidRPr="007239A7">
        <w:rPr>
          <w:rFonts w:ascii="Times New Roman" w:hAnsi="Times New Roman" w:cs="Times New Roman"/>
          <w:sz w:val="26"/>
          <w:szCs w:val="26"/>
        </w:rPr>
        <w:t>y, Ado-Ekiti for Award of B.Ed.</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Awoyemi, S.O. (2003). Social studies for Secondary School.</w:t>
      </w:r>
      <w:r w:rsidR="0007399C" w:rsidRPr="007239A7">
        <w:rPr>
          <w:rFonts w:ascii="Times New Roman" w:hAnsi="Times New Roman" w:cs="Times New Roman"/>
          <w:sz w:val="26"/>
          <w:szCs w:val="26"/>
        </w:rPr>
        <w:t xml:space="preserve"> Ilorin: Babatunde Printer </w:t>
      </w:r>
      <w:r w:rsidR="00A65B62" w:rsidRPr="007239A7">
        <w:rPr>
          <w:rFonts w:ascii="Times New Roman" w:hAnsi="Times New Roman" w:cs="Times New Roman"/>
          <w:sz w:val="26"/>
          <w:szCs w:val="26"/>
        </w:rPr>
        <w:t>Ltd</w:t>
      </w:r>
      <w:r w:rsidR="0007399C" w:rsidRPr="007239A7">
        <w:rPr>
          <w:rFonts w:ascii="Times New Roman" w:hAnsi="Times New Roman" w:cs="Times New Roman"/>
          <w:sz w:val="26"/>
          <w:szCs w:val="26"/>
        </w:rPr>
        <w:t>.</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Babatunde, S.A. (2004) Family system in Ni</w:t>
      </w:r>
      <w:r w:rsidR="0007399C" w:rsidRPr="007239A7">
        <w:rPr>
          <w:rFonts w:ascii="Times New Roman" w:hAnsi="Times New Roman" w:cs="Times New Roman"/>
          <w:sz w:val="26"/>
          <w:szCs w:val="26"/>
        </w:rPr>
        <w:t xml:space="preserve">geria. Ibadan Wole Printer </w:t>
      </w:r>
      <w:r w:rsidR="00A65B62" w:rsidRPr="007239A7">
        <w:rPr>
          <w:rFonts w:ascii="Times New Roman" w:hAnsi="Times New Roman" w:cs="Times New Roman"/>
          <w:sz w:val="26"/>
          <w:szCs w:val="26"/>
        </w:rPr>
        <w:t>Ltd</w:t>
      </w:r>
      <w:r w:rsidR="0007399C" w:rsidRPr="007239A7">
        <w:rPr>
          <w:rFonts w:ascii="Times New Roman" w:hAnsi="Times New Roman" w:cs="Times New Roman"/>
          <w:sz w:val="26"/>
          <w:szCs w:val="26"/>
        </w:rPr>
        <w:t>.</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Balogun, F.B. (2005). “The Role of the family in education of the child.” In F. B. Balogun (ed). Sociologist, 7(1</w:t>
      </w:r>
      <w:r w:rsidR="0007399C" w:rsidRPr="007239A7">
        <w:rPr>
          <w:rFonts w:ascii="Times New Roman" w:hAnsi="Times New Roman" w:cs="Times New Roman"/>
          <w:sz w:val="26"/>
          <w:szCs w:val="26"/>
        </w:rPr>
        <w:t xml:space="preserve">), 73-77. Lagos: Unilag Press. </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Bonnerijea, Land Rapport, R (2008). Unemployment and the family. London: Institute of fam</w:t>
      </w:r>
      <w:r w:rsidR="0007399C" w:rsidRPr="007239A7">
        <w:rPr>
          <w:rFonts w:ascii="Times New Roman" w:hAnsi="Times New Roman" w:cs="Times New Roman"/>
          <w:sz w:val="26"/>
          <w:szCs w:val="26"/>
        </w:rPr>
        <w:t>ily and Environmental Research.</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Bukoye, A.K. (2004). The child and hi</w:t>
      </w:r>
      <w:r w:rsidR="0007399C" w:rsidRPr="007239A7">
        <w:rPr>
          <w:rFonts w:ascii="Times New Roman" w:hAnsi="Times New Roman" w:cs="Times New Roman"/>
          <w:sz w:val="26"/>
          <w:szCs w:val="26"/>
        </w:rPr>
        <w:t>s family. New York: Wiley.</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Clausen, J.A. and Clausen, S.R. (2007) “The Effect of family size on parents and children”: In J.T. Farcett (Ed), Psychological Properties in Pop</w:t>
      </w:r>
      <w:r w:rsidR="0007399C" w:rsidRPr="007239A7">
        <w:rPr>
          <w:rFonts w:ascii="Times New Roman" w:hAnsi="Times New Roman" w:cs="Times New Roman"/>
          <w:sz w:val="26"/>
          <w:szCs w:val="26"/>
        </w:rPr>
        <w:t>ulation. New York: Basic Books.</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lastRenderedPageBreak/>
        <w:t>Caceres – Delpiano, J. (2006) “The impact of family size on investment in children quality” in J. Caceres-Delpiano (Ed) Journal of human Resources. 41: 7</w:t>
      </w:r>
      <w:r w:rsidR="0007399C" w:rsidRPr="007239A7">
        <w:rPr>
          <w:rFonts w:ascii="Times New Roman" w:hAnsi="Times New Roman" w:cs="Times New Roman"/>
          <w:sz w:val="26"/>
          <w:szCs w:val="26"/>
        </w:rPr>
        <w:t xml:space="preserve">22-37. University of Australia </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Conley, D and Glauber, R. (2006) “Parental Educational Investment and children’s Academic Risk, Estimates of the impact of siblings size and birth order from exogenous variation in fertility”. In J. Caceres – Delpiano (Ed).Journal of human resources. 41(4) 722-737. University of Australia.</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Desiderato, B and Koskiner, T. (2002).Road Map in public Educational policy objectives and its effect on f</w:t>
      </w:r>
      <w:r w:rsidR="0007399C" w:rsidRPr="007239A7">
        <w:rPr>
          <w:rFonts w:ascii="Times New Roman" w:hAnsi="Times New Roman" w:cs="Times New Roman"/>
          <w:sz w:val="26"/>
          <w:szCs w:val="26"/>
        </w:rPr>
        <w:t>amily Rights. London: Macmillan</w:t>
      </w:r>
    </w:p>
    <w:p w:rsidR="00A65B62" w:rsidRPr="007239A7" w:rsidRDefault="00A65B6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De</w:t>
      </w:r>
      <w:r w:rsidR="00F453C2" w:rsidRPr="007239A7">
        <w:rPr>
          <w:rFonts w:ascii="Times New Roman" w:hAnsi="Times New Roman" w:cs="Times New Roman"/>
          <w:sz w:val="26"/>
          <w:szCs w:val="26"/>
        </w:rPr>
        <w:t>ttaan, M. (2010) “Birth order, family size and Educational attainment”: In M. De taan (Ed). Economics of Education Review 29(4) 576-588. Aust</w:t>
      </w:r>
      <w:r w:rsidR="0007399C" w:rsidRPr="007239A7">
        <w:rPr>
          <w:rFonts w:ascii="Times New Roman" w:hAnsi="Times New Roman" w:cs="Times New Roman"/>
          <w:sz w:val="26"/>
          <w:szCs w:val="26"/>
        </w:rPr>
        <w:t>ralia: University of Australia.</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 xml:space="preserve">Edafe, J. and Akinsokeji, R. A. (2014). “Family structure, family conflict and workers’ productivity: evidence from a group of academic staff members” Paper presented at Sixth National </w:t>
      </w:r>
      <w:r w:rsidR="00A65B62" w:rsidRPr="007239A7">
        <w:rPr>
          <w:rFonts w:ascii="Times New Roman" w:hAnsi="Times New Roman" w:cs="Times New Roman"/>
          <w:sz w:val="26"/>
          <w:szCs w:val="26"/>
        </w:rPr>
        <w:t xml:space="preserve">Conference Of Colleges Of Education Academic Staff Union </w:t>
      </w:r>
      <w:r w:rsidRPr="007239A7">
        <w:rPr>
          <w:rFonts w:ascii="Times New Roman" w:hAnsi="Times New Roman" w:cs="Times New Roman"/>
          <w:sz w:val="26"/>
          <w:szCs w:val="26"/>
        </w:rPr>
        <w:t>(</w:t>
      </w:r>
      <w:r w:rsidR="00A65B62" w:rsidRPr="007239A7">
        <w:rPr>
          <w:rFonts w:ascii="Times New Roman" w:hAnsi="Times New Roman" w:cs="Times New Roman"/>
          <w:sz w:val="26"/>
          <w:szCs w:val="26"/>
        </w:rPr>
        <w:t>COEASU</w:t>
      </w:r>
      <w:r w:rsidRPr="007239A7">
        <w:rPr>
          <w:rFonts w:ascii="Times New Roman" w:hAnsi="Times New Roman" w:cs="Times New Roman"/>
          <w:sz w:val="26"/>
          <w:szCs w:val="26"/>
        </w:rPr>
        <w:t>) held at Kwara state college of ed</w:t>
      </w:r>
      <w:r w:rsidR="0007399C" w:rsidRPr="007239A7">
        <w:rPr>
          <w:rFonts w:ascii="Times New Roman" w:hAnsi="Times New Roman" w:cs="Times New Roman"/>
          <w:sz w:val="26"/>
          <w:szCs w:val="26"/>
        </w:rPr>
        <w:t xml:space="preserve">ucation, Ilorin. </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Elkind, D (2006) The Development of psychology of Religion. New York: In</w:t>
      </w:r>
      <w:r w:rsidR="0007399C" w:rsidRPr="007239A7">
        <w:rPr>
          <w:rFonts w:ascii="Times New Roman" w:hAnsi="Times New Roman" w:cs="Times New Roman"/>
          <w:sz w:val="26"/>
          <w:szCs w:val="26"/>
        </w:rPr>
        <w:t>ternational Universities Press.</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Encarta, M. (2009). Encarta Diction</w:t>
      </w:r>
      <w:r w:rsidR="0007399C" w:rsidRPr="007239A7">
        <w:rPr>
          <w:rFonts w:ascii="Times New Roman" w:hAnsi="Times New Roman" w:cs="Times New Roman"/>
          <w:sz w:val="26"/>
          <w:szCs w:val="26"/>
        </w:rPr>
        <w:t>ary USA: Microsoft corporation.</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lastRenderedPageBreak/>
        <w:t xml:space="preserve">Epstein, J.T. (2008) Social Justice: Education and Human rights. Buckingham, </w:t>
      </w:r>
      <w:r w:rsidR="0007399C" w:rsidRPr="007239A7">
        <w:rPr>
          <w:rFonts w:ascii="Times New Roman" w:hAnsi="Times New Roman" w:cs="Times New Roman"/>
          <w:sz w:val="26"/>
          <w:szCs w:val="26"/>
        </w:rPr>
        <w:t>England: Open University Press.</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Essen, J. and Wedge, P. (2003).Continuities in Social Di</w:t>
      </w:r>
      <w:r w:rsidR="0007399C" w:rsidRPr="007239A7">
        <w:rPr>
          <w:rFonts w:ascii="Times New Roman" w:hAnsi="Times New Roman" w:cs="Times New Roman"/>
          <w:sz w:val="26"/>
          <w:szCs w:val="26"/>
        </w:rPr>
        <w:t>sadvantages. London: Heinemann.</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Franas, N.B. (2006) Family size and Educational Attainment in British Public sc</w:t>
      </w:r>
      <w:r w:rsidR="0007399C" w:rsidRPr="007239A7">
        <w:rPr>
          <w:rFonts w:ascii="Times New Roman" w:hAnsi="Times New Roman" w:cs="Times New Roman"/>
          <w:sz w:val="26"/>
          <w:szCs w:val="26"/>
        </w:rPr>
        <w:t>hools. Cambridge: Polity Press.</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Gilborn, M. and Murza, J. (2000). Comparative Advantages of keeping small and large f</w:t>
      </w:r>
      <w:r w:rsidR="0007399C" w:rsidRPr="007239A7">
        <w:rPr>
          <w:rFonts w:ascii="Times New Roman" w:hAnsi="Times New Roman" w:cs="Times New Roman"/>
          <w:sz w:val="26"/>
          <w:szCs w:val="26"/>
        </w:rPr>
        <w:t>amily size, London: Sage Press.</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Nicholson, C.M. (2007). Sociology of the family</w:t>
      </w:r>
      <w:r w:rsidR="0007399C" w:rsidRPr="007239A7">
        <w:rPr>
          <w:rFonts w:ascii="Times New Roman" w:hAnsi="Times New Roman" w:cs="Times New Roman"/>
          <w:sz w:val="26"/>
          <w:szCs w:val="26"/>
        </w:rPr>
        <w:t>. London: Skirt Cause Way Press</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Skelton, R. (2005). The myth of impact of family planning on welfare of cit</w:t>
      </w:r>
      <w:r w:rsidR="0007399C" w:rsidRPr="007239A7">
        <w:rPr>
          <w:rFonts w:ascii="Times New Roman" w:hAnsi="Times New Roman" w:cs="Times New Roman"/>
          <w:sz w:val="26"/>
          <w:szCs w:val="26"/>
        </w:rPr>
        <w:t>izens: Glenco USA: Fress Press</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The Planned Parenthood Federation of Nigeria.(2007). Society Family Health. Nigeria. Ac</w:t>
      </w:r>
      <w:r w:rsidR="00A65B62" w:rsidRPr="007239A7">
        <w:rPr>
          <w:rFonts w:ascii="Times New Roman" w:hAnsi="Times New Roman" w:cs="Times New Roman"/>
          <w:sz w:val="26"/>
          <w:szCs w:val="26"/>
        </w:rPr>
        <w:t>c</w:t>
      </w:r>
      <w:r w:rsidRPr="007239A7">
        <w:rPr>
          <w:rFonts w:ascii="Times New Roman" w:hAnsi="Times New Roman" w:cs="Times New Roman"/>
          <w:sz w:val="26"/>
          <w:szCs w:val="26"/>
        </w:rPr>
        <w:t>essed Onli</w:t>
      </w:r>
      <w:r w:rsidR="0007399C" w:rsidRPr="007239A7">
        <w:rPr>
          <w:rFonts w:ascii="Times New Roman" w:hAnsi="Times New Roman" w:cs="Times New Roman"/>
          <w:sz w:val="26"/>
          <w:szCs w:val="26"/>
        </w:rPr>
        <w:t xml:space="preserve">ne: www.ppfa.org.ng. 04/11/16. </w:t>
      </w:r>
    </w:p>
    <w:p w:rsidR="00A65B6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Ibrahim, A. (2000). A Guide to research in soc</w:t>
      </w:r>
      <w:r w:rsidR="0007399C" w:rsidRPr="007239A7">
        <w:rPr>
          <w:rFonts w:ascii="Times New Roman" w:hAnsi="Times New Roman" w:cs="Times New Roman"/>
          <w:sz w:val="26"/>
          <w:szCs w:val="26"/>
        </w:rPr>
        <w:t>ial sciences. Zaria: ABU Press.</w:t>
      </w:r>
    </w:p>
    <w:p w:rsidR="00F453C2" w:rsidRPr="007239A7" w:rsidRDefault="00F453C2" w:rsidP="00A65B62">
      <w:pPr>
        <w:spacing w:line="360" w:lineRule="auto"/>
        <w:ind w:left="720" w:hanging="720"/>
        <w:jc w:val="both"/>
        <w:rPr>
          <w:rFonts w:ascii="Times New Roman" w:hAnsi="Times New Roman" w:cs="Times New Roman"/>
          <w:sz w:val="26"/>
          <w:szCs w:val="26"/>
        </w:rPr>
      </w:pPr>
      <w:r w:rsidRPr="007239A7">
        <w:rPr>
          <w:rFonts w:ascii="Times New Roman" w:hAnsi="Times New Roman" w:cs="Times New Roman"/>
          <w:sz w:val="26"/>
          <w:szCs w:val="26"/>
        </w:rPr>
        <w:t>Osuala E.C. (2001) Introduction to research methodology: Onitsha, African Fep Publisher ltd.</w:t>
      </w:r>
    </w:p>
    <w:p w:rsidR="00A65B62" w:rsidRPr="007239A7" w:rsidRDefault="00A65B62" w:rsidP="00BE0D7E">
      <w:pPr>
        <w:spacing w:after="0" w:line="480" w:lineRule="auto"/>
        <w:jc w:val="center"/>
        <w:rPr>
          <w:rFonts w:ascii="Times New Roman" w:hAnsi="Times New Roman" w:cs="Times New Roman"/>
          <w:b/>
          <w:sz w:val="26"/>
          <w:szCs w:val="26"/>
        </w:rPr>
      </w:pPr>
    </w:p>
    <w:p w:rsidR="00A65B62" w:rsidRPr="007239A7" w:rsidRDefault="00A65B62" w:rsidP="00BE0D7E">
      <w:pPr>
        <w:spacing w:after="0" w:line="480" w:lineRule="auto"/>
        <w:jc w:val="center"/>
        <w:rPr>
          <w:rFonts w:ascii="Times New Roman" w:hAnsi="Times New Roman" w:cs="Times New Roman"/>
          <w:b/>
          <w:sz w:val="26"/>
          <w:szCs w:val="26"/>
        </w:rPr>
      </w:pPr>
    </w:p>
    <w:p w:rsidR="00CC7BC0" w:rsidRPr="007239A7" w:rsidRDefault="00CC7BC0" w:rsidP="00BE0D7E">
      <w:pPr>
        <w:spacing w:after="0" w:line="480" w:lineRule="auto"/>
        <w:jc w:val="center"/>
        <w:rPr>
          <w:rFonts w:ascii="Times New Roman" w:hAnsi="Times New Roman" w:cs="Times New Roman"/>
          <w:b/>
          <w:sz w:val="26"/>
          <w:szCs w:val="26"/>
        </w:rPr>
      </w:pPr>
    </w:p>
    <w:p w:rsidR="00F453C2" w:rsidRPr="007239A7" w:rsidRDefault="00F453C2" w:rsidP="00CC7BC0">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lastRenderedPageBreak/>
        <w:t>DEPARTMENT OF SOCIAL STUDIES, SCHOOL OF ARTS,</w:t>
      </w:r>
    </w:p>
    <w:p w:rsidR="00F453C2" w:rsidRPr="007239A7" w:rsidRDefault="00F453C2" w:rsidP="00CC7BC0">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KWARA STATE COLLEGE OF EDUCATION, P.M.B. 1527,</w:t>
      </w:r>
    </w:p>
    <w:p w:rsidR="00F453C2" w:rsidRPr="007239A7" w:rsidRDefault="00F453C2" w:rsidP="00CC7BC0">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ILORIN KWARA STATE</w:t>
      </w:r>
    </w:p>
    <w:p w:rsidR="00F453C2" w:rsidRPr="007239A7" w:rsidRDefault="00F453C2" w:rsidP="00CC7BC0">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FAMILY AND CHILD’S EDUCATION RATING SCALE (FACERS)</w:t>
      </w:r>
    </w:p>
    <w:p w:rsidR="00F453C2" w:rsidRPr="007239A7" w:rsidRDefault="0007399C" w:rsidP="00CC7BC0">
      <w:pPr>
        <w:spacing w:after="0"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Student’s Questionnaire</w:t>
      </w:r>
    </w:p>
    <w:p w:rsidR="00F453C2" w:rsidRPr="007239A7" w:rsidRDefault="0007399C"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r>
      <w:r w:rsidR="00F453C2" w:rsidRPr="007239A7">
        <w:rPr>
          <w:rFonts w:ascii="Times New Roman" w:hAnsi="Times New Roman" w:cs="Times New Roman"/>
          <w:sz w:val="26"/>
          <w:szCs w:val="26"/>
        </w:rPr>
        <w:t>This questionnaire is designed to obtain the views of respondents on the Relationship between Family size and academic performance of student in secondary school in Ilorin West L.G.A of Kwara State.</w:t>
      </w:r>
    </w:p>
    <w:p w:rsidR="00F453C2" w:rsidRPr="007239A7" w:rsidRDefault="00F453C2"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All information supplied is for research purpose and will be strictly treated as confidential. You are requested to kindly respond as sincerely as possible based on your true opinion. </w:t>
      </w:r>
    </w:p>
    <w:p w:rsidR="00F453C2" w:rsidRPr="007239A7" w:rsidRDefault="00F453C2" w:rsidP="00CC7BC0">
      <w:pPr>
        <w:spacing w:after="0"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SECTION A PERSONAL DATA</w:t>
      </w:r>
    </w:p>
    <w:p w:rsidR="00F453C2" w:rsidRPr="007239A7" w:rsidRDefault="00F453C2"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r w:rsidRPr="007239A7">
        <w:rPr>
          <w:rFonts w:ascii="Times New Roman" w:hAnsi="Times New Roman" w:cs="Times New Roman"/>
          <w:sz w:val="26"/>
          <w:szCs w:val="26"/>
        </w:rPr>
        <w:tab/>
        <w:t>Name of school: …………………………………………………</w:t>
      </w:r>
    </w:p>
    <w:p w:rsidR="00F453C2" w:rsidRPr="007239A7" w:rsidRDefault="00F453C2"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r w:rsidRPr="007239A7">
        <w:rPr>
          <w:rFonts w:ascii="Times New Roman" w:hAnsi="Times New Roman" w:cs="Times New Roman"/>
          <w:sz w:val="26"/>
          <w:szCs w:val="26"/>
        </w:rPr>
        <w:tab/>
        <w:t>Sex:</w:t>
      </w:r>
      <w:r w:rsidRPr="007239A7">
        <w:rPr>
          <w:rFonts w:ascii="Times New Roman" w:hAnsi="Times New Roman" w:cs="Times New Roman"/>
          <w:sz w:val="26"/>
          <w:szCs w:val="26"/>
        </w:rPr>
        <w:tab/>
        <w:t xml:space="preserve">               Male (  )</w:t>
      </w:r>
      <w:r w:rsidRPr="007239A7">
        <w:rPr>
          <w:rFonts w:ascii="Times New Roman" w:hAnsi="Times New Roman" w:cs="Times New Roman"/>
          <w:sz w:val="26"/>
          <w:szCs w:val="26"/>
        </w:rPr>
        <w:tab/>
      </w:r>
      <w:r w:rsidRPr="007239A7">
        <w:rPr>
          <w:rFonts w:ascii="Times New Roman" w:hAnsi="Times New Roman" w:cs="Times New Roman"/>
          <w:sz w:val="26"/>
          <w:szCs w:val="26"/>
        </w:rPr>
        <w:tab/>
        <w:t xml:space="preserve">Female (  ) </w:t>
      </w:r>
      <w:r w:rsidRPr="007239A7">
        <w:rPr>
          <w:rFonts w:ascii="Times New Roman" w:hAnsi="Times New Roman" w:cs="Times New Roman"/>
          <w:sz w:val="26"/>
          <w:szCs w:val="26"/>
        </w:rPr>
        <w:tab/>
      </w:r>
      <w:r w:rsidRPr="007239A7">
        <w:rPr>
          <w:rFonts w:ascii="Times New Roman" w:hAnsi="Times New Roman" w:cs="Times New Roman"/>
          <w:sz w:val="26"/>
          <w:szCs w:val="26"/>
        </w:rPr>
        <w:tab/>
      </w:r>
      <w:r w:rsidRPr="007239A7">
        <w:rPr>
          <w:rFonts w:ascii="Times New Roman" w:hAnsi="Times New Roman" w:cs="Times New Roman"/>
          <w:sz w:val="26"/>
          <w:szCs w:val="26"/>
        </w:rPr>
        <w:tab/>
      </w:r>
    </w:p>
    <w:p w:rsidR="00F453C2" w:rsidRPr="007239A7" w:rsidRDefault="00F453C2"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3. </w:t>
      </w:r>
      <w:r w:rsidR="00A65B62" w:rsidRPr="007239A7">
        <w:rPr>
          <w:rFonts w:ascii="Times New Roman" w:hAnsi="Times New Roman" w:cs="Times New Roman"/>
          <w:sz w:val="26"/>
          <w:szCs w:val="26"/>
        </w:rPr>
        <w:tab/>
      </w:r>
      <w:r w:rsidRPr="007239A7">
        <w:rPr>
          <w:rFonts w:ascii="Times New Roman" w:hAnsi="Times New Roman" w:cs="Times New Roman"/>
          <w:sz w:val="26"/>
          <w:szCs w:val="26"/>
        </w:rPr>
        <w:t>Family size:         Large (  )             Small   (  ) </w:t>
      </w:r>
    </w:p>
    <w:p w:rsidR="00F453C2" w:rsidRPr="007239A7" w:rsidRDefault="00F453C2" w:rsidP="00CC7BC0">
      <w:pPr>
        <w:spacing w:after="0" w:line="360" w:lineRule="auto"/>
        <w:jc w:val="both"/>
        <w:rPr>
          <w:rFonts w:ascii="Times New Roman" w:hAnsi="Times New Roman" w:cs="Times New Roman"/>
          <w:b/>
          <w:sz w:val="26"/>
          <w:szCs w:val="26"/>
        </w:rPr>
      </w:pPr>
      <w:r w:rsidRPr="007239A7">
        <w:rPr>
          <w:rFonts w:ascii="Times New Roman" w:hAnsi="Times New Roman" w:cs="Times New Roman"/>
          <w:b/>
          <w:sz w:val="26"/>
          <w:szCs w:val="26"/>
        </w:rPr>
        <w:t>SECTION B</w:t>
      </w:r>
    </w:p>
    <w:p w:rsidR="00F453C2" w:rsidRPr="007239A7" w:rsidRDefault="00F453C2"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The following statements describe relationship between family size and academic performance of student in secondary school in Ilorin L.G.A., Kwara State.</w:t>
      </w:r>
    </w:p>
    <w:p w:rsidR="00F453C2" w:rsidRPr="007239A7" w:rsidRDefault="00F453C2"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 xml:space="preserve">Please tick appropriate column (SA, A, SD, D) in accordance with the statement appealing to you. </w:t>
      </w:r>
    </w:p>
    <w:p w:rsidR="00CB1F65" w:rsidRPr="007239A7" w:rsidRDefault="00CB1F65" w:rsidP="00CC7BC0">
      <w:pPr>
        <w:spacing w:after="0" w:line="360" w:lineRule="auto"/>
        <w:jc w:val="both"/>
        <w:rPr>
          <w:rFonts w:ascii="Times New Roman" w:hAnsi="Times New Roman" w:cs="Times New Roman"/>
          <w:sz w:val="26"/>
          <w:szCs w:val="26"/>
        </w:rPr>
      </w:pPr>
    </w:p>
    <w:tbl>
      <w:tblPr>
        <w:tblpPr w:leftFromText="180" w:rightFromText="180" w:vertAnchor="text" w:horzAnchor="page" w:tblpX="1441" w:tblpY="65"/>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6159"/>
        <w:gridCol w:w="630"/>
        <w:gridCol w:w="450"/>
        <w:gridCol w:w="574"/>
        <w:gridCol w:w="539"/>
      </w:tblGrid>
      <w:tr w:rsidR="00CB1F65" w:rsidRPr="007239A7" w:rsidTr="00CC7BC0">
        <w:trPr>
          <w:trHeight w:val="71"/>
        </w:trPr>
        <w:tc>
          <w:tcPr>
            <w:tcW w:w="648" w:type="dxa"/>
            <w:shd w:val="clear" w:color="auto" w:fill="auto"/>
          </w:tcPr>
          <w:p w:rsidR="00CB1F65" w:rsidRPr="007239A7" w:rsidRDefault="00CB1F65" w:rsidP="00CC7BC0">
            <w:pPr>
              <w:spacing w:after="0" w:line="360" w:lineRule="auto"/>
              <w:ind w:left="-7" w:firstLine="7"/>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6159" w:type="dxa"/>
            <w:shd w:val="clear" w:color="auto" w:fill="auto"/>
          </w:tcPr>
          <w:p w:rsidR="00CB1F65" w:rsidRPr="007239A7" w:rsidRDefault="00CB1F65" w:rsidP="00CC7BC0">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FAMILY INCOME</w:t>
            </w:r>
          </w:p>
        </w:tc>
        <w:tc>
          <w:tcPr>
            <w:tcW w:w="630" w:type="dxa"/>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450" w:type="dxa"/>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574" w:type="dxa"/>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539" w:type="dxa"/>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CB1F65" w:rsidRPr="007239A7" w:rsidTr="00CC7BC0">
        <w:trPr>
          <w:trHeight w:val="130"/>
        </w:trPr>
        <w:tc>
          <w:tcPr>
            <w:tcW w:w="648"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5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Feed adequately</w:t>
            </w:r>
          </w:p>
        </w:tc>
        <w:tc>
          <w:tcPr>
            <w:tcW w:w="63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5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488"/>
        </w:trPr>
        <w:tc>
          <w:tcPr>
            <w:tcW w:w="648" w:type="dxa"/>
            <w:shd w:val="clear" w:color="auto" w:fill="auto"/>
          </w:tcPr>
          <w:p w:rsidR="00CB1F65" w:rsidRPr="007239A7" w:rsidRDefault="00CB1F65" w:rsidP="00CC7BC0">
            <w:pPr>
              <w:spacing w:after="0" w:line="360" w:lineRule="auto"/>
              <w:ind w:right="-9880"/>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5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Money given whenever asked for</w:t>
            </w:r>
          </w:p>
        </w:tc>
        <w:tc>
          <w:tcPr>
            <w:tcW w:w="63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5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353"/>
        </w:trPr>
        <w:tc>
          <w:tcPr>
            <w:tcW w:w="648"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lastRenderedPageBreak/>
              <w:t>3.</w:t>
            </w:r>
          </w:p>
        </w:tc>
        <w:tc>
          <w:tcPr>
            <w:tcW w:w="615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request granted for book/writing materials</w:t>
            </w:r>
          </w:p>
        </w:tc>
        <w:tc>
          <w:tcPr>
            <w:tcW w:w="63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5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488"/>
        </w:trPr>
        <w:tc>
          <w:tcPr>
            <w:tcW w:w="648"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5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Take ride to school in vehicle not long treck</w:t>
            </w:r>
          </w:p>
        </w:tc>
        <w:tc>
          <w:tcPr>
            <w:tcW w:w="63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5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bl>
    <w:tbl>
      <w:tblPr>
        <w:tblW w:w="900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6184"/>
        <w:gridCol w:w="628"/>
        <w:gridCol w:w="449"/>
        <w:gridCol w:w="574"/>
        <w:gridCol w:w="535"/>
      </w:tblGrid>
      <w:tr w:rsidR="00CB1F65" w:rsidRPr="007239A7" w:rsidTr="00CC7BC0">
        <w:trPr>
          <w:trHeight w:val="542"/>
        </w:trPr>
        <w:tc>
          <w:tcPr>
            <w:tcW w:w="630" w:type="dxa"/>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B</w:t>
            </w:r>
          </w:p>
        </w:tc>
        <w:tc>
          <w:tcPr>
            <w:tcW w:w="6184" w:type="dxa"/>
            <w:shd w:val="clear" w:color="auto" w:fill="auto"/>
          </w:tcPr>
          <w:p w:rsidR="00CB1F65" w:rsidRPr="007239A7" w:rsidRDefault="00CB1F65" w:rsidP="00CC7BC0">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DOMESTIC ERANDS &amp; SCH</w:t>
            </w:r>
            <w:r w:rsidR="001015C8" w:rsidRPr="007239A7">
              <w:rPr>
                <w:rFonts w:ascii="Times New Roman" w:hAnsi="Times New Roman" w:cs="Times New Roman"/>
                <w:b/>
                <w:bCs/>
                <w:sz w:val="26"/>
                <w:szCs w:val="26"/>
              </w:rPr>
              <w:t>OOL</w:t>
            </w:r>
          </w:p>
        </w:tc>
        <w:tc>
          <w:tcPr>
            <w:tcW w:w="628" w:type="dxa"/>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SA</w:t>
            </w:r>
          </w:p>
        </w:tc>
        <w:tc>
          <w:tcPr>
            <w:tcW w:w="449" w:type="dxa"/>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A</w:t>
            </w:r>
          </w:p>
        </w:tc>
        <w:tc>
          <w:tcPr>
            <w:tcW w:w="574" w:type="dxa"/>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SD</w:t>
            </w:r>
          </w:p>
        </w:tc>
        <w:tc>
          <w:tcPr>
            <w:tcW w:w="535" w:type="dxa"/>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r>
      <w:tr w:rsidR="00CB1F65" w:rsidRPr="007239A7" w:rsidTr="00CC7BC0">
        <w:trPr>
          <w:trHeight w:val="350"/>
        </w:trPr>
        <w:tc>
          <w:tcPr>
            <w:tcW w:w="63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8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Released  for sch</w:t>
            </w:r>
            <w:r w:rsidR="005432CE" w:rsidRPr="007239A7">
              <w:rPr>
                <w:rFonts w:ascii="Times New Roman" w:hAnsi="Times New Roman" w:cs="Times New Roman"/>
                <w:sz w:val="26"/>
                <w:szCs w:val="26"/>
              </w:rPr>
              <w:t>ool</w:t>
            </w:r>
            <w:r w:rsidRPr="007239A7">
              <w:rPr>
                <w:rFonts w:ascii="Times New Roman" w:hAnsi="Times New Roman" w:cs="Times New Roman"/>
                <w:sz w:val="26"/>
                <w:szCs w:val="26"/>
              </w:rPr>
              <w:t xml:space="preserve"> as at when due</w:t>
            </w:r>
          </w:p>
        </w:tc>
        <w:tc>
          <w:tcPr>
            <w:tcW w:w="628"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260"/>
        </w:trPr>
        <w:tc>
          <w:tcPr>
            <w:tcW w:w="63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8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Arrears of house chores are often piled for me before sch</w:t>
            </w:r>
            <w:r w:rsidR="001015C8" w:rsidRPr="007239A7">
              <w:rPr>
                <w:rFonts w:ascii="Times New Roman" w:hAnsi="Times New Roman" w:cs="Times New Roman"/>
                <w:sz w:val="26"/>
                <w:szCs w:val="26"/>
              </w:rPr>
              <w:t>ool</w:t>
            </w:r>
          </w:p>
        </w:tc>
        <w:tc>
          <w:tcPr>
            <w:tcW w:w="628"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431"/>
        </w:trPr>
        <w:tc>
          <w:tcPr>
            <w:tcW w:w="63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618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There is no going to school for  an/a family event/exercise</w:t>
            </w:r>
          </w:p>
        </w:tc>
        <w:tc>
          <w:tcPr>
            <w:tcW w:w="628"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305"/>
        </w:trPr>
        <w:tc>
          <w:tcPr>
            <w:tcW w:w="630"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8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No chance for private study</w:t>
            </w:r>
          </w:p>
        </w:tc>
        <w:tc>
          <w:tcPr>
            <w:tcW w:w="628"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2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C</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SIBLINGS AND COUSINS INFLUENCE</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54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The assistance of siblings on homework often lead to understanding</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260"/>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ask cousins,siblings and collaborate</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54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 xml:space="preserve">There is opportunity for improvement and advancement through Sunday school / mosque yard study </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30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Prep lesson hours are observed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287"/>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D</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FAMILY SET UP &amp; STUDY</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323"/>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1.</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Study room or quarters are provided</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260"/>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2.</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Houses have reading facilities</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54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3.</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Have opportunity to attend summer school</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r w:rsidR="00CB1F65" w:rsidRPr="007239A7" w:rsidTr="00CC7BC0">
        <w:trPr>
          <w:trHeight w:val="332"/>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4.</w:t>
            </w:r>
          </w:p>
        </w:tc>
        <w:tc>
          <w:tcPr>
            <w:tcW w:w="618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I enjoy the provision of writing and family study</w:t>
            </w:r>
          </w:p>
        </w:tc>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c>
          <w:tcPr>
            <w:tcW w:w="535" w:type="dxa"/>
            <w:tcBorders>
              <w:top w:val="single" w:sz="4" w:space="0" w:color="000000"/>
              <w:left w:val="single" w:sz="4" w:space="0" w:color="000000"/>
              <w:bottom w:val="single" w:sz="4" w:space="0" w:color="000000"/>
              <w:right w:val="single" w:sz="4" w:space="0" w:color="000000"/>
            </w:tcBorders>
            <w:shd w:val="clear" w:color="auto" w:fill="auto"/>
          </w:tcPr>
          <w:p w:rsidR="00CB1F65" w:rsidRPr="007239A7" w:rsidRDefault="00CB1F65" w:rsidP="00CC7BC0">
            <w:pPr>
              <w:spacing w:after="0" w:line="360" w:lineRule="auto"/>
              <w:jc w:val="both"/>
              <w:rPr>
                <w:rFonts w:ascii="Times New Roman" w:hAnsi="Times New Roman" w:cs="Times New Roman"/>
                <w:sz w:val="26"/>
                <w:szCs w:val="26"/>
              </w:rPr>
            </w:pPr>
          </w:p>
        </w:tc>
      </w:tr>
    </w:tbl>
    <w:p w:rsidR="00CB1F65" w:rsidRPr="007239A7" w:rsidRDefault="00CB1F65" w:rsidP="00BE0D7E">
      <w:pPr>
        <w:spacing w:after="0" w:line="480" w:lineRule="auto"/>
        <w:jc w:val="center"/>
        <w:rPr>
          <w:rFonts w:ascii="Times New Roman" w:hAnsi="Times New Roman" w:cs="Times New Roman"/>
          <w:b/>
          <w:bCs/>
          <w:sz w:val="26"/>
          <w:szCs w:val="26"/>
        </w:rPr>
      </w:pPr>
    </w:p>
    <w:p w:rsidR="00A65B62" w:rsidRPr="007239A7" w:rsidRDefault="00A65B62" w:rsidP="00BE0D7E">
      <w:pPr>
        <w:spacing w:after="0" w:line="480" w:lineRule="auto"/>
        <w:jc w:val="center"/>
        <w:rPr>
          <w:rFonts w:ascii="Times New Roman" w:hAnsi="Times New Roman" w:cs="Times New Roman"/>
          <w:b/>
          <w:bCs/>
          <w:sz w:val="26"/>
          <w:szCs w:val="26"/>
        </w:rPr>
      </w:pPr>
    </w:p>
    <w:p w:rsidR="00A65B62" w:rsidRPr="007239A7" w:rsidRDefault="00A65B62" w:rsidP="00BE0D7E">
      <w:pPr>
        <w:spacing w:after="0" w:line="480" w:lineRule="auto"/>
        <w:jc w:val="center"/>
        <w:rPr>
          <w:rFonts w:ascii="Times New Roman" w:hAnsi="Times New Roman" w:cs="Times New Roman"/>
          <w:b/>
          <w:bCs/>
          <w:sz w:val="26"/>
          <w:szCs w:val="26"/>
        </w:rPr>
      </w:pPr>
    </w:p>
    <w:p w:rsidR="00CC7BC0" w:rsidRPr="007239A7" w:rsidRDefault="004E5AD5" w:rsidP="00BE0D7E">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w:t>
      </w:r>
    </w:p>
    <w:p w:rsidR="00CB1F65" w:rsidRPr="007239A7" w:rsidRDefault="00CB1F65" w:rsidP="00CC7BC0">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DEPARTMENT OF SOCIAL STUDIES, SCHOOL OF ARTS,</w:t>
      </w:r>
    </w:p>
    <w:p w:rsidR="00CB1F65" w:rsidRPr="007239A7" w:rsidRDefault="00CB1F65" w:rsidP="00CC7BC0">
      <w:pPr>
        <w:spacing w:after="0" w:line="360" w:lineRule="auto"/>
        <w:jc w:val="center"/>
        <w:rPr>
          <w:rFonts w:ascii="Times New Roman" w:hAnsi="Times New Roman" w:cs="Times New Roman"/>
          <w:b/>
          <w:sz w:val="26"/>
          <w:szCs w:val="26"/>
        </w:rPr>
      </w:pPr>
      <w:r w:rsidRPr="007239A7">
        <w:rPr>
          <w:rFonts w:ascii="Times New Roman" w:hAnsi="Times New Roman" w:cs="Times New Roman"/>
          <w:b/>
          <w:bCs/>
          <w:sz w:val="26"/>
          <w:szCs w:val="26"/>
        </w:rPr>
        <w:t xml:space="preserve">KWARA STATE </w:t>
      </w:r>
      <w:r w:rsidRPr="007239A7">
        <w:rPr>
          <w:rFonts w:ascii="Times New Roman" w:hAnsi="Times New Roman" w:cs="Times New Roman"/>
          <w:b/>
          <w:sz w:val="26"/>
          <w:szCs w:val="26"/>
        </w:rPr>
        <w:t>COLLEGE OF EDUCATION, P.M.B. 1527,</w:t>
      </w:r>
    </w:p>
    <w:p w:rsidR="00CB1F65" w:rsidRPr="007239A7" w:rsidRDefault="00CB1F65" w:rsidP="00CC7BC0">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ILORIN KWARA STATE</w:t>
      </w:r>
    </w:p>
    <w:p w:rsidR="00CB1F65" w:rsidRPr="007239A7" w:rsidRDefault="00CB1F65" w:rsidP="00CC7BC0">
      <w:pPr>
        <w:spacing w:after="0" w:line="360" w:lineRule="auto"/>
        <w:jc w:val="center"/>
        <w:rPr>
          <w:rFonts w:ascii="Times New Roman" w:hAnsi="Times New Roman" w:cs="Times New Roman"/>
          <w:b/>
          <w:bCs/>
          <w:sz w:val="26"/>
          <w:szCs w:val="26"/>
        </w:rPr>
      </w:pPr>
      <w:r w:rsidRPr="007239A7">
        <w:rPr>
          <w:rFonts w:ascii="Times New Roman" w:hAnsi="Times New Roman" w:cs="Times New Roman"/>
          <w:b/>
          <w:bCs/>
          <w:sz w:val="26"/>
          <w:szCs w:val="26"/>
        </w:rPr>
        <w:t>FAMILY AND CHILD’S EDUCATION RATING SCALE (FACERS)</w:t>
      </w:r>
    </w:p>
    <w:p w:rsidR="00CB1F65" w:rsidRPr="007239A7" w:rsidRDefault="00CB1F65" w:rsidP="00CC7BC0">
      <w:pPr>
        <w:spacing w:after="0" w:line="360" w:lineRule="auto"/>
        <w:jc w:val="center"/>
        <w:rPr>
          <w:rFonts w:ascii="Times New Roman" w:hAnsi="Times New Roman" w:cs="Times New Roman"/>
          <w:b/>
          <w:sz w:val="26"/>
          <w:szCs w:val="26"/>
        </w:rPr>
      </w:pPr>
      <w:r w:rsidRPr="007239A7">
        <w:rPr>
          <w:rFonts w:ascii="Times New Roman" w:hAnsi="Times New Roman" w:cs="Times New Roman"/>
          <w:b/>
          <w:sz w:val="26"/>
          <w:szCs w:val="26"/>
        </w:rPr>
        <w:t>TEACHER’S INTERVIEW</w:t>
      </w:r>
    </w:p>
    <w:p w:rsidR="00CB1F65" w:rsidRPr="007239A7" w:rsidRDefault="00CB1F65" w:rsidP="00CC7BC0">
      <w:pPr>
        <w:spacing w:after="0" w:line="360" w:lineRule="auto"/>
        <w:jc w:val="both"/>
        <w:rPr>
          <w:rFonts w:ascii="Times New Roman" w:hAnsi="Times New Roman" w:cs="Times New Roman"/>
          <w:sz w:val="26"/>
          <w:szCs w:val="26"/>
        </w:rPr>
      </w:pPr>
      <w:r w:rsidRPr="007239A7">
        <w:rPr>
          <w:rFonts w:ascii="Times New Roman" w:hAnsi="Times New Roman" w:cs="Times New Roman"/>
          <w:sz w:val="26"/>
          <w:szCs w:val="26"/>
        </w:rPr>
        <w:tab/>
        <w:t>This document is desig</w:t>
      </w:r>
      <w:r w:rsidR="00873A94" w:rsidRPr="007239A7">
        <w:rPr>
          <w:rFonts w:ascii="Times New Roman" w:hAnsi="Times New Roman" w:cs="Times New Roman"/>
          <w:sz w:val="26"/>
          <w:szCs w:val="26"/>
        </w:rPr>
        <w:t xml:space="preserve">ned to obtain the views of the </w:t>
      </w:r>
      <w:r w:rsidRPr="007239A7">
        <w:rPr>
          <w:rFonts w:ascii="Times New Roman" w:hAnsi="Times New Roman" w:cs="Times New Roman"/>
          <w:sz w:val="26"/>
          <w:szCs w:val="26"/>
        </w:rPr>
        <w:t>interviewee on the relationship between family size and academic performance of student in secondary school in Ilorin West L.G.A of Kwara State.</w:t>
      </w:r>
    </w:p>
    <w:p w:rsidR="00CB1F65" w:rsidRPr="007239A7" w:rsidRDefault="00CB1F65" w:rsidP="00CC7BC0">
      <w:pPr>
        <w:spacing w:after="0" w:line="360" w:lineRule="auto"/>
        <w:jc w:val="both"/>
        <w:rPr>
          <w:rFonts w:ascii="Times New Roman" w:hAnsi="Times New Roman" w:cs="Times New Roman"/>
          <w:b/>
          <w:bCs/>
          <w:sz w:val="26"/>
          <w:szCs w:val="26"/>
        </w:rPr>
      </w:pPr>
      <w:r w:rsidRPr="007239A7">
        <w:rPr>
          <w:rFonts w:ascii="Times New Roman" w:hAnsi="Times New Roman" w:cs="Times New Roman"/>
          <w:b/>
          <w:bCs/>
          <w:sz w:val="26"/>
          <w:szCs w:val="26"/>
        </w:rPr>
        <w:t>SECTION A: PERSONAL DATA</w:t>
      </w:r>
    </w:p>
    <w:p w:rsidR="00CB1F65" w:rsidRPr="007239A7" w:rsidRDefault="00CB1F65" w:rsidP="00CC7BC0">
      <w:pPr>
        <w:pStyle w:val="ListParagraph"/>
        <w:numPr>
          <w:ilvl w:val="0"/>
          <w:numId w:val="2"/>
        </w:numPr>
        <w:spacing w:after="0" w:line="360" w:lineRule="auto"/>
        <w:ind w:left="90" w:firstLine="0"/>
        <w:jc w:val="both"/>
        <w:rPr>
          <w:rFonts w:ascii="Times New Roman" w:hAnsi="Times New Roman" w:cs="Times New Roman"/>
          <w:sz w:val="26"/>
          <w:szCs w:val="26"/>
        </w:rPr>
      </w:pPr>
      <w:r w:rsidRPr="007239A7">
        <w:rPr>
          <w:rFonts w:ascii="Times New Roman" w:hAnsi="Times New Roman" w:cs="Times New Roman"/>
          <w:sz w:val="26"/>
          <w:szCs w:val="26"/>
        </w:rPr>
        <w:t>Name of school……………………………………………………</w:t>
      </w:r>
    </w:p>
    <w:p w:rsidR="00CB1F65" w:rsidRPr="007239A7" w:rsidRDefault="00CB1F65" w:rsidP="00CC7BC0">
      <w:pPr>
        <w:pStyle w:val="ListParagraph"/>
        <w:numPr>
          <w:ilvl w:val="0"/>
          <w:numId w:val="2"/>
        </w:numPr>
        <w:spacing w:after="0" w:line="360" w:lineRule="auto"/>
        <w:ind w:left="90" w:firstLine="0"/>
        <w:jc w:val="both"/>
        <w:rPr>
          <w:rFonts w:ascii="Times New Roman" w:hAnsi="Times New Roman" w:cs="Times New Roman"/>
          <w:sz w:val="26"/>
          <w:szCs w:val="26"/>
        </w:rPr>
      </w:pPr>
      <w:r w:rsidRPr="007239A7">
        <w:rPr>
          <w:rFonts w:ascii="Times New Roman" w:hAnsi="Times New Roman" w:cs="Times New Roman"/>
          <w:sz w:val="26"/>
          <w:szCs w:val="26"/>
        </w:rPr>
        <w:t>Sex:     Male (   ) Female (   )</w:t>
      </w:r>
    </w:p>
    <w:p w:rsidR="00CB1F65" w:rsidRPr="007239A7" w:rsidRDefault="00CB1F65" w:rsidP="00CC7BC0">
      <w:pPr>
        <w:pStyle w:val="ListParagraph"/>
        <w:numPr>
          <w:ilvl w:val="0"/>
          <w:numId w:val="2"/>
        </w:numPr>
        <w:spacing w:after="0" w:line="360" w:lineRule="auto"/>
        <w:ind w:left="90" w:firstLine="0"/>
        <w:jc w:val="both"/>
        <w:rPr>
          <w:rFonts w:ascii="Times New Roman" w:hAnsi="Times New Roman" w:cs="Times New Roman"/>
          <w:sz w:val="26"/>
          <w:szCs w:val="26"/>
        </w:rPr>
      </w:pPr>
      <w:r w:rsidRPr="007239A7">
        <w:rPr>
          <w:rFonts w:ascii="Times New Roman" w:hAnsi="Times New Roman" w:cs="Times New Roman"/>
          <w:sz w:val="26"/>
          <w:szCs w:val="26"/>
        </w:rPr>
        <w:t>Cadre:   Classroom teacher (  ) Management teacher ( )</w:t>
      </w:r>
    </w:p>
    <w:p w:rsidR="00CB1F65" w:rsidRPr="007239A7" w:rsidRDefault="00CB1F65" w:rsidP="00CC7BC0">
      <w:pPr>
        <w:pStyle w:val="ListParagraph"/>
        <w:spacing w:after="0" w:line="360" w:lineRule="auto"/>
        <w:ind w:left="90"/>
        <w:jc w:val="both"/>
        <w:rPr>
          <w:rFonts w:ascii="Times New Roman" w:hAnsi="Times New Roman" w:cs="Times New Roman"/>
          <w:b/>
          <w:sz w:val="26"/>
          <w:szCs w:val="26"/>
        </w:rPr>
      </w:pPr>
      <w:r w:rsidRPr="007239A7">
        <w:rPr>
          <w:rFonts w:ascii="Times New Roman" w:hAnsi="Times New Roman" w:cs="Times New Roman"/>
          <w:b/>
          <w:sz w:val="26"/>
          <w:szCs w:val="26"/>
        </w:rPr>
        <w:t>SECTION B: INTERVIEW ITEMS</w:t>
      </w:r>
    </w:p>
    <w:p w:rsidR="00CB1F65" w:rsidRPr="007239A7" w:rsidRDefault="00CB1F65" w:rsidP="00CC7BC0">
      <w:pPr>
        <w:pStyle w:val="ListParagraph"/>
        <w:numPr>
          <w:ilvl w:val="0"/>
          <w:numId w:val="3"/>
        </w:numPr>
        <w:spacing w:after="0"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Kindly state whether nutrition, school material, attendance in school, study habit and scores in tests can be determined by student’s family size.</w:t>
      </w:r>
    </w:p>
    <w:p w:rsidR="00CB1F65" w:rsidRDefault="00CB1F65" w:rsidP="00CC7BC0">
      <w:pPr>
        <w:spacing w:after="0" w:line="360" w:lineRule="auto"/>
        <w:ind w:left="360"/>
        <w:jc w:val="both"/>
        <w:rPr>
          <w:rFonts w:ascii="Times New Roman" w:hAnsi="Times New Roman" w:cs="Times New Roman"/>
          <w:bCs/>
          <w:sz w:val="26"/>
          <w:szCs w:val="26"/>
        </w:rPr>
      </w:pPr>
      <w:r w:rsidRPr="007239A7">
        <w:rPr>
          <w:rFonts w:ascii="Times New Roman" w:hAnsi="Times New Roman" w:cs="Times New Roman"/>
          <w:bCs/>
          <w:sz w:val="26"/>
          <w:szCs w:val="26"/>
        </w:rPr>
        <w:t>………………………………</w:t>
      </w:r>
      <w:r w:rsidR="004E5AD5">
        <w:rPr>
          <w:rFonts w:ascii="Times New Roman" w:hAnsi="Times New Roman" w:cs="Times New Roman"/>
          <w:bCs/>
          <w:sz w:val="26"/>
          <w:szCs w:val="26"/>
        </w:rPr>
        <w:t>..</w:t>
      </w:r>
      <w:r w:rsidRPr="007239A7">
        <w:rPr>
          <w:rFonts w:ascii="Times New Roman" w:hAnsi="Times New Roman" w:cs="Times New Roman"/>
          <w:bCs/>
          <w:sz w:val="26"/>
          <w:szCs w:val="26"/>
        </w:rPr>
        <w:t>………………………………….…………………</w:t>
      </w:r>
      <w:r w:rsidR="004E5AD5">
        <w:rPr>
          <w:rFonts w:ascii="Times New Roman" w:hAnsi="Times New Roman" w:cs="Times New Roman"/>
          <w:bCs/>
          <w:sz w:val="26"/>
          <w:szCs w:val="26"/>
        </w:rPr>
        <w:t>.</w:t>
      </w:r>
      <w:r w:rsidRPr="007239A7">
        <w:rPr>
          <w:rFonts w:ascii="Times New Roman" w:hAnsi="Times New Roman" w:cs="Times New Roman"/>
          <w:bCs/>
          <w:sz w:val="26"/>
          <w:szCs w:val="26"/>
        </w:rPr>
        <w:t>……………………………………………….……………………………………………………………………………………………………………………..………</w:t>
      </w:r>
      <w:r w:rsidR="00071BDC" w:rsidRPr="007239A7">
        <w:rPr>
          <w:rFonts w:ascii="Times New Roman" w:hAnsi="Times New Roman" w:cs="Times New Roman"/>
          <w:bCs/>
          <w:sz w:val="26"/>
          <w:szCs w:val="26"/>
        </w:rPr>
        <w:t>………………………………</w:t>
      </w:r>
      <w:r w:rsidR="00A65B62" w:rsidRPr="007239A7">
        <w:rPr>
          <w:rFonts w:ascii="Times New Roman" w:hAnsi="Times New Roman" w:cs="Times New Roman"/>
          <w:bCs/>
          <w:sz w:val="26"/>
          <w:szCs w:val="26"/>
        </w:rPr>
        <w:t>………………………………………………………………...</w:t>
      </w:r>
      <w:r w:rsidR="00071BDC" w:rsidRPr="007239A7">
        <w:rPr>
          <w:rFonts w:ascii="Times New Roman" w:hAnsi="Times New Roman" w:cs="Times New Roman"/>
          <w:bCs/>
          <w:sz w:val="26"/>
          <w:szCs w:val="26"/>
        </w:rPr>
        <w:t>…</w:t>
      </w:r>
      <w:r w:rsidR="004E5AD5">
        <w:rPr>
          <w:rFonts w:ascii="Times New Roman" w:hAnsi="Times New Roman" w:cs="Times New Roman"/>
          <w:bCs/>
          <w:sz w:val="26"/>
          <w:szCs w:val="26"/>
        </w:rPr>
        <w:t>…………………</w:t>
      </w:r>
    </w:p>
    <w:p w:rsidR="004E5AD5" w:rsidRDefault="004E5AD5" w:rsidP="00CC7BC0">
      <w:pPr>
        <w:spacing w:after="0" w:line="360" w:lineRule="auto"/>
        <w:ind w:left="360"/>
        <w:jc w:val="both"/>
        <w:rPr>
          <w:rFonts w:ascii="Times New Roman" w:hAnsi="Times New Roman" w:cs="Times New Roman"/>
          <w:bCs/>
          <w:sz w:val="26"/>
          <w:szCs w:val="26"/>
        </w:rPr>
      </w:pPr>
    </w:p>
    <w:p w:rsidR="004E5AD5" w:rsidRPr="007239A7" w:rsidRDefault="004E5AD5" w:rsidP="00CC7BC0">
      <w:pPr>
        <w:spacing w:after="0" w:line="360" w:lineRule="auto"/>
        <w:ind w:left="360"/>
        <w:jc w:val="both"/>
        <w:rPr>
          <w:rFonts w:ascii="Times New Roman" w:hAnsi="Times New Roman" w:cs="Times New Roman"/>
          <w:bCs/>
          <w:sz w:val="26"/>
          <w:szCs w:val="26"/>
        </w:rPr>
      </w:pPr>
    </w:p>
    <w:p w:rsidR="00CB1F65" w:rsidRPr="007239A7" w:rsidRDefault="00CB1F65" w:rsidP="00CC7BC0">
      <w:pPr>
        <w:pStyle w:val="ListParagraph"/>
        <w:numPr>
          <w:ilvl w:val="0"/>
          <w:numId w:val="3"/>
        </w:numPr>
        <w:spacing w:after="0"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lastRenderedPageBreak/>
        <w:t>To what extent do the variables in 1. (above) affect student’s academic performance?</w:t>
      </w:r>
    </w:p>
    <w:p w:rsidR="00CB1F65" w:rsidRPr="007239A7" w:rsidRDefault="00CB1F65" w:rsidP="00CC7BC0">
      <w:pPr>
        <w:pStyle w:val="ListParagraph"/>
        <w:spacing w:after="0" w:line="360" w:lineRule="auto"/>
        <w:ind w:left="1080"/>
        <w:jc w:val="both"/>
        <w:rPr>
          <w:rFonts w:ascii="Times New Roman" w:hAnsi="Times New Roman" w:cs="Times New Roman"/>
          <w:bCs/>
          <w:sz w:val="26"/>
          <w:szCs w:val="26"/>
        </w:rPr>
      </w:pPr>
      <w:r w:rsidRPr="007239A7">
        <w:rPr>
          <w:rFonts w:ascii="Times New Roman" w:hAnsi="Times New Roman" w:cs="Times New Roman"/>
          <w:bCs/>
          <w:sz w:val="26"/>
          <w:szCs w:val="26"/>
        </w:rPr>
        <w:t>……………………………………………………………………………………………………………………………………………………</w:t>
      </w:r>
      <w:r w:rsidR="004E5AD5">
        <w:rPr>
          <w:rFonts w:ascii="Times New Roman" w:hAnsi="Times New Roman" w:cs="Times New Roman"/>
          <w:bCs/>
          <w:sz w:val="26"/>
          <w:szCs w:val="26"/>
        </w:rPr>
        <w:t>...</w:t>
      </w:r>
      <w:r w:rsidRPr="007239A7">
        <w:rPr>
          <w:rFonts w:ascii="Times New Roman" w:hAnsi="Times New Roman" w:cs="Times New Roman"/>
          <w:bCs/>
          <w:sz w:val="26"/>
          <w:szCs w:val="26"/>
        </w:rPr>
        <w:t>………………………..………………………………………………………</w:t>
      </w:r>
      <w:r w:rsidR="004E5AD5">
        <w:rPr>
          <w:rFonts w:ascii="Times New Roman" w:hAnsi="Times New Roman" w:cs="Times New Roman"/>
          <w:bCs/>
          <w:sz w:val="26"/>
          <w:szCs w:val="26"/>
        </w:rPr>
        <w:t>…</w:t>
      </w:r>
      <w:r w:rsidRPr="007239A7">
        <w:rPr>
          <w:rFonts w:ascii="Times New Roman" w:hAnsi="Times New Roman" w:cs="Times New Roman"/>
          <w:bCs/>
          <w:sz w:val="26"/>
          <w:szCs w:val="26"/>
        </w:rPr>
        <w:t>………...</w:t>
      </w:r>
      <w:r w:rsidR="00071BDC" w:rsidRPr="007239A7">
        <w:rPr>
          <w:rFonts w:ascii="Times New Roman" w:hAnsi="Times New Roman" w:cs="Times New Roman"/>
          <w:bCs/>
          <w:sz w:val="26"/>
          <w:szCs w:val="26"/>
        </w:rPr>
        <w:t>............................................</w:t>
      </w:r>
      <w:r w:rsidR="00A65B62" w:rsidRPr="007239A7">
        <w:rPr>
          <w:rFonts w:ascii="Times New Roman" w:hAnsi="Times New Roman" w:cs="Times New Roman"/>
          <w:bCs/>
          <w:sz w:val="26"/>
          <w:szCs w:val="26"/>
        </w:rPr>
        <w:t>............</w:t>
      </w:r>
      <w:r w:rsidR="004E5AD5">
        <w:rPr>
          <w:rFonts w:ascii="Times New Roman" w:hAnsi="Times New Roman" w:cs="Times New Roman"/>
          <w:bCs/>
          <w:sz w:val="26"/>
          <w:szCs w:val="26"/>
        </w:rPr>
        <w:t>..............................</w:t>
      </w:r>
      <w:r w:rsidR="00A65B62" w:rsidRPr="007239A7">
        <w:rPr>
          <w:rFonts w:ascii="Times New Roman" w:hAnsi="Times New Roman" w:cs="Times New Roman"/>
          <w:bCs/>
          <w:sz w:val="26"/>
          <w:szCs w:val="26"/>
        </w:rPr>
        <w:t>...............................</w:t>
      </w:r>
      <w:r w:rsidR="00CC7BC0" w:rsidRPr="007239A7">
        <w:rPr>
          <w:rFonts w:ascii="Times New Roman" w:hAnsi="Times New Roman" w:cs="Times New Roman"/>
          <w:bCs/>
          <w:sz w:val="26"/>
          <w:szCs w:val="26"/>
        </w:rPr>
        <w:t>........</w:t>
      </w:r>
      <w:r w:rsidR="004E5AD5">
        <w:rPr>
          <w:rFonts w:ascii="Times New Roman" w:hAnsi="Times New Roman" w:cs="Times New Roman"/>
          <w:bCs/>
          <w:sz w:val="26"/>
          <w:szCs w:val="26"/>
        </w:rPr>
        <w:t>..............................</w:t>
      </w:r>
    </w:p>
    <w:p w:rsidR="00CB1F65" w:rsidRPr="007239A7" w:rsidRDefault="00CB1F65" w:rsidP="00CC7BC0">
      <w:pPr>
        <w:pStyle w:val="ListParagraph"/>
        <w:numPr>
          <w:ilvl w:val="0"/>
          <w:numId w:val="3"/>
        </w:numPr>
        <w:spacing w:after="0" w:line="360" w:lineRule="auto"/>
        <w:jc w:val="both"/>
        <w:rPr>
          <w:rFonts w:ascii="Times New Roman" w:hAnsi="Times New Roman" w:cs="Times New Roman"/>
          <w:bCs/>
          <w:sz w:val="26"/>
          <w:szCs w:val="26"/>
        </w:rPr>
      </w:pPr>
      <w:r w:rsidRPr="007239A7">
        <w:rPr>
          <w:rFonts w:ascii="Times New Roman" w:hAnsi="Times New Roman" w:cs="Times New Roman"/>
          <w:bCs/>
          <w:sz w:val="26"/>
          <w:szCs w:val="26"/>
        </w:rPr>
        <w:t>What is the effect of a large/small family size on student’s academic performance</w:t>
      </w:r>
    </w:p>
    <w:p w:rsidR="00CB769F" w:rsidRPr="007239A7" w:rsidRDefault="00CB1F65" w:rsidP="00CC7BC0">
      <w:pPr>
        <w:pStyle w:val="ListParagraph"/>
        <w:spacing w:after="0" w:line="360" w:lineRule="auto"/>
        <w:ind w:left="1080"/>
        <w:jc w:val="both"/>
        <w:rPr>
          <w:rFonts w:ascii="Times New Roman" w:hAnsi="Times New Roman" w:cs="Times New Roman"/>
          <w:bCs/>
          <w:sz w:val="26"/>
          <w:szCs w:val="26"/>
        </w:rPr>
      </w:pPr>
      <w:r w:rsidRPr="007239A7">
        <w:rPr>
          <w:rFonts w:ascii="Times New Roman" w:hAnsi="Times New Roman" w:cs="Times New Roman"/>
          <w:bCs/>
          <w:sz w:val="26"/>
          <w:szCs w:val="26"/>
        </w:rPr>
        <w:t>…………………………………………………………………………………………………………………………………………………………………………………………………………………………</w:t>
      </w:r>
      <w:r w:rsidR="00A65B62" w:rsidRPr="007239A7">
        <w:rPr>
          <w:rFonts w:ascii="Times New Roman" w:hAnsi="Times New Roman" w:cs="Times New Roman"/>
          <w:bCs/>
          <w:sz w:val="26"/>
          <w:szCs w:val="26"/>
        </w:rPr>
        <w:t>…………………………………………………………..</w:t>
      </w:r>
      <w:r w:rsidRPr="007239A7">
        <w:rPr>
          <w:rFonts w:ascii="Times New Roman" w:hAnsi="Times New Roman" w:cs="Times New Roman"/>
          <w:bCs/>
          <w:sz w:val="26"/>
          <w:szCs w:val="26"/>
        </w:rPr>
        <w:t>…………………</w:t>
      </w:r>
      <w:r w:rsidR="00071BDC" w:rsidRPr="007239A7">
        <w:rPr>
          <w:rFonts w:ascii="Times New Roman" w:hAnsi="Times New Roman" w:cs="Times New Roman"/>
          <w:bCs/>
          <w:sz w:val="26"/>
          <w:szCs w:val="26"/>
        </w:rPr>
        <w:t>……………………………</w:t>
      </w:r>
      <w:r w:rsidR="00CC7BC0" w:rsidRPr="007239A7">
        <w:rPr>
          <w:rFonts w:ascii="Times New Roman" w:hAnsi="Times New Roman" w:cs="Times New Roman"/>
          <w:bCs/>
          <w:sz w:val="26"/>
          <w:szCs w:val="26"/>
        </w:rPr>
        <w:t>……………………</w:t>
      </w:r>
    </w:p>
    <w:sectPr w:rsidR="00CB769F" w:rsidRPr="007239A7" w:rsidSect="007239A7">
      <w:footerReference w:type="default" r:id="rId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154" w:rsidRDefault="005F6154" w:rsidP="00CC7BC0">
      <w:pPr>
        <w:spacing w:after="0" w:line="240" w:lineRule="auto"/>
      </w:pPr>
      <w:r>
        <w:separator/>
      </w:r>
    </w:p>
  </w:endnote>
  <w:endnote w:type="continuationSeparator" w:id="1">
    <w:p w:rsidR="005F6154" w:rsidRDefault="005F6154" w:rsidP="00CC7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989191"/>
      <w:docPartObj>
        <w:docPartGallery w:val="Page Numbers (Bottom of Page)"/>
        <w:docPartUnique/>
      </w:docPartObj>
    </w:sdtPr>
    <w:sdtEndPr>
      <w:rPr>
        <w:noProof/>
      </w:rPr>
    </w:sdtEndPr>
    <w:sdtContent>
      <w:p w:rsidR="007239A7" w:rsidRDefault="00FB7667">
        <w:pPr>
          <w:pStyle w:val="Footer"/>
          <w:jc w:val="center"/>
        </w:pPr>
        <w:fldSimple w:instr=" PAGE   \* MERGEFORMAT ">
          <w:r w:rsidR="00BC40D5">
            <w:rPr>
              <w:noProof/>
            </w:rPr>
            <w:t>43</w:t>
          </w:r>
        </w:fldSimple>
      </w:p>
    </w:sdtContent>
  </w:sdt>
  <w:p w:rsidR="007239A7" w:rsidRDefault="007239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154" w:rsidRDefault="005F6154" w:rsidP="00CC7BC0">
      <w:pPr>
        <w:spacing w:after="0" w:line="240" w:lineRule="auto"/>
      </w:pPr>
      <w:r>
        <w:separator/>
      </w:r>
    </w:p>
  </w:footnote>
  <w:footnote w:type="continuationSeparator" w:id="1">
    <w:p w:rsidR="005F6154" w:rsidRDefault="005F6154" w:rsidP="00CC7B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4E7C"/>
    <w:multiLevelType w:val="hybridMultilevel"/>
    <w:tmpl w:val="6ADE2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5044A"/>
    <w:multiLevelType w:val="hybridMultilevel"/>
    <w:tmpl w:val="418E5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A4A23"/>
    <w:multiLevelType w:val="hybridMultilevel"/>
    <w:tmpl w:val="D3AAC35C"/>
    <w:lvl w:ilvl="0" w:tplc="71007C02">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F7252"/>
    <w:multiLevelType w:val="hybridMultilevel"/>
    <w:tmpl w:val="76B0D7C4"/>
    <w:lvl w:ilvl="0" w:tplc="621A1D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E4C34"/>
    <w:multiLevelType w:val="hybridMultilevel"/>
    <w:tmpl w:val="40E4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53C2"/>
    <w:rsid w:val="00071BDC"/>
    <w:rsid w:val="0007399C"/>
    <w:rsid w:val="001001A7"/>
    <w:rsid w:val="001015C8"/>
    <w:rsid w:val="001622A1"/>
    <w:rsid w:val="00223DF1"/>
    <w:rsid w:val="00253702"/>
    <w:rsid w:val="002D13AE"/>
    <w:rsid w:val="00353DB9"/>
    <w:rsid w:val="003E6E9B"/>
    <w:rsid w:val="004336A8"/>
    <w:rsid w:val="00472B0B"/>
    <w:rsid w:val="004D041B"/>
    <w:rsid w:val="004E5AD5"/>
    <w:rsid w:val="00534D3F"/>
    <w:rsid w:val="005432CE"/>
    <w:rsid w:val="005E0470"/>
    <w:rsid w:val="005E5BFA"/>
    <w:rsid w:val="005F6154"/>
    <w:rsid w:val="00633462"/>
    <w:rsid w:val="00687279"/>
    <w:rsid w:val="006C44AF"/>
    <w:rsid w:val="006C55AD"/>
    <w:rsid w:val="006D228C"/>
    <w:rsid w:val="007239A7"/>
    <w:rsid w:val="007A446D"/>
    <w:rsid w:val="00873A94"/>
    <w:rsid w:val="00883D2F"/>
    <w:rsid w:val="008A432B"/>
    <w:rsid w:val="008B7A6F"/>
    <w:rsid w:val="00A00714"/>
    <w:rsid w:val="00A02CAC"/>
    <w:rsid w:val="00A65B62"/>
    <w:rsid w:val="00A77250"/>
    <w:rsid w:val="00AE33B5"/>
    <w:rsid w:val="00B43545"/>
    <w:rsid w:val="00B9199B"/>
    <w:rsid w:val="00BA3AB6"/>
    <w:rsid w:val="00BC40D5"/>
    <w:rsid w:val="00BE0D7E"/>
    <w:rsid w:val="00C104C8"/>
    <w:rsid w:val="00CB1F65"/>
    <w:rsid w:val="00CB769F"/>
    <w:rsid w:val="00CC7BC0"/>
    <w:rsid w:val="00CE5D53"/>
    <w:rsid w:val="00D3147C"/>
    <w:rsid w:val="00D71970"/>
    <w:rsid w:val="00D741D0"/>
    <w:rsid w:val="00D85D5A"/>
    <w:rsid w:val="00EA510E"/>
    <w:rsid w:val="00F17B68"/>
    <w:rsid w:val="00F4386A"/>
    <w:rsid w:val="00F453C2"/>
    <w:rsid w:val="00FB7667"/>
    <w:rsid w:val="00FD2D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3B5"/>
    <w:pPr>
      <w:ind w:left="720"/>
      <w:contextualSpacing/>
    </w:pPr>
  </w:style>
  <w:style w:type="table" w:styleId="TableGrid">
    <w:name w:val="Table Grid"/>
    <w:basedOn w:val="TableNormal"/>
    <w:uiPriority w:val="39"/>
    <w:rsid w:val="00EA5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E9B"/>
    <w:rPr>
      <w:rFonts w:ascii="Tahoma" w:hAnsi="Tahoma" w:cs="Tahoma"/>
      <w:sz w:val="16"/>
      <w:szCs w:val="16"/>
    </w:rPr>
  </w:style>
  <w:style w:type="paragraph" w:styleId="Header">
    <w:name w:val="header"/>
    <w:basedOn w:val="Normal"/>
    <w:link w:val="HeaderChar"/>
    <w:uiPriority w:val="99"/>
    <w:unhideWhenUsed/>
    <w:rsid w:val="00CC7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BC0"/>
  </w:style>
  <w:style w:type="paragraph" w:styleId="Footer">
    <w:name w:val="footer"/>
    <w:basedOn w:val="Normal"/>
    <w:link w:val="FooterChar"/>
    <w:uiPriority w:val="99"/>
    <w:unhideWhenUsed/>
    <w:rsid w:val="00CC7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B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6508</Words>
  <Characters>37102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TOSHIBA</cp:lastModifiedBy>
  <cp:revision>3</cp:revision>
  <cp:lastPrinted>2025-08-29T14:30:00Z</cp:lastPrinted>
  <dcterms:created xsi:type="dcterms:W3CDTF">2025-08-29T14:09:00Z</dcterms:created>
  <dcterms:modified xsi:type="dcterms:W3CDTF">2025-08-29T14:30:00Z</dcterms:modified>
</cp:coreProperties>
</file>