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68F" w:rsidRPr="000B4A1B" w:rsidRDefault="00E60631" w:rsidP="0029201D">
      <w:pPr>
        <w:spacing w:after="0" w:line="240" w:lineRule="auto"/>
        <w:jc w:val="center"/>
        <w:rPr>
          <w:rFonts w:ascii="Times New Roman" w:hAnsi="Times New Roman" w:cs="Times New Roman"/>
          <w:b/>
          <w:sz w:val="28"/>
          <w:szCs w:val="28"/>
        </w:rPr>
      </w:pPr>
      <w:r w:rsidRPr="000B4A1B">
        <w:rPr>
          <w:rFonts w:ascii="Times New Roman" w:hAnsi="Times New Roman" w:cs="Times New Roman"/>
          <w:b/>
          <w:sz w:val="28"/>
          <w:szCs w:val="28"/>
        </w:rPr>
        <w:t>GROWTH AND FRUIT YIELD OF GARDEN EGG (</w:t>
      </w:r>
      <w:r w:rsidRPr="000B4A1B">
        <w:rPr>
          <w:rFonts w:ascii="Times New Roman" w:hAnsi="Times New Roman" w:cs="Times New Roman"/>
          <w:b/>
          <w:i/>
          <w:sz w:val="28"/>
          <w:szCs w:val="28"/>
        </w:rPr>
        <w:t>SOLANUM MELONGENA</w:t>
      </w:r>
      <w:r w:rsidRPr="000B4A1B">
        <w:rPr>
          <w:rFonts w:ascii="Times New Roman" w:hAnsi="Times New Roman" w:cs="Times New Roman"/>
          <w:b/>
          <w:sz w:val="28"/>
          <w:szCs w:val="28"/>
        </w:rPr>
        <w:t>) AS INFLUENCED BY TWO RATES OF APPLICATION OF MICRONUTRIENT (T MAXI FORCE)</w:t>
      </w:r>
    </w:p>
    <w:p w:rsidR="0031468F" w:rsidRPr="000B4A1B" w:rsidRDefault="0031468F" w:rsidP="0029201D">
      <w:pPr>
        <w:spacing w:after="0" w:line="480" w:lineRule="auto"/>
        <w:jc w:val="center"/>
        <w:rPr>
          <w:rFonts w:ascii="Times New Roman" w:hAnsi="Times New Roman" w:cs="Times New Roman"/>
          <w:b/>
          <w:sz w:val="28"/>
          <w:szCs w:val="28"/>
        </w:rPr>
      </w:pPr>
    </w:p>
    <w:p w:rsidR="0031468F" w:rsidRPr="000B4A1B" w:rsidRDefault="0031468F" w:rsidP="0029201D">
      <w:pPr>
        <w:spacing w:after="0" w:line="480" w:lineRule="auto"/>
        <w:jc w:val="center"/>
        <w:rPr>
          <w:rFonts w:ascii="Times New Roman" w:hAnsi="Times New Roman" w:cs="Times New Roman"/>
          <w:b/>
          <w:sz w:val="28"/>
          <w:szCs w:val="28"/>
        </w:rPr>
      </w:pPr>
    </w:p>
    <w:p w:rsidR="0031468F" w:rsidRPr="000B4A1B" w:rsidRDefault="0031468F" w:rsidP="0029201D">
      <w:pPr>
        <w:spacing w:after="0" w:line="480" w:lineRule="auto"/>
        <w:jc w:val="center"/>
        <w:rPr>
          <w:rFonts w:ascii="Times New Roman" w:hAnsi="Times New Roman" w:cs="Times New Roman"/>
          <w:b/>
          <w:sz w:val="28"/>
          <w:szCs w:val="28"/>
        </w:rPr>
      </w:pPr>
    </w:p>
    <w:p w:rsidR="0031468F" w:rsidRPr="000B4A1B" w:rsidRDefault="0031468F" w:rsidP="0029201D">
      <w:pPr>
        <w:spacing w:after="0" w:line="480" w:lineRule="auto"/>
        <w:jc w:val="center"/>
        <w:rPr>
          <w:rFonts w:ascii="Times New Roman" w:hAnsi="Times New Roman" w:cs="Times New Roman"/>
          <w:b/>
          <w:sz w:val="28"/>
          <w:szCs w:val="28"/>
        </w:rPr>
      </w:pPr>
    </w:p>
    <w:p w:rsidR="0031468F" w:rsidRPr="000B4A1B" w:rsidRDefault="0031468F" w:rsidP="0029201D">
      <w:pPr>
        <w:spacing w:after="0" w:line="480" w:lineRule="auto"/>
        <w:jc w:val="center"/>
        <w:rPr>
          <w:rFonts w:ascii="Times New Roman" w:hAnsi="Times New Roman" w:cs="Times New Roman"/>
          <w:b/>
          <w:sz w:val="28"/>
          <w:szCs w:val="28"/>
        </w:rPr>
      </w:pPr>
    </w:p>
    <w:p w:rsidR="0031468F" w:rsidRPr="000B4A1B" w:rsidRDefault="0031468F" w:rsidP="0029201D">
      <w:pPr>
        <w:spacing w:after="0" w:line="480" w:lineRule="auto"/>
        <w:jc w:val="center"/>
        <w:rPr>
          <w:rFonts w:ascii="Times New Roman" w:hAnsi="Times New Roman" w:cs="Times New Roman"/>
          <w:b/>
          <w:sz w:val="28"/>
          <w:szCs w:val="28"/>
        </w:rPr>
      </w:pPr>
    </w:p>
    <w:p w:rsidR="0031468F" w:rsidRPr="000B4A1B" w:rsidRDefault="0031468F" w:rsidP="0029201D">
      <w:pPr>
        <w:spacing w:after="0" w:line="480" w:lineRule="auto"/>
        <w:jc w:val="center"/>
        <w:rPr>
          <w:rFonts w:ascii="Times New Roman" w:hAnsi="Times New Roman" w:cs="Times New Roman"/>
          <w:b/>
          <w:sz w:val="28"/>
          <w:szCs w:val="28"/>
        </w:rPr>
      </w:pPr>
    </w:p>
    <w:p w:rsidR="0031468F" w:rsidRPr="00E60631" w:rsidRDefault="001C35A1" w:rsidP="00E60631">
      <w:pPr>
        <w:spacing w:after="0" w:line="240" w:lineRule="auto"/>
        <w:jc w:val="center"/>
        <w:rPr>
          <w:rFonts w:ascii="Times New Roman" w:hAnsi="Times New Roman" w:cs="Times New Roman"/>
          <w:b/>
          <w:sz w:val="40"/>
          <w:szCs w:val="40"/>
        </w:rPr>
      </w:pPr>
      <w:r w:rsidRPr="00E60631">
        <w:rPr>
          <w:rFonts w:ascii="Times New Roman" w:hAnsi="Times New Roman" w:cs="Times New Roman"/>
          <w:b/>
          <w:sz w:val="40"/>
          <w:szCs w:val="40"/>
        </w:rPr>
        <w:t xml:space="preserve">SULYMAN BISOLA LATEEFAT </w:t>
      </w:r>
    </w:p>
    <w:p w:rsidR="0031468F" w:rsidRPr="000B4A1B" w:rsidRDefault="001C35A1" w:rsidP="0029201D">
      <w:pPr>
        <w:spacing w:after="0" w:line="480" w:lineRule="auto"/>
        <w:jc w:val="center"/>
        <w:rPr>
          <w:rFonts w:ascii="Times New Roman" w:hAnsi="Times New Roman" w:cs="Times New Roman"/>
          <w:b/>
          <w:sz w:val="28"/>
          <w:szCs w:val="28"/>
        </w:rPr>
      </w:pPr>
      <w:r w:rsidRPr="000B4A1B">
        <w:rPr>
          <w:rFonts w:ascii="Times New Roman" w:hAnsi="Times New Roman" w:cs="Times New Roman"/>
          <w:b/>
          <w:sz w:val="28"/>
          <w:szCs w:val="28"/>
        </w:rPr>
        <w:t>Matric. No. 22/0042</w:t>
      </w:r>
    </w:p>
    <w:p w:rsidR="0031468F" w:rsidRPr="000B4A1B" w:rsidRDefault="0031468F" w:rsidP="0029201D">
      <w:pPr>
        <w:spacing w:after="0" w:line="480" w:lineRule="auto"/>
        <w:jc w:val="center"/>
        <w:rPr>
          <w:rFonts w:ascii="Times New Roman" w:hAnsi="Times New Roman" w:cs="Times New Roman"/>
          <w:b/>
          <w:sz w:val="28"/>
          <w:szCs w:val="28"/>
        </w:rPr>
      </w:pPr>
    </w:p>
    <w:p w:rsidR="0031468F" w:rsidRPr="000B4A1B" w:rsidRDefault="0031468F" w:rsidP="0029201D">
      <w:pPr>
        <w:spacing w:after="0" w:line="480" w:lineRule="auto"/>
        <w:jc w:val="center"/>
        <w:rPr>
          <w:rFonts w:ascii="Times New Roman" w:hAnsi="Times New Roman" w:cs="Times New Roman"/>
          <w:b/>
          <w:sz w:val="28"/>
          <w:szCs w:val="28"/>
        </w:rPr>
      </w:pPr>
    </w:p>
    <w:p w:rsidR="00E55BC9" w:rsidRPr="00682650" w:rsidRDefault="00E55BC9" w:rsidP="00E55BC9">
      <w:pPr>
        <w:pStyle w:val="Default"/>
        <w:jc w:val="center"/>
        <w:rPr>
          <w:b/>
          <w:i/>
          <w:sz w:val="32"/>
          <w:szCs w:val="28"/>
        </w:rPr>
      </w:pPr>
      <w:r w:rsidRPr="00682650">
        <w:rPr>
          <w:b/>
          <w:i/>
          <w:sz w:val="32"/>
          <w:szCs w:val="28"/>
        </w:rPr>
        <w:t>A RESEARCH PROJECT SUBMITTED TO THE DEPARTMENT OF AGRICULTURAL SCIENCE, KWARA STATE COLLEGE OF EDUCATION, ILORIN.</w:t>
      </w:r>
    </w:p>
    <w:p w:rsidR="00E55BC9" w:rsidRPr="00682650" w:rsidRDefault="00E55BC9" w:rsidP="00E55BC9">
      <w:pPr>
        <w:pStyle w:val="Default"/>
        <w:jc w:val="center"/>
        <w:rPr>
          <w:b/>
          <w:i/>
          <w:sz w:val="32"/>
          <w:szCs w:val="28"/>
        </w:rPr>
      </w:pPr>
    </w:p>
    <w:p w:rsidR="00E55BC9" w:rsidRPr="00B94EDA" w:rsidRDefault="00E55BC9" w:rsidP="00E55BC9">
      <w:pPr>
        <w:pStyle w:val="Default"/>
        <w:jc w:val="center"/>
        <w:rPr>
          <w:b/>
          <w:i/>
          <w:sz w:val="28"/>
          <w:szCs w:val="28"/>
        </w:rPr>
      </w:pPr>
    </w:p>
    <w:p w:rsidR="00E55BC9" w:rsidRPr="00682650" w:rsidRDefault="00E55BC9" w:rsidP="00E55BC9">
      <w:pPr>
        <w:spacing w:after="0" w:line="240" w:lineRule="auto"/>
        <w:jc w:val="center"/>
        <w:rPr>
          <w:rFonts w:ascii="Times New Roman" w:hAnsi="Times New Roman"/>
          <w:b/>
          <w:i/>
          <w:sz w:val="32"/>
          <w:szCs w:val="28"/>
        </w:rPr>
      </w:pPr>
      <w:r w:rsidRPr="00682650">
        <w:rPr>
          <w:rFonts w:ascii="Times New Roman" w:hAnsi="Times New Roman"/>
          <w:b/>
          <w:i/>
          <w:sz w:val="32"/>
          <w:szCs w:val="28"/>
        </w:rPr>
        <w:t>IN PARTIAL FULFILLMENT OF THE REQUIREMENT FOR THE AWARD OF NIGERIA CERTIFICATE IN EDUCATION (N.C.E) AGRICULTURAL SCIENCE.</w:t>
      </w:r>
    </w:p>
    <w:p w:rsidR="00E55BC9" w:rsidRPr="00B94EDA" w:rsidRDefault="00E55BC9" w:rsidP="00E55BC9">
      <w:pPr>
        <w:spacing w:after="0" w:line="240" w:lineRule="auto"/>
        <w:jc w:val="center"/>
        <w:rPr>
          <w:rFonts w:ascii="Times New Roman" w:hAnsi="Times New Roman"/>
          <w:b/>
          <w:i/>
          <w:sz w:val="28"/>
          <w:szCs w:val="28"/>
        </w:rPr>
      </w:pPr>
    </w:p>
    <w:p w:rsidR="00E55BC9" w:rsidRPr="00B94EDA" w:rsidRDefault="00E55BC9" w:rsidP="00E55BC9">
      <w:pPr>
        <w:spacing w:after="0" w:line="240" w:lineRule="auto"/>
        <w:jc w:val="right"/>
        <w:rPr>
          <w:rFonts w:ascii="Times New Roman" w:hAnsi="Times New Roman"/>
          <w:b/>
          <w:i/>
          <w:sz w:val="28"/>
          <w:szCs w:val="28"/>
        </w:rPr>
      </w:pPr>
      <w:r>
        <w:rPr>
          <w:rFonts w:ascii="Times New Roman" w:hAnsi="Times New Roman"/>
          <w:b/>
          <w:i/>
          <w:sz w:val="28"/>
          <w:szCs w:val="28"/>
        </w:rPr>
        <w:t>JULY</w:t>
      </w:r>
      <w:r w:rsidRPr="00B94EDA">
        <w:rPr>
          <w:rFonts w:ascii="Times New Roman" w:hAnsi="Times New Roman"/>
          <w:b/>
          <w:i/>
          <w:sz w:val="28"/>
          <w:szCs w:val="28"/>
        </w:rPr>
        <w:t>, 202</w:t>
      </w:r>
      <w:r>
        <w:rPr>
          <w:rFonts w:ascii="Times New Roman" w:hAnsi="Times New Roman"/>
          <w:b/>
          <w:i/>
          <w:sz w:val="28"/>
          <w:szCs w:val="28"/>
        </w:rPr>
        <w:t>5</w:t>
      </w:r>
      <w:r w:rsidRPr="00B94EDA">
        <w:rPr>
          <w:rFonts w:ascii="Times New Roman" w:hAnsi="Times New Roman"/>
          <w:b/>
          <w:i/>
          <w:sz w:val="28"/>
          <w:szCs w:val="28"/>
        </w:rPr>
        <w:t>.</w:t>
      </w:r>
    </w:p>
    <w:p w:rsidR="0031468F" w:rsidRPr="000B4A1B" w:rsidRDefault="0031468F" w:rsidP="0029201D">
      <w:pPr>
        <w:spacing w:after="0" w:line="480" w:lineRule="auto"/>
        <w:jc w:val="center"/>
        <w:rPr>
          <w:rFonts w:ascii="Times New Roman" w:hAnsi="Times New Roman" w:cs="Times New Roman"/>
          <w:b/>
          <w:sz w:val="28"/>
          <w:szCs w:val="28"/>
        </w:rPr>
      </w:pPr>
    </w:p>
    <w:p w:rsidR="0031468F" w:rsidRPr="000B4A1B" w:rsidRDefault="0031468F" w:rsidP="0029201D">
      <w:pPr>
        <w:spacing w:after="0" w:line="480" w:lineRule="auto"/>
        <w:jc w:val="center"/>
        <w:rPr>
          <w:rFonts w:ascii="Times New Roman" w:hAnsi="Times New Roman" w:cs="Times New Roman"/>
          <w:b/>
          <w:sz w:val="28"/>
          <w:szCs w:val="28"/>
        </w:rPr>
      </w:pPr>
    </w:p>
    <w:p w:rsidR="0031468F" w:rsidRDefault="0031468F" w:rsidP="0029201D">
      <w:pPr>
        <w:spacing w:after="0" w:line="480" w:lineRule="auto"/>
        <w:jc w:val="center"/>
        <w:rPr>
          <w:rFonts w:ascii="Times New Roman" w:hAnsi="Times New Roman" w:cs="Times New Roman"/>
          <w:b/>
          <w:sz w:val="28"/>
          <w:szCs w:val="28"/>
        </w:rPr>
      </w:pPr>
    </w:p>
    <w:p w:rsidR="00C7677C" w:rsidRDefault="00C7677C">
      <w:pPr>
        <w:rPr>
          <w:rFonts w:ascii="Times New Roman" w:hAnsi="Times New Roman" w:cs="Times New Roman"/>
          <w:b/>
          <w:sz w:val="28"/>
          <w:szCs w:val="28"/>
        </w:rPr>
      </w:pPr>
      <w:r>
        <w:rPr>
          <w:rFonts w:ascii="Times New Roman" w:hAnsi="Times New Roman" w:cs="Times New Roman"/>
          <w:b/>
          <w:sz w:val="28"/>
          <w:szCs w:val="28"/>
        </w:rPr>
        <w:br w:type="page"/>
      </w:r>
    </w:p>
    <w:p w:rsidR="00C7677C" w:rsidRPr="00B94EDA" w:rsidRDefault="00C7677C" w:rsidP="00E60631">
      <w:pPr>
        <w:tabs>
          <w:tab w:val="left" w:pos="3014"/>
          <w:tab w:val="center" w:pos="4370"/>
        </w:tabs>
        <w:spacing w:after="0" w:line="480" w:lineRule="auto"/>
        <w:jc w:val="center"/>
        <w:rPr>
          <w:rFonts w:ascii="Times New Roman" w:hAnsi="Times New Roman"/>
          <w:b/>
          <w:sz w:val="28"/>
          <w:szCs w:val="28"/>
        </w:rPr>
      </w:pPr>
      <w:r w:rsidRPr="00B94EDA">
        <w:rPr>
          <w:rFonts w:ascii="Times New Roman" w:hAnsi="Times New Roman"/>
          <w:b/>
          <w:sz w:val="28"/>
          <w:szCs w:val="28"/>
        </w:rPr>
        <w:lastRenderedPageBreak/>
        <w:t>CERTIFICATION</w:t>
      </w:r>
    </w:p>
    <w:p w:rsidR="00C7677C" w:rsidRDefault="00C7677C" w:rsidP="00C7677C">
      <w:pPr>
        <w:spacing w:after="0" w:line="480" w:lineRule="auto"/>
        <w:ind w:firstLine="720"/>
        <w:jc w:val="both"/>
        <w:rPr>
          <w:rFonts w:ascii="Times New Roman" w:hAnsi="Times New Roman"/>
          <w:sz w:val="28"/>
          <w:szCs w:val="28"/>
        </w:rPr>
      </w:pPr>
      <w:r w:rsidRPr="00B94EDA">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C7677C" w:rsidRDefault="00C7677C" w:rsidP="00C7677C">
      <w:pPr>
        <w:spacing w:after="0" w:line="480" w:lineRule="auto"/>
        <w:ind w:firstLine="720"/>
        <w:jc w:val="both"/>
        <w:rPr>
          <w:rFonts w:ascii="Times New Roman" w:hAnsi="Times New Roman"/>
          <w:sz w:val="28"/>
          <w:szCs w:val="28"/>
        </w:rPr>
      </w:pPr>
    </w:p>
    <w:p w:rsidR="00C7677C" w:rsidRPr="00B94EDA" w:rsidRDefault="00C7677C" w:rsidP="00C7677C">
      <w:pPr>
        <w:spacing w:after="0" w:line="480" w:lineRule="auto"/>
        <w:ind w:firstLine="720"/>
        <w:jc w:val="both"/>
        <w:rPr>
          <w:rFonts w:ascii="Times New Roman" w:hAnsi="Times New Roman"/>
          <w:sz w:val="28"/>
          <w:szCs w:val="28"/>
        </w:rPr>
      </w:pPr>
    </w:p>
    <w:p w:rsidR="00C7677C" w:rsidRPr="00B94EDA" w:rsidRDefault="00C7677C" w:rsidP="00C7677C">
      <w:pPr>
        <w:spacing w:after="0" w:line="240" w:lineRule="auto"/>
        <w:ind w:firstLine="720"/>
        <w:jc w:val="both"/>
        <w:rPr>
          <w:rFonts w:ascii="Times New Roman" w:hAnsi="Times New Roman"/>
          <w:sz w:val="28"/>
          <w:szCs w:val="28"/>
        </w:rPr>
      </w:pPr>
    </w:p>
    <w:p w:rsidR="00C7677C" w:rsidRPr="00B94EDA" w:rsidRDefault="00C7677C" w:rsidP="00C7677C">
      <w:pPr>
        <w:spacing w:after="0" w:line="240" w:lineRule="auto"/>
        <w:jc w:val="both"/>
        <w:rPr>
          <w:rFonts w:ascii="Times New Roman" w:hAnsi="Times New Roman"/>
          <w:b/>
          <w:sz w:val="28"/>
          <w:szCs w:val="28"/>
        </w:rPr>
      </w:pPr>
      <w:r>
        <w:rPr>
          <w:rFonts w:ascii="Times New Roman" w:hAnsi="Times New Roman"/>
          <w:b/>
          <w:sz w:val="28"/>
          <w:szCs w:val="28"/>
        </w:rPr>
        <w:t>Dr.(Mrs.) S. A</w:t>
      </w:r>
      <w:r w:rsidRPr="00B94EDA">
        <w:rPr>
          <w:rFonts w:ascii="Times New Roman" w:hAnsi="Times New Roman"/>
          <w:b/>
          <w:sz w:val="28"/>
          <w:szCs w:val="28"/>
        </w:rPr>
        <w:t xml:space="preserve">. </w:t>
      </w:r>
      <w:r>
        <w:rPr>
          <w:rFonts w:ascii="Times New Roman" w:hAnsi="Times New Roman"/>
          <w:b/>
          <w:sz w:val="28"/>
          <w:szCs w:val="28"/>
        </w:rPr>
        <w:t>Olayiwola</w:t>
      </w:r>
      <w:r w:rsidRPr="00B94EDA">
        <w:rPr>
          <w:rFonts w:ascii="Times New Roman" w:hAnsi="Times New Roman"/>
          <w:b/>
          <w:sz w:val="28"/>
          <w:szCs w:val="28"/>
        </w:rPr>
        <w:tab/>
        <w:t xml:space="preserve">       ..…..…..….                   .……..  </w:t>
      </w:r>
    </w:p>
    <w:p w:rsidR="00C7677C" w:rsidRPr="00B94EDA" w:rsidRDefault="00C7677C" w:rsidP="00C7677C">
      <w:pPr>
        <w:spacing w:after="0" w:line="240" w:lineRule="auto"/>
        <w:jc w:val="both"/>
        <w:rPr>
          <w:rFonts w:ascii="Times New Roman" w:hAnsi="Times New Roman"/>
          <w:b/>
          <w:i/>
          <w:sz w:val="28"/>
          <w:szCs w:val="28"/>
        </w:rPr>
      </w:pPr>
      <w:r w:rsidRPr="00B94EDA">
        <w:rPr>
          <w:rFonts w:ascii="Times New Roman" w:hAnsi="Times New Roman"/>
          <w:b/>
          <w:i/>
          <w:sz w:val="28"/>
          <w:szCs w:val="28"/>
        </w:rPr>
        <w:t xml:space="preserve">Project Supervisor </w:t>
      </w:r>
      <w:r w:rsidRPr="00B94EDA">
        <w:rPr>
          <w:rFonts w:ascii="Times New Roman" w:hAnsi="Times New Roman"/>
          <w:b/>
          <w:sz w:val="28"/>
          <w:szCs w:val="28"/>
        </w:rPr>
        <w:tab/>
      </w:r>
      <w:r w:rsidRPr="00B94EDA">
        <w:rPr>
          <w:rFonts w:ascii="Times New Roman" w:hAnsi="Times New Roman"/>
          <w:b/>
          <w:sz w:val="28"/>
          <w:szCs w:val="28"/>
        </w:rPr>
        <w:tab/>
        <w:t xml:space="preserve">        </w:t>
      </w:r>
      <w:r w:rsidRPr="00B94EDA">
        <w:rPr>
          <w:rFonts w:ascii="Times New Roman" w:hAnsi="Times New Roman"/>
          <w:b/>
          <w:i/>
          <w:sz w:val="28"/>
          <w:szCs w:val="28"/>
        </w:rPr>
        <w:t xml:space="preserve">Signature </w:t>
      </w:r>
      <w:r w:rsidRPr="00B94EDA">
        <w:rPr>
          <w:rFonts w:ascii="Times New Roman" w:hAnsi="Times New Roman"/>
          <w:b/>
          <w:i/>
          <w:sz w:val="28"/>
          <w:szCs w:val="28"/>
        </w:rPr>
        <w:tab/>
      </w:r>
      <w:r w:rsidRPr="00B94EDA">
        <w:rPr>
          <w:rFonts w:ascii="Times New Roman" w:hAnsi="Times New Roman"/>
          <w:b/>
          <w:i/>
          <w:sz w:val="28"/>
          <w:szCs w:val="28"/>
        </w:rPr>
        <w:tab/>
        <w:t xml:space="preserve">       Date</w:t>
      </w:r>
    </w:p>
    <w:p w:rsidR="00C7677C" w:rsidRPr="00B94EDA" w:rsidRDefault="00C7677C" w:rsidP="00C7677C">
      <w:pPr>
        <w:spacing w:after="0" w:line="240" w:lineRule="auto"/>
        <w:jc w:val="both"/>
        <w:rPr>
          <w:rFonts w:ascii="Times New Roman" w:hAnsi="Times New Roman"/>
          <w:b/>
          <w:sz w:val="28"/>
          <w:szCs w:val="28"/>
        </w:rPr>
      </w:pPr>
    </w:p>
    <w:p w:rsidR="00C7677C" w:rsidRDefault="00C7677C" w:rsidP="00C7677C">
      <w:pPr>
        <w:spacing w:after="0" w:line="240" w:lineRule="auto"/>
        <w:jc w:val="both"/>
        <w:rPr>
          <w:rFonts w:ascii="Times New Roman" w:hAnsi="Times New Roman"/>
          <w:b/>
          <w:sz w:val="28"/>
          <w:szCs w:val="28"/>
        </w:rPr>
      </w:pPr>
    </w:p>
    <w:p w:rsidR="00C7677C" w:rsidRDefault="00C7677C" w:rsidP="00C7677C">
      <w:pPr>
        <w:spacing w:after="0" w:line="240" w:lineRule="auto"/>
        <w:jc w:val="both"/>
        <w:rPr>
          <w:rFonts w:ascii="Times New Roman" w:hAnsi="Times New Roman"/>
          <w:b/>
          <w:sz w:val="28"/>
          <w:szCs w:val="28"/>
        </w:rPr>
      </w:pPr>
    </w:p>
    <w:p w:rsidR="00C7677C" w:rsidRDefault="00C7677C" w:rsidP="00C7677C">
      <w:pPr>
        <w:spacing w:after="0" w:line="240" w:lineRule="auto"/>
        <w:jc w:val="both"/>
        <w:rPr>
          <w:rFonts w:ascii="Times New Roman" w:hAnsi="Times New Roman"/>
          <w:b/>
          <w:sz w:val="28"/>
          <w:szCs w:val="28"/>
        </w:rPr>
      </w:pPr>
    </w:p>
    <w:p w:rsidR="00C7677C" w:rsidRDefault="00C7677C" w:rsidP="00C7677C">
      <w:pPr>
        <w:spacing w:after="0" w:line="240" w:lineRule="auto"/>
        <w:jc w:val="both"/>
        <w:rPr>
          <w:rFonts w:ascii="Times New Roman" w:hAnsi="Times New Roman"/>
          <w:b/>
          <w:sz w:val="28"/>
          <w:szCs w:val="28"/>
        </w:rPr>
      </w:pPr>
    </w:p>
    <w:p w:rsidR="00C7677C" w:rsidRDefault="00C7677C" w:rsidP="00C7677C">
      <w:pPr>
        <w:spacing w:after="0" w:line="240" w:lineRule="auto"/>
        <w:jc w:val="both"/>
        <w:rPr>
          <w:rFonts w:ascii="Times New Roman" w:hAnsi="Times New Roman"/>
          <w:b/>
          <w:sz w:val="28"/>
          <w:szCs w:val="28"/>
        </w:rPr>
      </w:pPr>
    </w:p>
    <w:p w:rsidR="00C7677C" w:rsidRPr="00B94EDA" w:rsidRDefault="00C7677C" w:rsidP="00C7677C">
      <w:pPr>
        <w:spacing w:after="0" w:line="240" w:lineRule="auto"/>
        <w:jc w:val="both"/>
        <w:rPr>
          <w:rFonts w:ascii="Times New Roman" w:hAnsi="Times New Roman"/>
          <w:b/>
          <w:sz w:val="28"/>
          <w:szCs w:val="28"/>
        </w:rPr>
      </w:pPr>
      <w:r>
        <w:rPr>
          <w:rFonts w:ascii="Times New Roman" w:hAnsi="Times New Roman"/>
          <w:b/>
          <w:sz w:val="28"/>
          <w:szCs w:val="28"/>
        </w:rPr>
        <w:t>Mr. Adesanmi Ojo</w:t>
      </w:r>
      <w:r w:rsidRPr="00B94EDA">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t xml:space="preserve">       </w:t>
      </w:r>
      <w:r w:rsidRPr="00B94EDA">
        <w:rPr>
          <w:rFonts w:ascii="Times New Roman" w:hAnsi="Times New Roman"/>
          <w:b/>
          <w:sz w:val="28"/>
          <w:szCs w:val="28"/>
        </w:rPr>
        <w:t xml:space="preserve">…..…..…..                  ………  </w:t>
      </w:r>
    </w:p>
    <w:p w:rsidR="00C7677C" w:rsidRPr="00B94EDA" w:rsidRDefault="00C7677C" w:rsidP="00C7677C">
      <w:pPr>
        <w:spacing w:after="0" w:line="240" w:lineRule="auto"/>
        <w:jc w:val="both"/>
        <w:rPr>
          <w:rFonts w:ascii="Times New Roman" w:hAnsi="Times New Roman"/>
          <w:b/>
          <w:i/>
          <w:sz w:val="28"/>
          <w:szCs w:val="28"/>
        </w:rPr>
      </w:pPr>
      <w:r w:rsidRPr="00B94EDA">
        <w:rPr>
          <w:rFonts w:ascii="Times New Roman" w:hAnsi="Times New Roman"/>
          <w:b/>
          <w:i/>
          <w:sz w:val="28"/>
          <w:szCs w:val="28"/>
        </w:rPr>
        <w:t>HOD Agric</w:t>
      </w:r>
      <w:r w:rsidRPr="00B94EDA">
        <w:rPr>
          <w:rFonts w:ascii="Times New Roman" w:hAnsi="Times New Roman"/>
          <w:b/>
          <w:sz w:val="28"/>
          <w:szCs w:val="28"/>
        </w:rPr>
        <w:tab/>
      </w:r>
      <w:r w:rsidRPr="00B94EDA">
        <w:rPr>
          <w:rFonts w:ascii="Times New Roman" w:hAnsi="Times New Roman"/>
          <w:b/>
          <w:sz w:val="28"/>
          <w:szCs w:val="28"/>
        </w:rPr>
        <w:tab/>
      </w:r>
      <w:r w:rsidRPr="00B94EDA">
        <w:rPr>
          <w:rFonts w:ascii="Times New Roman" w:hAnsi="Times New Roman"/>
          <w:b/>
          <w:sz w:val="28"/>
          <w:szCs w:val="28"/>
        </w:rPr>
        <w:tab/>
      </w:r>
      <w:r w:rsidRPr="00B94EDA">
        <w:rPr>
          <w:rFonts w:ascii="Times New Roman" w:hAnsi="Times New Roman"/>
          <w:b/>
          <w:sz w:val="28"/>
          <w:szCs w:val="28"/>
        </w:rPr>
        <w:tab/>
        <w:t xml:space="preserve">        </w:t>
      </w:r>
      <w:r w:rsidRPr="00B94EDA">
        <w:rPr>
          <w:rFonts w:ascii="Times New Roman" w:hAnsi="Times New Roman"/>
          <w:b/>
          <w:i/>
          <w:sz w:val="28"/>
          <w:szCs w:val="28"/>
        </w:rPr>
        <w:t xml:space="preserve">Signature </w:t>
      </w:r>
      <w:r w:rsidRPr="00B94EDA">
        <w:rPr>
          <w:rFonts w:ascii="Times New Roman" w:hAnsi="Times New Roman"/>
          <w:b/>
          <w:i/>
          <w:sz w:val="28"/>
          <w:szCs w:val="28"/>
        </w:rPr>
        <w:tab/>
      </w:r>
      <w:r w:rsidRPr="00B94EDA">
        <w:rPr>
          <w:rFonts w:ascii="Times New Roman" w:hAnsi="Times New Roman"/>
          <w:b/>
          <w:i/>
          <w:sz w:val="28"/>
          <w:szCs w:val="28"/>
        </w:rPr>
        <w:tab/>
        <w:t xml:space="preserve">      Date</w:t>
      </w:r>
    </w:p>
    <w:p w:rsidR="00C7677C" w:rsidRDefault="00C7677C" w:rsidP="00C7677C">
      <w:pPr>
        <w:spacing w:after="0" w:line="240" w:lineRule="auto"/>
        <w:jc w:val="both"/>
        <w:rPr>
          <w:rFonts w:ascii="Times New Roman" w:hAnsi="Times New Roman"/>
          <w:sz w:val="28"/>
          <w:szCs w:val="28"/>
        </w:rPr>
      </w:pPr>
    </w:p>
    <w:p w:rsidR="00C7677C" w:rsidRDefault="00C7677C" w:rsidP="00C7677C">
      <w:pPr>
        <w:spacing w:after="0" w:line="240" w:lineRule="auto"/>
        <w:jc w:val="both"/>
        <w:rPr>
          <w:rFonts w:ascii="Times New Roman" w:hAnsi="Times New Roman"/>
          <w:sz w:val="28"/>
          <w:szCs w:val="28"/>
        </w:rPr>
      </w:pPr>
    </w:p>
    <w:p w:rsidR="00C7677C" w:rsidRDefault="00C7677C" w:rsidP="00C7677C">
      <w:pPr>
        <w:spacing w:after="0" w:line="240" w:lineRule="auto"/>
        <w:jc w:val="both"/>
        <w:rPr>
          <w:rFonts w:ascii="Times New Roman" w:hAnsi="Times New Roman"/>
          <w:sz w:val="28"/>
          <w:szCs w:val="28"/>
        </w:rPr>
      </w:pPr>
    </w:p>
    <w:p w:rsidR="00C7677C" w:rsidRDefault="00C7677C" w:rsidP="00C7677C">
      <w:pPr>
        <w:spacing w:after="0" w:line="240" w:lineRule="auto"/>
        <w:jc w:val="both"/>
        <w:rPr>
          <w:rFonts w:ascii="Times New Roman" w:hAnsi="Times New Roman"/>
          <w:sz w:val="28"/>
          <w:szCs w:val="28"/>
        </w:rPr>
      </w:pPr>
    </w:p>
    <w:p w:rsidR="00C7677C" w:rsidRPr="00B94EDA" w:rsidRDefault="00C7677C" w:rsidP="00C7677C">
      <w:pPr>
        <w:spacing w:after="0" w:line="240" w:lineRule="auto"/>
        <w:jc w:val="both"/>
        <w:rPr>
          <w:rFonts w:ascii="Times New Roman" w:hAnsi="Times New Roman"/>
          <w:sz w:val="28"/>
          <w:szCs w:val="28"/>
        </w:rPr>
      </w:pPr>
    </w:p>
    <w:p w:rsidR="00C7677C" w:rsidRPr="00B94EDA" w:rsidRDefault="00C7677C" w:rsidP="00C7677C">
      <w:pPr>
        <w:spacing w:after="0" w:line="240" w:lineRule="auto"/>
        <w:jc w:val="both"/>
        <w:rPr>
          <w:rFonts w:ascii="Times New Roman" w:hAnsi="Times New Roman"/>
          <w:b/>
          <w:sz w:val="28"/>
          <w:szCs w:val="28"/>
        </w:rPr>
      </w:pPr>
      <w:r w:rsidRPr="00B94EDA">
        <w:rPr>
          <w:rFonts w:ascii="Times New Roman" w:hAnsi="Times New Roman"/>
          <w:b/>
          <w:sz w:val="28"/>
          <w:szCs w:val="28"/>
        </w:rPr>
        <w:t>Mrs. M</w:t>
      </w:r>
      <w:r>
        <w:rPr>
          <w:rFonts w:ascii="Times New Roman" w:hAnsi="Times New Roman"/>
          <w:b/>
          <w:sz w:val="28"/>
          <w:szCs w:val="28"/>
        </w:rPr>
        <w:t xml:space="preserve">. D. </w:t>
      </w:r>
      <w:r w:rsidRPr="00B94EDA">
        <w:rPr>
          <w:rFonts w:ascii="Times New Roman" w:hAnsi="Times New Roman"/>
          <w:b/>
          <w:sz w:val="28"/>
          <w:szCs w:val="28"/>
        </w:rPr>
        <w:t xml:space="preserve"> Giwa</w:t>
      </w:r>
      <w:r>
        <w:rPr>
          <w:rFonts w:ascii="Times New Roman" w:hAnsi="Times New Roman"/>
          <w:b/>
          <w:sz w:val="28"/>
          <w:szCs w:val="28"/>
        </w:rPr>
        <w:tab/>
      </w:r>
      <w:r w:rsidRPr="00B94EDA">
        <w:rPr>
          <w:rFonts w:ascii="Times New Roman" w:hAnsi="Times New Roman"/>
          <w:b/>
          <w:sz w:val="28"/>
          <w:szCs w:val="28"/>
        </w:rPr>
        <w:tab/>
      </w:r>
      <w:r w:rsidRPr="00B94EDA">
        <w:rPr>
          <w:rFonts w:ascii="Times New Roman" w:hAnsi="Times New Roman"/>
          <w:b/>
          <w:sz w:val="28"/>
          <w:szCs w:val="28"/>
        </w:rPr>
        <w:tab/>
        <w:t xml:space="preserve">      ....……….       </w:t>
      </w:r>
      <w:r w:rsidRPr="00B94EDA">
        <w:rPr>
          <w:rFonts w:ascii="Times New Roman" w:hAnsi="Times New Roman"/>
          <w:b/>
          <w:sz w:val="28"/>
          <w:szCs w:val="28"/>
        </w:rPr>
        <w:tab/>
        <w:t xml:space="preserve">              ...……  </w:t>
      </w:r>
    </w:p>
    <w:p w:rsidR="00C7677C" w:rsidRPr="00B94EDA" w:rsidRDefault="00C7677C" w:rsidP="00C7677C">
      <w:pPr>
        <w:spacing w:after="0" w:line="240" w:lineRule="auto"/>
        <w:jc w:val="both"/>
        <w:rPr>
          <w:rFonts w:ascii="Times New Roman" w:hAnsi="Times New Roman"/>
          <w:b/>
          <w:i/>
          <w:sz w:val="28"/>
          <w:szCs w:val="28"/>
        </w:rPr>
      </w:pPr>
      <w:r w:rsidRPr="00B94EDA">
        <w:rPr>
          <w:rFonts w:ascii="Times New Roman" w:hAnsi="Times New Roman"/>
          <w:b/>
          <w:i/>
          <w:sz w:val="28"/>
          <w:szCs w:val="28"/>
        </w:rPr>
        <w:t xml:space="preserve">Project Coordinator </w:t>
      </w:r>
      <w:r w:rsidRPr="00B94EDA">
        <w:rPr>
          <w:rFonts w:ascii="Times New Roman" w:hAnsi="Times New Roman"/>
          <w:b/>
          <w:sz w:val="28"/>
          <w:szCs w:val="28"/>
        </w:rPr>
        <w:tab/>
      </w:r>
      <w:r w:rsidRPr="00B94EDA">
        <w:rPr>
          <w:rFonts w:ascii="Times New Roman" w:hAnsi="Times New Roman"/>
          <w:b/>
          <w:sz w:val="28"/>
          <w:szCs w:val="28"/>
        </w:rPr>
        <w:tab/>
        <w:t xml:space="preserve">       </w:t>
      </w:r>
      <w:r w:rsidRPr="00B94EDA">
        <w:rPr>
          <w:rFonts w:ascii="Times New Roman" w:hAnsi="Times New Roman"/>
          <w:b/>
          <w:i/>
          <w:sz w:val="28"/>
          <w:szCs w:val="28"/>
        </w:rPr>
        <w:t xml:space="preserve">Signature </w:t>
      </w:r>
      <w:r w:rsidRPr="00B94EDA">
        <w:rPr>
          <w:rFonts w:ascii="Times New Roman" w:hAnsi="Times New Roman"/>
          <w:b/>
          <w:i/>
          <w:sz w:val="28"/>
          <w:szCs w:val="28"/>
        </w:rPr>
        <w:tab/>
      </w:r>
      <w:r w:rsidRPr="00B94EDA">
        <w:rPr>
          <w:rFonts w:ascii="Times New Roman" w:hAnsi="Times New Roman"/>
          <w:b/>
          <w:i/>
          <w:sz w:val="28"/>
          <w:szCs w:val="28"/>
        </w:rPr>
        <w:tab/>
        <w:t xml:space="preserve">       Date</w:t>
      </w:r>
    </w:p>
    <w:p w:rsidR="00C7677C" w:rsidRPr="00B94EDA" w:rsidRDefault="00C7677C" w:rsidP="00C7677C">
      <w:pPr>
        <w:spacing w:after="0" w:line="240" w:lineRule="auto"/>
        <w:jc w:val="center"/>
        <w:rPr>
          <w:rFonts w:ascii="Times New Roman" w:hAnsi="Times New Roman"/>
          <w:b/>
          <w:sz w:val="28"/>
          <w:szCs w:val="28"/>
        </w:rPr>
      </w:pPr>
    </w:p>
    <w:p w:rsidR="00C7677C" w:rsidRPr="00B94EDA" w:rsidRDefault="00C7677C" w:rsidP="00C7677C">
      <w:pPr>
        <w:spacing w:after="0" w:line="480" w:lineRule="auto"/>
        <w:jc w:val="center"/>
        <w:rPr>
          <w:rFonts w:ascii="Times New Roman" w:hAnsi="Times New Roman"/>
          <w:b/>
          <w:sz w:val="28"/>
          <w:szCs w:val="28"/>
        </w:rPr>
      </w:pPr>
      <w:r w:rsidRPr="00B94EDA">
        <w:rPr>
          <w:rFonts w:ascii="Times New Roman" w:hAnsi="Times New Roman"/>
          <w:b/>
          <w:sz w:val="28"/>
          <w:szCs w:val="28"/>
        </w:rPr>
        <w:br w:type="page"/>
      </w:r>
      <w:r w:rsidRPr="00B94EDA">
        <w:rPr>
          <w:rFonts w:ascii="Times New Roman" w:hAnsi="Times New Roman"/>
          <w:b/>
          <w:sz w:val="28"/>
          <w:szCs w:val="28"/>
        </w:rPr>
        <w:lastRenderedPageBreak/>
        <w:t>DEDICATION</w:t>
      </w:r>
    </w:p>
    <w:p w:rsidR="00C7677C" w:rsidRPr="00B94EDA" w:rsidRDefault="00C7677C" w:rsidP="00C7677C">
      <w:pPr>
        <w:spacing w:after="0" w:line="480" w:lineRule="auto"/>
        <w:ind w:firstLine="720"/>
        <w:jc w:val="both"/>
        <w:rPr>
          <w:rFonts w:ascii="Times New Roman" w:hAnsi="Times New Roman"/>
          <w:sz w:val="28"/>
          <w:szCs w:val="28"/>
        </w:rPr>
      </w:pPr>
      <w:r w:rsidRPr="00B94EDA">
        <w:rPr>
          <w:rFonts w:ascii="Times New Roman" w:hAnsi="Times New Roman"/>
          <w:sz w:val="28"/>
          <w:szCs w:val="28"/>
        </w:rPr>
        <w:t>This research project is dedicated to Almighty Allah</w:t>
      </w:r>
      <w:r>
        <w:rPr>
          <w:rFonts w:ascii="Times New Roman" w:hAnsi="Times New Roman"/>
          <w:sz w:val="28"/>
          <w:szCs w:val="28"/>
        </w:rPr>
        <w:t>,</w:t>
      </w:r>
      <w:r w:rsidRPr="00B94EDA">
        <w:rPr>
          <w:rFonts w:ascii="Times New Roman" w:hAnsi="Times New Roman"/>
          <w:sz w:val="28"/>
          <w:szCs w:val="28"/>
        </w:rPr>
        <w:t xml:space="preserve"> the Lord of the universe, </w:t>
      </w:r>
      <w:r>
        <w:rPr>
          <w:rFonts w:ascii="Times New Roman" w:hAnsi="Times New Roman"/>
          <w:sz w:val="28"/>
          <w:szCs w:val="28"/>
        </w:rPr>
        <w:t xml:space="preserve">who controls the world and </w:t>
      </w:r>
      <w:r w:rsidRPr="00B94EDA">
        <w:rPr>
          <w:rFonts w:ascii="Times New Roman" w:hAnsi="Times New Roman"/>
          <w:sz w:val="28"/>
          <w:szCs w:val="28"/>
        </w:rPr>
        <w:t>heaven</w:t>
      </w:r>
      <w:r>
        <w:rPr>
          <w:rFonts w:ascii="Times New Roman" w:hAnsi="Times New Roman"/>
          <w:sz w:val="28"/>
          <w:szCs w:val="28"/>
        </w:rPr>
        <w:t>.</w:t>
      </w:r>
      <w:r w:rsidRPr="00B94EDA">
        <w:rPr>
          <w:rFonts w:ascii="Times New Roman" w:hAnsi="Times New Roman"/>
          <w:sz w:val="28"/>
          <w:szCs w:val="28"/>
        </w:rPr>
        <w:t xml:space="preserve"> </w:t>
      </w:r>
      <w:r>
        <w:rPr>
          <w:rFonts w:ascii="Times New Roman" w:hAnsi="Times New Roman"/>
          <w:sz w:val="28"/>
          <w:szCs w:val="28"/>
        </w:rPr>
        <w:t>M</w:t>
      </w:r>
      <w:r w:rsidRPr="00B94EDA">
        <w:rPr>
          <w:rFonts w:ascii="Times New Roman" w:hAnsi="Times New Roman"/>
          <w:sz w:val="28"/>
          <w:szCs w:val="28"/>
        </w:rPr>
        <w:t xml:space="preserve">ay His name be glorified. </w:t>
      </w:r>
    </w:p>
    <w:p w:rsidR="00C7677C" w:rsidRPr="00B94EDA" w:rsidRDefault="00C7677C" w:rsidP="00C7677C">
      <w:pPr>
        <w:spacing w:after="0" w:line="480" w:lineRule="auto"/>
        <w:jc w:val="center"/>
        <w:rPr>
          <w:rFonts w:ascii="Times New Roman" w:hAnsi="Times New Roman"/>
          <w:b/>
          <w:sz w:val="28"/>
          <w:szCs w:val="28"/>
        </w:rPr>
      </w:pPr>
    </w:p>
    <w:p w:rsidR="00C7677C" w:rsidRPr="00B94EDA" w:rsidRDefault="00C7677C" w:rsidP="00C7677C">
      <w:pPr>
        <w:spacing w:after="0" w:line="480" w:lineRule="auto"/>
        <w:jc w:val="center"/>
        <w:rPr>
          <w:rFonts w:ascii="Times New Roman" w:hAnsi="Times New Roman"/>
          <w:sz w:val="28"/>
          <w:szCs w:val="28"/>
        </w:rPr>
      </w:pPr>
      <w:r w:rsidRPr="00B94EDA">
        <w:rPr>
          <w:rFonts w:ascii="Times New Roman" w:hAnsi="Times New Roman"/>
          <w:b/>
          <w:sz w:val="28"/>
          <w:szCs w:val="28"/>
        </w:rPr>
        <w:br w:type="page"/>
      </w:r>
      <w:r w:rsidRPr="00B94EDA">
        <w:rPr>
          <w:rFonts w:ascii="Times New Roman" w:hAnsi="Times New Roman"/>
          <w:b/>
          <w:sz w:val="28"/>
          <w:szCs w:val="28"/>
        </w:rPr>
        <w:lastRenderedPageBreak/>
        <w:t>ACKNOWLEDGEMENTS</w:t>
      </w:r>
    </w:p>
    <w:p w:rsidR="00C7677C" w:rsidRPr="00573C93" w:rsidRDefault="00C7677C" w:rsidP="00C7677C">
      <w:pPr>
        <w:pStyle w:val="NoSpacing"/>
        <w:spacing w:line="480" w:lineRule="auto"/>
        <w:jc w:val="both"/>
        <w:rPr>
          <w:rFonts w:ascii="Times New Roman" w:hAnsi="Times New Roman" w:cs="Times New Roman"/>
          <w:sz w:val="28"/>
        </w:rPr>
      </w:pPr>
      <w:r w:rsidRPr="00B94EDA">
        <w:rPr>
          <w:rFonts w:ascii="Times New Roman" w:hAnsi="Times New Roman"/>
          <w:sz w:val="28"/>
          <w:szCs w:val="28"/>
        </w:rPr>
        <w:tab/>
      </w:r>
      <w:r w:rsidRPr="00573C93">
        <w:rPr>
          <w:rFonts w:ascii="Times New Roman" w:hAnsi="Times New Roman" w:cs="Times New Roman"/>
          <w:sz w:val="28"/>
        </w:rPr>
        <w:t>I ap</w:t>
      </w:r>
      <w:r>
        <w:rPr>
          <w:rFonts w:ascii="Times New Roman" w:hAnsi="Times New Roman" w:cs="Times New Roman"/>
          <w:sz w:val="28"/>
        </w:rPr>
        <w:t>preciate God, the Almighty for H</w:t>
      </w:r>
      <w:r w:rsidRPr="00573C93">
        <w:rPr>
          <w:rFonts w:ascii="Times New Roman" w:hAnsi="Times New Roman" w:cs="Times New Roman"/>
          <w:sz w:val="28"/>
        </w:rPr>
        <w:t>is faithfulness and</w:t>
      </w:r>
      <w:r>
        <w:rPr>
          <w:rFonts w:ascii="Times New Roman" w:hAnsi="Times New Roman" w:cs="Times New Roman"/>
          <w:sz w:val="28"/>
        </w:rPr>
        <w:t xml:space="preserve"> for</w:t>
      </w:r>
      <w:r w:rsidRPr="00573C93">
        <w:rPr>
          <w:rFonts w:ascii="Times New Roman" w:hAnsi="Times New Roman" w:cs="Times New Roman"/>
          <w:sz w:val="28"/>
        </w:rPr>
        <w:t xml:space="preserve"> giving  me the </w:t>
      </w:r>
      <w:r>
        <w:rPr>
          <w:rFonts w:ascii="Times New Roman" w:hAnsi="Times New Roman" w:cs="Times New Roman"/>
          <w:sz w:val="28"/>
        </w:rPr>
        <w:t>opportunity to complete this NCE  programme successfully.</w:t>
      </w:r>
    </w:p>
    <w:p w:rsidR="00C7677C" w:rsidRPr="00573C93" w:rsidRDefault="00C7677C" w:rsidP="00C7677C">
      <w:pPr>
        <w:pStyle w:val="NoSpacing"/>
        <w:spacing w:line="480" w:lineRule="auto"/>
        <w:ind w:firstLine="720"/>
        <w:jc w:val="both"/>
        <w:rPr>
          <w:rFonts w:ascii="Times New Roman" w:hAnsi="Times New Roman" w:cs="Times New Roman"/>
          <w:sz w:val="28"/>
        </w:rPr>
      </w:pPr>
      <w:r w:rsidRPr="00573C93">
        <w:rPr>
          <w:rFonts w:ascii="Times New Roman" w:hAnsi="Times New Roman" w:cs="Times New Roman"/>
          <w:sz w:val="28"/>
        </w:rPr>
        <w:t>My appreciation goes to my project supervisor</w:t>
      </w:r>
      <w:r>
        <w:rPr>
          <w:rFonts w:ascii="Times New Roman" w:hAnsi="Times New Roman" w:cs="Times New Roman"/>
          <w:sz w:val="28"/>
        </w:rPr>
        <w:t xml:space="preserve"> in the person of  </w:t>
      </w:r>
      <w:r w:rsidRPr="00573C93">
        <w:rPr>
          <w:rFonts w:ascii="Times New Roman" w:hAnsi="Times New Roman" w:cs="Times New Roman"/>
          <w:sz w:val="28"/>
        </w:rPr>
        <w:t xml:space="preserve"> Dr. (Mrs.) S. A. Olayiwola</w:t>
      </w:r>
      <w:r>
        <w:rPr>
          <w:rFonts w:ascii="Times New Roman" w:hAnsi="Times New Roman" w:cs="Times New Roman"/>
          <w:sz w:val="28"/>
        </w:rPr>
        <w:t xml:space="preserve"> for her scholarly support, </w:t>
      </w:r>
      <w:r w:rsidRPr="00573C93">
        <w:rPr>
          <w:rFonts w:ascii="Times New Roman" w:hAnsi="Times New Roman" w:cs="Times New Roman"/>
          <w:sz w:val="28"/>
        </w:rPr>
        <w:t>understanding and contribution towards the successful completion of this project work.</w:t>
      </w:r>
    </w:p>
    <w:p w:rsidR="00C7677C" w:rsidRPr="00573C93" w:rsidRDefault="00C7677C" w:rsidP="00C7677C">
      <w:pPr>
        <w:pStyle w:val="NoSpacing"/>
        <w:spacing w:line="480" w:lineRule="auto"/>
        <w:ind w:firstLine="720"/>
        <w:jc w:val="both"/>
        <w:rPr>
          <w:rFonts w:ascii="Times New Roman" w:hAnsi="Times New Roman" w:cs="Times New Roman"/>
          <w:sz w:val="28"/>
        </w:rPr>
      </w:pPr>
      <w:r w:rsidRPr="00573C93">
        <w:rPr>
          <w:rFonts w:ascii="Times New Roman" w:hAnsi="Times New Roman" w:cs="Times New Roman"/>
          <w:sz w:val="28"/>
        </w:rPr>
        <w:t xml:space="preserve">I am indebted to my </w:t>
      </w:r>
      <w:r>
        <w:rPr>
          <w:rFonts w:ascii="Times New Roman" w:hAnsi="Times New Roman" w:cs="Times New Roman"/>
          <w:sz w:val="28"/>
        </w:rPr>
        <w:t>Mother</w:t>
      </w:r>
      <w:r w:rsidRPr="00573C93">
        <w:rPr>
          <w:rFonts w:ascii="Times New Roman" w:hAnsi="Times New Roman" w:cs="Times New Roman"/>
          <w:sz w:val="28"/>
        </w:rPr>
        <w:t xml:space="preserve"> Mrs.</w:t>
      </w:r>
      <w:r>
        <w:rPr>
          <w:rFonts w:ascii="Times New Roman" w:hAnsi="Times New Roman" w:cs="Times New Roman"/>
          <w:sz w:val="28"/>
        </w:rPr>
        <w:t>Sarah</w:t>
      </w:r>
      <w:r w:rsidRPr="00573C93">
        <w:rPr>
          <w:rFonts w:ascii="Times New Roman" w:hAnsi="Times New Roman" w:cs="Times New Roman"/>
          <w:sz w:val="28"/>
        </w:rPr>
        <w:t xml:space="preserve"> </w:t>
      </w:r>
      <w:r>
        <w:rPr>
          <w:rFonts w:ascii="Times New Roman" w:hAnsi="Times New Roman" w:cs="Times New Roman"/>
          <w:sz w:val="28"/>
        </w:rPr>
        <w:t xml:space="preserve">Sulyman </w:t>
      </w:r>
      <w:r w:rsidRPr="00573C93">
        <w:rPr>
          <w:rFonts w:ascii="Times New Roman" w:hAnsi="Times New Roman" w:cs="Times New Roman"/>
          <w:sz w:val="28"/>
        </w:rPr>
        <w:t xml:space="preserve">for </w:t>
      </w:r>
      <w:r>
        <w:rPr>
          <w:rFonts w:ascii="Times New Roman" w:hAnsi="Times New Roman" w:cs="Times New Roman"/>
          <w:sz w:val="28"/>
        </w:rPr>
        <w:t>her</w:t>
      </w:r>
      <w:r w:rsidRPr="00573C93">
        <w:rPr>
          <w:rFonts w:ascii="Times New Roman" w:hAnsi="Times New Roman" w:cs="Times New Roman"/>
          <w:sz w:val="28"/>
        </w:rPr>
        <w:t xml:space="preserve"> parental s</w:t>
      </w:r>
      <w:r>
        <w:rPr>
          <w:rFonts w:ascii="Times New Roman" w:hAnsi="Times New Roman" w:cs="Times New Roman"/>
          <w:sz w:val="28"/>
        </w:rPr>
        <w:t>upport from inception of my NCE programme till date</w:t>
      </w:r>
      <w:r w:rsidRPr="00573C93">
        <w:rPr>
          <w:rFonts w:ascii="Times New Roman" w:hAnsi="Times New Roman" w:cs="Times New Roman"/>
          <w:sz w:val="28"/>
        </w:rPr>
        <w:t>. Their encouragement and prayers over my life has contributed positive to my life and career.</w:t>
      </w:r>
    </w:p>
    <w:p w:rsidR="00C7677C" w:rsidRPr="00573C93" w:rsidRDefault="00C7677C" w:rsidP="00C7677C">
      <w:pPr>
        <w:pStyle w:val="NoSpacing"/>
        <w:spacing w:line="480" w:lineRule="auto"/>
        <w:ind w:firstLine="720"/>
        <w:jc w:val="both"/>
        <w:rPr>
          <w:rFonts w:ascii="Times New Roman" w:hAnsi="Times New Roman" w:cs="Times New Roman"/>
          <w:sz w:val="28"/>
        </w:rPr>
      </w:pPr>
      <w:r w:rsidRPr="00573C93">
        <w:rPr>
          <w:rFonts w:ascii="Times New Roman" w:hAnsi="Times New Roman" w:cs="Times New Roman"/>
          <w:sz w:val="28"/>
        </w:rPr>
        <w:t>My sincere appreciatio</w:t>
      </w:r>
      <w:r>
        <w:rPr>
          <w:rFonts w:ascii="Times New Roman" w:hAnsi="Times New Roman" w:cs="Times New Roman"/>
          <w:sz w:val="28"/>
        </w:rPr>
        <w:t>n goes to the lecturers in the Department of Agricultural Science E</w:t>
      </w:r>
      <w:r w:rsidRPr="00573C93">
        <w:rPr>
          <w:rFonts w:ascii="Times New Roman" w:hAnsi="Times New Roman" w:cs="Times New Roman"/>
          <w:sz w:val="28"/>
        </w:rPr>
        <w:t>ducation,</w:t>
      </w:r>
      <w:r>
        <w:rPr>
          <w:rFonts w:ascii="Times New Roman" w:hAnsi="Times New Roman" w:cs="Times New Roman"/>
          <w:sz w:val="28"/>
        </w:rPr>
        <w:t xml:space="preserve"> especially the (HOD), </w:t>
      </w:r>
      <w:r w:rsidRPr="00573C93">
        <w:rPr>
          <w:rFonts w:ascii="Times New Roman" w:hAnsi="Times New Roman" w:cs="Times New Roman"/>
          <w:sz w:val="28"/>
        </w:rPr>
        <w:t xml:space="preserve"> Mr. Ojo Ades</w:t>
      </w:r>
      <w:r>
        <w:rPr>
          <w:rFonts w:ascii="Times New Roman" w:hAnsi="Times New Roman" w:cs="Times New Roman"/>
          <w:sz w:val="28"/>
        </w:rPr>
        <w:t>ami,</w:t>
      </w:r>
      <w:r w:rsidRPr="00573C93">
        <w:rPr>
          <w:rFonts w:ascii="Times New Roman" w:hAnsi="Times New Roman" w:cs="Times New Roman"/>
          <w:sz w:val="28"/>
        </w:rPr>
        <w:t xml:space="preserve"> Mr. O.O Ogundele, Mrs. I.M Obayemi, Dr. T.F Olawepo, </w:t>
      </w:r>
      <w:r>
        <w:rPr>
          <w:rFonts w:ascii="Times New Roman" w:hAnsi="Times New Roman" w:cs="Times New Roman"/>
          <w:sz w:val="28"/>
        </w:rPr>
        <w:t xml:space="preserve">and </w:t>
      </w:r>
      <w:r w:rsidRPr="00573C93">
        <w:rPr>
          <w:rFonts w:ascii="Times New Roman" w:hAnsi="Times New Roman" w:cs="Times New Roman"/>
          <w:sz w:val="28"/>
        </w:rPr>
        <w:t>,Mr. J.O Aiyedun.</w:t>
      </w:r>
    </w:p>
    <w:p w:rsidR="00C7677C" w:rsidRDefault="00C7677C" w:rsidP="00C7677C">
      <w:pPr>
        <w:spacing w:after="0" w:line="480" w:lineRule="auto"/>
        <w:jc w:val="both"/>
        <w:rPr>
          <w:rFonts w:ascii="Times New Roman" w:hAnsi="Times New Roman"/>
          <w:sz w:val="28"/>
          <w:szCs w:val="28"/>
        </w:rPr>
      </w:pPr>
    </w:p>
    <w:p w:rsidR="00C7677C" w:rsidRDefault="00C7677C" w:rsidP="00C7677C">
      <w:pPr>
        <w:spacing w:after="0" w:line="480" w:lineRule="auto"/>
        <w:jc w:val="both"/>
        <w:rPr>
          <w:rFonts w:ascii="Times New Roman" w:hAnsi="Times New Roman"/>
          <w:sz w:val="28"/>
          <w:szCs w:val="28"/>
        </w:rPr>
      </w:pPr>
    </w:p>
    <w:p w:rsidR="00C7677C" w:rsidRDefault="00C7677C" w:rsidP="00C7677C">
      <w:pPr>
        <w:spacing w:after="0" w:line="480" w:lineRule="auto"/>
        <w:jc w:val="both"/>
        <w:rPr>
          <w:rFonts w:ascii="Times New Roman" w:hAnsi="Times New Roman"/>
          <w:sz w:val="28"/>
          <w:szCs w:val="28"/>
        </w:rPr>
      </w:pPr>
    </w:p>
    <w:p w:rsidR="00C7677C" w:rsidRDefault="00C7677C" w:rsidP="00C7677C">
      <w:pPr>
        <w:spacing w:after="0" w:line="480" w:lineRule="auto"/>
        <w:jc w:val="both"/>
        <w:rPr>
          <w:rFonts w:ascii="Times New Roman" w:hAnsi="Times New Roman"/>
          <w:b/>
          <w:sz w:val="28"/>
          <w:szCs w:val="28"/>
        </w:rPr>
      </w:pPr>
    </w:p>
    <w:p w:rsidR="00C7677C" w:rsidRDefault="00C7677C" w:rsidP="00C7677C">
      <w:pPr>
        <w:spacing w:after="0" w:line="480" w:lineRule="auto"/>
        <w:ind w:left="720" w:firstLine="720"/>
        <w:rPr>
          <w:rFonts w:ascii="Times New Roman" w:hAnsi="Times New Roman"/>
          <w:b/>
          <w:sz w:val="28"/>
          <w:szCs w:val="28"/>
        </w:rPr>
      </w:pPr>
    </w:p>
    <w:p w:rsidR="00E60631" w:rsidRDefault="00E60631" w:rsidP="00C7677C">
      <w:pPr>
        <w:spacing w:after="0" w:line="480" w:lineRule="auto"/>
        <w:ind w:left="720" w:firstLine="720"/>
        <w:rPr>
          <w:rFonts w:ascii="Times New Roman" w:hAnsi="Times New Roman"/>
          <w:b/>
          <w:sz w:val="28"/>
          <w:szCs w:val="28"/>
        </w:rPr>
      </w:pPr>
    </w:p>
    <w:p w:rsidR="00E60631" w:rsidRDefault="00E60631" w:rsidP="00C7677C">
      <w:pPr>
        <w:spacing w:after="0" w:line="480" w:lineRule="auto"/>
        <w:ind w:left="720" w:firstLine="720"/>
        <w:rPr>
          <w:rFonts w:ascii="Times New Roman" w:hAnsi="Times New Roman"/>
          <w:b/>
          <w:sz w:val="28"/>
          <w:szCs w:val="28"/>
        </w:rPr>
      </w:pPr>
    </w:p>
    <w:p w:rsidR="00E60631" w:rsidRDefault="00E60631" w:rsidP="00C7677C">
      <w:pPr>
        <w:spacing w:after="0" w:line="480" w:lineRule="auto"/>
        <w:ind w:left="720" w:firstLine="720"/>
        <w:rPr>
          <w:rFonts w:ascii="Times New Roman" w:hAnsi="Times New Roman"/>
          <w:b/>
          <w:sz w:val="28"/>
          <w:szCs w:val="28"/>
        </w:rPr>
      </w:pPr>
    </w:p>
    <w:p w:rsidR="00E60631" w:rsidRDefault="00E60631" w:rsidP="00C7677C">
      <w:pPr>
        <w:spacing w:after="0" w:line="480" w:lineRule="auto"/>
        <w:ind w:left="720" w:firstLine="720"/>
        <w:rPr>
          <w:rFonts w:ascii="Times New Roman" w:hAnsi="Times New Roman"/>
          <w:b/>
          <w:sz w:val="28"/>
          <w:szCs w:val="28"/>
        </w:rPr>
      </w:pPr>
    </w:p>
    <w:p w:rsidR="00C7677C" w:rsidRDefault="00C7677C" w:rsidP="00C7677C">
      <w:pPr>
        <w:spacing w:after="0" w:line="480" w:lineRule="auto"/>
        <w:jc w:val="center"/>
        <w:rPr>
          <w:rFonts w:ascii="Times New Roman" w:hAnsi="Times New Roman"/>
          <w:b/>
          <w:sz w:val="28"/>
          <w:szCs w:val="28"/>
        </w:rPr>
      </w:pPr>
      <w:r w:rsidRPr="00B94EDA">
        <w:rPr>
          <w:rFonts w:ascii="Times New Roman" w:hAnsi="Times New Roman"/>
          <w:b/>
          <w:sz w:val="28"/>
          <w:szCs w:val="28"/>
        </w:rPr>
        <w:lastRenderedPageBreak/>
        <w:t>ABSTRACT</w:t>
      </w:r>
    </w:p>
    <w:p w:rsidR="00C7677C" w:rsidRDefault="00C7677C" w:rsidP="00C7677C">
      <w:pPr>
        <w:tabs>
          <w:tab w:val="left" w:pos="90"/>
        </w:tabs>
        <w:autoSpaceDE w:val="0"/>
        <w:autoSpaceDN w:val="0"/>
        <w:adjustRightInd w:val="0"/>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292F03">
        <w:rPr>
          <w:rFonts w:ascii="Times New Roman" w:hAnsi="Times New Roman" w:cs="Times New Roman"/>
          <w:i/>
          <w:sz w:val="28"/>
          <w:szCs w:val="28"/>
        </w:rPr>
        <w:t>A field experiment was carried out at the back of SIWES office of School of Vocational and Technical Education, Kwara State College of Education, Ilorin to determine the comparative effect of two different rates of micro nutrients (T-maxi force) on vegetative growth and yield of Garden egg</w:t>
      </w:r>
      <w:r w:rsidRPr="00292F03">
        <w:rPr>
          <w:rFonts w:ascii="Times New Roman" w:hAnsi="Times New Roman" w:cs="Times New Roman"/>
          <w:i/>
          <w:iCs/>
          <w:sz w:val="28"/>
          <w:szCs w:val="28"/>
        </w:rPr>
        <w:t>.</w:t>
      </w:r>
    </w:p>
    <w:p w:rsidR="00C7677C" w:rsidRDefault="00C7677C" w:rsidP="00C7677C">
      <w:pPr>
        <w:tabs>
          <w:tab w:val="left" w:pos="90"/>
        </w:tabs>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iCs/>
          <w:sz w:val="28"/>
          <w:szCs w:val="28"/>
        </w:rPr>
        <w:tab/>
      </w:r>
      <w:r>
        <w:rPr>
          <w:rFonts w:ascii="Times New Roman" w:hAnsi="Times New Roman" w:cs="Times New Roman"/>
          <w:i/>
          <w:iCs/>
          <w:sz w:val="28"/>
          <w:szCs w:val="28"/>
        </w:rPr>
        <w:tab/>
      </w:r>
      <w:r w:rsidRPr="00292F03">
        <w:rPr>
          <w:rFonts w:ascii="Times New Roman" w:hAnsi="Times New Roman" w:cs="Times New Roman"/>
          <w:i/>
          <w:iCs/>
          <w:sz w:val="28"/>
          <w:szCs w:val="28"/>
        </w:rPr>
        <w:t xml:space="preserve"> </w:t>
      </w:r>
      <w:r w:rsidRPr="00292F03">
        <w:rPr>
          <w:rFonts w:ascii="Times New Roman" w:hAnsi="Times New Roman" w:cs="Times New Roman"/>
          <w:bCs/>
          <w:i/>
          <w:sz w:val="28"/>
          <w:szCs w:val="28"/>
        </w:rPr>
        <w:t xml:space="preserve">The research design used was Complete Randomized Design with three replicates. </w:t>
      </w:r>
      <w:r w:rsidRPr="00292F03">
        <w:rPr>
          <w:rFonts w:ascii="Times New Roman" w:hAnsi="Times New Roman" w:cs="Times New Roman"/>
          <w:i/>
          <w:sz w:val="28"/>
          <w:szCs w:val="28"/>
        </w:rPr>
        <w:t>Adoption of 1 seed per hole was a method of planting used, while 10 holes were drilled per pot these g</w:t>
      </w:r>
      <w:r>
        <w:rPr>
          <w:rFonts w:ascii="Times New Roman" w:hAnsi="Times New Roman" w:cs="Times New Roman"/>
          <w:i/>
          <w:sz w:val="28"/>
          <w:szCs w:val="28"/>
        </w:rPr>
        <w:t>a</w:t>
      </w:r>
      <w:r w:rsidRPr="00292F03">
        <w:rPr>
          <w:rFonts w:ascii="Times New Roman" w:hAnsi="Times New Roman" w:cs="Times New Roman"/>
          <w:i/>
          <w:sz w:val="28"/>
          <w:szCs w:val="28"/>
        </w:rPr>
        <w:t xml:space="preserve">ve a total number of 10 seeds per pot. At 7 days after planting the polythene nylons were removed to provide opportunity for taking vegetative growth parameter and provide good standing for the crops. At 60 days thinning was done to reduce the number of seedling to 2 plants 1 stand inside each of the pots. </w:t>
      </w:r>
      <w:r>
        <w:rPr>
          <w:rFonts w:ascii="Times New Roman" w:hAnsi="Times New Roman" w:cs="Times New Roman"/>
          <w:i/>
          <w:sz w:val="28"/>
          <w:szCs w:val="28"/>
        </w:rPr>
        <w:t>T</w:t>
      </w:r>
      <w:r w:rsidRPr="00677CF8">
        <w:rPr>
          <w:rFonts w:ascii="Times New Roman" w:hAnsi="Times New Roman" w:cs="Times New Roman"/>
          <w:i/>
          <w:sz w:val="28"/>
          <w:szCs w:val="28"/>
          <w:vertAlign w:val="subscript"/>
        </w:rPr>
        <w:t>1</w:t>
      </w:r>
      <w:r>
        <w:rPr>
          <w:rFonts w:ascii="Times New Roman" w:hAnsi="Times New Roman" w:cs="Times New Roman"/>
          <w:i/>
          <w:sz w:val="28"/>
          <w:szCs w:val="28"/>
        </w:rPr>
        <w:t xml:space="preserve"> was control experiment, T</w:t>
      </w:r>
      <w:r w:rsidRPr="00677CF8">
        <w:rPr>
          <w:rFonts w:ascii="Times New Roman" w:hAnsi="Times New Roman" w:cs="Times New Roman"/>
          <w:i/>
          <w:sz w:val="28"/>
          <w:szCs w:val="28"/>
          <w:vertAlign w:val="subscript"/>
        </w:rPr>
        <w:t>2</w:t>
      </w:r>
      <w:r>
        <w:rPr>
          <w:rFonts w:ascii="Times New Roman" w:hAnsi="Times New Roman" w:cs="Times New Roman"/>
          <w:i/>
          <w:sz w:val="28"/>
          <w:szCs w:val="28"/>
          <w:vertAlign w:val="subscript"/>
        </w:rPr>
        <w:t xml:space="preserve"> </w:t>
      </w:r>
      <w:r w:rsidRPr="00292F03">
        <w:rPr>
          <w:rFonts w:ascii="Times New Roman" w:hAnsi="Times New Roman" w:cs="Times New Roman"/>
          <w:i/>
          <w:sz w:val="28"/>
          <w:szCs w:val="28"/>
        </w:rPr>
        <w:t>5mls of T-maxi force in 20liters of water</w:t>
      </w:r>
      <w:r>
        <w:rPr>
          <w:rFonts w:ascii="Times New Roman" w:hAnsi="Times New Roman" w:cs="Times New Roman"/>
          <w:i/>
          <w:sz w:val="28"/>
          <w:szCs w:val="28"/>
        </w:rPr>
        <w:t xml:space="preserve"> </w:t>
      </w:r>
      <w:r w:rsidRPr="00292F03">
        <w:rPr>
          <w:rFonts w:ascii="Times New Roman" w:hAnsi="Times New Roman" w:cs="Times New Roman"/>
          <w:i/>
          <w:sz w:val="28"/>
          <w:szCs w:val="28"/>
        </w:rPr>
        <w:t xml:space="preserve"> and </w:t>
      </w:r>
      <w:r>
        <w:rPr>
          <w:rFonts w:ascii="Times New Roman" w:hAnsi="Times New Roman" w:cs="Times New Roman"/>
          <w:i/>
          <w:sz w:val="28"/>
          <w:szCs w:val="28"/>
        </w:rPr>
        <w:t>T</w:t>
      </w:r>
      <w:r w:rsidRPr="00677CF8">
        <w:rPr>
          <w:rFonts w:ascii="Times New Roman" w:hAnsi="Times New Roman" w:cs="Times New Roman"/>
          <w:i/>
          <w:sz w:val="28"/>
          <w:szCs w:val="28"/>
          <w:vertAlign w:val="subscript"/>
        </w:rPr>
        <w:t>3</w:t>
      </w:r>
      <w:r w:rsidRPr="00292F03">
        <w:rPr>
          <w:rFonts w:ascii="Times New Roman" w:hAnsi="Times New Roman" w:cs="Times New Roman"/>
          <w:i/>
          <w:sz w:val="28"/>
          <w:szCs w:val="28"/>
        </w:rPr>
        <w:t xml:space="preserve"> was adding 10mls of T-</w:t>
      </w:r>
      <w:r>
        <w:rPr>
          <w:rFonts w:ascii="Times New Roman" w:hAnsi="Times New Roman" w:cs="Times New Roman"/>
          <w:i/>
          <w:sz w:val="28"/>
          <w:szCs w:val="28"/>
        </w:rPr>
        <w:t>maxi force in 20liters of water</w:t>
      </w:r>
      <w:r w:rsidRPr="00292F03">
        <w:rPr>
          <w:rFonts w:ascii="Times New Roman" w:hAnsi="Times New Roman" w:cs="Times New Roman"/>
          <w:i/>
          <w:sz w:val="28"/>
          <w:szCs w:val="28"/>
        </w:rPr>
        <w:t>.</w:t>
      </w:r>
    </w:p>
    <w:p w:rsidR="00C7677C" w:rsidRDefault="00C7677C" w:rsidP="00C7677C">
      <w:pPr>
        <w:tabs>
          <w:tab w:val="left" w:pos="90"/>
        </w:tabs>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sidRPr="00292F03">
        <w:rPr>
          <w:rFonts w:ascii="Times New Roman" w:hAnsi="Times New Roman" w:cs="Times New Roman"/>
          <w:i/>
          <w:sz w:val="28"/>
          <w:szCs w:val="28"/>
        </w:rPr>
        <w:t xml:space="preserve"> The data collected were </w:t>
      </w:r>
      <w:r w:rsidRPr="00292F03">
        <w:rPr>
          <w:rFonts w:ascii="Times New Roman" w:hAnsi="Times New Roman" w:cs="Times New Roman"/>
          <w:bCs/>
          <w:i/>
          <w:sz w:val="28"/>
          <w:szCs w:val="28"/>
        </w:rPr>
        <w:t>plant height</w:t>
      </w:r>
      <w:r>
        <w:rPr>
          <w:rFonts w:ascii="Times New Roman" w:hAnsi="Times New Roman" w:cs="Times New Roman"/>
          <w:bCs/>
          <w:i/>
          <w:sz w:val="28"/>
          <w:szCs w:val="28"/>
        </w:rPr>
        <w:t>s</w:t>
      </w:r>
      <w:r w:rsidRPr="00292F03">
        <w:rPr>
          <w:rFonts w:ascii="Times New Roman" w:hAnsi="Times New Roman" w:cs="Times New Roman"/>
          <w:bCs/>
          <w:i/>
          <w:sz w:val="28"/>
          <w:szCs w:val="28"/>
        </w:rPr>
        <w:t>,</w:t>
      </w:r>
      <w:r w:rsidRPr="00292F03">
        <w:rPr>
          <w:rFonts w:ascii="Times New Roman" w:hAnsi="Times New Roman" w:cs="Times New Roman"/>
          <w:i/>
          <w:sz w:val="28"/>
          <w:szCs w:val="28"/>
        </w:rPr>
        <w:t xml:space="preserve"> </w:t>
      </w:r>
      <w:r w:rsidRPr="00292F03">
        <w:rPr>
          <w:rFonts w:ascii="Times New Roman" w:hAnsi="Times New Roman" w:cs="Times New Roman"/>
          <w:bCs/>
          <w:i/>
          <w:sz w:val="28"/>
          <w:szCs w:val="28"/>
        </w:rPr>
        <w:t>Numbers of leave/plant,</w:t>
      </w:r>
      <w:r w:rsidRPr="00292F03">
        <w:rPr>
          <w:rFonts w:ascii="Times New Roman" w:hAnsi="Times New Roman" w:cs="Times New Roman"/>
          <w:i/>
          <w:sz w:val="28"/>
          <w:szCs w:val="28"/>
        </w:rPr>
        <w:t xml:space="preserve"> </w:t>
      </w:r>
      <w:r w:rsidRPr="00292F03">
        <w:rPr>
          <w:rFonts w:ascii="Times New Roman" w:hAnsi="Times New Roman" w:cs="Times New Roman"/>
          <w:bCs/>
          <w:i/>
          <w:sz w:val="28"/>
          <w:szCs w:val="28"/>
        </w:rPr>
        <w:t>Numbers of flower/plant and Weight of fruit/plant.</w:t>
      </w:r>
      <w:r>
        <w:rPr>
          <w:rFonts w:ascii="Times New Roman" w:hAnsi="Times New Roman" w:cs="Times New Roman"/>
          <w:i/>
          <w:sz w:val="28"/>
          <w:szCs w:val="28"/>
        </w:rPr>
        <w:t xml:space="preserve"> </w:t>
      </w:r>
      <w:r w:rsidRPr="00292F03">
        <w:rPr>
          <w:rFonts w:ascii="Times New Roman" w:hAnsi="Times New Roman" w:cs="Times New Roman"/>
          <w:i/>
          <w:sz w:val="28"/>
          <w:szCs w:val="28"/>
        </w:rPr>
        <w:t xml:space="preserve">The data collected subjected to analysis of variance (ANOVA) and means separated </w:t>
      </w:r>
      <w:r>
        <w:rPr>
          <w:rFonts w:ascii="Times New Roman" w:hAnsi="Times New Roman" w:cs="Times New Roman"/>
          <w:i/>
          <w:sz w:val="28"/>
          <w:szCs w:val="28"/>
        </w:rPr>
        <w:t>by</w:t>
      </w:r>
      <w:r w:rsidRPr="00292F03">
        <w:rPr>
          <w:rFonts w:ascii="Times New Roman" w:hAnsi="Times New Roman" w:cs="Times New Roman"/>
          <w:i/>
          <w:sz w:val="28"/>
          <w:szCs w:val="28"/>
        </w:rPr>
        <w:t xml:space="preserve"> Duncan multiple range tests. </w:t>
      </w:r>
    </w:p>
    <w:p w:rsidR="00C7677C" w:rsidRDefault="00C7677C" w:rsidP="00C7677C">
      <w:pPr>
        <w:tabs>
          <w:tab w:val="left" w:pos="90"/>
        </w:tabs>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sidRPr="00292F03">
        <w:rPr>
          <w:rFonts w:ascii="Times New Roman" w:hAnsi="Times New Roman" w:cs="Times New Roman"/>
          <w:i/>
          <w:sz w:val="28"/>
          <w:szCs w:val="28"/>
        </w:rPr>
        <w:t xml:space="preserve">The result shows that 5mls of T-maxi force in 20liters of water had the higher vegetative and fruit yield than 10mls of T-maxi force in 20liters of water while the control had the least.  </w:t>
      </w:r>
    </w:p>
    <w:p w:rsidR="00C7677C" w:rsidRPr="00292F03" w:rsidRDefault="00C7677C" w:rsidP="00C7677C">
      <w:pPr>
        <w:tabs>
          <w:tab w:val="left" w:pos="90"/>
        </w:tabs>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b/>
      </w:r>
      <w:r>
        <w:rPr>
          <w:rFonts w:ascii="Times New Roman" w:hAnsi="Times New Roman" w:cs="Times New Roman"/>
          <w:i/>
          <w:sz w:val="28"/>
          <w:szCs w:val="28"/>
        </w:rPr>
        <w:tab/>
      </w:r>
      <w:r w:rsidRPr="00292F03">
        <w:rPr>
          <w:rFonts w:ascii="Times New Roman" w:hAnsi="Times New Roman" w:cs="Times New Roman"/>
          <w:i/>
          <w:sz w:val="28"/>
          <w:szCs w:val="28"/>
        </w:rPr>
        <w:t>It can be concluded that 5mls of T-maxi force in 20liters of water had the higher vegetative and fruit yield than 10mls of T-maxi force in 20liters of water. It was recommended that T-maxi force be used for the production of garden egg by farmers in the study area.</w:t>
      </w:r>
    </w:p>
    <w:p w:rsidR="00C7677C" w:rsidRPr="00B94EDA" w:rsidRDefault="00C7677C" w:rsidP="00C7677C">
      <w:pPr>
        <w:spacing w:after="0" w:line="480" w:lineRule="auto"/>
        <w:ind w:left="720" w:firstLine="720"/>
        <w:rPr>
          <w:rFonts w:ascii="Times New Roman" w:hAnsi="Times New Roman"/>
          <w:b/>
          <w:sz w:val="28"/>
          <w:szCs w:val="28"/>
        </w:rPr>
      </w:pPr>
    </w:p>
    <w:p w:rsidR="00C7677C" w:rsidRPr="00B94EDA" w:rsidRDefault="00C7677C" w:rsidP="00C7677C">
      <w:pPr>
        <w:spacing w:after="0" w:line="480" w:lineRule="auto"/>
        <w:jc w:val="center"/>
        <w:rPr>
          <w:rFonts w:ascii="Times New Roman" w:hAnsi="Times New Roman"/>
          <w:b/>
          <w:sz w:val="28"/>
          <w:szCs w:val="28"/>
        </w:rPr>
      </w:pPr>
    </w:p>
    <w:p w:rsidR="00C7677C" w:rsidRPr="00B94EDA" w:rsidRDefault="00C7677C" w:rsidP="00C7677C">
      <w:pPr>
        <w:spacing w:after="0" w:line="480" w:lineRule="auto"/>
        <w:jc w:val="center"/>
        <w:rPr>
          <w:rFonts w:ascii="Times New Roman" w:hAnsi="Times New Roman"/>
          <w:b/>
          <w:sz w:val="28"/>
          <w:szCs w:val="28"/>
        </w:rPr>
      </w:pPr>
    </w:p>
    <w:p w:rsidR="00C7677C" w:rsidRDefault="00C7677C" w:rsidP="00C7677C">
      <w:pPr>
        <w:spacing w:after="0" w:line="480" w:lineRule="auto"/>
        <w:jc w:val="center"/>
        <w:rPr>
          <w:rFonts w:ascii="Times New Roman" w:hAnsi="Times New Roman"/>
          <w:b/>
          <w:sz w:val="28"/>
          <w:szCs w:val="28"/>
        </w:rPr>
      </w:pPr>
    </w:p>
    <w:p w:rsidR="00C7677C" w:rsidRDefault="00C7677C" w:rsidP="00C7677C">
      <w:pPr>
        <w:spacing w:after="0" w:line="480" w:lineRule="auto"/>
        <w:jc w:val="center"/>
        <w:rPr>
          <w:rFonts w:ascii="Times New Roman" w:hAnsi="Times New Roman"/>
          <w:b/>
          <w:sz w:val="28"/>
          <w:szCs w:val="28"/>
        </w:rPr>
      </w:pPr>
    </w:p>
    <w:p w:rsidR="00C7677C" w:rsidRDefault="00C7677C" w:rsidP="00C7677C">
      <w:pPr>
        <w:spacing w:after="0" w:line="480" w:lineRule="auto"/>
        <w:jc w:val="center"/>
        <w:rPr>
          <w:rFonts w:ascii="Times New Roman" w:hAnsi="Times New Roman"/>
          <w:b/>
          <w:sz w:val="28"/>
          <w:szCs w:val="28"/>
        </w:rPr>
      </w:pPr>
    </w:p>
    <w:p w:rsidR="00C7677C" w:rsidRDefault="00C7677C" w:rsidP="00C7677C">
      <w:pPr>
        <w:spacing w:after="0" w:line="480" w:lineRule="auto"/>
        <w:jc w:val="center"/>
        <w:rPr>
          <w:rFonts w:ascii="Times New Roman" w:hAnsi="Times New Roman"/>
          <w:b/>
          <w:sz w:val="28"/>
          <w:szCs w:val="28"/>
        </w:rPr>
      </w:pPr>
    </w:p>
    <w:p w:rsidR="00C7677C" w:rsidRDefault="00C7677C" w:rsidP="00C7677C">
      <w:pPr>
        <w:spacing w:after="0" w:line="480" w:lineRule="auto"/>
        <w:jc w:val="center"/>
        <w:rPr>
          <w:rFonts w:ascii="Times New Roman" w:hAnsi="Times New Roman"/>
          <w:b/>
          <w:sz w:val="28"/>
          <w:szCs w:val="28"/>
        </w:rPr>
      </w:pPr>
    </w:p>
    <w:p w:rsidR="00C7677C" w:rsidRDefault="00C7677C" w:rsidP="00C7677C">
      <w:pPr>
        <w:spacing w:after="0" w:line="480" w:lineRule="auto"/>
        <w:jc w:val="center"/>
        <w:rPr>
          <w:rFonts w:ascii="Times New Roman" w:hAnsi="Times New Roman"/>
          <w:b/>
          <w:sz w:val="28"/>
          <w:szCs w:val="28"/>
        </w:rPr>
      </w:pPr>
    </w:p>
    <w:p w:rsidR="00547F9C" w:rsidRPr="00B94EDA" w:rsidRDefault="00547F9C" w:rsidP="00547F9C">
      <w:pPr>
        <w:spacing w:after="0" w:line="480" w:lineRule="auto"/>
        <w:jc w:val="center"/>
        <w:rPr>
          <w:rFonts w:ascii="Times New Roman" w:hAnsi="Times New Roman"/>
          <w:b/>
          <w:sz w:val="28"/>
          <w:szCs w:val="28"/>
        </w:rPr>
      </w:pPr>
      <w:r w:rsidRPr="00B94EDA">
        <w:rPr>
          <w:rFonts w:ascii="Times New Roman" w:hAnsi="Times New Roman"/>
          <w:b/>
          <w:sz w:val="28"/>
          <w:szCs w:val="28"/>
        </w:rPr>
        <w:lastRenderedPageBreak/>
        <w:t>TABLE OF CONTENTS</w:t>
      </w:r>
    </w:p>
    <w:p w:rsidR="00547F9C" w:rsidRPr="00B94EDA" w:rsidRDefault="00547F9C" w:rsidP="00547F9C">
      <w:pPr>
        <w:spacing w:after="0" w:line="480" w:lineRule="auto"/>
        <w:rPr>
          <w:rFonts w:ascii="Times New Roman" w:hAnsi="Times New Roman"/>
          <w:sz w:val="28"/>
          <w:szCs w:val="28"/>
        </w:rPr>
      </w:pPr>
      <w:r w:rsidRPr="00B94EDA">
        <w:rPr>
          <w:rFonts w:ascii="Times New Roman" w:hAnsi="Times New Roman"/>
          <w:sz w:val="28"/>
          <w:szCs w:val="28"/>
        </w:rPr>
        <w:t>TITLE PAGE</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I</w:t>
      </w:r>
    </w:p>
    <w:p w:rsidR="00547F9C" w:rsidRPr="00B94EDA" w:rsidRDefault="00547F9C" w:rsidP="00547F9C">
      <w:pPr>
        <w:spacing w:after="0" w:line="480" w:lineRule="auto"/>
        <w:rPr>
          <w:rFonts w:ascii="Times New Roman" w:hAnsi="Times New Roman"/>
          <w:sz w:val="28"/>
          <w:szCs w:val="28"/>
        </w:rPr>
      </w:pPr>
      <w:r w:rsidRPr="00B94EDA">
        <w:rPr>
          <w:rFonts w:ascii="Times New Roman" w:hAnsi="Times New Roman"/>
          <w:sz w:val="28"/>
          <w:szCs w:val="28"/>
        </w:rPr>
        <w:t>CERTIFICATION</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t>II</w:t>
      </w:r>
    </w:p>
    <w:p w:rsidR="00547F9C" w:rsidRPr="00B94EDA" w:rsidRDefault="00547F9C" w:rsidP="00547F9C">
      <w:pPr>
        <w:spacing w:after="0" w:line="480" w:lineRule="auto"/>
        <w:rPr>
          <w:rFonts w:ascii="Times New Roman" w:hAnsi="Times New Roman"/>
          <w:sz w:val="28"/>
          <w:szCs w:val="28"/>
        </w:rPr>
      </w:pPr>
      <w:r w:rsidRPr="00B94EDA">
        <w:rPr>
          <w:rFonts w:ascii="Times New Roman" w:hAnsi="Times New Roman"/>
          <w:sz w:val="28"/>
          <w:szCs w:val="28"/>
        </w:rPr>
        <w:t xml:space="preserve">DEDICATION </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III</w:t>
      </w:r>
    </w:p>
    <w:p w:rsidR="00547F9C" w:rsidRPr="00B94EDA" w:rsidRDefault="00547F9C" w:rsidP="00547F9C">
      <w:pPr>
        <w:spacing w:after="0" w:line="480" w:lineRule="auto"/>
        <w:rPr>
          <w:rFonts w:ascii="Times New Roman" w:hAnsi="Times New Roman"/>
          <w:sz w:val="28"/>
          <w:szCs w:val="28"/>
        </w:rPr>
      </w:pPr>
      <w:r w:rsidRPr="00B94EDA">
        <w:rPr>
          <w:rFonts w:ascii="Times New Roman" w:hAnsi="Times New Roman"/>
          <w:sz w:val="28"/>
          <w:szCs w:val="28"/>
        </w:rPr>
        <w:t>ACKNOWLEDGEMENTS</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t>IV</w:t>
      </w:r>
    </w:p>
    <w:p w:rsidR="00547F9C" w:rsidRPr="00B94EDA" w:rsidRDefault="00547F9C" w:rsidP="00547F9C">
      <w:pPr>
        <w:spacing w:after="0" w:line="480" w:lineRule="auto"/>
        <w:rPr>
          <w:rFonts w:ascii="Times New Roman" w:hAnsi="Times New Roman"/>
          <w:sz w:val="28"/>
          <w:szCs w:val="28"/>
        </w:rPr>
      </w:pPr>
      <w:r>
        <w:rPr>
          <w:rFonts w:ascii="Times New Roman" w:hAnsi="Times New Roman"/>
          <w:sz w:val="28"/>
          <w:szCs w:val="28"/>
        </w:rPr>
        <w:t xml:space="preserve">ABSTRACT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V</w:t>
      </w:r>
    </w:p>
    <w:p w:rsidR="00547F9C" w:rsidRPr="00B94EDA" w:rsidRDefault="00547F9C" w:rsidP="00547F9C">
      <w:pPr>
        <w:spacing w:after="0" w:line="480" w:lineRule="auto"/>
        <w:ind w:right="-691"/>
        <w:rPr>
          <w:rFonts w:ascii="Times New Roman" w:hAnsi="Times New Roman"/>
          <w:sz w:val="28"/>
          <w:szCs w:val="28"/>
        </w:rPr>
      </w:pPr>
      <w:r>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p>
    <w:p w:rsidR="00547F9C" w:rsidRPr="00B94EDA" w:rsidRDefault="00547F9C" w:rsidP="00547F9C">
      <w:pPr>
        <w:spacing w:after="0" w:line="480" w:lineRule="auto"/>
        <w:rPr>
          <w:rFonts w:ascii="Times New Roman" w:hAnsi="Times New Roman"/>
          <w:b/>
          <w:sz w:val="28"/>
          <w:szCs w:val="28"/>
        </w:rPr>
      </w:pPr>
      <w:r w:rsidRPr="00B94EDA">
        <w:rPr>
          <w:rFonts w:ascii="Times New Roman" w:hAnsi="Times New Roman"/>
          <w:b/>
          <w:sz w:val="28"/>
          <w:szCs w:val="28"/>
        </w:rPr>
        <w:t xml:space="preserve">CHAPTER ONE: INTRODUCTION </w:t>
      </w:r>
    </w:p>
    <w:p w:rsidR="00547F9C" w:rsidRPr="00B94EDA" w:rsidRDefault="00547F9C" w:rsidP="00547F9C">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 xml:space="preserve">Background of Study </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t>1</w:t>
      </w:r>
    </w:p>
    <w:p w:rsidR="00547F9C" w:rsidRPr="00B94EDA" w:rsidRDefault="00547F9C" w:rsidP="00547F9C">
      <w:pPr>
        <w:pStyle w:val="ListParagraph"/>
        <w:spacing w:after="0" w:line="480" w:lineRule="auto"/>
        <w:ind w:left="0"/>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547F9C" w:rsidRPr="00B94EDA" w:rsidRDefault="00547F9C" w:rsidP="00547F9C">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Objective of the Study</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2</w:t>
      </w:r>
    </w:p>
    <w:p w:rsidR="00547F9C" w:rsidRPr="00B94EDA" w:rsidRDefault="00547F9C" w:rsidP="00547F9C">
      <w:pPr>
        <w:pStyle w:val="ListParagraph"/>
        <w:spacing w:after="0" w:line="480" w:lineRule="auto"/>
        <w:ind w:left="0"/>
        <w:rPr>
          <w:rFonts w:ascii="Times New Roman" w:hAnsi="Times New Roman"/>
          <w:sz w:val="28"/>
          <w:szCs w:val="28"/>
        </w:rPr>
      </w:pPr>
      <w:r>
        <w:rPr>
          <w:rFonts w:ascii="Times New Roman" w:hAnsi="Times New Roman"/>
          <w:sz w:val="28"/>
          <w:szCs w:val="28"/>
        </w:rPr>
        <w:t>Significance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547F9C" w:rsidRPr="00B94EDA" w:rsidRDefault="00547F9C" w:rsidP="00547F9C">
      <w:pPr>
        <w:pStyle w:val="ListParagraph"/>
        <w:spacing w:after="0" w:line="480" w:lineRule="auto"/>
        <w:ind w:left="0"/>
        <w:rPr>
          <w:rFonts w:ascii="Times New Roman" w:hAnsi="Times New Roman"/>
          <w:sz w:val="28"/>
          <w:szCs w:val="28"/>
        </w:rPr>
      </w:pPr>
      <w:r>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547F9C" w:rsidRPr="00B94EDA" w:rsidRDefault="00547F9C" w:rsidP="00547F9C">
      <w:pPr>
        <w:pStyle w:val="ListParagraph"/>
        <w:spacing w:after="0" w:line="480" w:lineRule="auto"/>
        <w:ind w:left="0"/>
        <w:rPr>
          <w:rFonts w:ascii="Times New Roman" w:hAnsi="Times New Roman"/>
          <w:sz w:val="28"/>
          <w:szCs w:val="28"/>
        </w:rPr>
      </w:pPr>
      <w:r>
        <w:rPr>
          <w:rFonts w:ascii="Times New Roman" w:hAnsi="Times New Roman"/>
          <w:sz w:val="28"/>
          <w:szCs w:val="28"/>
        </w:rPr>
        <w:t>Definition of Key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547F9C" w:rsidRDefault="00547F9C" w:rsidP="00547F9C">
      <w:pPr>
        <w:spacing w:after="0" w:line="480" w:lineRule="auto"/>
        <w:rPr>
          <w:rFonts w:ascii="Times New Roman" w:hAnsi="Times New Roman"/>
          <w:b/>
          <w:sz w:val="28"/>
          <w:szCs w:val="28"/>
        </w:rPr>
      </w:pPr>
      <w:r w:rsidRPr="00B94EDA">
        <w:rPr>
          <w:rFonts w:ascii="Times New Roman" w:hAnsi="Times New Roman"/>
          <w:b/>
          <w:sz w:val="28"/>
          <w:szCs w:val="28"/>
        </w:rPr>
        <w:t>CHAPTER TWO: LITERATURE REVIEW</w:t>
      </w:r>
    </w:p>
    <w:p w:rsidR="00547F9C" w:rsidRPr="00206D3F" w:rsidRDefault="00547F9C" w:rsidP="00547F9C">
      <w:pPr>
        <w:tabs>
          <w:tab w:val="left" w:pos="720"/>
          <w:tab w:val="left" w:pos="1440"/>
          <w:tab w:val="left" w:pos="2160"/>
          <w:tab w:val="left" w:pos="2880"/>
          <w:tab w:val="left" w:pos="4057"/>
        </w:tabs>
        <w:spacing w:after="0" w:line="480" w:lineRule="auto"/>
        <w:jc w:val="both"/>
        <w:rPr>
          <w:rFonts w:ascii="Times New Roman" w:hAnsi="Times New Roman"/>
          <w:bCs/>
          <w:sz w:val="28"/>
          <w:szCs w:val="28"/>
        </w:rPr>
      </w:pPr>
      <w:r w:rsidRPr="00FF3E08">
        <w:rPr>
          <w:rFonts w:ascii="Times New Roman" w:hAnsi="Times New Roman"/>
          <w:sz w:val="28"/>
          <w:szCs w:val="28"/>
        </w:rPr>
        <w:t>History of garden egg</w:t>
      </w:r>
      <w:r w:rsidRPr="00FF3E08">
        <w:rPr>
          <w:rFonts w:ascii="Times New Roman" w:hAnsi="Times New Roman"/>
          <w:sz w:val="28"/>
          <w:szCs w:val="28"/>
        </w:rPr>
        <w:tab/>
      </w:r>
      <w:r w:rsidRPr="00FF3E08">
        <w:rPr>
          <w:rFonts w:ascii="Times New Roman" w:hAnsi="Times New Roman"/>
          <w:sz w:val="28"/>
          <w:szCs w:val="28"/>
        </w:rPr>
        <w:tab/>
      </w:r>
      <w:r w:rsidRPr="00FF3E08">
        <w:rPr>
          <w:rFonts w:ascii="Times New Roman" w:hAnsi="Times New Roman"/>
          <w:sz w:val="28"/>
          <w:szCs w:val="28"/>
        </w:rPr>
        <w:tab/>
      </w:r>
      <w:r w:rsidRPr="00FF3E08">
        <w:rPr>
          <w:rFonts w:ascii="Times New Roman" w:hAnsi="Times New Roman"/>
          <w:sz w:val="28"/>
          <w:szCs w:val="28"/>
        </w:rPr>
        <w:tab/>
      </w:r>
      <w:r w:rsidRPr="00FF3E08">
        <w:rPr>
          <w:rFonts w:ascii="Times New Roman" w:hAnsi="Times New Roman"/>
          <w:sz w:val="28"/>
          <w:szCs w:val="28"/>
        </w:rPr>
        <w:tab/>
      </w:r>
      <w:r w:rsidRPr="00FF3E0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547F9C" w:rsidRPr="00206D3F" w:rsidRDefault="00547F9C" w:rsidP="00547F9C">
      <w:pPr>
        <w:spacing w:after="0" w:line="480" w:lineRule="auto"/>
        <w:jc w:val="both"/>
        <w:rPr>
          <w:rFonts w:ascii="Times New Roman" w:hAnsi="Times New Roman" w:cs="Times New Roman"/>
          <w:bCs/>
          <w:sz w:val="28"/>
          <w:szCs w:val="28"/>
        </w:rPr>
      </w:pPr>
      <w:r w:rsidRPr="00206D3F">
        <w:rPr>
          <w:rFonts w:ascii="Times New Roman" w:hAnsi="Times New Roman" w:cs="Times New Roman"/>
          <w:bCs/>
          <w:sz w:val="28"/>
          <w:szCs w:val="28"/>
        </w:rPr>
        <w:t>Origin and distribution</w:t>
      </w:r>
      <w:r w:rsidRPr="00206D3F">
        <w:rPr>
          <w:rFonts w:ascii="Times New Roman" w:hAnsi="Times New Roman" w:cs="Times New Roman"/>
          <w:bCs/>
          <w:sz w:val="28"/>
          <w:szCs w:val="28"/>
        </w:rPr>
        <w:tab/>
      </w:r>
      <w:r w:rsidRPr="00206D3F">
        <w:rPr>
          <w:rFonts w:ascii="Times New Roman" w:hAnsi="Times New Roman" w:cs="Times New Roman"/>
          <w:bCs/>
          <w:sz w:val="28"/>
          <w:szCs w:val="28"/>
        </w:rPr>
        <w:tab/>
      </w:r>
      <w:r w:rsidRPr="00206D3F">
        <w:rPr>
          <w:rFonts w:ascii="Times New Roman" w:hAnsi="Times New Roman" w:cs="Times New Roman"/>
          <w:bCs/>
          <w:sz w:val="28"/>
          <w:szCs w:val="28"/>
        </w:rPr>
        <w:tab/>
      </w:r>
      <w:r w:rsidRPr="00206D3F">
        <w:rPr>
          <w:rFonts w:ascii="Times New Roman" w:hAnsi="Times New Roman" w:cs="Times New Roman"/>
          <w:bCs/>
          <w:sz w:val="28"/>
          <w:szCs w:val="28"/>
        </w:rPr>
        <w:tab/>
      </w:r>
      <w:r w:rsidRPr="00206D3F">
        <w:rPr>
          <w:rFonts w:ascii="Times New Roman" w:hAnsi="Times New Roman" w:cs="Times New Roman"/>
          <w:bCs/>
          <w:sz w:val="28"/>
          <w:szCs w:val="28"/>
        </w:rPr>
        <w:tab/>
      </w:r>
      <w:r w:rsidRPr="00206D3F">
        <w:rPr>
          <w:rFonts w:ascii="Times New Roman" w:hAnsi="Times New Roman" w:cs="Times New Roman"/>
          <w:bCs/>
          <w:sz w:val="28"/>
          <w:szCs w:val="28"/>
        </w:rPr>
        <w:tab/>
      </w:r>
      <w:r w:rsidRPr="00206D3F">
        <w:rPr>
          <w:rFonts w:ascii="Times New Roman" w:hAnsi="Times New Roman" w:cs="Times New Roman"/>
          <w:bCs/>
          <w:sz w:val="28"/>
          <w:szCs w:val="28"/>
        </w:rPr>
        <w:tab/>
      </w:r>
      <w:r w:rsidRPr="00206D3F">
        <w:rPr>
          <w:rFonts w:ascii="Times New Roman" w:hAnsi="Times New Roman" w:cs="Times New Roman"/>
          <w:bCs/>
          <w:sz w:val="28"/>
          <w:szCs w:val="28"/>
        </w:rPr>
        <w:tab/>
        <w:t>4</w:t>
      </w:r>
    </w:p>
    <w:p w:rsidR="00547F9C" w:rsidRPr="00FF3E08" w:rsidRDefault="00547F9C" w:rsidP="00547F9C">
      <w:pPr>
        <w:spacing w:after="0" w:line="480" w:lineRule="auto"/>
        <w:jc w:val="both"/>
        <w:rPr>
          <w:rFonts w:ascii="Times New Roman" w:hAnsi="Times New Roman"/>
          <w:sz w:val="28"/>
          <w:szCs w:val="28"/>
        </w:rPr>
      </w:pPr>
      <w:r w:rsidRPr="00FF3E08">
        <w:rPr>
          <w:rFonts w:ascii="Times New Roman" w:hAnsi="Times New Roman"/>
          <w:sz w:val="28"/>
          <w:szCs w:val="28"/>
        </w:rPr>
        <w:t>Taxonomy of garden egg</w:t>
      </w:r>
      <w:r w:rsidRPr="00FF3E08">
        <w:rPr>
          <w:rFonts w:ascii="Times New Roman" w:hAnsi="Times New Roman"/>
          <w:sz w:val="28"/>
          <w:szCs w:val="28"/>
        </w:rPr>
        <w:tab/>
      </w:r>
      <w:r w:rsidRPr="00FF3E0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547F9C" w:rsidRPr="00FF3E08" w:rsidRDefault="00547F9C" w:rsidP="00547F9C">
      <w:pPr>
        <w:spacing w:after="0" w:line="480" w:lineRule="auto"/>
        <w:jc w:val="both"/>
        <w:rPr>
          <w:rFonts w:ascii="Times New Roman" w:hAnsi="Times New Roman"/>
          <w:sz w:val="28"/>
          <w:szCs w:val="28"/>
        </w:rPr>
      </w:pPr>
      <w:r w:rsidRPr="00FF3E08">
        <w:rPr>
          <w:rFonts w:ascii="Times New Roman" w:hAnsi="Times New Roman"/>
          <w:sz w:val="28"/>
          <w:szCs w:val="28"/>
        </w:rPr>
        <w:t>Morphology of garden egg</w:t>
      </w:r>
      <w:r w:rsidRPr="00FF3E0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547F9C" w:rsidRPr="00FF3E08" w:rsidRDefault="00547F9C" w:rsidP="00547F9C">
      <w:pPr>
        <w:spacing w:after="0" w:line="480" w:lineRule="auto"/>
        <w:jc w:val="both"/>
        <w:rPr>
          <w:rFonts w:ascii="Times New Roman" w:hAnsi="Times New Roman"/>
          <w:sz w:val="28"/>
          <w:szCs w:val="28"/>
        </w:rPr>
      </w:pPr>
      <w:r w:rsidRPr="00FF3E08">
        <w:rPr>
          <w:rFonts w:ascii="Times New Roman" w:hAnsi="Times New Roman"/>
          <w:sz w:val="28"/>
          <w:szCs w:val="28"/>
        </w:rPr>
        <w:t>Cultivation and management practices</w:t>
      </w:r>
      <w:r w:rsidRPr="00FF3E08">
        <w:rPr>
          <w:rFonts w:ascii="Times New Roman" w:hAnsi="Times New Roman"/>
          <w:sz w:val="28"/>
          <w:szCs w:val="28"/>
        </w:rPr>
        <w:tab/>
      </w:r>
      <w:r w:rsidRPr="00FF3E0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547F9C" w:rsidRPr="00FF3E08" w:rsidRDefault="00547F9C" w:rsidP="00547F9C">
      <w:pPr>
        <w:spacing w:after="0" w:line="480" w:lineRule="auto"/>
        <w:jc w:val="both"/>
        <w:rPr>
          <w:rFonts w:ascii="Times New Roman" w:hAnsi="Times New Roman"/>
          <w:sz w:val="28"/>
          <w:szCs w:val="28"/>
        </w:rPr>
      </w:pPr>
      <w:r w:rsidRPr="00FF3E08">
        <w:rPr>
          <w:rFonts w:ascii="Times New Roman" w:hAnsi="Times New Roman"/>
          <w:sz w:val="28"/>
          <w:szCs w:val="28"/>
        </w:rPr>
        <w:t>Importance of garden eggs</w:t>
      </w:r>
      <w:r w:rsidRPr="00FF3E08">
        <w:rPr>
          <w:rFonts w:ascii="Times New Roman" w:hAnsi="Times New Roman"/>
          <w:sz w:val="28"/>
          <w:szCs w:val="28"/>
        </w:rPr>
        <w:tab/>
      </w:r>
      <w:r w:rsidRPr="00FF3E08">
        <w:rPr>
          <w:rFonts w:ascii="Times New Roman" w:hAnsi="Times New Roman"/>
          <w:sz w:val="28"/>
          <w:szCs w:val="28"/>
        </w:rPr>
        <w:tab/>
      </w:r>
      <w:r w:rsidRPr="00FF3E08">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547F9C" w:rsidRPr="00FF3E08" w:rsidRDefault="00547F9C" w:rsidP="00547F9C">
      <w:pPr>
        <w:spacing w:after="0" w:line="480" w:lineRule="auto"/>
        <w:jc w:val="both"/>
        <w:rPr>
          <w:rFonts w:ascii="Times New Roman" w:hAnsi="Times New Roman"/>
          <w:color w:val="000000" w:themeColor="text1"/>
          <w:sz w:val="28"/>
          <w:szCs w:val="28"/>
        </w:rPr>
      </w:pPr>
    </w:p>
    <w:p w:rsidR="00547F9C" w:rsidRDefault="00547F9C" w:rsidP="00547F9C">
      <w:pPr>
        <w:spacing w:after="0" w:line="480" w:lineRule="auto"/>
        <w:rPr>
          <w:rFonts w:ascii="Times New Roman" w:hAnsi="Times New Roman"/>
          <w:b/>
          <w:sz w:val="28"/>
          <w:szCs w:val="28"/>
        </w:rPr>
      </w:pPr>
      <w:r w:rsidRPr="00B94EDA">
        <w:rPr>
          <w:rFonts w:ascii="Times New Roman" w:hAnsi="Times New Roman"/>
          <w:b/>
          <w:sz w:val="28"/>
          <w:szCs w:val="28"/>
        </w:rPr>
        <w:lastRenderedPageBreak/>
        <w:t>CHAPTER THREE: RESEARCH METHOD</w:t>
      </w:r>
    </w:p>
    <w:p w:rsidR="00547F9C" w:rsidRPr="0016090D" w:rsidRDefault="00547F9C" w:rsidP="00547F9C">
      <w:pPr>
        <w:pStyle w:val="NoSpacing"/>
        <w:tabs>
          <w:tab w:val="left" w:pos="90"/>
        </w:tabs>
        <w:spacing w:line="480" w:lineRule="auto"/>
        <w:rPr>
          <w:rFonts w:ascii="Times New Roman" w:hAnsi="Times New Roman" w:cs="Times New Roman"/>
          <w:sz w:val="28"/>
          <w:szCs w:val="28"/>
        </w:rPr>
      </w:pPr>
      <w:r w:rsidRPr="0016090D">
        <w:rPr>
          <w:rFonts w:ascii="Times New Roman" w:hAnsi="Times New Roman" w:cs="Times New Roman"/>
          <w:sz w:val="28"/>
          <w:szCs w:val="28"/>
        </w:rPr>
        <w:t>Experimental Site</w:t>
      </w:r>
      <w:r w:rsidRPr="0016090D">
        <w:rPr>
          <w:rFonts w:ascii="Times New Roman" w:hAnsi="Times New Roman" w:cs="Times New Roman"/>
          <w:sz w:val="28"/>
          <w:szCs w:val="28"/>
        </w:rPr>
        <w:tab/>
      </w:r>
      <w:r w:rsidRPr="0016090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547F9C" w:rsidRPr="0016090D" w:rsidRDefault="00547F9C" w:rsidP="00547F9C">
      <w:pPr>
        <w:spacing w:after="0" w:line="480" w:lineRule="auto"/>
        <w:jc w:val="both"/>
        <w:rPr>
          <w:rFonts w:ascii="Times New Roman" w:hAnsi="Times New Roman" w:cs="Times New Roman"/>
          <w:bCs/>
          <w:sz w:val="28"/>
          <w:szCs w:val="28"/>
        </w:rPr>
      </w:pPr>
      <w:r w:rsidRPr="0016090D">
        <w:rPr>
          <w:rFonts w:ascii="Times New Roman" w:hAnsi="Times New Roman" w:cs="Times New Roman"/>
          <w:bCs/>
          <w:sz w:val="28"/>
          <w:szCs w:val="28"/>
        </w:rPr>
        <w:t>Research design</w:t>
      </w:r>
      <w:r w:rsidRPr="0016090D">
        <w:rPr>
          <w:rFonts w:ascii="Times New Roman" w:hAnsi="Times New Roman" w:cs="Times New Roman"/>
          <w:bCs/>
          <w:sz w:val="28"/>
          <w:szCs w:val="28"/>
        </w:rPr>
        <w:tab/>
      </w:r>
      <w:r w:rsidRPr="0016090D">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rsidR="00547F9C" w:rsidRPr="0016090D" w:rsidRDefault="00547F9C" w:rsidP="00547F9C">
      <w:pPr>
        <w:spacing w:after="0" w:line="480" w:lineRule="auto"/>
        <w:jc w:val="both"/>
        <w:rPr>
          <w:rFonts w:ascii="Times New Roman" w:hAnsi="Times New Roman" w:cs="Times New Roman"/>
          <w:bCs/>
          <w:sz w:val="28"/>
          <w:szCs w:val="28"/>
        </w:rPr>
      </w:pPr>
      <w:r w:rsidRPr="0016090D">
        <w:rPr>
          <w:rFonts w:ascii="Times New Roman" w:hAnsi="Times New Roman" w:cs="Times New Roman"/>
          <w:bCs/>
          <w:sz w:val="28"/>
          <w:szCs w:val="28"/>
        </w:rPr>
        <w:t>Experimental Materials</w:t>
      </w:r>
      <w:r w:rsidRPr="0016090D">
        <w:rPr>
          <w:rFonts w:ascii="Times New Roman" w:hAnsi="Times New Roman" w:cs="Times New Roman"/>
          <w:bCs/>
          <w:sz w:val="28"/>
          <w:szCs w:val="28"/>
        </w:rPr>
        <w:tab/>
      </w:r>
      <w:r w:rsidRPr="0016090D">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rsidR="00547F9C" w:rsidRDefault="00547F9C" w:rsidP="00547F9C">
      <w:pPr>
        <w:pStyle w:val="NoSpacing"/>
        <w:spacing w:line="480" w:lineRule="auto"/>
        <w:jc w:val="both"/>
        <w:rPr>
          <w:rFonts w:ascii="Times New Roman" w:hAnsi="Times New Roman" w:cs="Times New Roman"/>
          <w:sz w:val="28"/>
          <w:szCs w:val="28"/>
        </w:rPr>
      </w:pPr>
      <w:r w:rsidRPr="0016090D">
        <w:rPr>
          <w:rFonts w:ascii="Times New Roman" w:hAnsi="Times New Roman" w:cs="Times New Roman"/>
          <w:sz w:val="28"/>
          <w:szCs w:val="28"/>
        </w:rPr>
        <w:t>Planting</w:t>
      </w:r>
      <w:r w:rsidRPr="0016090D">
        <w:rPr>
          <w:rFonts w:ascii="Times New Roman" w:hAnsi="Times New Roman" w:cs="Times New Roman"/>
          <w:sz w:val="28"/>
          <w:szCs w:val="28"/>
        </w:rPr>
        <w:tab/>
      </w:r>
      <w:r w:rsidRPr="0016090D">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547F9C" w:rsidRPr="00FF3E08" w:rsidRDefault="00547F9C" w:rsidP="00547F9C">
      <w:pPr>
        <w:spacing w:after="0" w:line="480" w:lineRule="auto"/>
        <w:jc w:val="both"/>
        <w:rPr>
          <w:rFonts w:ascii="Times New Roman" w:hAnsi="Times New Roman" w:cs="Times New Roman"/>
          <w:sz w:val="28"/>
          <w:szCs w:val="28"/>
        </w:rPr>
      </w:pPr>
      <w:r w:rsidRPr="00FF3E08">
        <w:rPr>
          <w:rFonts w:ascii="Times New Roman" w:hAnsi="Times New Roman" w:cs="Times New Roman"/>
          <w:sz w:val="28"/>
          <w:szCs w:val="28"/>
        </w:rPr>
        <w:t xml:space="preserve">Treatments </w:t>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F3E08">
        <w:rPr>
          <w:rFonts w:ascii="Times New Roman" w:hAnsi="Times New Roman" w:cs="Times New Roman"/>
          <w:sz w:val="28"/>
          <w:szCs w:val="28"/>
        </w:rPr>
        <w:t>1</w:t>
      </w:r>
      <w:r>
        <w:rPr>
          <w:rFonts w:ascii="Times New Roman" w:hAnsi="Times New Roman" w:cs="Times New Roman"/>
          <w:sz w:val="28"/>
          <w:szCs w:val="28"/>
        </w:rPr>
        <w:t>7</w:t>
      </w:r>
    </w:p>
    <w:p w:rsidR="00547F9C" w:rsidRPr="00FF3E08" w:rsidRDefault="00547F9C" w:rsidP="00547F9C">
      <w:pPr>
        <w:spacing w:after="0" w:line="480" w:lineRule="auto"/>
        <w:jc w:val="both"/>
        <w:rPr>
          <w:rFonts w:ascii="Times New Roman" w:hAnsi="Times New Roman" w:cs="Times New Roman"/>
          <w:sz w:val="28"/>
          <w:szCs w:val="28"/>
        </w:rPr>
      </w:pPr>
      <w:r w:rsidRPr="00FF3E08">
        <w:rPr>
          <w:rFonts w:ascii="Times New Roman" w:hAnsi="Times New Roman" w:cs="Times New Roman"/>
          <w:sz w:val="28"/>
          <w:szCs w:val="28"/>
        </w:rPr>
        <w:t>Cultural Practices</w:t>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sidRPr="00FF3E0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547F9C" w:rsidRPr="00FF3E08" w:rsidRDefault="00547F9C" w:rsidP="00547F9C">
      <w:pPr>
        <w:spacing w:after="0" w:line="480" w:lineRule="auto"/>
        <w:jc w:val="both"/>
        <w:rPr>
          <w:rFonts w:ascii="Times New Roman" w:hAnsi="Times New Roman" w:cs="Times New Roman"/>
          <w:bCs/>
          <w:sz w:val="28"/>
          <w:szCs w:val="28"/>
        </w:rPr>
      </w:pPr>
      <w:r w:rsidRPr="00FF3E08">
        <w:rPr>
          <w:rFonts w:ascii="Times New Roman" w:hAnsi="Times New Roman" w:cs="Times New Roman"/>
          <w:bCs/>
          <w:sz w:val="28"/>
          <w:szCs w:val="28"/>
        </w:rPr>
        <w:t xml:space="preserve">Data collection </w:t>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sidRPr="00FF3E08">
        <w:rPr>
          <w:rFonts w:ascii="Times New Roman" w:hAnsi="Times New Roman" w:cs="Times New Roman"/>
          <w:bCs/>
          <w:sz w:val="28"/>
          <w:szCs w:val="28"/>
        </w:rPr>
        <w:tab/>
      </w:r>
      <w:r>
        <w:rPr>
          <w:rFonts w:ascii="Times New Roman" w:hAnsi="Times New Roman" w:cs="Times New Roman"/>
          <w:bCs/>
          <w:sz w:val="28"/>
          <w:szCs w:val="28"/>
        </w:rPr>
        <w:t>18</w:t>
      </w:r>
    </w:p>
    <w:p w:rsidR="00547F9C" w:rsidRPr="00B94EDA" w:rsidRDefault="00547F9C" w:rsidP="00547F9C">
      <w:pPr>
        <w:spacing w:after="0" w:line="480" w:lineRule="auto"/>
        <w:rPr>
          <w:rFonts w:ascii="Times New Roman" w:hAnsi="Times New Roman"/>
          <w:b/>
          <w:sz w:val="28"/>
          <w:szCs w:val="28"/>
        </w:rPr>
      </w:pPr>
      <w:r w:rsidRPr="00B94EDA">
        <w:rPr>
          <w:rFonts w:ascii="Times New Roman" w:hAnsi="Times New Roman"/>
          <w:b/>
          <w:sz w:val="28"/>
          <w:szCs w:val="28"/>
        </w:rPr>
        <w:t xml:space="preserve">CHAPTER FOUR: RESULTS AND DISCUSSION </w:t>
      </w:r>
    </w:p>
    <w:p w:rsidR="00547F9C" w:rsidRPr="00B94EDA" w:rsidRDefault="00547F9C" w:rsidP="00547F9C">
      <w:pPr>
        <w:spacing w:after="0" w:line="480" w:lineRule="auto"/>
        <w:rPr>
          <w:rFonts w:ascii="Times New Roman" w:hAnsi="Times New Roman"/>
          <w:sz w:val="28"/>
          <w:szCs w:val="28"/>
        </w:rPr>
      </w:pPr>
      <w:r w:rsidRPr="00B94EDA">
        <w:rPr>
          <w:rFonts w:ascii="Times New Roman" w:hAnsi="Times New Roman"/>
          <w:sz w:val="28"/>
          <w:szCs w:val="28"/>
        </w:rPr>
        <w:t>Results</w:t>
      </w:r>
      <w:r w:rsidRPr="00B94EDA">
        <w:rPr>
          <w:rFonts w:ascii="Times New Roman" w:hAnsi="Times New Roman"/>
          <w:sz w:val="28"/>
          <w:szCs w:val="28"/>
        </w:rPr>
        <w:tab/>
        <w:t xml:space="preserve">  </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19</w:t>
      </w:r>
    </w:p>
    <w:p w:rsidR="00547F9C" w:rsidRPr="00B94EDA" w:rsidRDefault="00547F9C" w:rsidP="00547F9C">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Discussion of Result</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21</w:t>
      </w:r>
    </w:p>
    <w:p w:rsidR="00547F9C" w:rsidRPr="00B94EDA" w:rsidRDefault="00547F9C" w:rsidP="00547F9C">
      <w:pPr>
        <w:pStyle w:val="ListParagraph"/>
        <w:spacing w:after="0" w:line="480" w:lineRule="auto"/>
        <w:ind w:left="0"/>
        <w:rPr>
          <w:rFonts w:ascii="Times New Roman" w:hAnsi="Times New Roman"/>
          <w:b/>
          <w:sz w:val="28"/>
          <w:szCs w:val="28"/>
        </w:rPr>
      </w:pPr>
      <w:r w:rsidRPr="00B94EDA">
        <w:rPr>
          <w:rFonts w:ascii="Times New Roman" w:hAnsi="Times New Roman"/>
          <w:b/>
          <w:sz w:val="28"/>
          <w:szCs w:val="28"/>
        </w:rPr>
        <w:t>CHAPTER FIVE: SUMMARY, CONCLUSION AND RECOMMENDATIONS</w:t>
      </w:r>
      <w:r w:rsidRPr="00B94EDA">
        <w:rPr>
          <w:rFonts w:ascii="Times New Roman" w:hAnsi="Times New Roman"/>
          <w:b/>
          <w:sz w:val="28"/>
          <w:szCs w:val="28"/>
        </w:rPr>
        <w:tab/>
      </w:r>
    </w:p>
    <w:p w:rsidR="00547F9C" w:rsidRPr="00B94EDA" w:rsidRDefault="00547F9C" w:rsidP="00547F9C">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Summary</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22</w:t>
      </w:r>
    </w:p>
    <w:p w:rsidR="00547F9C" w:rsidRPr="00B94EDA" w:rsidRDefault="00547F9C" w:rsidP="00547F9C">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Conclusion</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24</w:t>
      </w:r>
    </w:p>
    <w:p w:rsidR="00547F9C" w:rsidRPr="00B94EDA" w:rsidRDefault="00547F9C" w:rsidP="00547F9C">
      <w:pPr>
        <w:pStyle w:val="ListParagraph"/>
        <w:spacing w:after="0" w:line="480" w:lineRule="auto"/>
        <w:ind w:left="0"/>
        <w:rPr>
          <w:rFonts w:ascii="Times New Roman" w:hAnsi="Times New Roman"/>
          <w:sz w:val="28"/>
          <w:szCs w:val="28"/>
        </w:rPr>
      </w:pPr>
      <w:r w:rsidRPr="00B94EDA">
        <w:rPr>
          <w:rFonts w:ascii="Times New Roman" w:hAnsi="Times New Roman"/>
          <w:sz w:val="28"/>
          <w:szCs w:val="28"/>
        </w:rPr>
        <w:t>Recommendations</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24</w:t>
      </w:r>
    </w:p>
    <w:p w:rsidR="00547F9C" w:rsidRPr="00B94EDA" w:rsidRDefault="00547F9C" w:rsidP="00547F9C">
      <w:pPr>
        <w:spacing w:after="0" w:line="480" w:lineRule="auto"/>
        <w:rPr>
          <w:rFonts w:ascii="Times New Roman" w:hAnsi="Times New Roman"/>
          <w:sz w:val="28"/>
          <w:szCs w:val="28"/>
        </w:rPr>
      </w:pPr>
      <w:r w:rsidRPr="00B94EDA">
        <w:rPr>
          <w:rFonts w:ascii="Times New Roman" w:hAnsi="Times New Roman"/>
          <w:sz w:val="28"/>
          <w:szCs w:val="28"/>
        </w:rPr>
        <w:t>REFERENCES</w:t>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sidRPr="00B94EDA">
        <w:rPr>
          <w:rFonts w:ascii="Times New Roman" w:hAnsi="Times New Roman"/>
          <w:sz w:val="28"/>
          <w:szCs w:val="28"/>
        </w:rPr>
        <w:tab/>
      </w:r>
      <w:r>
        <w:rPr>
          <w:rFonts w:ascii="Times New Roman" w:hAnsi="Times New Roman"/>
          <w:sz w:val="28"/>
          <w:szCs w:val="28"/>
        </w:rPr>
        <w:t>25</w:t>
      </w:r>
    </w:p>
    <w:p w:rsidR="00547F9C" w:rsidRPr="00B94EDA" w:rsidRDefault="00547F9C" w:rsidP="00547F9C">
      <w:pPr>
        <w:spacing w:after="0" w:line="480" w:lineRule="auto"/>
        <w:rPr>
          <w:rFonts w:ascii="Times New Roman" w:hAnsi="Times New Roman"/>
          <w:sz w:val="28"/>
          <w:szCs w:val="28"/>
        </w:rPr>
      </w:pPr>
    </w:p>
    <w:p w:rsidR="00547F9C" w:rsidRDefault="00547F9C" w:rsidP="00547F9C">
      <w:pPr>
        <w:spacing w:after="0"/>
        <w:ind w:firstLine="720"/>
        <w:jc w:val="center"/>
        <w:rPr>
          <w:rFonts w:ascii="Times New Roman" w:hAnsi="Times New Roman" w:cs="Times New Roman"/>
          <w:b/>
          <w:sz w:val="28"/>
          <w:szCs w:val="28"/>
        </w:rPr>
      </w:pPr>
    </w:p>
    <w:p w:rsidR="00547F9C" w:rsidRDefault="00547F9C" w:rsidP="00547F9C">
      <w:pPr>
        <w:spacing w:after="0"/>
        <w:ind w:firstLine="720"/>
        <w:jc w:val="center"/>
        <w:rPr>
          <w:rFonts w:ascii="Times New Roman" w:hAnsi="Times New Roman" w:cs="Times New Roman"/>
          <w:b/>
          <w:sz w:val="28"/>
          <w:szCs w:val="28"/>
        </w:rPr>
      </w:pPr>
    </w:p>
    <w:p w:rsidR="00547F9C" w:rsidRDefault="00547F9C" w:rsidP="00547F9C"/>
    <w:p w:rsidR="00C7677C" w:rsidRPr="00B94EDA" w:rsidRDefault="00C7677C" w:rsidP="00C7677C">
      <w:pPr>
        <w:spacing w:after="0" w:line="480" w:lineRule="auto"/>
        <w:rPr>
          <w:rFonts w:ascii="Times New Roman" w:hAnsi="Times New Roman"/>
          <w:sz w:val="28"/>
          <w:szCs w:val="28"/>
        </w:rPr>
      </w:pPr>
    </w:p>
    <w:p w:rsidR="00C7677C" w:rsidRDefault="00C7677C" w:rsidP="00C7677C">
      <w:pPr>
        <w:spacing w:after="0"/>
        <w:ind w:firstLine="720"/>
        <w:jc w:val="center"/>
        <w:rPr>
          <w:rFonts w:ascii="Times New Roman" w:hAnsi="Times New Roman" w:cs="Times New Roman"/>
          <w:b/>
          <w:sz w:val="28"/>
          <w:szCs w:val="28"/>
        </w:rPr>
      </w:pPr>
    </w:p>
    <w:p w:rsidR="00E60631" w:rsidRDefault="00E60631" w:rsidP="0029201D">
      <w:pPr>
        <w:spacing w:after="0" w:line="480" w:lineRule="auto"/>
        <w:ind w:firstLine="720"/>
        <w:jc w:val="center"/>
        <w:rPr>
          <w:rFonts w:ascii="Times New Roman" w:hAnsi="Times New Roman" w:cs="Times New Roman"/>
          <w:b/>
          <w:sz w:val="28"/>
          <w:szCs w:val="28"/>
        </w:rPr>
        <w:sectPr w:rsidR="00E60631" w:rsidSect="00E60631">
          <w:footerReference w:type="default" r:id="rId8"/>
          <w:pgSz w:w="11909" w:h="16834" w:code="9"/>
          <w:pgMar w:top="1440" w:right="1440" w:bottom="1440" w:left="1728" w:header="720" w:footer="720" w:gutter="0"/>
          <w:pgNumType w:fmt="lowerRoman"/>
          <w:cols w:space="720"/>
          <w:docGrid w:linePitch="360"/>
        </w:sectPr>
      </w:pPr>
    </w:p>
    <w:p w:rsidR="0031468F" w:rsidRPr="000B4A1B" w:rsidRDefault="0031468F" w:rsidP="0029201D">
      <w:pPr>
        <w:spacing w:after="0" w:line="480" w:lineRule="auto"/>
        <w:ind w:firstLine="720"/>
        <w:jc w:val="center"/>
        <w:rPr>
          <w:rFonts w:ascii="Times New Roman" w:hAnsi="Times New Roman" w:cs="Times New Roman"/>
          <w:b/>
          <w:sz w:val="28"/>
          <w:szCs w:val="28"/>
        </w:rPr>
      </w:pPr>
      <w:r w:rsidRPr="000B4A1B">
        <w:rPr>
          <w:rFonts w:ascii="Times New Roman" w:hAnsi="Times New Roman" w:cs="Times New Roman"/>
          <w:b/>
          <w:sz w:val="28"/>
          <w:szCs w:val="28"/>
        </w:rPr>
        <w:lastRenderedPageBreak/>
        <w:t>CHAPTER ONE</w:t>
      </w:r>
    </w:p>
    <w:p w:rsidR="0031468F" w:rsidRPr="000B4A1B" w:rsidRDefault="0031468F" w:rsidP="0029201D">
      <w:pPr>
        <w:spacing w:after="0" w:line="480" w:lineRule="auto"/>
        <w:ind w:firstLine="720"/>
        <w:jc w:val="center"/>
        <w:rPr>
          <w:rFonts w:ascii="Times New Roman" w:hAnsi="Times New Roman" w:cs="Times New Roman"/>
          <w:b/>
          <w:sz w:val="28"/>
          <w:szCs w:val="28"/>
        </w:rPr>
      </w:pPr>
      <w:r w:rsidRPr="000B4A1B">
        <w:rPr>
          <w:rFonts w:ascii="Times New Roman" w:hAnsi="Times New Roman" w:cs="Times New Roman"/>
          <w:b/>
          <w:sz w:val="28"/>
          <w:szCs w:val="28"/>
        </w:rPr>
        <w:t>INTRODUCTION</w:t>
      </w:r>
    </w:p>
    <w:p w:rsidR="0031468F" w:rsidRPr="000B4A1B" w:rsidRDefault="0031468F" w:rsidP="0029201D">
      <w:pPr>
        <w:spacing w:after="0" w:line="480" w:lineRule="auto"/>
        <w:jc w:val="both"/>
        <w:rPr>
          <w:rFonts w:ascii="Times New Roman" w:hAnsi="Times New Roman" w:cs="Times New Roman"/>
          <w:b/>
          <w:sz w:val="28"/>
          <w:szCs w:val="28"/>
        </w:rPr>
      </w:pPr>
      <w:r w:rsidRPr="000B4A1B">
        <w:rPr>
          <w:rFonts w:ascii="Times New Roman" w:hAnsi="Times New Roman" w:cs="Times New Roman"/>
          <w:b/>
          <w:sz w:val="28"/>
          <w:szCs w:val="28"/>
        </w:rPr>
        <w:t>Background to the study</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Garden egg (</w:t>
      </w:r>
      <w:r w:rsidRPr="000B4A1B">
        <w:rPr>
          <w:rFonts w:ascii="Times New Roman" w:hAnsi="Times New Roman" w:cs="Times New Roman"/>
          <w:i/>
          <w:sz w:val="28"/>
          <w:szCs w:val="28"/>
        </w:rPr>
        <w:t>Solanum melongena</w:t>
      </w:r>
      <w:r w:rsidRPr="000B4A1B">
        <w:rPr>
          <w:rFonts w:ascii="Times New Roman" w:hAnsi="Times New Roman" w:cs="Times New Roman"/>
          <w:sz w:val="28"/>
          <w:szCs w:val="28"/>
        </w:rPr>
        <w:t xml:space="preserve">) is one of the major vegetables grown in West Africa. It belongs to the family of Solanaceae, and genus Solanum. Garden egg is known by several names like, “bringal” in South East Asia and only known as garden eggs in West Africa (Khald </w:t>
      </w:r>
      <w:r w:rsidR="000B4A1B" w:rsidRPr="000B4A1B">
        <w:rPr>
          <w:rFonts w:ascii="Times New Roman" w:hAnsi="Times New Roman" w:cs="Times New Roman"/>
          <w:i/>
          <w:sz w:val="28"/>
          <w:szCs w:val="28"/>
        </w:rPr>
        <w:t>et al.,</w:t>
      </w:r>
      <w:r w:rsidRPr="000B4A1B">
        <w:rPr>
          <w:rFonts w:ascii="Times New Roman" w:hAnsi="Times New Roman" w:cs="Times New Roman"/>
          <w:sz w:val="28"/>
          <w:szCs w:val="28"/>
        </w:rPr>
        <w:t xml:space="preserve"> 2014). The crop is cultivated in tropical and sub-tropical regions of the world including Africa, America and Asia. The plant is a short-lived annul crop, branching in habit with a height of 0.5 to 1.5 m. It is usually grown for either the immature fruits or leaves depending on the locality. </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The immature fruits are eaten raw or cooked. The green fruits are consumed fresh and served to visitors </w:t>
      </w:r>
      <w:r w:rsidR="000B4A1B">
        <w:rPr>
          <w:rFonts w:ascii="Times New Roman" w:hAnsi="Times New Roman" w:cs="Times New Roman"/>
          <w:sz w:val="28"/>
          <w:szCs w:val="28"/>
        </w:rPr>
        <w:t xml:space="preserve">replace </w:t>
      </w:r>
      <w:r w:rsidRPr="000B4A1B">
        <w:rPr>
          <w:rFonts w:ascii="Times New Roman" w:hAnsi="Times New Roman" w:cs="Times New Roman"/>
          <w:sz w:val="28"/>
          <w:szCs w:val="28"/>
        </w:rPr>
        <w:t xml:space="preserve"> cola in ‘homes’ and the red fully </w:t>
      </w:r>
      <w:r w:rsidR="000B4A1B">
        <w:rPr>
          <w:rFonts w:ascii="Times New Roman" w:hAnsi="Times New Roman" w:cs="Times New Roman"/>
          <w:sz w:val="28"/>
          <w:szCs w:val="28"/>
        </w:rPr>
        <w:t>im</w:t>
      </w:r>
      <w:r w:rsidRPr="000B4A1B">
        <w:rPr>
          <w:rFonts w:ascii="Times New Roman" w:hAnsi="Times New Roman" w:cs="Times New Roman"/>
          <w:sz w:val="28"/>
          <w:szCs w:val="28"/>
        </w:rPr>
        <w:t xml:space="preserve">matured fruits are used to make stews (Agbo and Nwosu, 2019). It is also an important vegetable due to its nutrient value. It supplements starchy foods in addition to being good source of protein, minerals and vitamins (Mpang </w:t>
      </w:r>
      <w:r w:rsidR="000B4A1B" w:rsidRPr="000B4A1B">
        <w:rPr>
          <w:rFonts w:ascii="Times New Roman" w:hAnsi="Times New Roman" w:cs="Times New Roman"/>
          <w:i/>
          <w:sz w:val="28"/>
          <w:szCs w:val="28"/>
        </w:rPr>
        <w:t>et al.,</w:t>
      </w:r>
      <w:r w:rsidRPr="000B4A1B">
        <w:rPr>
          <w:rFonts w:ascii="Times New Roman" w:hAnsi="Times New Roman" w:cs="Times New Roman"/>
          <w:sz w:val="28"/>
          <w:szCs w:val="28"/>
        </w:rPr>
        <w:t xml:space="preserve"> 2021). Solanum melongena fruit aids in lowering blood cholesterol levels, and in regulating high blood pressure.  </w:t>
      </w:r>
    </w:p>
    <w:p w:rsidR="0031468F" w:rsidRPr="000B4A1B" w:rsidRDefault="0031468F" w:rsidP="0029201D">
      <w:pPr>
        <w:spacing w:after="0" w:line="480" w:lineRule="auto"/>
        <w:jc w:val="both"/>
        <w:rPr>
          <w:rFonts w:ascii="Times New Roman" w:hAnsi="Times New Roman" w:cs="Times New Roman"/>
          <w:b/>
          <w:sz w:val="28"/>
          <w:szCs w:val="28"/>
        </w:rPr>
      </w:pPr>
      <w:r w:rsidRPr="000B4A1B">
        <w:rPr>
          <w:rFonts w:ascii="Times New Roman" w:hAnsi="Times New Roman" w:cs="Times New Roman"/>
          <w:b/>
          <w:sz w:val="28"/>
          <w:szCs w:val="28"/>
        </w:rPr>
        <w:t>Statement of problem</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One of the ways of increasing the nutrient status is by boosting the soil nutrient content is the use of organic materials (poultry manure, other animal waste and use of compost) and inorganic fertilizers (Mpanga </w:t>
      </w:r>
      <w:r w:rsidR="000B4A1B" w:rsidRPr="000B4A1B">
        <w:rPr>
          <w:rFonts w:ascii="Times New Roman" w:hAnsi="Times New Roman" w:cs="Times New Roman"/>
          <w:i/>
          <w:sz w:val="28"/>
          <w:szCs w:val="28"/>
        </w:rPr>
        <w:t>et al.,</w:t>
      </w:r>
      <w:r w:rsidRPr="000B4A1B">
        <w:rPr>
          <w:rFonts w:ascii="Times New Roman" w:hAnsi="Times New Roman" w:cs="Times New Roman"/>
          <w:sz w:val="28"/>
          <w:szCs w:val="28"/>
        </w:rPr>
        <w:t xml:space="preserve"> 2021). </w:t>
      </w:r>
      <w:r w:rsidRPr="000B4A1B">
        <w:rPr>
          <w:rFonts w:ascii="Times New Roman" w:hAnsi="Times New Roman" w:cs="Times New Roman"/>
          <w:sz w:val="28"/>
          <w:szCs w:val="28"/>
        </w:rPr>
        <w:lastRenderedPageBreak/>
        <w:t xml:space="preserve">Although, inorganic fertilizer is also effective in improving crop yield and nutrient availability, however, its use is limited due to scarcity, high cost, nutrient imbalance and soil acidity. Whereas, application of organic manure has been reported to supply plant nutrients and improve the soil structure (Ullah </w:t>
      </w:r>
      <w:r w:rsidR="000B4A1B" w:rsidRPr="000B4A1B">
        <w:rPr>
          <w:rFonts w:ascii="Times New Roman" w:hAnsi="Times New Roman" w:cs="Times New Roman"/>
          <w:i/>
          <w:sz w:val="28"/>
          <w:szCs w:val="28"/>
        </w:rPr>
        <w:t>et al.,</w:t>
      </w:r>
      <w:r w:rsidRPr="000B4A1B">
        <w:rPr>
          <w:rFonts w:ascii="Times New Roman" w:hAnsi="Times New Roman" w:cs="Times New Roman"/>
          <w:sz w:val="28"/>
          <w:szCs w:val="28"/>
        </w:rPr>
        <w:t xml:space="preserve"> 2008). Earlier reports by Anoop and Chauban, (2009), revealed that application of manure showed a significant increase in yield than inorganic fertilizer in garden egg production. </w:t>
      </w:r>
    </w:p>
    <w:p w:rsidR="0031468F" w:rsidRPr="000B4A1B" w:rsidRDefault="0031468F" w:rsidP="0029201D">
      <w:pPr>
        <w:spacing w:after="0" w:line="480" w:lineRule="auto"/>
        <w:ind w:firstLine="720"/>
        <w:jc w:val="both"/>
        <w:rPr>
          <w:rFonts w:ascii="Times New Roman" w:hAnsi="Times New Roman" w:cs="Times New Roman"/>
          <w:b/>
          <w:sz w:val="28"/>
          <w:szCs w:val="28"/>
        </w:rPr>
      </w:pPr>
      <w:r w:rsidRPr="000B4A1B">
        <w:rPr>
          <w:rFonts w:ascii="Times New Roman" w:hAnsi="Times New Roman" w:cs="Times New Roman"/>
          <w:sz w:val="28"/>
          <w:szCs w:val="28"/>
        </w:rPr>
        <w:t>Apart from the manu</w:t>
      </w:r>
      <w:r w:rsidR="000B4A1B">
        <w:rPr>
          <w:rFonts w:ascii="Times New Roman" w:hAnsi="Times New Roman" w:cs="Times New Roman"/>
          <w:sz w:val="28"/>
          <w:szCs w:val="28"/>
        </w:rPr>
        <w:t>re</w:t>
      </w:r>
      <w:r w:rsidRPr="000B4A1B">
        <w:rPr>
          <w:rFonts w:ascii="Times New Roman" w:hAnsi="Times New Roman" w:cs="Times New Roman"/>
          <w:sz w:val="28"/>
          <w:szCs w:val="28"/>
        </w:rPr>
        <w:t xml:space="preserve"> itself, the rate of manure application was also shown to influence growth and yield of plants (Premsekhar and Rajashree, 2009). Furthermore, it is essential for establishing and maintaining the optimum soil physical condition for plant growth. Poultry manure is also very cheap and effective as a good source of N for sustainable crop production (Paul </w:t>
      </w:r>
      <w:r w:rsidR="000B4A1B" w:rsidRPr="000B4A1B">
        <w:rPr>
          <w:rFonts w:ascii="Times New Roman" w:hAnsi="Times New Roman" w:cs="Times New Roman"/>
          <w:i/>
          <w:sz w:val="28"/>
          <w:szCs w:val="28"/>
        </w:rPr>
        <w:t>et al.,</w:t>
      </w:r>
      <w:r w:rsidRPr="000B4A1B">
        <w:rPr>
          <w:rFonts w:ascii="Times New Roman" w:hAnsi="Times New Roman" w:cs="Times New Roman"/>
          <w:sz w:val="28"/>
          <w:szCs w:val="28"/>
        </w:rPr>
        <w:t xml:space="preserve"> 2017). </w:t>
      </w:r>
    </w:p>
    <w:p w:rsidR="0031468F" w:rsidRPr="000B4A1B" w:rsidRDefault="0031468F" w:rsidP="0029201D">
      <w:pPr>
        <w:autoSpaceDE w:val="0"/>
        <w:autoSpaceDN w:val="0"/>
        <w:adjustRightInd w:val="0"/>
        <w:spacing w:after="0" w:line="480" w:lineRule="auto"/>
        <w:jc w:val="both"/>
        <w:rPr>
          <w:rFonts w:ascii="Times New Roman" w:hAnsi="Times New Roman" w:cs="Times New Roman"/>
          <w:b/>
          <w:color w:val="000000"/>
          <w:sz w:val="28"/>
          <w:szCs w:val="28"/>
        </w:rPr>
      </w:pPr>
      <w:r w:rsidRPr="000B4A1B">
        <w:rPr>
          <w:rFonts w:ascii="Times New Roman" w:hAnsi="Times New Roman" w:cs="Times New Roman"/>
          <w:b/>
          <w:color w:val="000000"/>
          <w:sz w:val="28"/>
          <w:szCs w:val="28"/>
        </w:rPr>
        <w:t>Objectives of the study</w:t>
      </w:r>
    </w:p>
    <w:p w:rsidR="00CC57AF" w:rsidRPr="000B4A1B" w:rsidRDefault="0031468F" w:rsidP="0029201D">
      <w:pPr>
        <w:spacing w:after="0" w:line="480" w:lineRule="auto"/>
        <w:jc w:val="both"/>
        <w:rPr>
          <w:rFonts w:ascii="Times New Roman" w:hAnsi="Times New Roman" w:cs="Times New Roman"/>
          <w:sz w:val="28"/>
          <w:szCs w:val="28"/>
        </w:rPr>
      </w:pPr>
      <w:r w:rsidRPr="000B4A1B">
        <w:rPr>
          <w:rFonts w:ascii="Times New Roman" w:hAnsi="Times New Roman" w:cs="Times New Roman"/>
          <w:color w:val="000000"/>
          <w:sz w:val="28"/>
          <w:szCs w:val="28"/>
        </w:rPr>
        <w:t>The general objective of this study is to</w:t>
      </w:r>
      <w:r w:rsidRPr="000B4A1B">
        <w:rPr>
          <w:rFonts w:ascii="Times New Roman" w:hAnsi="Times New Roman" w:cs="Times New Roman"/>
          <w:iCs/>
          <w:sz w:val="28"/>
          <w:szCs w:val="28"/>
        </w:rPr>
        <w:t xml:space="preserve"> determine the </w:t>
      </w:r>
      <w:r w:rsidR="00CC57AF" w:rsidRPr="000B4A1B">
        <w:rPr>
          <w:rFonts w:ascii="Times New Roman" w:hAnsi="Times New Roman" w:cs="Times New Roman"/>
          <w:sz w:val="28"/>
          <w:szCs w:val="28"/>
        </w:rPr>
        <w:t>growth and fruit yield of Garden egg (</w:t>
      </w:r>
      <w:r w:rsidR="00CC57AF" w:rsidRPr="000B4A1B">
        <w:rPr>
          <w:rFonts w:ascii="Times New Roman" w:hAnsi="Times New Roman" w:cs="Times New Roman"/>
          <w:i/>
          <w:sz w:val="28"/>
          <w:szCs w:val="28"/>
        </w:rPr>
        <w:t>Solanum melongena</w:t>
      </w:r>
      <w:r w:rsidR="00CC57AF" w:rsidRPr="000B4A1B">
        <w:rPr>
          <w:rFonts w:ascii="Times New Roman" w:hAnsi="Times New Roman" w:cs="Times New Roman"/>
          <w:sz w:val="28"/>
          <w:szCs w:val="28"/>
        </w:rPr>
        <w:t>) as influenced by two rates of application of micronutrient (T maxi force)</w:t>
      </w:r>
    </w:p>
    <w:p w:rsidR="0031468F" w:rsidRDefault="0031468F" w:rsidP="0029201D">
      <w:pPr>
        <w:spacing w:after="0" w:line="480" w:lineRule="auto"/>
        <w:jc w:val="both"/>
        <w:rPr>
          <w:rFonts w:ascii="Times New Roman" w:hAnsi="Times New Roman" w:cs="Times New Roman"/>
          <w:iCs/>
          <w:sz w:val="28"/>
          <w:szCs w:val="28"/>
        </w:rPr>
      </w:pPr>
      <w:r w:rsidRPr="000B4A1B">
        <w:rPr>
          <w:rFonts w:ascii="Times New Roman" w:hAnsi="Times New Roman" w:cs="Times New Roman"/>
          <w:iCs/>
          <w:sz w:val="28"/>
          <w:szCs w:val="28"/>
        </w:rPr>
        <w:t>The specific objectives were to determine the</w:t>
      </w:r>
      <w:r w:rsidR="00CC57AF" w:rsidRPr="000B4A1B">
        <w:rPr>
          <w:rFonts w:ascii="Times New Roman" w:hAnsi="Times New Roman" w:cs="Times New Roman"/>
          <w:iCs/>
          <w:sz w:val="28"/>
          <w:szCs w:val="28"/>
        </w:rPr>
        <w:t xml:space="preserve"> </w:t>
      </w:r>
      <w:r w:rsidR="00CC57AF" w:rsidRPr="000B4A1B">
        <w:rPr>
          <w:rFonts w:ascii="Times New Roman" w:hAnsi="Times New Roman" w:cs="Times New Roman"/>
          <w:sz w:val="28"/>
          <w:szCs w:val="28"/>
        </w:rPr>
        <w:t>growth and fruit yield of Garden egg (</w:t>
      </w:r>
      <w:r w:rsidR="00CC57AF" w:rsidRPr="000B4A1B">
        <w:rPr>
          <w:rFonts w:ascii="Times New Roman" w:hAnsi="Times New Roman" w:cs="Times New Roman"/>
          <w:i/>
          <w:sz w:val="28"/>
          <w:szCs w:val="28"/>
        </w:rPr>
        <w:t>Solanum melongena</w:t>
      </w:r>
      <w:r w:rsidR="00CC57AF" w:rsidRPr="000B4A1B">
        <w:rPr>
          <w:rFonts w:ascii="Times New Roman" w:hAnsi="Times New Roman" w:cs="Times New Roman"/>
          <w:sz w:val="28"/>
          <w:szCs w:val="28"/>
        </w:rPr>
        <w:t>) as influenced by two rates of application of micronutrient (T maxi force)</w:t>
      </w:r>
      <w:r w:rsidRPr="000B4A1B">
        <w:rPr>
          <w:rFonts w:ascii="Times New Roman" w:hAnsi="Times New Roman" w:cs="Times New Roman"/>
          <w:sz w:val="28"/>
          <w:szCs w:val="28"/>
        </w:rPr>
        <w:t>:</w:t>
      </w:r>
      <w:r w:rsidRPr="000B4A1B">
        <w:rPr>
          <w:rFonts w:ascii="Times New Roman" w:hAnsi="Times New Roman" w:cs="Times New Roman"/>
          <w:iCs/>
          <w:sz w:val="28"/>
          <w:szCs w:val="28"/>
        </w:rPr>
        <w:t xml:space="preserve"> </w:t>
      </w:r>
    </w:p>
    <w:p w:rsidR="00E60631" w:rsidRDefault="00E60631" w:rsidP="0029201D">
      <w:pPr>
        <w:spacing w:after="0" w:line="480" w:lineRule="auto"/>
        <w:jc w:val="both"/>
        <w:rPr>
          <w:rFonts w:ascii="Times New Roman" w:hAnsi="Times New Roman" w:cs="Times New Roman"/>
          <w:iCs/>
          <w:sz w:val="28"/>
          <w:szCs w:val="28"/>
        </w:rPr>
      </w:pPr>
    </w:p>
    <w:p w:rsidR="00E60631" w:rsidRPr="000B4A1B" w:rsidRDefault="00E60631" w:rsidP="0029201D">
      <w:pPr>
        <w:spacing w:after="0" w:line="480" w:lineRule="auto"/>
        <w:jc w:val="both"/>
        <w:rPr>
          <w:rFonts w:ascii="Times New Roman" w:hAnsi="Times New Roman" w:cs="Times New Roman"/>
          <w:sz w:val="28"/>
          <w:szCs w:val="28"/>
        </w:rPr>
      </w:pPr>
    </w:p>
    <w:p w:rsidR="0031468F" w:rsidRPr="000B4A1B" w:rsidRDefault="0031468F" w:rsidP="0029201D">
      <w:pPr>
        <w:autoSpaceDE w:val="0"/>
        <w:autoSpaceDN w:val="0"/>
        <w:adjustRightInd w:val="0"/>
        <w:spacing w:after="0" w:line="480" w:lineRule="auto"/>
        <w:ind w:firstLine="720"/>
        <w:jc w:val="both"/>
        <w:rPr>
          <w:rFonts w:ascii="Times New Roman" w:hAnsi="Times New Roman" w:cs="Times New Roman"/>
          <w:iCs/>
          <w:sz w:val="28"/>
          <w:szCs w:val="28"/>
        </w:rPr>
      </w:pPr>
      <w:r w:rsidRPr="000B4A1B">
        <w:rPr>
          <w:rFonts w:ascii="Times New Roman" w:hAnsi="Times New Roman" w:cs="Times New Roman"/>
          <w:iCs/>
          <w:sz w:val="28"/>
          <w:szCs w:val="28"/>
        </w:rPr>
        <w:lastRenderedPageBreak/>
        <w:t>i</w:t>
      </w:r>
      <w:r w:rsidRPr="000B4A1B">
        <w:rPr>
          <w:rFonts w:ascii="Times New Roman" w:hAnsi="Times New Roman" w:cs="Times New Roman"/>
          <w:iCs/>
          <w:sz w:val="28"/>
          <w:szCs w:val="28"/>
        </w:rPr>
        <w:tab/>
        <w:t>Plant height of garden egg</w:t>
      </w:r>
    </w:p>
    <w:p w:rsidR="0031468F" w:rsidRPr="000B4A1B" w:rsidRDefault="0031468F" w:rsidP="0029201D">
      <w:pPr>
        <w:autoSpaceDE w:val="0"/>
        <w:autoSpaceDN w:val="0"/>
        <w:adjustRightInd w:val="0"/>
        <w:spacing w:after="0" w:line="480" w:lineRule="auto"/>
        <w:ind w:firstLine="720"/>
        <w:jc w:val="both"/>
        <w:rPr>
          <w:rFonts w:ascii="Times New Roman" w:hAnsi="Times New Roman" w:cs="Times New Roman"/>
          <w:iCs/>
          <w:sz w:val="28"/>
          <w:szCs w:val="28"/>
        </w:rPr>
      </w:pPr>
      <w:r w:rsidRPr="000B4A1B">
        <w:rPr>
          <w:rFonts w:ascii="Times New Roman" w:hAnsi="Times New Roman" w:cs="Times New Roman"/>
          <w:iCs/>
          <w:sz w:val="28"/>
          <w:szCs w:val="28"/>
        </w:rPr>
        <w:t>ii</w:t>
      </w:r>
      <w:r w:rsidRPr="000B4A1B">
        <w:rPr>
          <w:rFonts w:ascii="Times New Roman" w:hAnsi="Times New Roman" w:cs="Times New Roman"/>
          <w:iCs/>
          <w:sz w:val="28"/>
          <w:szCs w:val="28"/>
        </w:rPr>
        <w:tab/>
        <w:t>Number of leaves per plant of garden egg</w:t>
      </w:r>
    </w:p>
    <w:p w:rsidR="0031468F" w:rsidRPr="000B4A1B" w:rsidRDefault="0031468F" w:rsidP="0029201D">
      <w:pPr>
        <w:autoSpaceDE w:val="0"/>
        <w:autoSpaceDN w:val="0"/>
        <w:adjustRightInd w:val="0"/>
        <w:spacing w:after="0" w:line="480" w:lineRule="auto"/>
        <w:ind w:firstLine="720"/>
        <w:jc w:val="both"/>
        <w:rPr>
          <w:rFonts w:ascii="Times New Roman" w:hAnsi="Times New Roman" w:cs="Times New Roman"/>
          <w:iCs/>
          <w:sz w:val="28"/>
          <w:szCs w:val="28"/>
        </w:rPr>
      </w:pPr>
      <w:r w:rsidRPr="000B4A1B">
        <w:rPr>
          <w:rFonts w:ascii="Times New Roman" w:hAnsi="Times New Roman" w:cs="Times New Roman"/>
          <w:iCs/>
          <w:sz w:val="28"/>
          <w:szCs w:val="28"/>
        </w:rPr>
        <w:t>iii.</w:t>
      </w:r>
      <w:r w:rsidRPr="000B4A1B">
        <w:rPr>
          <w:rFonts w:ascii="Times New Roman" w:hAnsi="Times New Roman" w:cs="Times New Roman"/>
          <w:iCs/>
          <w:sz w:val="28"/>
          <w:szCs w:val="28"/>
        </w:rPr>
        <w:tab/>
        <w:t>Number of flower per plant of garden egg</w:t>
      </w:r>
    </w:p>
    <w:p w:rsidR="0031468F" w:rsidRPr="000B4A1B" w:rsidRDefault="0031468F" w:rsidP="0029201D">
      <w:pPr>
        <w:autoSpaceDE w:val="0"/>
        <w:autoSpaceDN w:val="0"/>
        <w:adjustRightInd w:val="0"/>
        <w:spacing w:after="0" w:line="480" w:lineRule="auto"/>
        <w:ind w:firstLine="720"/>
        <w:jc w:val="both"/>
        <w:rPr>
          <w:rFonts w:ascii="Times New Roman" w:hAnsi="Times New Roman" w:cs="Times New Roman"/>
          <w:iCs/>
          <w:sz w:val="28"/>
          <w:szCs w:val="28"/>
        </w:rPr>
      </w:pPr>
      <w:r w:rsidRPr="000B4A1B">
        <w:rPr>
          <w:rFonts w:ascii="Times New Roman" w:hAnsi="Times New Roman" w:cs="Times New Roman"/>
          <w:iCs/>
          <w:sz w:val="28"/>
          <w:szCs w:val="28"/>
        </w:rPr>
        <w:t>iv</w:t>
      </w:r>
      <w:r w:rsidRPr="000B4A1B">
        <w:rPr>
          <w:rFonts w:ascii="Times New Roman" w:hAnsi="Times New Roman" w:cs="Times New Roman"/>
          <w:iCs/>
          <w:sz w:val="28"/>
          <w:szCs w:val="28"/>
        </w:rPr>
        <w:tab/>
        <w:t>Weight of fruit per plant of garden egg</w:t>
      </w:r>
      <w:r w:rsidRPr="000B4A1B">
        <w:rPr>
          <w:rFonts w:ascii="Times New Roman" w:hAnsi="Times New Roman" w:cs="Times New Roman"/>
          <w:iCs/>
          <w:sz w:val="28"/>
          <w:szCs w:val="28"/>
        </w:rPr>
        <w:tab/>
      </w:r>
    </w:p>
    <w:p w:rsidR="0031468F" w:rsidRPr="000B4A1B" w:rsidRDefault="0031468F" w:rsidP="0029201D">
      <w:pPr>
        <w:autoSpaceDE w:val="0"/>
        <w:autoSpaceDN w:val="0"/>
        <w:adjustRightInd w:val="0"/>
        <w:spacing w:after="0" w:line="480" w:lineRule="auto"/>
        <w:jc w:val="both"/>
        <w:rPr>
          <w:rFonts w:ascii="Times New Roman" w:hAnsi="Times New Roman" w:cs="Times New Roman"/>
          <w:b/>
          <w:iCs/>
          <w:sz w:val="28"/>
          <w:szCs w:val="28"/>
        </w:rPr>
      </w:pPr>
      <w:r w:rsidRPr="000B4A1B">
        <w:rPr>
          <w:rFonts w:ascii="Times New Roman" w:hAnsi="Times New Roman" w:cs="Times New Roman"/>
          <w:b/>
          <w:iCs/>
          <w:sz w:val="28"/>
          <w:szCs w:val="28"/>
        </w:rPr>
        <w:t xml:space="preserve">Significance of the study </w:t>
      </w:r>
    </w:p>
    <w:p w:rsidR="0031468F" w:rsidRPr="000B4A1B" w:rsidRDefault="0031468F" w:rsidP="0029201D">
      <w:pPr>
        <w:autoSpaceDE w:val="0"/>
        <w:autoSpaceDN w:val="0"/>
        <w:adjustRightInd w:val="0"/>
        <w:spacing w:after="0" w:line="480" w:lineRule="auto"/>
        <w:jc w:val="both"/>
        <w:rPr>
          <w:rFonts w:ascii="Times New Roman" w:hAnsi="Times New Roman" w:cs="Times New Roman"/>
          <w:iCs/>
          <w:sz w:val="28"/>
          <w:szCs w:val="28"/>
        </w:rPr>
      </w:pPr>
      <w:r w:rsidRPr="000B4A1B">
        <w:rPr>
          <w:rFonts w:ascii="Times New Roman" w:hAnsi="Times New Roman" w:cs="Times New Roman"/>
          <w:iCs/>
          <w:sz w:val="28"/>
          <w:szCs w:val="28"/>
        </w:rPr>
        <w:t>The significances of this study as follow:</w:t>
      </w:r>
    </w:p>
    <w:p w:rsidR="0031468F" w:rsidRPr="000B4A1B" w:rsidRDefault="0031468F" w:rsidP="0029201D">
      <w:pPr>
        <w:pStyle w:val="ListParagraph"/>
        <w:numPr>
          <w:ilvl w:val="0"/>
          <w:numId w:val="1"/>
        </w:numPr>
        <w:spacing w:after="0" w:line="480" w:lineRule="auto"/>
        <w:jc w:val="both"/>
        <w:rPr>
          <w:rFonts w:ascii="Times New Roman" w:hAnsi="Times New Roman" w:cs="Times New Roman"/>
          <w:sz w:val="28"/>
          <w:szCs w:val="28"/>
        </w:rPr>
      </w:pPr>
      <w:r w:rsidRPr="000B4A1B">
        <w:rPr>
          <w:rFonts w:ascii="Times New Roman" w:hAnsi="Times New Roman" w:cs="Times New Roman"/>
          <w:sz w:val="28"/>
          <w:szCs w:val="28"/>
          <w:lang w:eastAsia="en-GB"/>
        </w:rPr>
        <w:t xml:space="preserve">Evaluate the growth parameters, identify the strength, weakness, major constraints of garden egg production </w:t>
      </w:r>
    </w:p>
    <w:p w:rsidR="0031468F" w:rsidRPr="000B4A1B" w:rsidRDefault="0031468F" w:rsidP="0029201D">
      <w:pPr>
        <w:pStyle w:val="ListParagraph"/>
        <w:numPr>
          <w:ilvl w:val="0"/>
          <w:numId w:val="1"/>
        </w:numPr>
        <w:spacing w:after="0" w:line="480" w:lineRule="auto"/>
        <w:jc w:val="both"/>
        <w:rPr>
          <w:rFonts w:ascii="Times New Roman" w:hAnsi="Times New Roman" w:cs="Times New Roman"/>
          <w:sz w:val="28"/>
          <w:szCs w:val="28"/>
        </w:rPr>
      </w:pPr>
      <w:r w:rsidRPr="000B4A1B">
        <w:rPr>
          <w:rFonts w:ascii="Times New Roman" w:hAnsi="Times New Roman" w:cs="Times New Roman"/>
          <w:sz w:val="28"/>
          <w:szCs w:val="28"/>
          <w:lang w:eastAsia="en-GB"/>
        </w:rPr>
        <w:t>And to recommend possible interventions for improvements</w:t>
      </w:r>
    </w:p>
    <w:p w:rsidR="0031468F" w:rsidRPr="000B4A1B" w:rsidRDefault="0031468F" w:rsidP="0029201D">
      <w:pPr>
        <w:autoSpaceDE w:val="0"/>
        <w:autoSpaceDN w:val="0"/>
        <w:adjustRightInd w:val="0"/>
        <w:spacing w:after="0" w:line="480" w:lineRule="auto"/>
        <w:jc w:val="both"/>
        <w:rPr>
          <w:rFonts w:ascii="Times New Roman" w:hAnsi="Times New Roman" w:cs="Times New Roman"/>
          <w:b/>
          <w:iCs/>
          <w:sz w:val="28"/>
          <w:szCs w:val="28"/>
        </w:rPr>
      </w:pPr>
      <w:r w:rsidRPr="000B4A1B">
        <w:rPr>
          <w:rFonts w:ascii="Times New Roman" w:hAnsi="Times New Roman" w:cs="Times New Roman"/>
          <w:b/>
          <w:iCs/>
          <w:sz w:val="28"/>
          <w:szCs w:val="28"/>
        </w:rPr>
        <w:t>Scope of the study</w:t>
      </w:r>
    </w:p>
    <w:p w:rsidR="0031468F" w:rsidRPr="000B4A1B" w:rsidRDefault="0031468F" w:rsidP="0029201D">
      <w:pPr>
        <w:autoSpaceDE w:val="0"/>
        <w:autoSpaceDN w:val="0"/>
        <w:adjustRightInd w:val="0"/>
        <w:spacing w:after="0" w:line="480" w:lineRule="auto"/>
        <w:ind w:firstLine="720"/>
        <w:jc w:val="both"/>
        <w:rPr>
          <w:rFonts w:ascii="Times New Roman" w:hAnsi="Times New Roman" w:cs="Times New Roman"/>
          <w:iCs/>
          <w:sz w:val="28"/>
          <w:szCs w:val="28"/>
        </w:rPr>
      </w:pPr>
      <w:r w:rsidRPr="000B4A1B">
        <w:rPr>
          <w:rFonts w:ascii="Times New Roman" w:hAnsi="Times New Roman" w:cs="Times New Roman"/>
          <w:iCs/>
          <w:sz w:val="28"/>
          <w:szCs w:val="28"/>
        </w:rPr>
        <w:t>This study was limited to only one variety of garden egg in one ecological zone that is Kwara State College of Education, Ilorin. Also only one type of micro nutrient</w:t>
      </w:r>
      <w:r w:rsidRPr="000B4A1B">
        <w:rPr>
          <w:rFonts w:ascii="Times New Roman" w:hAnsi="Times New Roman" w:cs="Times New Roman"/>
          <w:sz w:val="28"/>
          <w:szCs w:val="28"/>
        </w:rPr>
        <w:t xml:space="preserve"> was used.</w:t>
      </w:r>
    </w:p>
    <w:p w:rsidR="0031468F" w:rsidRPr="000B4A1B" w:rsidRDefault="0031468F" w:rsidP="0029201D">
      <w:pPr>
        <w:autoSpaceDE w:val="0"/>
        <w:autoSpaceDN w:val="0"/>
        <w:adjustRightInd w:val="0"/>
        <w:spacing w:after="0" w:line="480" w:lineRule="auto"/>
        <w:jc w:val="both"/>
        <w:rPr>
          <w:rFonts w:ascii="Times New Roman" w:hAnsi="Times New Roman" w:cs="Times New Roman"/>
          <w:b/>
          <w:iCs/>
          <w:sz w:val="28"/>
          <w:szCs w:val="28"/>
        </w:rPr>
      </w:pPr>
      <w:r w:rsidRPr="000B4A1B">
        <w:rPr>
          <w:rFonts w:ascii="Times New Roman" w:hAnsi="Times New Roman" w:cs="Times New Roman"/>
          <w:b/>
          <w:iCs/>
          <w:sz w:val="28"/>
          <w:szCs w:val="28"/>
        </w:rPr>
        <w:t xml:space="preserve">Definition of key terms </w:t>
      </w:r>
    </w:p>
    <w:p w:rsidR="0031468F" w:rsidRPr="000B4A1B" w:rsidRDefault="0031468F" w:rsidP="0029201D">
      <w:pPr>
        <w:autoSpaceDE w:val="0"/>
        <w:autoSpaceDN w:val="0"/>
        <w:adjustRightInd w:val="0"/>
        <w:spacing w:after="0" w:line="480" w:lineRule="auto"/>
        <w:jc w:val="both"/>
        <w:rPr>
          <w:rFonts w:ascii="Times New Roman" w:hAnsi="Times New Roman" w:cs="Times New Roman"/>
          <w:iCs/>
          <w:sz w:val="28"/>
          <w:szCs w:val="28"/>
        </w:rPr>
      </w:pPr>
      <w:r w:rsidRPr="000B4A1B">
        <w:rPr>
          <w:rFonts w:ascii="Times New Roman" w:hAnsi="Times New Roman" w:cs="Times New Roman"/>
          <w:b/>
          <w:iCs/>
          <w:sz w:val="28"/>
          <w:szCs w:val="28"/>
        </w:rPr>
        <w:t>Garden egg:</w:t>
      </w:r>
      <w:r w:rsidRPr="000B4A1B">
        <w:rPr>
          <w:rFonts w:ascii="Times New Roman" w:hAnsi="Times New Roman" w:cs="Times New Roman"/>
          <w:iCs/>
          <w:sz w:val="28"/>
          <w:szCs w:val="28"/>
        </w:rPr>
        <w:t xml:space="preserve"> fruit vegetable eaten by man</w:t>
      </w:r>
    </w:p>
    <w:p w:rsidR="0031468F" w:rsidRPr="000B4A1B" w:rsidRDefault="0031468F" w:rsidP="0029201D">
      <w:pPr>
        <w:autoSpaceDE w:val="0"/>
        <w:autoSpaceDN w:val="0"/>
        <w:adjustRightInd w:val="0"/>
        <w:spacing w:after="0" w:line="480" w:lineRule="auto"/>
        <w:jc w:val="both"/>
        <w:rPr>
          <w:rFonts w:ascii="Times New Roman" w:hAnsi="Times New Roman" w:cs="Times New Roman"/>
          <w:iCs/>
          <w:sz w:val="28"/>
          <w:szCs w:val="28"/>
        </w:rPr>
      </w:pPr>
      <w:r w:rsidRPr="000B4A1B">
        <w:rPr>
          <w:rFonts w:ascii="Times New Roman" w:hAnsi="Times New Roman" w:cs="Times New Roman"/>
          <w:b/>
          <w:iCs/>
          <w:sz w:val="28"/>
          <w:szCs w:val="28"/>
        </w:rPr>
        <w:t>Micro nutrient:</w:t>
      </w:r>
      <w:r w:rsidRPr="000B4A1B">
        <w:rPr>
          <w:rFonts w:ascii="Times New Roman" w:hAnsi="Times New Roman" w:cs="Times New Roman"/>
          <w:iCs/>
          <w:sz w:val="28"/>
          <w:szCs w:val="28"/>
        </w:rPr>
        <w:t xml:space="preserve"> T maxi force manufactured organic substance   </w:t>
      </w:r>
    </w:p>
    <w:p w:rsidR="0031468F" w:rsidRPr="000B4A1B" w:rsidRDefault="0031468F" w:rsidP="0029201D">
      <w:pPr>
        <w:autoSpaceDE w:val="0"/>
        <w:autoSpaceDN w:val="0"/>
        <w:adjustRightInd w:val="0"/>
        <w:spacing w:after="0" w:line="480" w:lineRule="auto"/>
        <w:jc w:val="both"/>
        <w:rPr>
          <w:rFonts w:ascii="Times New Roman" w:hAnsi="Times New Roman" w:cs="Times New Roman"/>
          <w:iCs/>
          <w:sz w:val="28"/>
          <w:szCs w:val="28"/>
        </w:rPr>
      </w:pPr>
      <w:r w:rsidRPr="000B4A1B">
        <w:rPr>
          <w:rFonts w:ascii="Times New Roman" w:hAnsi="Times New Roman" w:cs="Times New Roman"/>
          <w:b/>
          <w:iCs/>
          <w:sz w:val="28"/>
          <w:szCs w:val="28"/>
        </w:rPr>
        <w:t>Fruit yield</w:t>
      </w:r>
      <w:r w:rsidRPr="000B4A1B">
        <w:rPr>
          <w:rFonts w:ascii="Times New Roman" w:hAnsi="Times New Roman" w:cs="Times New Roman"/>
          <w:iCs/>
          <w:sz w:val="28"/>
          <w:szCs w:val="28"/>
        </w:rPr>
        <w:t>: The harvest from garden egg that is edible to man</w:t>
      </w:r>
    </w:p>
    <w:p w:rsidR="0031468F" w:rsidRPr="000B4A1B" w:rsidRDefault="0031468F" w:rsidP="0029201D">
      <w:pPr>
        <w:autoSpaceDE w:val="0"/>
        <w:autoSpaceDN w:val="0"/>
        <w:adjustRightInd w:val="0"/>
        <w:spacing w:after="0" w:line="480" w:lineRule="auto"/>
        <w:jc w:val="both"/>
        <w:rPr>
          <w:rFonts w:ascii="Times New Roman" w:hAnsi="Times New Roman" w:cs="Times New Roman"/>
          <w:iCs/>
          <w:sz w:val="28"/>
          <w:szCs w:val="28"/>
        </w:rPr>
      </w:pPr>
      <w:r w:rsidRPr="000B4A1B">
        <w:rPr>
          <w:rFonts w:ascii="Times New Roman" w:hAnsi="Times New Roman" w:cs="Times New Roman"/>
          <w:b/>
          <w:iCs/>
          <w:sz w:val="28"/>
          <w:szCs w:val="28"/>
        </w:rPr>
        <w:t>Growth</w:t>
      </w:r>
      <w:r w:rsidRPr="000B4A1B">
        <w:rPr>
          <w:rFonts w:ascii="Times New Roman" w:hAnsi="Times New Roman" w:cs="Times New Roman"/>
          <w:iCs/>
          <w:sz w:val="28"/>
          <w:szCs w:val="28"/>
        </w:rPr>
        <w:t>: Permanent increase in size as a result in increase in number of cells</w:t>
      </w:r>
    </w:p>
    <w:p w:rsidR="0031468F" w:rsidRPr="000B4A1B" w:rsidRDefault="0031468F" w:rsidP="0029201D">
      <w:pPr>
        <w:autoSpaceDE w:val="0"/>
        <w:autoSpaceDN w:val="0"/>
        <w:adjustRightInd w:val="0"/>
        <w:spacing w:after="0" w:line="480" w:lineRule="auto"/>
        <w:jc w:val="both"/>
        <w:rPr>
          <w:rFonts w:ascii="Times New Roman" w:hAnsi="Times New Roman" w:cs="Times New Roman"/>
          <w:iCs/>
          <w:sz w:val="28"/>
          <w:szCs w:val="28"/>
        </w:rPr>
      </w:pPr>
      <w:r w:rsidRPr="000B4A1B">
        <w:rPr>
          <w:rFonts w:ascii="Times New Roman" w:hAnsi="Times New Roman" w:cs="Times New Roman"/>
          <w:b/>
          <w:iCs/>
          <w:sz w:val="28"/>
          <w:szCs w:val="28"/>
        </w:rPr>
        <w:t>Effect</w:t>
      </w:r>
      <w:r w:rsidRPr="000B4A1B">
        <w:rPr>
          <w:rFonts w:ascii="Times New Roman" w:hAnsi="Times New Roman" w:cs="Times New Roman"/>
          <w:iCs/>
          <w:sz w:val="28"/>
          <w:szCs w:val="28"/>
        </w:rPr>
        <w:t>: Influence</w:t>
      </w:r>
      <w:r w:rsidRPr="000B4A1B">
        <w:rPr>
          <w:rFonts w:ascii="Times New Roman" w:hAnsi="Times New Roman" w:cs="Times New Roman"/>
          <w:b/>
          <w:iCs/>
          <w:sz w:val="28"/>
          <w:szCs w:val="28"/>
        </w:rPr>
        <w:t xml:space="preserve"> </w:t>
      </w:r>
      <w:r w:rsidRPr="000B4A1B">
        <w:rPr>
          <w:rFonts w:ascii="Times New Roman" w:hAnsi="Times New Roman" w:cs="Times New Roman"/>
          <w:iCs/>
          <w:sz w:val="28"/>
          <w:szCs w:val="28"/>
        </w:rPr>
        <w:t>on growth and yield.</w:t>
      </w:r>
    </w:p>
    <w:p w:rsidR="0031468F" w:rsidRPr="000B4A1B" w:rsidRDefault="0031468F" w:rsidP="0029201D">
      <w:pPr>
        <w:pStyle w:val="Default"/>
        <w:tabs>
          <w:tab w:val="left" w:pos="90"/>
        </w:tabs>
        <w:spacing w:line="480" w:lineRule="auto"/>
        <w:jc w:val="center"/>
        <w:rPr>
          <w:b/>
          <w:bCs/>
          <w:sz w:val="28"/>
          <w:szCs w:val="28"/>
        </w:rPr>
      </w:pPr>
    </w:p>
    <w:p w:rsidR="0031468F" w:rsidRPr="000B4A1B" w:rsidRDefault="0031468F" w:rsidP="0029201D">
      <w:pPr>
        <w:pStyle w:val="Default"/>
        <w:tabs>
          <w:tab w:val="left" w:pos="90"/>
        </w:tabs>
        <w:spacing w:line="480" w:lineRule="auto"/>
        <w:jc w:val="center"/>
        <w:rPr>
          <w:b/>
          <w:bCs/>
          <w:sz w:val="28"/>
          <w:szCs w:val="28"/>
        </w:rPr>
      </w:pPr>
    </w:p>
    <w:p w:rsidR="0031468F" w:rsidRPr="000B4A1B" w:rsidRDefault="0031468F" w:rsidP="0029201D">
      <w:pPr>
        <w:pStyle w:val="Default"/>
        <w:tabs>
          <w:tab w:val="left" w:pos="90"/>
        </w:tabs>
        <w:spacing w:line="480" w:lineRule="auto"/>
        <w:jc w:val="center"/>
        <w:rPr>
          <w:b/>
          <w:bCs/>
          <w:sz w:val="28"/>
          <w:szCs w:val="28"/>
        </w:rPr>
      </w:pPr>
    </w:p>
    <w:p w:rsidR="0031468F" w:rsidRPr="000B4A1B" w:rsidRDefault="0031468F" w:rsidP="0029201D">
      <w:pPr>
        <w:pStyle w:val="Default"/>
        <w:tabs>
          <w:tab w:val="left" w:pos="90"/>
        </w:tabs>
        <w:spacing w:line="480" w:lineRule="auto"/>
        <w:jc w:val="center"/>
        <w:rPr>
          <w:b/>
          <w:bCs/>
          <w:sz w:val="28"/>
          <w:szCs w:val="28"/>
        </w:rPr>
      </w:pPr>
      <w:r w:rsidRPr="000B4A1B">
        <w:rPr>
          <w:b/>
          <w:bCs/>
          <w:sz w:val="28"/>
          <w:szCs w:val="28"/>
        </w:rPr>
        <w:lastRenderedPageBreak/>
        <w:t>CHAPTER TWO</w:t>
      </w:r>
    </w:p>
    <w:p w:rsidR="0031468F" w:rsidRPr="000B4A1B" w:rsidRDefault="0031468F" w:rsidP="0029201D">
      <w:pPr>
        <w:pStyle w:val="Default"/>
        <w:tabs>
          <w:tab w:val="left" w:pos="90"/>
        </w:tabs>
        <w:spacing w:line="480" w:lineRule="auto"/>
        <w:jc w:val="center"/>
        <w:rPr>
          <w:sz w:val="28"/>
          <w:szCs w:val="28"/>
        </w:rPr>
      </w:pPr>
      <w:r w:rsidRPr="000B4A1B">
        <w:rPr>
          <w:b/>
          <w:bCs/>
          <w:sz w:val="28"/>
          <w:szCs w:val="28"/>
        </w:rPr>
        <w:t>LITERATURE REVIEW</w:t>
      </w:r>
    </w:p>
    <w:p w:rsidR="0031468F" w:rsidRPr="000B4A1B" w:rsidRDefault="0031468F" w:rsidP="0029201D">
      <w:pPr>
        <w:tabs>
          <w:tab w:val="left" w:pos="720"/>
          <w:tab w:val="left" w:pos="1440"/>
          <w:tab w:val="left" w:pos="2160"/>
          <w:tab w:val="left" w:pos="2880"/>
          <w:tab w:val="left" w:pos="4057"/>
        </w:tabs>
        <w:spacing w:after="0" w:line="480" w:lineRule="auto"/>
        <w:jc w:val="both"/>
        <w:rPr>
          <w:rFonts w:ascii="Times New Roman" w:hAnsi="Times New Roman" w:cs="Times New Roman"/>
          <w:b/>
          <w:sz w:val="28"/>
          <w:szCs w:val="28"/>
        </w:rPr>
      </w:pPr>
      <w:bookmarkStart w:id="0" w:name="_GoBack"/>
      <w:bookmarkEnd w:id="0"/>
      <w:r w:rsidRPr="000B4A1B">
        <w:rPr>
          <w:rFonts w:ascii="Times New Roman" w:hAnsi="Times New Roman" w:cs="Times New Roman"/>
          <w:b/>
          <w:sz w:val="28"/>
          <w:szCs w:val="28"/>
        </w:rPr>
        <w:t>History of garden egg</w:t>
      </w:r>
      <w:r w:rsidRPr="000B4A1B">
        <w:rPr>
          <w:rFonts w:ascii="Times New Roman" w:hAnsi="Times New Roman" w:cs="Times New Roman"/>
          <w:b/>
          <w:sz w:val="28"/>
          <w:szCs w:val="28"/>
        </w:rPr>
        <w:tab/>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Garden egg is native to India (Tsao and Lo, (2016); Dojiode, 2021). It has been cultivated in southern and eastern Asia since pre-history but appears to have become known to the Western world no earlier than 1500C.E. The first known written record of the garden egg is found in Qi min yao shu, an ancient Chinese agricultural treatise completed in 544 C. E (Duvick, 2017). The numerous Arabic and North African names for it, along with the lack of ancient Greek and Roman names indicate that it was introduced throughout the Mediterranean area by the Arabic in the early Middle Ages. The scientific name, </w:t>
      </w:r>
      <w:r w:rsidRPr="000B4A1B">
        <w:rPr>
          <w:rFonts w:ascii="Times New Roman" w:hAnsi="Times New Roman" w:cs="Times New Roman"/>
          <w:i/>
          <w:sz w:val="28"/>
          <w:szCs w:val="28"/>
        </w:rPr>
        <w:t>Solanum melongena</w:t>
      </w:r>
      <w:r w:rsidRPr="000B4A1B">
        <w:rPr>
          <w:rFonts w:ascii="Times New Roman" w:hAnsi="Times New Roman" w:cs="Times New Roman"/>
          <w:sz w:val="28"/>
          <w:szCs w:val="28"/>
        </w:rPr>
        <w:t xml:space="preserve"> is derived from sixteenth-century Arabic term for one kind of garden egg.</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The name egg developed in the United States, Australia, New Zealand, and Canada because the fruits of some eighteenth century European cultivars were yellow or white and resembled goose or hen’s egg (Arunachalam, 2021).</w:t>
      </w:r>
    </w:p>
    <w:p w:rsidR="0031468F" w:rsidRPr="000B4A1B" w:rsidRDefault="0031468F" w:rsidP="0029201D">
      <w:pPr>
        <w:spacing w:after="0" w:line="480" w:lineRule="auto"/>
        <w:jc w:val="both"/>
        <w:rPr>
          <w:rFonts w:ascii="Times New Roman" w:hAnsi="Times New Roman" w:cs="Times New Roman"/>
          <w:sz w:val="28"/>
          <w:szCs w:val="28"/>
        </w:rPr>
      </w:pPr>
      <w:r w:rsidRPr="000B4A1B">
        <w:rPr>
          <w:rFonts w:ascii="Times New Roman" w:hAnsi="Times New Roman" w:cs="Times New Roman"/>
          <w:b/>
          <w:sz w:val="28"/>
          <w:szCs w:val="28"/>
        </w:rPr>
        <w:t>Origin and distribution</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Garden egg (</w:t>
      </w:r>
      <w:r w:rsidRPr="000B4A1B">
        <w:rPr>
          <w:rFonts w:ascii="Times New Roman" w:hAnsi="Times New Roman" w:cs="Times New Roman"/>
          <w:i/>
          <w:sz w:val="28"/>
          <w:szCs w:val="28"/>
        </w:rPr>
        <w:t>Solanum melogena</w:t>
      </w:r>
      <w:r w:rsidRPr="000B4A1B">
        <w:rPr>
          <w:rFonts w:ascii="Times New Roman" w:hAnsi="Times New Roman" w:cs="Times New Roman"/>
          <w:sz w:val="28"/>
          <w:szCs w:val="28"/>
        </w:rPr>
        <w:t xml:space="preserve"> L.) belongs to the family of Solanacaeae, subfamily Solanoidase, </w:t>
      </w:r>
      <w:r w:rsidRPr="000B4A1B">
        <w:rPr>
          <w:rFonts w:ascii="Times New Roman" w:hAnsi="Times New Roman" w:cs="Times New Roman"/>
          <w:i/>
          <w:sz w:val="28"/>
          <w:szCs w:val="28"/>
        </w:rPr>
        <w:t>Solanum melongena</w:t>
      </w:r>
      <w:r w:rsidRPr="000B4A1B">
        <w:rPr>
          <w:rFonts w:ascii="Times New Roman" w:hAnsi="Times New Roman" w:cs="Times New Roman"/>
          <w:sz w:val="28"/>
          <w:szCs w:val="28"/>
        </w:rPr>
        <w:t xml:space="preserve"> comprises of four groups namely the gilo, shum, aculeatum and kumba. The aculeatum is less important and is mostly found growing in the wild in Africa (Lester, 2021). </w:t>
      </w:r>
      <w:r w:rsidRPr="000B4A1B">
        <w:rPr>
          <w:rFonts w:ascii="Times New Roman" w:hAnsi="Times New Roman" w:cs="Times New Roman"/>
          <w:sz w:val="28"/>
          <w:szCs w:val="28"/>
        </w:rPr>
        <w:lastRenderedPageBreak/>
        <w:t xml:space="preserve">The </w:t>
      </w:r>
      <w:r w:rsidRPr="000B4A1B">
        <w:rPr>
          <w:rFonts w:ascii="Times New Roman" w:hAnsi="Times New Roman" w:cs="Times New Roman"/>
          <w:i/>
          <w:sz w:val="28"/>
          <w:szCs w:val="28"/>
        </w:rPr>
        <w:t>Solanaceae</w:t>
      </w:r>
      <w:r w:rsidRPr="000B4A1B">
        <w:rPr>
          <w:rFonts w:ascii="Times New Roman" w:hAnsi="Times New Roman" w:cs="Times New Roman"/>
          <w:sz w:val="28"/>
          <w:szCs w:val="28"/>
        </w:rPr>
        <w:t xml:space="preserve"> is an important family in the plant kingdom (Bremer </w:t>
      </w:r>
      <w:r w:rsidRPr="000B4A1B">
        <w:rPr>
          <w:rFonts w:ascii="Times New Roman" w:hAnsi="Times New Roman" w:cs="Times New Roman"/>
          <w:i/>
          <w:sz w:val="28"/>
          <w:szCs w:val="28"/>
        </w:rPr>
        <w:t>et al.</w:t>
      </w:r>
      <w:r w:rsidRPr="000B4A1B">
        <w:rPr>
          <w:rFonts w:ascii="Times New Roman" w:hAnsi="Times New Roman" w:cs="Times New Roman"/>
          <w:sz w:val="28"/>
          <w:szCs w:val="28"/>
        </w:rPr>
        <w:t xml:space="preserve"> 2023). It includes 91 genera and an estimated number of 2450 species with great variation in habit, morphology and ecology (Mabberley, 2018). The family is ranked as third in economic importance and is regarded as a source of many morphologically different domesticated crop spe</w:t>
      </w:r>
      <w:r w:rsidR="000B4A1B">
        <w:rPr>
          <w:rFonts w:ascii="Times New Roman" w:hAnsi="Times New Roman" w:cs="Times New Roman"/>
          <w:sz w:val="28"/>
          <w:szCs w:val="28"/>
        </w:rPr>
        <w:t>cies beneficial to human health,</w:t>
      </w:r>
      <w:r w:rsidRPr="000B4A1B">
        <w:rPr>
          <w:rFonts w:ascii="Times New Roman" w:hAnsi="Times New Roman" w:cs="Times New Roman"/>
          <w:sz w:val="28"/>
          <w:szCs w:val="28"/>
        </w:rPr>
        <w:t xml:space="preserve"> diet</w:t>
      </w:r>
      <w:r w:rsidR="000B4A1B">
        <w:rPr>
          <w:rFonts w:ascii="Times New Roman" w:hAnsi="Times New Roman" w:cs="Times New Roman"/>
          <w:sz w:val="28"/>
          <w:szCs w:val="28"/>
        </w:rPr>
        <w:t>,</w:t>
      </w:r>
      <w:r w:rsidRPr="000B4A1B">
        <w:rPr>
          <w:rFonts w:ascii="Times New Roman" w:hAnsi="Times New Roman" w:cs="Times New Roman"/>
          <w:sz w:val="28"/>
          <w:szCs w:val="28"/>
        </w:rPr>
        <w:t xml:space="preserve"> beauty and ornamental use (Mueller </w:t>
      </w:r>
      <w:r w:rsidR="000B4A1B" w:rsidRPr="000B4A1B">
        <w:rPr>
          <w:rFonts w:ascii="Times New Roman" w:hAnsi="Times New Roman" w:cs="Times New Roman"/>
          <w:i/>
          <w:sz w:val="28"/>
          <w:szCs w:val="28"/>
        </w:rPr>
        <w:t>et al.,</w:t>
      </w:r>
      <w:r w:rsidRPr="000B4A1B">
        <w:rPr>
          <w:rFonts w:ascii="Times New Roman" w:hAnsi="Times New Roman" w:cs="Times New Roman"/>
          <w:sz w:val="28"/>
          <w:szCs w:val="28"/>
        </w:rPr>
        <w:t xml:space="preserve"> 2015; Sekara </w:t>
      </w:r>
      <w:r w:rsidR="000B4A1B" w:rsidRPr="000B4A1B">
        <w:rPr>
          <w:rFonts w:ascii="Times New Roman" w:hAnsi="Times New Roman" w:cs="Times New Roman"/>
          <w:i/>
          <w:sz w:val="28"/>
          <w:szCs w:val="28"/>
        </w:rPr>
        <w:t>et al.,</w:t>
      </w:r>
      <w:r w:rsidRPr="000B4A1B">
        <w:rPr>
          <w:rFonts w:ascii="Times New Roman" w:hAnsi="Times New Roman" w:cs="Times New Roman"/>
          <w:sz w:val="28"/>
          <w:szCs w:val="28"/>
        </w:rPr>
        <w:t xml:space="preserve"> 2017).</w:t>
      </w:r>
      <w:r w:rsidR="00CC57AF" w:rsidRPr="000B4A1B">
        <w:rPr>
          <w:rFonts w:ascii="Times New Roman" w:hAnsi="Times New Roman" w:cs="Times New Roman"/>
          <w:sz w:val="28"/>
          <w:szCs w:val="28"/>
        </w:rPr>
        <w:t xml:space="preserve"> </w:t>
      </w:r>
      <w:r w:rsidRPr="000B4A1B">
        <w:rPr>
          <w:rFonts w:ascii="Times New Roman" w:hAnsi="Times New Roman" w:cs="Times New Roman"/>
          <w:sz w:val="28"/>
          <w:szCs w:val="28"/>
        </w:rPr>
        <w:t xml:space="preserve">Tomato, potato, pepper, tobacco and garden egg are some of the valuable family members (Doganlar </w:t>
      </w:r>
      <w:r w:rsidR="000B4A1B" w:rsidRPr="000B4A1B">
        <w:rPr>
          <w:rFonts w:ascii="Times New Roman" w:hAnsi="Times New Roman" w:cs="Times New Roman"/>
          <w:i/>
          <w:sz w:val="28"/>
          <w:szCs w:val="28"/>
        </w:rPr>
        <w:t>et al.,</w:t>
      </w:r>
      <w:r w:rsidRPr="000B4A1B">
        <w:rPr>
          <w:rFonts w:ascii="Times New Roman" w:hAnsi="Times New Roman" w:cs="Times New Roman"/>
          <w:sz w:val="28"/>
          <w:szCs w:val="28"/>
        </w:rPr>
        <w:t xml:space="preserve"> 2022; Knapp </w:t>
      </w:r>
      <w:r w:rsidR="000B4A1B" w:rsidRPr="000B4A1B">
        <w:rPr>
          <w:rFonts w:ascii="Times New Roman" w:hAnsi="Times New Roman" w:cs="Times New Roman"/>
          <w:i/>
          <w:sz w:val="28"/>
          <w:szCs w:val="28"/>
        </w:rPr>
        <w:t>et al.,</w:t>
      </w:r>
      <w:r w:rsidRPr="000B4A1B">
        <w:rPr>
          <w:rFonts w:ascii="Times New Roman" w:hAnsi="Times New Roman" w:cs="Times New Roman"/>
          <w:sz w:val="28"/>
          <w:szCs w:val="28"/>
        </w:rPr>
        <w:t xml:space="preserve"> 2023). The </w:t>
      </w:r>
      <w:r w:rsidRPr="000B4A1B">
        <w:rPr>
          <w:rFonts w:ascii="Times New Roman" w:hAnsi="Times New Roman" w:cs="Times New Roman"/>
          <w:i/>
          <w:sz w:val="28"/>
          <w:szCs w:val="28"/>
        </w:rPr>
        <w:t>Solanaceae</w:t>
      </w:r>
      <w:r w:rsidRPr="000B4A1B">
        <w:rPr>
          <w:rFonts w:ascii="Times New Roman" w:hAnsi="Times New Roman" w:cs="Times New Roman"/>
          <w:sz w:val="28"/>
          <w:szCs w:val="28"/>
        </w:rPr>
        <w:t xml:space="preserve"> family members are well adapted to different agro-ecological environments, which are widely spread across the globe (Knapp </w:t>
      </w:r>
      <w:r w:rsidR="000B4A1B" w:rsidRPr="000B4A1B">
        <w:rPr>
          <w:rFonts w:ascii="Times New Roman" w:hAnsi="Times New Roman" w:cs="Times New Roman"/>
          <w:i/>
          <w:sz w:val="28"/>
          <w:szCs w:val="28"/>
        </w:rPr>
        <w:t>et al.,</w:t>
      </w:r>
      <w:r w:rsidRPr="000B4A1B">
        <w:rPr>
          <w:rFonts w:ascii="Times New Roman" w:hAnsi="Times New Roman" w:cs="Times New Roman"/>
          <w:sz w:val="28"/>
          <w:szCs w:val="28"/>
        </w:rPr>
        <w:t xml:space="preserve"> 2014).</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Garden egg is mostly found in tropical Africa, South America and Asia. It is grown throughout tropical Africa and South America (mainly Brazil) and occasionally grown in Southernmost France and Italy. It can be grown for various parts of the plants and for food. In Savanna areas especially in Uganda, it is grown for both the leaves and immature fruits while in the humid zone of West Africa it is mostly grown for its immature fruits (Norman, 2021)</w:t>
      </w:r>
    </w:p>
    <w:p w:rsidR="0031468F" w:rsidRPr="000B4A1B" w:rsidRDefault="0031468F" w:rsidP="0029201D">
      <w:pPr>
        <w:spacing w:after="0" w:line="480" w:lineRule="auto"/>
        <w:jc w:val="both"/>
        <w:rPr>
          <w:rFonts w:ascii="Times New Roman" w:hAnsi="Times New Roman" w:cs="Times New Roman"/>
          <w:sz w:val="28"/>
          <w:szCs w:val="28"/>
        </w:rPr>
      </w:pPr>
      <w:r w:rsidRPr="000B4A1B">
        <w:rPr>
          <w:rFonts w:ascii="Times New Roman" w:hAnsi="Times New Roman" w:cs="Times New Roman"/>
          <w:b/>
          <w:sz w:val="28"/>
          <w:szCs w:val="28"/>
        </w:rPr>
        <w:t>Taxonomy of garden egg</w:t>
      </w:r>
    </w:p>
    <w:p w:rsidR="0031468F" w:rsidRPr="000B4A1B" w:rsidRDefault="0031468F" w:rsidP="0029201D">
      <w:pPr>
        <w:spacing w:after="0" w:line="480" w:lineRule="auto"/>
        <w:ind w:firstLine="720"/>
        <w:jc w:val="both"/>
        <w:rPr>
          <w:rFonts w:ascii="Times New Roman" w:hAnsi="Times New Roman" w:cs="Times New Roman"/>
          <w:b/>
          <w:sz w:val="28"/>
          <w:szCs w:val="28"/>
        </w:rPr>
      </w:pPr>
      <w:r w:rsidRPr="000B4A1B">
        <w:rPr>
          <w:rFonts w:ascii="Times New Roman" w:hAnsi="Times New Roman" w:cs="Times New Roman"/>
          <w:sz w:val="28"/>
          <w:szCs w:val="28"/>
        </w:rPr>
        <w:t>The scientific classification of garden egg has been streamlined below:</w:t>
      </w:r>
      <w:r w:rsidRPr="000B4A1B">
        <w:rPr>
          <w:rFonts w:ascii="Times New Roman" w:hAnsi="Times New Roman" w:cs="Times New Roman"/>
          <w:b/>
          <w:sz w:val="28"/>
          <w:szCs w:val="28"/>
        </w:rPr>
        <w:t xml:space="preserve"> </w:t>
      </w:r>
    </w:p>
    <w:p w:rsidR="0031468F" w:rsidRPr="000B4A1B" w:rsidRDefault="0031468F" w:rsidP="0029201D">
      <w:pPr>
        <w:spacing w:after="0" w:line="480" w:lineRule="auto"/>
        <w:jc w:val="both"/>
        <w:rPr>
          <w:rFonts w:ascii="Times New Roman" w:hAnsi="Times New Roman" w:cs="Times New Roman"/>
          <w:sz w:val="28"/>
          <w:szCs w:val="28"/>
        </w:rPr>
      </w:pPr>
      <w:r w:rsidRPr="000B4A1B">
        <w:rPr>
          <w:rFonts w:ascii="Times New Roman" w:hAnsi="Times New Roman" w:cs="Times New Roman"/>
          <w:sz w:val="28"/>
          <w:szCs w:val="28"/>
        </w:rPr>
        <w:t xml:space="preserve">Kingdom - Plantae;  </w:t>
      </w:r>
    </w:p>
    <w:p w:rsidR="0031468F" w:rsidRPr="000B4A1B" w:rsidRDefault="0031468F" w:rsidP="0029201D">
      <w:pPr>
        <w:spacing w:after="0" w:line="480" w:lineRule="auto"/>
        <w:jc w:val="both"/>
        <w:rPr>
          <w:rFonts w:ascii="Times New Roman" w:hAnsi="Times New Roman" w:cs="Times New Roman"/>
          <w:sz w:val="28"/>
          <w:szCs w:val="28"/>
        </w:rPr>
      </w:pPr>
      <w:r w:rsidRPr="000B4A1B">
        <w:rPr>
          <w:rFonts w:ascii="Times New Roman" w:hAnsi="Times New Roman" w:cs="Times New Roman"/>
          <w:sz w:val="28"/>
          <w:szCs w:val="28"/>
        </w:rPr>
        <w:t xml:space="preserve">Class - Magnoliopsida; </w:t>
      </w:r>
    </w:p>
    <w:p w:rsidR="0031468F" w:rsidRPr="000B4A1B" w:rsidRDefault="0031468F" w:rsidP="0029201D">
      <w:pPr>
        <w:spacing w:after="0" w:line="480" w:lineRule="auto"/>
        <w:jc w:val="both"/>
        <w:rPr>
          <w:rFonts w:ascii="Times New Roman" w:hAnsi="Times New Roman" w:cs="Times New Roman"/>
          <w:sz w:val="28"/>
          <w:szCs w:val="28"/>
        </w:rPr>
      </w:pPr>
      <w:r w:rsidRPr="000B4A1B">
        <w:rPr>
          <w:rFonts w:ascii="Times New Roman" w:hAnsi="Times New Roman" w:cs="Times New Roman"/>
          <w:sz w:val="28"/>
          <w:szCs w:val="28"/>
        </w:rPr>
        <w:t xml:space="preserve">Subclass - Asteridae; </w:t>
      </w:r>
    </w:p>
    <w:p w:rsidR="0031468F" w:rsidRPr="000B4A1B" w:rsidRDefault="0031468F" w:rsidP="0029201D">
      <w:pPr>
        <w:spacing w:after="0" w:line="480" w:lineRule="auto"/>
        <w:jc w:val="both"/>
        <w:rPr>
          <w:rFonts w:ascii="Times New Roman" w:hAnsi="Times New Roman" w:cs="Times New Roman"/>
          <w:sz w:val="28"/>
          <w:szCs w:val="28"/>
        </w:rPr>
      </w:pPr>
      <w:r w:rsidRPr="000B4A1B">
        <w:rPr>
          <w:rFonts w:ascii="Times New Roman" w:hAnsi="Times New Roman" w:cs="Times New Roman"/>
          <w:sz w:val="28"/>
          <w:szCs w:val="28"/>
        </w:rPr>
        <w:lastRenderedPageBreak/>
        <w:t xml:space="preserve">Order – Solanales; </w:t>
      </w:r>
    </w:p>
    <w:p w:rsidR="0031468F" w:rsidRPr="000B4A1B" w:rsidRDefault="0031468F" w:rsidP="0029201D">
      <w:pPr>
        <w:spacing w:after="0" w:line="480" w:lineRule="auto"/>
        <w:jc w:val="both"/>
        <w:rPr>
          <w:rFonts w:ascii="Times New Roman" w:hAnsi="Times New Roman" w:cs="Times New Roman"/>
          <w:sz w:val="28"/>
          <w:szCs w:val="28"/>
        </w:rPr>
      </w:pPr>
      <w:r w:rsidRPr="000B4A1B">
        <w:rPr>
          <w:rFonts w:ascii="Times New Roman" w:hAnsi="Times New Roman" w:cs="Times New Roman"/>
          <w:sz w:val="28"/>
          <w:szCs w:val="28"/>
        </w:rPr>
        <w:t xml:space="preserve">Family - Solanceae; </w:t>
      </w:r>
    </w:p>
    <w:p w:rsidR="0031468F" w:rsidRPr="000B4A1B" w:rsidRDefault="0031468F" w:rsidP="0029201D">
      <w:pPr>
        <w:spacing w:after="0" w:line="480" w:lineRule="auto"/>
        <w:jc w:val="both"/>
        <w:rPr>
          <w:rFonts w:ascii="Times New Roman" w:hAnsi="Times New Roman" w:cs="Times New Roman"/>
          <w:sz w:val="28"/>
          <w:szCs w:val="28"/>
        </w:rPr>
      </w:pPr>
      <w:r w:rsidRPr="000B4A1B">
        <w:rPr>
          <w:rFonts w:ascii="Times New Roman" w:hAnsi="Times New Roman" w:cs="Times New Roman"/>
          <w:sz w:val="28"/>
          <w:szCs w:val="28"/>
        </w:rPr>
        <w:t xml:space="preserve">Genus - Solanum; </w:t>
      </w:r>
    </w:p>
    <w:p w:rsidR="0031468F" w:rsidRPr="000B4A1B" w:rsidRDefault="0031468F" w:rsidP="0029201D">
      <w:pPr>
        <w:spacing w:after="0" w:line="480" w:lineRule="auto"/>
        <w:jc w:val="both"/>
        <w:rPr>
          <w:rFonts w:ascii="Times New Roman" w:hAnsi="Times New Roman" w:cs="Times New Roman"/>
          <w:sz w:val="28"/>
          <w:szCs w:val="28"/>
        </w:rPr>
      </w:pPr>
      <w:r w:rsidRPr="000B4A1B">
        <w:rPr>
          <w:rFonts w:ascii="Times New Roman" w:hAnsi="Times New Roman" w:cs="Times New Roman"/>
          <w:sz w:val="28"/>
          <w:szCs w:val="28"/>
        </w:rPr>
        <w:t xml:space="preserve">Species - </w:t>
      </w:r>
      <w:r w:rsidRPr="000B4A1B">
        <w:rPr>
          <w:rFonts w:ascii="Times New Roman" w:hAnsi="Times New Roman" w:cs="Times New Roman"/>
          <w:i/>
          <w:sz w:val="28"/>
          <w:szCs w:val="28"/>
        </w:rPr>
        <w:t>S. melongena</w:t>
      </w:r>
    </w:p>
    <w:p w:rsidR="0031468F" w:rsidRPr="000B4A1B" w:rsidRDefault="0031468F" w:rsidP="0029201D">
      <w:pPr>
        <w:spacing w:after="0" w:line="480" w:lineRule="auto"/>
        <w:jc w:val="both"/>
        <w:rPr>
          <w:rFonts w:ascii="Times New Roman" w:hAnsi="Times New Roman" w:cs="Times New Roman"/>
          <w:b/>
          <w:sz w:val="28"/>
          <w:szCs w:val="28"/>
        </w:rPr>
      </w:pPr>
      <w:r w:rsidRPr="000B4A1B">
        <w:rPr>
          <w:rFonts w:ascii="Times New Roman" w:hAnsi="Times New Roman" w:cs="Times New Roman"/>
          <w:b/>
          <w:sz w:val="28"/>
          <w:szCs w:val="28"/>
        </w:rPr>
        <w:t>Morphology of garden egg</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The garden egg particularly the gilo group looks like the common garden egg (</w:t>
      </w:r>
      <w:r w:rsidRPr="000B4A1B">
        <w:rPr>
          <w:rFonts w:ascii="Times New Roman" w:hAnsi="Times New Roman" w:cs="Times New Roman"/>
          <w:i/>
          <w:sz w:val="28"/>
          <w:szCs w:val="28"/>
        </w:rPr>
        <w:t>Solanum melongena</w:t>
      </w:r>
      <w:r w:rsidRPr="000B4A1B">
        <w:rPr>
          <w:rFonts w:ascii="Times New Roman" w:hAnsi="Times New Roman" w:cs="Times New Roman"/>
          <w:sz w:val="28"/>
          <w:szCs w:val="28"/>
        </w:rPr>
        <w:t>) during its vegetative stage of growth. Garden egg is grown as annual under temperate conditions in countries like Southern Europe and South of the United States of America but grown as a perennial herb in both the tropical and subtropical climate (Dupriez and Deleaner, 2019).</w:t>
      </w:r>
    </w:p>
    <w:p w:rsidR="0031468F" w:rsidRPr="000B4A1B" w:rsidRDefault="0031468F" w:rsidP="0029201D">
      <w:pPr>
        <w:spacing w:after="0" w:line="480" w:lineRule="auto"/>
        <w:jc w:val="both"/>
        <w:rPr>
          <w:rFonts w:ascii="Times New Roman" w:hAnsi="Times New Roman" w:cs="Times New Roman"/>
          <w:b/>
          <w:sz w:val="28"/>
          <w:szCs w:val="28"/>
        </w:rPr>
      </w:pPr>
      <w:r w:rsidRPr="000B4A1B">
        <w:rPr>
          <w:rFonts w:ascii="Times New Roman" w:hAnsi="Times New Roman" w:cs="Times New Roman"/>
          <w:b/>
          <w:sz w:val="28"/>
          <w:szCs w:val="28"/>
        </w:rPr>
        <w:t>Leaves</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Bukenya and Carasco (2021) describes the leaves to be alternate, simple; stipules absent; petiole up to 11 cm long; blade broadly ovate, obtuse or cordate at base, acute to obtuse at apex, slightly to deeply lobed at margin, pinnately veined; upper leaves are smaller, narrow, less lobed and often sub opposite. The peduncle is often short or even absent and the rachis may be short to long.</w:t>
      </w:r>
    </w:p>
    <w:p w:rsidR="0031468F" w:rsidRPr="000B4A1B" w:rsidRDefault="0031468F" w:rsidP="0029201D">
      <w:pPr>
        <w:spacing w:after="0" w:line="480" w:lineRule="auto"/>
        <w:jc w:val="both"/>
        <w:rPr>
          <w:rFonts w:ascii="Times New Roman" w:hAnsi="Times New Roman" w:cs="Times New Roman"/>
          <w:b/>
          <w:sz w:val="28"/>
          <w:szCs w:val="28"/>
        </w:rPr>
      </w:pPr>
      <w:r w:rsidRPr="000B4A1B">
        <w:rPr>
          <w:rFonts w:ascii="Times New Roman" w:hAnsi="Times New Roman" w:cs="Times New Roman"/>
          <w:b/>
          <w:sz w:val="28"/>
          <w:szCs w:val="28"/>
        </w:rPr>
        <w:t>Flowers</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The flowers are bisexual, regular, white and sometimes pale purple. The stamens are inserted near the base of the corolla tube and alternate with corolla lobes. The filaments are short and thick, the anthers are connivent, </w:t>
      </w:r>
      <w:r w:rsidRPr="000B4A1B">
        <w:rPr>
          <w:rFonts w:ascii="Times New Roman" w:hAnsi="Times New Roman" w:cs="Times New Roman"/>
          <w:sz w:val="28"/>
          <w:szCs w:val="28"/>
        </w:rPr>
        <w:lastRenderedPageBreak/>
        <w:t>yellow, opening by terminal pores and the ovary superiors are 2-6 celled. The style is as long as or slightly longer than stamens and the stigma is small and obtuse. Cultivars of garden egg (</w:t>
      </w:r>
      <w:r w:rsidRPr="000B4A1B">
        <w:rPr>
          <w:rFonts w:ascii="Times New Roman" w:hAnsi="Times New Roman" w:cs="Times New Roman"/>
          <w:i/>
          <w:sz w:val="28"/>
          <w:szCs w:val="28"/>
        </w:rPr>
        <w:t>Solanum melongena</w:t>
      </w:r>
      <w:r w:rsidRPr="000B4A1B">
        <w:rPr>
          <w:rFonts w:ascii="Times New Roman" w:hAnsi="Times New Roman" w:cs="Times New Roman"/>
          <w:sz w:val="28"/>
          <w:szCs w:val="28"/>
        </w:rPr>
        <w:t xml:space="preserve"> L.) bear hermaphrodite flowers in clusters as well as singly (Som and Maity, 2021). According to Hepper (2017), flowers are either solitary or in few-flowered inflorescences and latter is supra-axillary with lower with lower flower hermaphorodite and upper ones male. Kanahama </w:t>
      </w:r>
      <w:r w:rsidR="000B4A1B" w:rsidRPr="000B4A1B">
        <w:rPr>
          <w:rFonts w:ascii="Times New Roman" w:hAnsi="Times New Roman" w:cs="Times New Roman"/>
          <w:i/>
          <w:sz w:val="28"/>
          <w:szCs w:val="28"/>
        </w:rPr>
        <w:t>et al.,</w:t>
      </w:r>
      <w:r w:rsidRPr="000B4A1B">
        <w:rPr>
          <w:rFonts w:ascii="Times New Roman" w:hAnsi="Times New Roman" w:cs="Times New Roman"/>
          <w:sz w:val="28"/>
          <w:szCs w:val="28"/>
        </w:rPr>
        <w:t xml:space="preserve"> (2019) reported that the fundamental inflorescence type in garden egg is a scorpioid cyme. A study on flower types in 29 cultivars showed that they all bear flower cluster along with a solitary flower and in most of the cultivars, the flowers in cluster are either short-styled or medium or all medium styled (Chadha and Saimbhi, 2017).</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Murtasow </w:t>
      </w:r>
      <w:r w:rsidR="000B4A1B" w:rsidRPr="000B4A1B">
        <w:rPr>
          <w:rFonts w:ascii="Times New Roman" w:hAnsi="Times New Roman" w:cs="Times New Roman"/>
          <w:i/>
          <w:sz w:val="28"/>
          <w:szCs w:val="28"/>
        </w:rPr>
        <w:t>et al.,</w:t>
      </w:r>
      <w:r w:rsidRPr="000B4A1B">
        <w:rPr>
          <w:rFonts w:ascii="Times New Roman" w:hAnsi="Times New Roman" w:cs="Times New Roman"/>
          <w:sz w:val="28"/>
          <w:szCs w:val="28"/>
        </w:rPr>
        <w:t xml:space="preserve"> (2021) and Prasad and Prakash (2018) found that the number of flowers per inflorescence varied from 2 to 4 and 3 to 5, respectively. Furthermore, they observed that the flower developed first is larger than others, while the later has short styles. Popova (2021) stated that the style length or the position of stigma in relation to anthers varied with cultivars and can also vary in different flowers of the same cultivar. She found that stigmas are either above, on the same level or below anthers. </w:t>
      </w:r>
      <w:r w:rsidR="009E358F">
        <w:rPr>
          <w:rFonts w:ascii="Times New Roman" w:hAnsi="Times New Roman" w:cs="Times New Roman"/>
          <w:sz w:val="28"/>
          <w:szCs w:val="28"/>
        </w:rPr>
        <w:t xml:space="preserve"> </w:t>
      </w:r>
      <w:r w:rsidRPr="000B4A1B">
        <w:rPr>
          <w:rFonts w:ascii="Times New Roman" w:hAnsi="Times New Roman" w:cs="Times New Roman"/>
          <w:sz w:val="28"/>
          <w:szCs w:val="28"/>
        </w:rPr>
        <w:t xml:space="preserve">Krishnamurthi and Subramanium (2014) reported 4 types of flowers in garden egg depending on the length of style, viz, long-styled with big size ovary, medium-styled with medium size ovary, pseudo short-styled with rudimentary ovary and true short-styled with rudimentary ovary. A study of </w:t>
      </w:r>
      <w:r w:rsidRPr="000B4A1B">
        <w:rPr>
          <w:rFonts w:ascii="Times New Roman" w:hAnsi="Times New Roman" w:cs="Times New Roman"/>
          <w:sz w:val="28"/>
          <w:szCs w:val="28"/>
        </w:rPr>
        <w:lastRenderedPageBreak/>
        <w:t xml:space="preserve">large collection of garden egg from many countries showed that, in 21.5% of varieties, the stigma protruded above anthers, 28.0% below anthers and 50.5% at the same level with anthers (Murtasow </w:t>
      </w:r>
      <w:r w:rsidR="000B4A1B" w:rsidRPr="000B4A1B">
        <w:rPr>
          <w:rFonts w:ascii="Times New Roman" w:hAnsi="Times New Roman" w:cs="Times New Roman"/>
          <w:i/>
          <w:sz w:val="28"/>
          <w:szCs w:val="28"/>
        </w:rPr>
        <w:t>et al.,</w:t>
      </w:r>
      <w:r w:rsidRPr="000B4A1B">
        <w:rPr>
          <w:rFonts w:ascii="Times New Roman" w:hAnsi="Times New Roman" w:cs="Times New Roman"/>
          <w:sz w:val="28"/>
          <w:szCs w:val="28"/>
        </w:rPr>
        <w:t xml:space="preserve"> 2021).</w:t>
      </w:r>
    </w:p>
    <w:p w:rsidR="0031468F" w:rsidRPr="000B4A1B" w:rsidRDefault="0031468F" w:rsidP="0029201D">
      <w:pPr>
        <w:spacing w:after="0" w:line="480" w:lineRule="auto"/>
        <w:jc w:val="both"/>
        <w:rPr>
          <w:rFonts w:ascii="Times New Roman" w:hAnsi="Times New Roman" w:cs="Times New Roman"/>
          <w:b/>
          <w:sz w:val="28"/>
          <w:szCs w:val="28"/>
        </w:rPr>
      </w:pPr>
      <w:r w:rsidRPr="000B4A1B">
        <w:rPr>
          <w:rFonts w:ascii="Times New Roman" w:hAnsi="Times New Roman" w:cs="Times New Roman"/>
          <w:b/>
          <w:sz w:val="28"/>
          <w:szCs w:val="28"/>
        </w:rPr>
        <w:t>Fruits</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According to Tindall (2016), the gilo fruit ranges from sub-globose to ellipsoid 2.5 - 12cm in length and 3-6 in diameter. A wide variation has been observed in fruit shape, immature fruit colour, fruit size, diameter of corolla and taste. The fruit ranges from smooth to more or less strongly ribbed. The colour of the fruit can be pure white, creamy white, creamy or less strongly ribbed. The colour of the fruit can be pure white, creamy white, dark green, pale green, purple or brown. Some fruits can be stripped with two or more colours (Chinedu </w:t>
      </w:r>
      <w:r w:rsidR="000B4A1B" w:rsidRPr="000B4A1B">
        <w:rPr>
          <w:rFonts w:ascii="Times New Roman" w:hAnsi="Times New Roman" w:cs="Times New Roman"/>
          <w:i/>
          <w:sz w:val="28"/>
          <w:szCs w:val="28"/>
        </w:rPr>
        <w:t>et al.,</w:t>
      </w:r>
      <w:r w:rsidRPr="000B4A1B">
        <w:rPr>
          <w:rFonts w:ascii="Times New Roman" w:hAnsi="Times New Roman" w:cs="Times New Roman"/>
          <w:sz w:val="28"/>
          <w:szCs w:val="28"/>
        </w:rPr>
        <w:t xml:space="preserve"> 2021). According to Som and Maity (2016) in the garden egg, the fruit is borne either singly or in clusters.</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Several studies in garden egg have shown relationship between fruit set and stigma position. Some of them showed that fruit-set is high where the stigma is above or on the same level while short styled stigmas do not set fruits at all (Krishnamurthi and Subramanium, 2014; Passam and Bolmatis, 2017 and Prasad and Prakash, 2018). Popova (2021) and Mohideen </w:t>
      </w:r>
      <w:r w:rsidRPr="000B4A1B">
        <w:rPr>
          <w:rFonts w:ascii="Times New Roman" w:hAnsi="Times New Roman" w:cs="Times New Roman"/>
          <w:i/>
          <w:sz w:val="28"/>
          <w:szCs w:val="28"/>
        </w:rPr>
        <w:t>et al</w:t>
      </w:r>
      <w:r w:rsidRPr="000B4A1B">
        <w:rPr>
          <w:rFonts w:ascii="Times New Roman" w:hAnsi="Times New Roman" w:cs="Times New Roman"/>
          <w:sz w:val="28"/>
          <w:szCs w:val="28"/>
        </w:rPr>
        <w:t>. (2017) also found the percentage of fruit-set is high in long-styled flowers. Chadha and Saimbhi (2017) pointed out that fruiting habit in a cultivar is directly related to the length of style.</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lastRenderedPageBreak/>
        <w:t xml:space="preserve">Under worse environmental conditions, garden egg is characterized by great variability of fruit setting and yielding. Amoako and Yeboah-Gyan (2021) reported that the plant is partially self-inconsistent and requires cross-pollination for better fruit setting. Appropriate flower pollination is one of the principal conditions for achieving good quality yields and seeds in garden egg (Mc Gregor, 2016; Polverente </w:t>
      </w:r>
      <w:r w:rsidRPr="000B4A1B">
        <w:rPr>
          <w:rFonts w:ascii="Times New Roman" w:hAnsi="Times New Roman" w:cs="Times New Roman"/>
          <w:i/>
          <w:sz w:val="28"/>
          <w:szCs w:val="28"/>
        </w:rPr>
        <w:t>et al</w:t>
      </w:r>
      <w:r w:rsidRPr="000B4A1B">
        <w:rPr>
          <w:rFonts w:ascii="Times New Roman" w:hAnsi="Times New Roman" w:cs="Times New Roman"/>
          <w:sz w:val="28"/>
          <w:szCs w:val="28"/>
        </w:rPr>
        <w:t>. 2015).</w:t>
      </w:r>
    </w:p>
    <w:p w:rsidR="0031468F" w:rsidRPr="000B4A1B" w:rsidRDefault="0031468F" w:rsidP="0029201D">
      <w:pPr>
        <w:spacing w:after="0" w:line="480" w:lineRule="auto"/>
        <w:jc w:val="both"/>
        <w:rPr>
          <w:rFonts w:ascii="Times New Roman" w:hAnsi="Times New Roman" w:cs="Times New Roman"/>
          <w:b/>
          <w:sz w:val="28"/>
          <w:szCs w:val="28"/>
        </w:rPr>
      </w:pPr>
      <w:r w:rsidRPr="000B4A1B">
        <w:rPr>
          <w:rFonts w:ascii="Times New Roman" w:hAnsi="Times New Roman" w:cs="Times New Roman"/>
          <w:b/>
          <w:sz w:val="28"/>
          <w:szCs w:val="28"/>
        </w:rPr>
        <w:t>Cultivation and management practices</w:t>
      </w:r>
    </w:p>
    <w:p w:rsidR="0031468F" w:rsidRPr="000B4A1B" w:rsidRDefault="0031468F" w:rsidP="0029201D">
      <w:pPr>
        <w:spacing w:after="0" w:line="480" w:lineRule="auto"/>
        <w:jc w:val="both"/>
        <w:rPr>
          <w:rFonts w:ascii="Times New Roman" w:hAnsi="Times New Roman" w:cs="Times New Roman"/>
          <w:b/>
          <w:sz w:val="28"/>
          <w:szCs w:val="28"/>
        </w:rPr>
      </w:pPr>
      <w:r w:rsidRPr="000B4A1B">
        <w:rPr>
          <w:rFonts w:ascii="Times New Roman" w:hAnsi="Times New Roman" w:cs="Times New Roman"/>
          <w:b/>
          <w:sz w:val="28"/>
          <w:szCs w:val="28"/>
        </w:rPr>
        <w:t>Site selection</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Sites that have a southern exposure are recommended for early production of garden egg because they tend to receive the most sunlight. Such locations are particularly beneficially for early plantings because the soil warms more quickly in sunlight (Granberry, 2020).</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In windy areas, a location that have woods or windbreaks to the north and west is desirable. These locations help protect the newly-set transplants, which are very susceptible to wind injury (Ware and McCollum, 2015).</w:t>
      </w:r>
    </w:p>
    <w:p w:rsidR="0031468F" w:rsidRPr="000B4A1B" w:rsidRDefault="0031468F" w:rsidP="0029201D">
      <w:pPr>
        <w:spacing w:after="0" w:line="480" w:lineRule="auto"/>
        <w:jc w:val="both"/>
        <w:rPr>
          <w:rFonts w:ascii="Times New Roman" w:hAnsi="Times New Roman" w:cs="Times New Roman"/>
          <w:b/>
          <w:sz w:val="28"/>
          <w:szCs w:val="28"/>
        </w:rPr>
      </w:pPr>
      <w:r w:rsidRPr="000B4A1B">
        <w:rPr>
          <w:rFonts w:ascii="Times New Roman" w:hAnsi="Times New Roman" w:cs="Times New Roman"/>
          <w:b/>
          <w:sz w:val="28"/>
          <w:szCs w:val="28"/>
        </w:rPr>
        <w:t>Land preparation</w:t>
      </w:r>
    </w:p>
    <w:p w:rsidR="0031468F"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The soil should be thoroughly prepared prior to planting for optimal garden egg production. Fields with large amounts of plant debris should be disked and ploughed several weeks before transplanting. Adequate soil preparation will aid in the growth and development of the plant’s extensive root system (Granberry, 2020).</w:t>
      </w:r>
    </w:p>
    <w:p w:rsidR="00E60631" w:rsidRPr="000B4A1B" w:rsidRDefault="00E60631" w:rsidP="0029201D">
      <w:pPr>
        <w:spacing w:after="0" w:line="480" w:lineRule="auto"/>
        <w:ind w:firstLine="720"/>
        <w:jc w:val="both"/>
        <w:rPr>
          <w:rFonts w:ascii="Times New Roman" w:hAnsi="Times New Roman" w:cs="Times New Roman"/>
          <w:sz w:val="28"/>
          <w:szCs w:val="28"/>
        </w:rPr>
      </w:pPr>
    </w:p>
    <w:p w:rsidR="0031468F" w:rsidRPr="000B4A1B" w:rsidRDefault="0031468F" w:rsidP="0029201D">
      <w:pPr>
        <w:spacing w:after="0" w:line="480" w:lineRule="auto"/>
        <w:jc w:val="both"/>
        <w:rPr>
          <w:rFonts w:ascii="Times New Roman" w:hAnsi="Times New Roman" w:cs="Times New Roman"/>
          <w:b/>
          <w:sz w:val="28"/>
          <w:szCs w:val="28"/>
        </w:rPr>
      </w:pPr>
      <w:r w:rsidRPr="000B4A1B">
        <w:rPr>
          <w:rFonts w:ascii="Times New Roman" w:hAnsi="Times New Roman" w:cs="Times New Roman"/>
          <w:b/>
          <w:sz w:val="28"/>
          <w:szCs w:val="28"/>
        </w:rPr>
        <w:lastRenderedPageBreak/>
        <w:t>Climate</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To attain profitable yields, garden egg requires a long warm, frost-free growing season of about 14 to 16 weeks (Hanson </w:t>
      </w:r>
      <w:r w:rsidRPr="000B4A1B">
        <w:rPr>
          <w:rFonts w:ascii="Times New Roman" w:hAnsi="Times New Roman" w:cs="Times New Roman"/>
          <w:i/>
          <w:sz w:val="28"/>
          <w:szCs w:val="28"/>
        </w:rPr>
        <w:t>et al</w:t>
      </w:r>
      <w:r w:rsidRPr="000B4A1B">
        <w:rPr>
          <w:rFonts w:ascii="Times New Roman" w:hAnsi="Times New Roman" w:cs="Times New Roman"/>
          <w:sz w:val="28"/>
          <w:szCs w:val="28"/>
        </w:rPr>
        <w:t>. 2016). Daytime temperature of 80</w:t>
      </w:r>
      <w:r w:rsidRPr="000B4A1B">
        <w:rPr>
          <w:rFonts w:ascii="Times New Roman" w:hAnsi="Times New Roman" w:cs="Times New Roman"/>
          <w:sz w:val="28"/>
          <w:szCs w:val="28"/>
          <w:vertAlign w:val="superscript"/>
        </w:rPr>
        <w:t>o</w:t>
      </w:r>
      <w:r w:rsidRPr="000B4A1B">
        <w:rPr>
          <w:rFonts w:ascii="Times New Roman" w:hAnsi="Times New Roman" w:cs="Times New Roman"/>
          <w:sz w:val="28"/>
          <w:szCs w:val="28"/>
        </w:rPr>
        <w:t>F to 90</w:t>
      </w:r>
      <w:r w:rsidRPr="000B4A1B">
        <w:rPr>
          <w:rFonts w:ascii="Times New Roman" w:hAnsi="Times New Roman" w:cs="Times New Roman"/>
          <w:sz w:val="28"/>
          <w:szCs w:val="28"/>
          <w:vertAlign w:val="superscript"/>
        </w:rPr>
        <w:t>o</w:t>
      </w:r>
      <w:r w:rsidRPr="000B4A1B">
        <w:rPr>
          <w:rFonts w:ascii="Times New Roman" w:hAnsi="Times New Roman" w:cs="Times New Roman"/>
          <w:sz w:val="28"/>
          <w:szCs w:val="28"/>
        </w:rPr>
        <w:t>F and night time temperature of 70</w:t>
      </w:r>
      <w:r w:rsidRPr="000B4A1B">
        <w:rPr>
          <w:rFonts w:ascii="Times New Roman" w:hAnsi="Times New Roman" w:cs="Times New Roman"/>
          <w:sz w:val="28"/>
          <w:szCs w:val="28"/>
          <w:vertAlign w:val="superscript"/>
        </w:rPr>
        <w:t>o</w:t>
      </w:r>
      <w:r w:rsidRPr="000B4A1B">
        <w:rPr>
          <w:rFonts w:ascii="Times New Roman" w:hAnsi="Times New Roman" w:cs="Times New Roman"/>
          <w:sz w:val="28"/>
          <w:szCs w:val="28"/>
        </w:rPr>
        <w:t>F to 80</w:t>
      </w:r>
      <w:r w:rsidRPr="000B4A1B">
        <w:rPr>
          <w:rFonts w:ascii="Times New Roman" w:hAnsi="Times New Roman" w:cs="Times New Roman"/>
          <w:sz w:val="28"/>
          <w:szCs w:val="28"/>
          <w:vertAlign w:val="superscript"/>
        </w:rPr>
        <w:t>o</w:t>
      </w:r>
      <w:r w:rsidRPr="000B4A1B">
        <w:rPr>
          <w:rFonts w:ascii="Times New Roman" w:hAnsi="Times New Roman" w:cs="Times New Roman"/>
          <w:sz w:val="28"/>
          <w:szCs w:val="28"/>
        </w:rPr>
        <w:t>F are considered optimal. Plant growth stops at temperatures below 60</w:t>
      </w:r>
      <w:r w:rsidRPr="000B4A1B">
        <w:rPr>
          <w:rFonts w:ascii="Times New Roman" w:hAnsi="Times New Roman" w:cs="Times New Roman"/>
          <w:sz w:val="28"/>
          <w:szCs w:val="28"/>
          <w:vertAlign w:val="superscript"/>
        </w:rPr>
        <w:t>0</w:t>
      </w:r>
      <w:r w:rsidRPr="000B4A1B">
        <w:rPr>
          <w:rFonts w:ascii="Times New Roman" w:hAnsi="Times New Roman" w:cs="Times New Roman"/>
          <w:sz w:val="28"/>
          <w:szCs w:val="28"/>
        </w:rPr>
        <w:t>F. If growth is interrupted, the garden egg produces inferior fruit (Splittstoesser, 2014). Therefore transplants should be set in the field until the daily mean temperature at least 65</w:t>
      </w:r>
      <w:r w:rsidRPr="000B4A1B">
        <w:rPr>
          <w:rFonts w:ascii="Times New Roman" w:hAnsi="Times New Roman" w:cs="Times New Roman"/>
          <w:sz w:val="28"/>
          <w:szCs w:val="28"/>
          <w:vertAlign w:val="superscript"/>
        </w:rPr>
        <w:t>o</w:t>
      </w:r>
      <w:r w:rsidRPr="000B4A1B">
        <w:rPr>
          <w:rFonts w:ascii="Times New Roman" w:hAnsi="Times New Roman" w:cs="Times New Roman"/>
          <w:sz w:val="28"/>
          <w:szCs w:val="28"/>
        </w:rPr>
        <w:t>F to 70</w:t>
      </w:r>
      <w:r w:rsidRPr="000B4A1B">
        <w:rPr>
          <w:rFonts w:ascii="Times New Roman" w:hAnsi="Times New Roman" w:cs="Times New Roman"/>
          <w:sz w:val="28"/>
          <w:szCs w:val="28"/>
          <w:vertAlign w:val="superscript"/>
        </w:rPr>
        <w:t>o</w:t>
      </w:r>
      <w:r w:rsidRPr="000B4A1B">
        <w:rPr>
          <w:rFonts w:ascii="Times New Roman" w:hAnsi="Times New Roman" w:cs="Times New Roman"/>
          <w:sz w:val="28"/>
          <w:szCs w:val="28"/>
        </w:rPr>
        <w:t>F.</w:t>
      </w:r>
    </w:p>
    <w:p w:rsidR="0031468F" w:rsidRPr="000B4A1B" w:rsidRDefault="0031468F" w:rsidP="0029201D">
      <w:pPr>
        <w:spacing w:after="0" w:line="480" w:lineRule="auto"/>
        <w:jc w:val="both"/>
        <w:rPr>
          <w:rFonts w:ascii="Times New Roman" w:hAnsi="Times New Roman" w:cs="Times New Roman"/>
          <w:b/>
          <w:sz w:val="28"/>
          <w:szCs w:val="28"/>
        </w:rPr>
      </w:pPr>
      <w:r w:rsidRPr="000B4A1B">
        <w:rPr>
          <w:rFonts w:ascii="Times New Roman" w:hAnsi="Times New Roman" w:cs="Times New Roman"/>
          <w:b/>
          <w:sz w:val="28"/>
          <w:szCs w:val="28"/>
        </w:rPr>
        <w:t>Soil requirements</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Garden egg thrives on well-drained, fertile, sandy-loam soils having a pH of 6.0 to 6.5. Plantings on poorly drained soils usually result in a reduced root system, poor plant growth, and low yields (Granberry, 2020). Garden egg seeds germinate best at soil temperatures of 75</w:t>
      </w:r>
      <w:r w:rsidRPr="000B4A1B">
        <w:rPr>
          <w:rFonts w:ascii="Times New Roman" w:hAnsi="Times New Roman" w:cs="Times New Roman"/>
          <w:sz w:val="28"/>
          <w:szCs w:val="28"/>
          <w:vertAlign w:val="superscript"/>
        </w:rPr>
        <w:t>o</w:t>
      </w:r>
      <w:r w:rsidRPr="000B4A1B">
        <w:rPr>
          <w:rFonts w:ascii="Times New Roman" w:hAnsi="Times New Roman" w:cs="Times New Roman"/>
          <w:sz w:val="28"/>
          <w:szCs w:val="28"/>
        </w:rPr>
        <w:t>F to 90</w:t>
      </w:r>
      <w:r w:rsidRPr="000B4A1B">
        <w:rPr>
          <w:rFonts w:ascii="Times New Roman" w:hAnsi="Times New Roman" w:cs="Times New Roman"/>
          <w:sz w:val="28"/>
          <w:szCs w:val="28"/>
          <w:vertAlign w:val="superscript"/>
        </w:rPr>
        <w:t>o</w:t>
      </w:r>
      <w:r w:rsidRPr="000B4A1B">
        <w:rPr>
          <w:rFonts w:ascii="Times New Roman" w:hAnsi="Times New Roman" w:cs="Times New Roman"/>
          <w:sz w:val="28"/>
          <w:szCs w:val="28"/>
        </w:rPr>
        <w:t xml:space="preserve">F (Hanson </w:t>
      </w:r>
      <w:r w:rsidR="000B4A1B" w:rsidRPr="000B4A1B">
        <w:rPr>
          <w:rFonts w:ascii="Times New Roman" w:hAnsi="Times New Roman" w:cs="Times New Roman"/>
          <w:i/>
          <w:sz w:val="28"/>
          <w:szCs w:val="28"/>
        </w:rPr>
        <w:t>et al.,</w:t>
      </w:r>
      <w:r w:rsidRPr="000B4A1B">
        <w:rPr>
          <w:rFonts w:ascii="Times New Roman" w:hAnsi="Times New Roman" w:cs="Times New Roman"/>
          <w:sz w:val="28"/>
          <w:szCs w:val="28"/>
        </w:rPr>
        <w:t xml:space="preserve"> 2016). Seeds will likely fail to germinate at soil temperatures below 60</w:t>
      </w:r>
      <w:r w:rsidRPr="000B4A1B">
        <w:rPr>
          <w:rFonts w:ascii="Times New Roman" w:hAnsi="Times New Roman" w:cs="Times New Roman"/>
          <w:sz w:val="28"/>
          <w:szCs w:val="28"/>
          <w:vertAlign w:val="superscript"/>
        </w:rPr>
        <w:t>o</w:t>
      </w:r>
      <w:r w:rsidRPr="000B4A1B">
        <w:rPr>
          <w:rFonts w:ascii="Times New Roman" w:hAnsi="Times New Roman" w:cs="Times New Roman"/>
          <w:sz w:val="28"/>
          <w:szCs w:val="28"/>
        </w:rPr>
        <w:t>F.</w:t>
      </w:r>
    </w:p>
    <w:p w:rsidR="0031468F" w:rsidRPr="000B4A1B" w:rsidRDefault="0031468F" w:rsidP="0029201D">
      <w:pPr>
        <w:spacing w:after="0" w:line="480" w:lineRule="auto"/>
        <w:jc w:val="both"/>
        <w:rPr>
          <w:rFonts w:ascii="Times New Roman" w:hAnsi="Times New Roman" w:cs="Times New Roman"/>
          <w:b/>
          <w:sz w:val="28"/>
          <w:szCs w:val="28"/>
        </w:rPr>
      </w:pPr>
      <w:r w:rsidRPr="000B4A1B">
        <w:rPr>
          <w:rFonts w:ascii="Times New Roman" w:hAnsi="Times New Roman" w:cs="Times New Roman"/>
          <w:b/>
          <w:sz w:val="28"/>
          <w:szCs w:val="28"/>
        </w:rPr>
        <w:t>Planting</w:t>
      </w:r>
      <w:r w:rsidRPr="000B4A1B">
        <w:rPr>
          <w:rFonts w:ascii="Times New Roman" w:hAnsi="Times New Roman" w:cs="Times New Roman"/>
          <w:sz w:val="28"/>
          <w:szCs w:val="28"/>
        </w:rPr>
        <w:t xml:space="preserve"> </w:t>
      </w:r>
    </w:p>
    <w:p w:rsidR="009E358F"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Garden egg can be directly seeded or transplanted, although transplanting is often the preferred method. The transplanting method generally uses land more efficiently and typically results in a uniform, complete stand. In contrast, when direct seeding is used, weed control practices are usually more difficult to implement. Further, specialized planting equipment is required to control the depth of planting and row spacing (Granberry, 2020). Because garden egg is very tender, transplants, if </w:t>
      </w:r>
      <w:r w:rsidRPr="000B4A1B">
        <w:rPr>
          <w:rFonts w:ascii="Times New Roman" w:hAnsi="Times New Roman" w:cs="Times New Roman"/>
          <w:sz w:val="28"/>
          <w:szCs w:val="28"/>
        </w:rPr>
        <w:lastRenderedPageBreak/>
        <w:t xml:space="preserve">used, should be set in the field after all danger of frost has passed and the weather is warm. Plants are usually set 60cm to 90cm apart in rows that are 90cm to 120cm wide. For small-growing varieties, the recommended planting distance is 45cm within a row 75cm to 90cm between rows. When direct seedling is used, garden egg seeds are planted about one-half inch deep on fairy level soil. Level soil is needed to prevent the seeds from being washed away or buried by water-transported soil (Granberry, 2020). </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Transplants, on the other hand, are usually planted on raised beds. Raised beds help improve soil drainage, particularly for garden egg that is planted on heavy soils or in low-lying areas.</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Garden egg also produced higher yields when staked. Staked plants are also easier to harvest and are less prone to rotting because the fruit does not touch the ground (Chaplin, 2014).</w:t>
      </w:r>
    </w:p>
    <w:p w:rsidR="0031468F" w:rsidRPr="000B4A1B" w:rsidRDefault="0031468F" w:rsidP="0029201D">
      <w:pPr>
        <w:spacing w:after="0" w:line="480" w:lineRule="auto"/>
        <w:jc w:val="both"/>
        <w:rPr>
          <w:rFonts w:ascii="Times New Roman" w:hAnsi="Times New Roman" w:cs="Times New Roman"/>
          <w:b/>
          <w:sz w:val="28"/>
          <w:szCs w:val="28"/>
        </w:rPr>
      </w:pPr>
      <w:r w:rsidRPr="000B4A1B">
        <w:rPr>
          <w:rFonts w:ascii="Times New Roman" w:hAnsi="Times New Roman" w:cs="Times New Roman"/>
          <w:b/>
          <w:sz w:val="28"/>
          <w:szCs w:val="28"/>
        </w:rPr>
        <w:t>Fertilization</w:t>
      </w:r>
    </w:p>
    <w:p w:rsidR="0031468F"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Like many vegetables, garden egg requires high rates of nitrogen, phosphorus, and potassium for maximum yields. Fertilizer application rates should be based on soil test results. Commercial Fertilizer mixtures of nitrogen, phosphorus, and potassium are usually broadcast both before and after planting. Nitrogen is side dressed when the plants are half of their mature size and again immediately after harvest of the first fruit (Andersen, 2019).</w:t>
      </w:r>
    </w:p>
    <w:p w:rsidR="00BF01BF" w:rsidRPr="000B4A1B" w:rsidRDefault="00BF01BF" w:rsidP="0029201D">
      <w:pPr>
        <w:spacing w:after="0" w:line="480" w:lineRule="auto"/>
        <w:ind w:firstLine="720"/>
        <w:jc w:val="both"/>
        <w:rPr>
          <w:rFonts w:ascii="Times New Roman" w:hAnsi="Times New Roman" w:cs="Times New Roman"/>
          <w:sz w:val="28"/>
          <w:szCs w:val="28"/>
        </w:rPr>
      </w:pPr>
    </w:p>
    <w:p w:rsidR="0031468F" w:rsidRPr="000B4A1B" w:rsidRDefault="0031468F" w:rsidP="0029201D">
      <w:pPr>
        <w:spacing w:after="0" w:line="480" w:lineRule="auto"/>
        <w:jc w:val="both"/>
        <w:rPr>
          <w:rFonts w:ascii="Times New Roman" w:hAnsi="Times New Roman" w:cs="Times New Roman"/>
          <w:b/>
          <w:sz w:val="28"/>
          <w:szCs w:val="28"/>
        </w:rPr>
      </w:pPr>
      <w:r w:rsidRPr="000B4A1B">
        <w:rPr>
          <w:rFonts w:ascii="Times New Roman" w:hAnsi="Times New Roman" w:cs="Times New Roman"/>
          <w:b/>
          <w:sz w:val="28"/>
          <w:szCs w:val="28"/>
        </w:rPr>
        <w:lastRenderedPageBreak/>
        <w:t>Yield</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Yield of garden eggs varies depending on the climate, the variety and the growing techniques. Ofori </w:t>
      </w:r>
      <w:r w:rsidRPr="000B4A1B">
        <w:rPr>
          <w:rFonts w:ascii="Times New Roman" w:hAnsi="Times New Roman" w:cs="Times New Roman"/>
          <w:i/>
          <w:sz w:val="28"/>
          <w:szCs w:val="28"/>
        </w:rPr>
        <w:t>et al</w:t>
      </w:r>
      <w:r w:rsidRPr="000B4A1B">
        <w:rPr>
          <w:rFonts w:ascii="Times New Roman" w:hAnsi="Times New Roman" w:cs="Times New Roman"/>
          <w:sz w:val="28"/>
          <w:szCs w:val="28"/>
        </w:rPr>
        <w:t>. (2018) reported yield of up to 15 - 20 t/ha</w:t>
      </w:r>
      <w:r w:rsidRPr="000B4A1B">
        <w:rPr>
          <w:rFonts w:ascii="Times New Roman" w:hAnsi="Times New Roman" w:cs="Times New Roman"/>
          <w:sz w:val="28"/>
          <w:szCs w:val="28"/>
          <w:vertAlign w:val="superscript"/>
        </w:rPr>
        <w:t>-1</w:t>
      </w:r>
      <w:r w:rsidRPr="000B4A1B">
        <w:rPr>
          <w:rFonts w:ascii="Times New Roman" w:hAnsi="Times New Roman" w:cs="Times New Roman"/>
          <w:sz w:val="28"/>
          <w:szCs w:val="28"/>
        </w:rPr>
        <w:t xml:space="preserve"> in Sudan and Guinea Bissau, 20-30 t/ha in Niger and Cote d’Ivoire, 20 - 45 t/ha in Kenya and Senegal, 25-35 t/ha in Gabon and 40-50 t/ha in Cape Verde and Mauritania. According to Norman (2022), the local garden egg can give an average yield of about 35-40 fruits per plant weighing between 0.9-1kg per plant. </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The garden types produce 5-10 fruits per plant depending on the cultivar and as the number of fruits produced increases, the size of the fruits decreases. Tindall (2016) also reported that 8-14 fruits per plant may be harvested with fruit size varying from 0.25 – 0.4kg per fruit with a yield of 2-5t/ha. Also one plant may produce about 500g - 8kg of fruits with one fruit weighing about 30-40g. Without irrigation yield of about 5 - 8t/h can be obtained while with irrigation 12 – 20 t/h can be obtained depending on the cultivar. Improved cultivar and good management of the crop grown under favourable condition may yield 50 - 80t/h (Patel </w:t>
      </w:r>
      <w:r w:rsidRPr="000B4A1B">
        <w:rPr>
          <w:rFonts w:ascii="Times New Roman" w:hAnsi="Times New Roman" w:cs="Times New Roman"/>
          <w:i/>
          <w:sz w:val="28"/>
          <w:szCs w:val="28"/>
        </w:rPr>
        <w:t>et al</w:t>
      </w:r>
      <w:r w:rsidRPr="000B4A1B">
        <w:rPr>
          <w:rFonts w:ascii="Times New Roman" w:hAnsi="Times New Roman" w:cs="Times New Roman"/>
          <w:sz w:val="28"/>
          <w:szCs w:val="28"/>
        </w:rPr>
        <w:t>. 2004).</w:t>
      </w:r>
    </w:p>
    <w:p w:rsidR="0031468F" w:rsidRPr="000B4A1B" w:rsidRDefault="0031468F" w:rsidP="0029201D">
      <w:pPr>
        <w:spacing w:after="0" w:line="480" w:lineRule="auto"/>
        <w:jc w:val="both"/>
        <w:rPr>
          <w:rFonts w:ascii="Times New Roman" w:hAnsi="Times New Roman" w:cs="Times New Roman"/>
          <w:b/>
          <w:sz w:val="28"/>
          <w:szCs w:val="28"/>
        </w:rPr>
      </w:pPr>
      <w:r w:rsidRPr="000B4A1B">
        <w:rPr>
          <w:rFonts w:ascii="Times New Roman" w:hAnsi="Times New Roman" w:cs="Times New Roman"/>
          <w:b/>
          <w:sz w:val="28"/>
          <w:szCs w:val="28"/>
        </w:rPr>
        <w:t>Harvesting practices</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Garden egg matures in 100 to 150 days when planted from seed and in 70 to 85 days when transplants are used (Andersen, 2019). Garden eggs are harvested manually with a sharp knife or pruning shears. The fruit are clipped from the plant, with the calyx or cap and part of the stem left attached to the </w:t>
      </w:r>
      <w:r w:rsidRPr="000B4A1B">
        <w:rPr>
          <w:rFonts w:ascii="Times New Roman" w:hAnsi="Times New Roman" w:cs="Times New Roman"/>
          <w:sz w:val="28"/>
          <w:szCs w:val="28"/>
        </w:rPr>
        <w:lastRenderedPageBreak/>
        <w:t xml:space="preserve">fruit. Careful handling of the fruit is necessary to avoid bruising the skin. Mature fruit should not be left unharvested because the fruit’s seeds will become bitter (Lee, 2012). In addition, regular harvesting promotes the production of new fruits (Chaplin, 2024).   </w:t>
      </w:r>
    </w:p>
    <w:p w:rsidR="0031468F" w:rsidRPr="000B4A1B" w:rsidRDefault="0031468F" w:rsidP="0029201D">
      <w:pPr>
        <w:spacing w:after="0" w:line="480" w:lineRule="auto"/>
        <w:jc w:val="both"/>
        <w:rPr>
          <w:rFonts w:ascii="Times New Roman" w:hAnsi="Times New Roman" w:cs="Times New Roman"/>
          <w:sz w:val="28"/>
          <w:szCs w:val="28"/>
        </w:rPr>
      </w:pPr>
      <w:r w:rsidRPr="000B4A1B">
        <w:rPr>
          <w:rFonts w:ascii="Times New Roman" w:hAnsi="Times New Roman" w:cs="Times New Roman"/>
          <w:sz w:val="28"/>
          <w:szCs w:val="28"/>
        </w:rPr>
        <w:t>Garden eggs are usually harvested when they are one-third to two-thirds mature. At this stage, the fruits are large, shiny, have a uniform bright color (deep purple for purple varieties) and are firm to the touch. The seeds will be young, white, and tender, and the flesh will be firm and white (Lee, 2021). Large cultivars are six to eight inches long, while the long, slender Japanese egg is harvested when it is finger-to hotdog-size (Splittstoesser, 2014; Lee, 2021).</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The flesh of the mature fruit is soft, and a thumb pressed against the fruit leaves an indentation. The fruits are over-mature when the surface is dull, the flesh is tough and spongy, and the seeds are dark and hard. Over-ripe white garden egg turns a yellowish color, while over-ripe green varieties turn khaki (Chaplin, 2022). Fully ripe fruit can be used only for seed production (Norman, 2019).</w:t>
      </w:r>
    </w:p>
    <w:p w:rsidR="0031468F" w:rsidRPr="000B4A1B" w:rsidRDefault="0031468F" w:rsidP="0029201D">
      <w:pPr>
        <w:spacing w:after="0" w:line="480" w:lineRule="auto"/>
        <w:jc w:val="both"/>
        <w:rPr>
          <w:rFonts w:ascii="Times New Roman" w:hAnsi="Times New Roman" w:cs="Times New Roman"/>
          <w:sz w:val="28"/>
          <w:szCs w:val="28"/>
        </w:rPr>
      </w:pPr>
      <w:r w:rsidRPr="000B4A1B">
        <w:rPr>
          <w:rFonts w:ascii="Times New Roman" w:hAnsi="Times New Roman" w:cs="Times New Roman"/>
          <w:b/>
          <w:sz w:val="28"/>
          <w:szCs w:val="28"/>
        </w:rPr>
        <w:t>Importance of garden eggs</w:t>
      </w:r>
      <w:r w:rsidRPr="000B4A1B">
        <w:rPr>
          <w:rFonts w:ascii="Times New Roman" w:hAnsi="Times New Roman" w:cs="Times New Roman"/>
          <w:sz w:val="28"/>
          <w:szCs w:val="28"/>
        </w:rPr>
        <w:t xml:space="preserve"> </w:t>
      </w:r>
    </w:p>
    <w:p w:rsidR="009E358F"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Scarlet garden egg, African garden egg or garden egg is an important </w:t>
      </w:r>
      <w:r w:rsidRPr="000B4A1B">
        <w:rPr>
          <w:rFonts w:ascii="Times New Roman" w:hAnsi="Times New Roman" w:cs="Times New Roman"/>
          <w:i/>
          <w:sz w:val="28"/>
          <w:szCs w:val="28"/>
        </w:rPr>
        <w:t xml:space="preserve">solanaceous </w:t>
      </w:r>
      <w:r w:rsidRPr="000B4A1B">
        <w:rPr>
          <w:rFonts w:ascii="Times New Roman" w:hAnsi="Times New Roman" w:cs="Times New Roman"/>
          <w:sz w:val="28"/>
          <w:szCs w:val="28"/>
        </w:rPr>
        <w:t xml:space="preserve">crop in West Africa, grown as a commercial crop for domestic consumption and also for export (Anon, 2017; Daunay </w:t>
      </w:r>
      <w:r w:rsidRPr="000B4A1B">
        <w:rPr>
          <w:rFonts w:ascii="Times New Roman" w:hAnsi="Times New Roman" w:cs="Times New Roman"/>
          <w:i/>
          <w:sz w:val="28"/>
          <w:szCs w:val="28"/>
        </w:rPr>
        <w:t xml:space="preserve">et al. </w:t>
      </w:r>
      <w:r w:rsidRPr="000B4A1B">
        <w:rPr>
          <w:rFonts w:ascii="Times New Roman" w:hAnsi="Times New Roman" w:cs="Times New Roman"/>
          <w:sz w:val="28"/>
          <w:szCs w:val="28"/>
        </w:rPr>
        <w:t>2021). The African garden egg (</w:t>
      </w:r>
      <w:r w:rsidRPr="000B4A1B">
        <w:rPr>
          <w:rFonts w:ascii="Times New Roman" w:hAnsi="Times New Roman" w:cs="Times New Roman"/>
          <w:i/>
          <w:sz w:val="28"/>
          <w:szCs w:val="28"/>
        </w:rPr>
        <w:t>Solanum aethiopicum</w:t>
      </w:r>
      <w:r w:rsidRPr="000B4A1B">
        <w:rPr>
          <w:rFonts w:ascii="Times New Roman" w:hAnsi="Times New Roman" w:cs="Times New Roman"/>
          <w:sz w:val="28"/>
          <w:szCs w:val="28"/>
        </w:rPr>
        <w:t xml:space="preserve">) is one of the most important </w:t>
      </w:r>
      <w:r w:rsidRPr="000B4A1B">
        <w:rPr>
          <w:rFonts w:ascii="Times New Roman" w:hAnsi="Times New Roman" w:cs="Times New Roman"/>
          <w:sz w:val="28"/>
          <w:szCs w:val="28"/>
        </w:rPr>
        <w:lastRenderedPageBreak/>
        <w:t xml:space="preserve">vegetable crops in Nigeria and probably the third most consumed vegetable in the country. Medicinal properties are attributed to its roots and fruit (FAO, 2018). The Scarlet garden egg, </w:t>
      </w:r>
      <w:r w:rsidRPr="000B4A1B">
        <w:rPr>
          <w:rFonts w:ascii="Times New Roman" w:hAnsi="Times New Roman" w:cs="Times New Roman"/>
          <w:i/>
          <w:sz w:val="28"/>
          <w:szCs w:val="28"/>
        </w:rPr>
        <w:t xml:space="preserve">Solanum aethiopicum </w:t>
      </w:r>
      <w:r w:rsidRPr="000B4A1B">
        <w:rPr>
          <w:rFonts w:ascii="Times New Roman" w:hAnsi="Times New Roman" w:cs="Times New Roman"/>
          <w:sz w:val="28"/>
          <w:szCs w:val="28"/>
        </w:rPr>
        <w:t xml:space="preserve">L. is grown in Uganda for its edible leaves (the Shum group) and edible fruits (the Gilo group). The fruits of the weedy </w:t>
      </w:r>
      <w:r w:rsidRPr="000B4A1B">
        <w:rPr>
          <w:rFonts w:ascii="Times New Roman" w:hAnsi="Times New Roman" w:cs="Times New Roman"/>
          <w:i/>
          <w:sz w:val="28"/>
          <w:szCs w:val="28"/>
        </w:rPr>
        <w:t xml:space="preserve">S. anguivi </w:t>
      </w:r>
      <w:r w:rsidRPr="000B4A1B">
        <w:rPr>
          <w:rFonts w:ascii="Times New Roman" w:hAnsi="Times New Roman" w:cs="Times New Roman"/>
          <w:sz w:val="28"/>
          <w:szCs w:val="28"/>
        </w:rPr>
        <w:t xml:space="preserve">Lam. are collected and eaten and it is believed that the soup from the cooked green fruits offers treatment of hypertension (Bukenya and Carasco, 2019). According to Chinedu </w:t>
      </w:r>
      <w:r w:rsidRPr="000B4A1B">
        <w:rPr>
          <w:rFonts w:ascii="Times New Roman" w:hAnsi="Times New Roman" w:cs="Times New Roman"/>
          <w:i/>
          <w:sz w:val="28"/>
          <w:szCs w:val="28"/>
        </w:rPr>
        <w:t xml:space="preserve">et al. </w:t>
      </w:r>
      <w:r w:rsidRPr="000B4A1B">
        <w:rPr>
          <w:rFonts w:ascii="Times New Roman" w:hAnsi="Times New Roman" w:cs="Times New Roman"/>
          <w:sz w:val="28"/>
          <w:szCs w:val="28"/>
        </w:rPr>
        <w:t xml:space="preserve">(2021), garden egg is very rich in nutrients. It helps the body to boost the immune system, enhance free circulation of blood as well as strengthen the body tissues. </w:t>
      </w:r>
    </w:p>
    <w:p w:rsidR="009E358F"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Garden egg is low in sodium, low in calories and very rich in high dietary fibre. It is also high in potassium, a necessary salt that helps in maintaining the function of the heart and regulate blood pressure as well as protect the heart against cholesterol effects. According to Lawande and Chavan (2018), garden egg is a fairly good source of iron, calcium, phosphorus and vitamin B group. Fortifying food with iron has become a major concern because more than 2 billion people worldwide are iron-deficient but iron is essential to most life forms and to normal human physiology (ACC/SCN, 2020; Stoltzfus, 2021). A deficiency of iron limits oxygen delivery to cells, resulting in fatigue, poor work performance, brain development and decreased immunity (Haas and Brownlie, 2021; Bhaskaram, 2022). Similarly, calcium builds and maintains strong bones, teeth and </w:t>
      </w:r>
      <w:r w:rsidRPr="000B4A1B">
        <w:rPr>
          <w:rFonts w:ascii="Times New Roman" w:hAnsi="Times New Roman" w:cs="Times New Roman"/>
          <w:sz w:val="28"/>
          <w:szCs w:val="28"/>
        </w:rPr>
        <w:lastRenderedPageBreak/>
        <w:t xml:space="preserve">connective tissue. Calcium deficiency leads to slow growth in children (Izhaki, 2014). </w:t>
      </w:r>
    </w:p>
    <w:p w:rsidR="0031468F" w:rsidRPr="000B4A1B" w:rsidRDefault="0031468F"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The Igbo people in Nigeria community can hardly do without eating garden egg because it is good for the sight. In a study to assess the – Effects of garden egg on some visual functions of visually active Igbos of Nigeria, the experts found that the consumption of garden egg fruits may be of great benefits to glaucoma patients (White, 2020).</w:t>
      </w:r>
    </w:p>
    <w:p w:rsidR="0031468F" w:rsidRPr="000B4A1B" w:rsidRDefault="0031468F" w:rsidP="0029201D">
      <w:pPr>
        <w:pStyle w:val="NoSpacing"/>
        <w:tabs>
          <w:tab w:val="left" w:pos="90"/>
        </w:tabs>
        <w:spacing w:line="480" w:lineRule="auto"/>
        <w:jc w:val="center"/>
        <w:rPr>
          <w:rFonts w:ascii="Times New Roman" w:hAnsi="Times New Roman" w:cs="Times New Roman"/>
          <w:b/>
          <w:sz w:val="28"/>
          <w:szCs w:val="28"/>
        </w:rPr>
      </w:pPr>
    </w:p>
    <w:p w:rsidR="0031468F" w:rsidRPr="000B4A1B" w:rsidRDefault="0031468F" w:rsidP="0029201D">
      <w:pPr>
        <w:pStyle w:val="NoSpacing"/>
        <w:tabs>
          <w:tab w:val="left" w:pos="90"/>
        </w:tabs>
        <w:spacing w:line="480" w:lineRule="auto"/>
        <w:jc w:val="center"/>
        <w:rPr>
          <w:rFonts w:ascii="Times New Roman" w:hAnsi="Times New Roman" w:cs="Times New Roman"/>
          <w:b/>
          <w:sz w:val="28"/>
          <w:szCs w:val="28"/>
        </w:rPr>
      </w:pPr>
    </w:p>
    <w:p w:rsidR="0031468F" w:rsidRPr="000B4A1B" w:rsidRDefault="0031468F" w:rsidP="0029201D">
      <w:pPr>
        <w:pStyle w:val="NoSpacing"/>
        <w:tabs>
          <w:tab w:val="left" w:pos="90"/>
        </w:tabs>
        <w:spacing w:line="480" w:lineRule="auto"/>
        <w:jc w:val="center"/>
        <w:rPr>
          <w:rFonts w:ascii="Times New Roman" w:hAnsi="Times New Roman" w:cs="Times New Roman"/>
          <w:b/>
          <w:sz w:val="28"/>
          <w:szCs w:val="28"/>
        </w:rPr>
      </w:pPr>
    </w:p>
    <w:p w:rsidR="0031468F" w:rsidRPr="000B4A1B" w:rsidRDefault="0031468F" w:rsidP="0029201D">
      <w:pPr>
        <w:pStyle w:val="NoSpacing"/>
        <w:tabs>
          <w:tab w:val="left" w:pos="90"/>
        </w:tabs>
        <w:spacing w:line="480" w:lineRule="auto"/>
        <w:jc w:val="center"/>
        <w:rPr>
          <w:rFonts w:ascii="Times New Roman" w:hAnsi="Times New Roman" w:cs="Times New Roman"/>
          <w:b/>
          <w:sz w:val="28"/>
          <w:szCs w:val="28"/>
        </w:rPr>
      </w:pPr>
    </w:p>
    <w:p w:rsidR="0031468F" w:rsidRPr="000B4A1B" w:rsidRDefault="0031468F" w:rsidP="0029201D">
      <w:pPr>
        <w:pStyle w:val="NoSpacing"/>
        <w:tabs>
          <w:tab w:val="left" w:pos="90"/>
        </w:tabs>
        <w:spacing w:line="480" w:lineRule="auto"/>
        <w:jc w:val="center"/>
        <w:rPr>
          <w:rFonts w:ascii="Times New Roman" w:hAnsi="Times New Roman" w:cs="Times New Roman"/>
          <w:b/>
          <w:sz w:val="28"/>
          <w:szCs w:val="28"/>
        </w:rPr>
      </w:pPr>
    </w:p>
    <w:p w:rsidR="0031468F" w:rsidRPr="000B4A1B" w:rsidRDefault="0031468F" w:rsidP="0029201D">
      <w:pPr>
        <w:pStyle w:val="NoSpacing"/>
        <w:tabs>
          <w:tab w:val="left" w:pos="90"/>
        </w:tabs>
        <w:spacing w:line="480" w:lineRule="auto"/>
        <w:jc w:val="center"/>
        <w:rPr>
          <w:rFonts w:ascii="Times New Roman" w:hAnsi="Times New Roman" w:cs="Times New Roman"/>
          <w:b/>
          <w:sz w:val="28"/>
          <w:szCs w:val="28"/>
        </w:rPr>
      </w:pPr>
    </w:p>
    <w:p w:rsidR="0031468F" w:rsidRPr="000B4A1B" w:rsidRDefault="0031468F" w:rsidP="0029201D">
      <w:pPr>
        <w:pStyle w:val="NoSpacing"/>
        <w:tabs>
          <w:tab w:val="left" w:pos="90"/>
        </w:tabs>
        <w:spacing w:line="480" w:lineRule="auto"/>
        <w:jc w:val="center"/>
        <w:rPr>
          <w:rFonts w:ascii="Times New Roman" w:hAnsi="Times New Roman" w:cs="Times New Roman"/>
          <w:b/>
          <w:sz w:val="28"/>
          <w:szCs w:val="28"/>
        </w:rPr>
      </w:pPr>
    </w:p>
    <w:p w:rsidR="0031468F" w:rsidRPr="000B4A1B" w:rsidRDefault="0031468F" w:rsidP="0029201D">
      <w:pPr>
        <w:pStyle w:val="NoSpacing"/>
        <w:tabs>
          <w:tab w:val="left" w:pos="90"/>
        </w:tabs>
        <w:spacing w:line="480" w:lineRule="auto"/>
        <w:jc w:val="center"/>
        <w:rPr>
          <w:rFonts w:ascii="Times New Roman" w:hAnsi="Times New Roman" w:cs="Times New Roman"/>
          <w:b/>
          <w:sz w:val="28"/>
          <w:szCs w:val="28"/>
        </w:rPr>
      </w:pPr>
    </w:p>
    <w:p w:rsidR="0031468F" w:rsidRPr="000B4A1B" w:rsidRDefault="0031468F" w:rsidP="0029201D">
      <w:pPr>
        <w:pStyle w:val="NoSpacing"/>
        <w:tabs>
          <w:tab w:val="left" w:pos="90"/>
        </w:tabs>
        <w:spacing w:line="480" w:lineRule="auto"/>
        <w:jc w:val="center"/>
        <w:rPr>
          <w:rFonts w:ascii="Times New Roman" w:hAnsi="Times New Roman" w:cs="Times New Roman"/>
          <w:b/>
          <w:sz w:val="28"/>
          <w:szCs w:val="28"/>
        </w:rPr>
      </w:pPr>
    </w:p>
    <w:p w:rsidR="0031468F" w:rsidRPr="000B4A1B" w:rsidRDefault="0031468F" w:rsidP="0029201D">
      <w:pPr>
        <w:pStyle w:val="NoSpacing"/>
        <w:tabs>
          <w:tab w:val="left" w:pos="90"/>
        </w:tabs>
        <w:spacing w:line="480" w:lineRule="auto"/>
        <w:jc w:val="center"/>
        <w:rPr>
          <w:rFonts w:ascii="Times New Roman" w:hAnsi="Times New Roman" w:cs="Times New Roman"/>
          <w:b/>
          <w:sz w:val="28"/>
          <w:szCs w:val="28"/>
        </w:rPr>
      </w:pPr>
    </w:p>
    <w:p w:rsidR="0031468F" w:rsidRPr="000B4A1B" w:rsidRDefault="0031468F" w:rsidP="0029201D">
      <w:pPr>
        <w:pStyle w:val="NoSpacing"/>
        <w:tabs>
          <w:tab w:val="left" w:pos="90"/>
        </w:tabs>
        <w:spacing w:line="480" w:lineRule="auto"/>
        <w:jc w:val="center"/>
        <w:rPr>
          <w:rFonts w:ascii="Times New Roman" w:hAnsi="Times New Roman" w:cs="Times New Roman"/>
          <w:b/>
          <w:sz w:val="28"/>
          <w:szCs w:val="28"/>
        </w:rPr>
      </w:pPr>
    </w:p>
    <w:p w:rsidR="0031468F" w:rsidRPr="000B4A1B" w:rsidRDefault="0031468F" w:rsidP="0029201D">
      <w:pPr>
        <w:pStyle w:val="NoSpacing"/>
        <w:tabs>
          <w:tab w:val="left" w:pos="90"/>
        </w:tabs>
        <w:spacing w:line="480" w:lineRule="auto"/>
        <w:jc w:val="center"/>
        <w:rPr>
          <w:rFonts w:ascii="Times New Roman" w:hAnsi="Times New Roman" w:cs="Times New Roman"/>
          <w:b/>
          <w:sz w:val="28"/>
          <w:szCs w:val="28"/>
        </w:rPr>
      </w:pPr>
    </w:p>
    <w:p w:rsidR="0031468F" w:rsidRPr="000B4A1B" w:rsidRDefault="0031468F" w:rsidP="0029201D">
      <w:pPr>
        <w:pStyle w:val="NoSpacing"/>
        <w:tabs>
          <w:tab w:val="left" w:pos="90"/>
        </w:tabs>
        <w:spacing w:line="480" w:lineRule="auto"/>
        <w:jc w:val="center"/>
        <w:rPr>
          <w:rFonts w:ascii="Times New Roman" w:hAnsi="Times New Roman" w:cs="Times New Roman"/>
          <w:b/>
          <w:sz w:val="28"/>
          <w:szCs w:val="28"/>
        </w:rPr>
      </w:pPr>
    </w:p>
    <w:p w:rsidR="0031468F" w:rsidRPr="000B4A1B" w:rsidRDefault="0031468F" w:rsidP="0029201D">
      <w:pPr>
        <w:pStyle w:val="NoSpacing"/>
        <w:tabs>
          <w:tab w:val="left" w:pos="90"/>
        </w:tabs>
        <w:spacing w:line="480" w:lineRule="auto"/>
        <w:jc w:val="center"/>
        <w:rPr>
          <w:rFonts w:ascii="Times New Roman" w:hAnsi="Times New Roman" w:cs="Times New Roman"/>
          <w:b/>
          <w:sz w:val="28"/>
          <w:szCs w:val="28"/>
        </w:rPr>
      </w:pPr>
    </w:p>
    <w:p w:rsidR="0031468F" w:rsidRPr="000B4A1B" w:rsidRDefault="0031468F" w:rsidP="0029201D">
      <w:pPr>
        <w:pStyle w:val="NoSpacing"/>
        <w:tabs>
          <w:tab w:val="left" w:pos="90"/>
        </w:tabs>
        <w:spacing w:line="480" w:lineRule="auto"/>
        <w:jc w:val="center"/>
        <w:rPr>
          <w:rFonts w:ascii="Times New Roman" w:hAnsi="Times New Roman" w:cs="Times New Roman"/>
          <w:b/>
          <w:sz w:val="28"/>
          <w:szCs w:val="28"/>
        </w:rPr>
      </w:pPr>
    </w:p>
    <w:p w:rsidR="009E358F" w:rsidRPr="00ED2D68" w:rsidRDefault="009E358F" w:rsidP="0029201D">
      <w:pPr>
        <w:pStyle w:val="NoSpacing"/>
        <w:tabs>
          <w:tab w:val="left" w:pos="90"/>
        </w:tabs>
        <w:spacing w:line="480" w:lineRule="auto"/>
        <w:jc w:val="center"/>
        <w:rPr>
          <w:rFonts w:ascii="Times New Roman" w:hAnsi="Times New Roman" w:cs="Times New Roman"/>
          <w:b/>
          <w:sz w:val="28"/>
          <w:szCs w:val="28"/>
        </w:rPr>
      </w:pPr>
      <w:r w:rsidRPr="00ED2D68">
        <w:rPr>
          <w:rFonts w:ascii="Times New Roman" w:hAnsi="Times New Roman" w:cs="Times New Roman"/>
          <w:b/>
          <w:sz w:val="28"/>
          <w:szCs w:val="28"/>
        </w:rPr>
        <w:lastRenderedPageBreak/>
        <w:t>CHAPTER THREE</w:t>
      </w:r>
    </w:p>
    <w:p w:rsidR="009E358F" w:rsidRPr="00ED2D68" w:rsidRDefault="009E358F" w:rsidP="0029201D">
      <w:pPr>
        <w:pStyle w:val="NoSpacing"/>
        <w:tabs>
          <w:tab w:val="left" w:pos="90"/>
        </w:tabs>
        <w:spacing w:line="480" w:lineRule="auto"/>
        <w:jc w:val="center"/>
        <w:rPr>
          <w:rFonts w:ascii="Times New Roman" w:hAnsi="Times New Roman" w:cs="Times New Roman"/>
          <w:b/>
          <w:sz w:val="28"/>
          <w:szCs w:val="28"/>
        </w:rPr>
      </w:pPr>
      <w:r w:rsidRPr="00ED2D68">
        <w:rPr>
          <w:rFonts w:ascii="Times New Roman" w:hAnsi="Times New Roman" w:cs="Times New Roman"/>
          <w:b/>
          <w:sz w:val="28"/>
          <w:szCs w:val="28"/>
        </w:rPr>
        <w:t>MATERIALS AND METHOD</w:t>
      </w:r>
      <w:r>
        <w:rPr>
          <w:rFonts w:ascii="Times New Roman" w:hAnsi="Times New Roman" w:cs="Times New Roman"/>
          <w:b/>
          <w:sz w:val="28"/>
          <w:szCs w:val="28"/>
        </w:rPr>
        <w:t>S</w:t>
      </w:r>
    </w:p>
    <w:p w:rsidR="009E358F" w:rsidRPr="00ED2D68" w:rsidRDefault="009E358F" w:rsidP="0029201D">
      <w:pPr>
        <w:pStyle w:val="NoSpacing"/>
        <w:tabs>
          <w:tab w:val="left" w:pos="90"/>
        </w:tabs>
        <w:spacing w:line="480" w:lineRule="auto"/>
        <w:rPr>
          <w:rFonts w:ascii="Times New Roman" w:hAnsi="Times New Roman" w:cs="Times New Roman"/>
          <w:b/>
          <w:sz w:val="28"/>
          <w:szCs w:val="28"/>
        </w:rPr>
      </w:pPr>
      <w:r w:rsidRPr="00ED2D68">
        <w:rPr>
          <w:rFonts w:ascii="Times New Roman" w:hAnsi="Times New Roman" w:cs="Times New Roman"/>
          <w:b/>
          <w:sz w:val="28"/>
          <w:szCs w:val="28"/>
        </w:rPr>
        <w:t>Experimental Site</w:t>
      </w:r>
    </w:p>
    <w:p w:rsidR="009E358F" w:rsidRPr="00ED2D68" w:rsidRDefault="009E358F" w:rsidP="0029201D">
      <w:pPr>
        <w:tabs>
          <w:tab w:val="left" w:pos="90"/>
        </w:tabs>
        <w:autoSpaceDE w:val="0"/>
        <w:autoSpaceDN w:val="0"/>
        <w:adjustRightInd w:val="0"/>
        <w:spacing w:after="0" w:line="480" w:lineRule="auto"/>
        <w:jc w:val="both"/>
        <w:rPr>
          <w:rFonts w:ascii="Times New Roman" w:hAnsi="Times New Roman" w:cs="Times New Roman"/>
          <w:sz w:val="28"/>
          <w:szCs w:val="28"/>
        </w:rPr>
      </w:pPr>
      <w:r w:rsidRPr="00ED2D68">
        <w:rPr>
          <w:rFonts w:ascii="Times New Roman" w:hAnsi="Times New Roman" w:cs="Times New Roman"/>
          <w:b/>
          <w:sz w:val="28"/>
          <w:szCs w:val="28"/>
        </w:rPr>
        <w:tab/>
      </w:r>
      <w:r w:rsidRPr="00ED2D68">
        <w:rPr>
          <w:rFonts w:ascii="Times New Roman" w:hAnsi="Times New Roman" w:cs="Times New Roman"/>
          <w:sz w:val="28"/>
          <w:szCs w:val="28"/>
        </w:rPr>
        <w:t xml:space="preserve"> </w:t>
      </w:r>
      <w:r>
        <w:rPr>
          <w:rFonts w:ascii="Times New Roman" w:hAnsi="Times New Roman" w:cs="Times New Roman"/>
          <w:sz w:val="28"/>
          <w:szCs w:val="28"/>
        </w:rPr>
        <w:tab/>
      </w:r>
      <w:r w:rsidRPr="00ED2D68">
        <w:rPr>
          <w:rFonts w:ascii="Times New Roman" w:hAnsi="Times New Roman" w:cs="Times New Roman"/>
          <w:sz w:val="28"/>
          <w:szCs w:val="28"/>
        </w:rPr>
        <w:t>A fi</w:t>
      </w:r>
      <w:r>
        <w:rPr>
          <w:rFonts w:ascii="Times New Roman" w:hAnsi="Times New Roman" w:cs="Times New Roman"/>
          <w:sz w:val="28"/>
          <w:szCs w:val="28"/>
        </w:rPr>
        <w:t>eld experiment was carried out at the back of SIWES office of School of Vocational and Technical Education,</w:t>
      </w:r>
      <w:r w:rsidRPr="00ED2D68">
        <w:rPr>
          <w:rFonts w:ascii="Times New Roman" w:hAnsi="Times New Roman" w:cs="Times New Roman"/>
          <w:sz w:val="28"/>
          <w:szCs w:val="28"/>
        </w:rPr>
        <w:t xml:space="preserve"> Kwara State College of Education, Ilorin </w:t>
      </w:r>
      <w:r>
        <w:rPr>
          <w:rFonts w:ascii="Times New Roman" w:hAnsi="Times New Roman" w:cs="Times New Roman"/>
          <w:sz w:val="28"/>
          <w:szCs w:val="28"/>
        </w:rPr>
        <w:t>t</w:t>
      </w:r>
      <w:r w:rsidRPr="00ED2D68">
        <w:rPr>
          <w:rFonts w:ascii="Times New Roman" w:hAnsi="Times New Roman" w:cs="Times New Roman"/>
          <w:sz w:val="28"/>
          <w:szCs w:val="28"/>
        </w:rPr>
        <w:t>o determine the</w:t>
      </w:r>
      <w:r>
        <w:rPr>
          <w:rFonts w:ascii="Times New Roman" w:hAnsi="Times New Roman" w:cs="Times New Roman"/>
          <w:sz w:val="28"/>
          <w:szCs w:val="28"/>
        </w:rPr>
        <w:t xml:space="preserve"> effect of two different rates of</w:t>
      </w:r>
      <w:r w:rsidRPr="00CB593B">
        <w:rPr>
          <w:rFonts w:ascii="Times New Roman" w:hAnsi="Times New Roman" w:cs="Times New Roman"/>
          <w:sz w:val="28"/>
          <w:szCs w:val="28"/>
        </w:rPr>
        <w:t xml:space="preserve"> micro nutrients</w:t>
      </w:r>
      <w:r>
        <w:rPr>
          <w:rFonts w:ascii="Times New Roman" w:hAnsi="Times New Roman" w:cs="Times New Roman"/>
          <w:sz w:val="28"/>
          <w:szCs w:val="28"/>
        </w:rPr>
        <w:t xml:space="preserve"> (T-maxi force)</w:t>
      </w:r>
      <w:r w:rsidRPr="00CB593B">
        <w:rPr>
          <w:rFonts w:ascii="Times New Roman" w:hAnsi="Times New Roman" w:cs="Times New Roman"/>
          <w:sz w:val="28"/>
          <w:szCs w:val="28"/>
        </w:rPr>
        <w:t xml:space="preserve"> </w:t>
      </w:r>
      <w:r>
        <w:rPr>
          <w:rFonts w:ascii="Times New Roman" w:hAnsi="Times New Roman" w:cs="Times New Roman"/>
          <w:sz w:val="28"/>
          <w:szCs w:val="28"/>
        </w:rPr>
        <w:t xml:space="preserve">on vegetative growth and </w:t>
      </w:r>
      <w:r w:rsidRPr="00CB593B">
        <w:rPr>
          <w:rFonts w:ascii="Times New Roman" w:hAnsi="Times New Roman" w:cs="Times New Roman"/>
          <w:sz w:val="28"/>
          <w:szCs w:val="28"/>
        </w:rPr>
        <w:t>yield of Garden egg</w:t>
      </w:r>
      <w:r w:rsidRPr="00CB593B">
        <w:rPr>
          <w:rFonts w:ascii="Times New Roman" w:hAnsi="Times New Roman" w:cs="Times New Roman"/>
          <w:iCs/>
          <w:sz w:val="28"/>
          <w:szCs w:val="28"/>
        </w:rPr>
        <w:t>.</w:t>
      </w:r>
      <w:r w:rsidRPr="00397D85">
        <w:rPr>
          <w:rFonts w:ascii="Times New Roman" w:hAnsi="Times New Roman" w:cs="Times New Roman"/>
          <w:iCs/>
          <w:sz w:val="28"/>
          <w:szCs w:val="28"/>
        </w:rPr>
        <w:t xml:space="preserve"> </w:t>
      </w:r>
    </w:p>
    <w:p w:rsidR="009E358F" w:rsidRDefault="009E358F" w:rsidP="0029201D">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Research design</w:t>
      </w:r>
    </w:p>
    <w:p w:rsidR="009E358F" w:rsidRPr="005F422E" w:rsidRDefault="009E358F" w:rsidP="0029201D">
      <w:pPr>
        <w:spacing w:after="0" w:line="480" w:lineRule="auto"/>
        <w:jc w:val="both"/>
        <w:rPr>
          <w:rFonts w:ascii="Times New Roman" w:hAnsi="Times New Roman" w:cs="Times New Roman"/>
          <w:bCs/>
          <w:sz w:val="28"/>
          <w:szCs w:val="28"/>
        </w:rPr>
      </w:pPr>
      <w:r>
        <w:rPr>
          <w:rFonts w:ascii="Times New Roman" w:hAnsi="Times New Roman" w:cs="Times New Roman"/>
          <w:b/>
          <w:bCs/>
          <w:sz w:val="28"/>
          <w:szCs w:val="28"/>
        </w:rPr>
        <w:tab/>
      </w:r>
      <w:r w:rsidRPr="005F422E">
        <w:rPr>
          <w:rFonts w:ascii="Times New Roman" w:hAnsi="Times New Roman" w:cs="Times New Roman"/>
          <w:bCs/>
          <w:sz w:val="28"/>
          <w:szCs w:val="28"/>
        </w:rPr>
        <w:t>The research design used was Complete Randomized Design with t</w:t>
      </w:r>
      <w:r>
        <w:rPr>
          <w:rFonts w:ascii="Times New Roman" w:hAnsi="Times New Roman" w:cs="Times New Roman"/>
          <w:bCs/>
          <w:sz w:val="28"/>
          <w:szCs w:val="28"/>
        </w:rPr>
        <w:t>h</w:t>
      </w:r>
      <w:r w:rsidRPr="005F422E">
        <w:rPr>
          <w:rFonts w:ascii="Times New Roman" w:hAnsi="Times New Roman" w:cs="Times New Roman"/>
          <w:bCs/>
          <w:sz w:val="28"/>
          <w:szCs w:val="28"/>
        </w:rPr>
        <w:t>ree replicate</w:t>
      </w:r>
      <w:r>
        <w:rPr>
          <w:rFonts w:ascii="Times New Roman" w:hAnsi="Times New Roman" w:cs="Times New Roman"/>
          <w:bCs/>
          <w:sz w:val="28"/>
          <w:szCs w:val="28"/>
        </w:rPr>
        <w:t>s</w:t>
      </w:r>
    </w:p>
    <w:p w:rsidR="009E358F" w:rsidRPr="00081A46" w:rsidRDefault="009E358F" w:rsidP="0029201D">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Experimental Materials</w:t>
      </w:r>
    </w:p>
    <w:p w:rsidR="009E358F" w:rsidRPr="00876883" w:rsidRDefault="009E358F" w:rsidP="0029201D">
      <w:pPr>
        <w:spacing w:after="0" w:line="480" w:lineRule="auto"/>
        <w:ind w:firstLine="720"/>
        <w:jc w:val="both"/>
        <w:rPr>
          <w:rFonts w:ascii="Times New Roman" w:hAnsi="Times New Roman" w:cs="Times New Roman"/>
          <w:sz w:val="28"/>
          <w:szCs w:val="28"/>
        </w:rPr>
      </w:pPr>
      <w:r w:rsidRPr="00876883">
        <w:rPr>
          <w:rFonts w:ascii="Times New Roman" w:hAnsi="Times New Roman" w:cs="Times New Roman"/>
          <w:sz w:val="28"/>
          <w:szCs w:val="28"/>
        </w:rPr>
        <w:t>The</w:t>
      </w:r>
      <w:r>
        <w:rPr>
          <w:rFonts w:ascii="Times New Roman" w:hAnsi="Times New Roman" w:cs="Times New Roman"/>
          <w:sz w:val="28"/>
          <w:szCs w:val="28"/>
        </w:rPr>
        <w:t xml:space="preserve"> experimental materials were 20</w:t>
      </w:r>
      <w:r w:rsidRPr="00876883">
        <w:rPr>
          <w:rFonts w:ascii="Times New Roman" w:hAnsi="Times New Roman" w:cs="Times New Roman"/>
          <w:sz w:val="28"/>
          <w:szCs w:val="28"/>
        </w:rPr>
        <w:t xml:space="preserve"> lit</w:t>
      </w:r>
      <w:r>
        <w:rPr>
          <w:rFonts w:ascii="Times New Roman" w:hAnsi="Times New Roman" w:cs="Times New Roman"/>
          <w:sz w:val="28"/>
          <w:szCs w:val="28"/>
        </w:rPr>
        <w:t>res</w:t>
      </w:r>
      <w:r w:rsidRPr="00876883">
        <w:rPr>
          <w:rFonts w:ascii="Times New Roman" w:hAnsi="Times New Roman" w:cs="Times New Roman"/>
          <w:sz w:val="28"/>
          <w:szCs w:val="28"/>
        </w:rPr>
        <w:t xml:space="preserve"> plastic </w:t>
      </w:r>
      <w:r>
        <w:rPr>
          <w:rFonts w:ascii="Times New Roman" w:hAnsi="Times New Roman" w:cs="Times New Roman"/>
          <w:sz w:val="28"/>
          <w:szCs w:val="28"/>
        </w:rPr>
        <w:t>bucket (</w:t>
      </w:r>
      <w:r w:rsidRPr="00876883">
        <w:rPr>
          <w:rFonts w:ascii="Times New Roman" w:hAnsi="Times New Roman" w:cs="Times New Roman"/>
          <w:sz w:val="28"/>
          <w:szCs w:val="28"/>
        </w:rPr>
        <w:t>9 in number</w:t>
      </w:r>
      <w:r>
        <w:rPr>
          <w:rFonts w:ascii="Times New Roman" w:hAnsi="Times New Roman" w:cs="Times New Roman"/>
          <w:sz w:val="28"/>
          <w:szCs w:val="28"/>
        </w:rPr>
        <w:t>)</w:t>
      </w:r>
      <w:r w:rsidRPr="00876883">
        <w:rPr>
          <w:rFonts w:ascii="Times New Roman" w:hAnsi="Times New Roman" w:cs="Times New Roman"/>
          <w:sz w:val="28"/>
          <w:szCs w:val="28"/>
        </w:rPr>
        <w:t xml:space="preserve"> polythene nylon </w:t>
      </w:r>
      <w:r>
        <w:rPr>
          <w:rFonts w:ascii="Times New Roman" w:hAnsi="Times New Roman" w:cs="Times New Roman"/>
          <w:sz w:val="28"/>
          <w:szCs w:val="28"/>
        </w:rPr>
        <w:t>(</w:t>
      </w:r>
      <w:r w:rsidRPr="00876883">
        <w:rPr>
          <w:rFonts w:ascii="Times New Roman" w:hAnsi="Times New Roman" w:cs="Times New Roman"/>
          <w:sz w:val="28"/>
          <w:szCs w:val="28"/>
        </w:rPr>
        <w:t>black, and transparent</w:t>
      </w:r>
      <w:r>
        <w:rPr>
          <w:rFonts w:ascii="Times New Roman" w:hAnsi="Times New Roman" w:cs="Times New Roman"/>
          <w:sz w:val="28"/>
          <w:szCs w:val="28"/>
        </w:rPr>
        <w:t>)</w:t>
      </w:r>
      <w:r w:rsidRPr="00876883">
        <w:rPr>
          <w:rFonts w:ascii="Times New Roman" w:hAnsi="Times New Roman" w:cs="Times New Roman"/>
          <w:sz w:val="28"/>
          <w:szCs w:val="28"/>
        </w:rPr>
        <w:t xml:space="preserve">. </w:t>
      </w:r>
      <w:r>
        <w:rPr>
          <w:rFonts w:ascii="Times New Roman" w:hAnsi="Times New Roman" w:cs="Times New Roman"/>
          <w:sz w:val="28"/>
          <w:szCs w:val="28"/>
        </w:rPr>
        <w:t>Garden e</w:t>
      </w:r>
      <w:r w:rsidRPr="00876883">
        <w:rPr>
          <w:rFonts w:ascii="Times New Roman" w:hAnsi="Times New Roman" w:cs="Times New Roman"/>
          <w:sz w:val="28"/>
          <w:szCs w:val="28"/>
        </w:rPr>
        <w:t>gg seed</w:t>
      </w:r>
      <w:r>
        <w:rPr>
          <w:rFonts w:ascii="Times New Roman" w:hAnsi="Times New Roman" w:cs="Times New Roman"/>
          <w:sz w:val="28"/>
          <w:szCs w:val="28"/>
        </w:rPr>
        <w:t>s</w:t>
      </w:r>
      <w:r w:rsidRPr="00876883">
        <w:rPr>
          <w:rFonts w:ascii="Times New Roman" w:hAnsi="Times New Roman" w:cs="Times New Roman"/>
          <w:sz w:val="28"/>
          <w:szCs w:val="28"/>
        </w:rPr>
        <w:t>, watering can, plastic sieved</w:t>
      </w:r>
      <w:r>
        <w:rPr>
          <w:rFonts w:ascii="Times New Roman" w:hAnsi="Times New Roman" w:cs="Times New Roman"/>
          <w:sz w:val="28"/>
          <w:szCs w:val="28"/>
        </w:rPr>
        <w:t>, a</w:t>
      </w:r>
      <w:r w:rsidRPr="00876883">
        <w:rPr>
          <w:rFonts w:ascii="Times New Roman" w:hAnsi="Times New Roman" w:cs="Times New Roman"/>
          <w:sz w:val="28"/>
          <w:szCs w:val="28"/>
        </w:rPr>
        <w:t xml:space="preserve"> micro nutrient liquid plant booster </w:t>
      </w:r>
      <w:r>
        <w:rPr>
          <w:rFonts w:ascii="Times New Roman" w:hAnsi="Times New Roman" w:cs="Times New Roman"/>
          <w:sz w:val="28"/>
          <w:szCs w:val="28"/>
        </w:rPr>
        <w:t>(</w:t>
      </w:r>
      <w:r w:rsidRPr="00876883">
        <w:rPr>
          <w:rFonts w:ascii="Times New Roman" w:hAnsi="Times New Roman" w:cs="Times New Roman"/>
          <w:sz w:val="28"/>
          <w:szCs w:val="28"/>
        </w:rPr>
        <w:t>T maxi force</w:t>
      </w:r>
      <w:r>
        <w:rPr>
          <w:rFonts w:ascii="Times New Roman" w:hAnsi="Times New Roman" w:cs="Times New Roman"/>
          <w:sz w:val="28"/>
          <w:szCs w:val="28"/>
        </w:rPr>
        <w:t>)</w:t>
      </w:r>
      <w:r w:rsidRPr="00876883">
        <w:rPr>
          <w:rFonts w:ascii="Times New Roman" w:hAnsi="Times New Roman" w:cs="Times New Roman"/>
          <w:sz w:val="28"/>
          <w:szCs w:val="28"/>
        </w:rPr>
        <w:t>.</w:t>
      </w:r>
    </w:p>
    <w:p w:rsidR="009E358F" w:rsidRPr="00876883" w:rsidRDefault="009E358F" w:rsidP="0029201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Nine plastic buckets (</w:t>
      </w:r>
      <w:r w:rsidRPr="00876883">
        <w:rPr>
          <w:rFonts w:ascii="Times New Roman" w:hAnsi="Times New Roman" w:cs="Times New Roman"/>
          <w:sz w:val="28"/>
          <w:szCs w:val="28"/>
        </w:rPr>
        <w:t>20 lit</w:t>
      </w:r>
      <w:r>
        <w:rPr>
          <w:rFonts w:ascii="Times New Roman" w:hAnsi="Times New Roman" w:cs="Times New Roman"/>
          <w:sz w:val="28"/>
          <w:szCs w:val="28"/>
        </w:rPr>
        <w:t>res)</w:t>
      </w:r>
      <w:r w:rsidRPr="00876883">
        <w:rPr>
          <w:rFonts w:ascii="Times New Roman" w:hAnsi="Times New Roman" w:cs="Times New Roman"/>
          <w:sz w:val="28"/>
          <w:szCs w:val="28"/>
        </w:rPr>
        <w:t xml:space="preserve"> in size that had been previously drilled were used. The bucket</w:t>
      </w:r>
      <w:r>
        <w:rPr>
          <w:rFonts w:ascii="Times New Roman" w:hAnsi="Times New Roman" w:cs="Times New Roman"/>
          <w:sz w:val="28"/>
          <w:szCs w:val="28"/>
        </w:rPr>
        <w:t>s</w:t>
      </w:r>
      <w:r w:rsidRPr="00876883">
        <w:rPr>
          <w:rFonts w:ascii="Times New Roman" w:hAnsi="Times New Roman" w:cs="Times New Roman"/>
          <w:sz w:val="28"/>
          <w:szCs w:val="28"/>
        </w:rPr>
        <w:t xml:space="preserve"> were filled with sieved soil sample of the experimental site using a 2mm diameter rubber sieve.</w:t>
      </w:r>
    </w:p>
    <w:p w:rsidR="009E358F" w:rsidRPr="00081A46" w:rsidRDefault="009E358F" w:rsidP="0029201D">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Planting</w:t>
      </w:r>
    </w:p>
    <w:p w:rsidR="009E358F" w:rsidRDefault="009E358F" w:rsidP="0029201D">
      <w:pPr>
        <w:spacing w:after="0" w:line="480" w:lineRule="auto"/>
        <w:jc w:val="both"/>
        <w:rPr>
          <w:rFonts w:ascii="Times New Roman" w:hAnsi="Times New Roman" w:cs="Times New Roman"/>
          <w:sz w:val="28"/>
          <w:szCs w:val="28"/>
        </w:rPr>
      </w:pPr>
      <w:r w:rsidRPr="00876883">
        <w:rPr>
          <w:rFonts w:ascii="Times New Roman" w:hAnsi="Times New Roman" w:cs="Times New Roman"/>
          <w:sz w:val="28"/>
          <w:szCs w:val="28"/>
        </w:rPr>
        <w:t xml:space="preserve">       The </w:t>
      </w:r>
      <w:r>
        <w:rPr>
          <w:rFonts w:ascii="Times New Roman" w:hAnsi="Times New Roman" w:cs="Times New Roman"/>
          <w:sz w:val="28"/>
          <w:szCs w:val="28"/>
        </w:rPr>
        <w:t>pots were arranged into three (3)</w:t>
      </w:r>
      <w:r w:rsidRPr="00876883">
        <w:rPr>
          <w:rFonts w:ascii="Times New Roman" w:hAnsi="Times New Roman" w:cs="Times New Roman"/>
          <w:sz w:val="28"/>
          <w:szCs w:val="28"/>
        </w:rPr>
        <w:t xml:space="preserve"> rows i</w:t>
      </w:r>
      <w:r>
        <w:rPr>
          <w:rFonts w:ascii="Times New Roman" w:hAnsi="Times New Roman" w:cs="Times New Roman"/>
          <w:sz w:val="28"/>
          <w:szCs w:val="28"/>
        </w:rPr>
        <w:t>:</w:t>
      </w:r>
      <w:r w:rsidRPr="00876883">
        <w:rPr>
          <w:rFonts w:ascii="Times New Roman" w:hAnsi="Times New Roman" w:cs="Times New Roman"/>
          <w:sz w:val="28"/>
          <w:szCs w:val="28"/>
        </w:rPr>
        <w:t xml:space="preserve">e 3 buckets per row and </w:t>
      </w:r>
      <w:r>
        <w:rPr>
          <w:rFonts w:ascii="Times New Roman" w:hAnsi="Times New Roman" w:cs="Times New Roman"/>
          <w:sz w:val="28"/>
          <w:szCs w:val="28"/>
        </w:rPr>
        <w:t xml:space="preserve">each </w:t>
      </w:r>
      <w:r w:rsidRPr="00876883">
        <w:rPr>
          <w:rFonts w:ascii="Times New Roman" w:hAnsi="Times New Roman" w:cs="Times New Roman"/>
          <w:sz w:val="28"/>
          <w:szCs w:val="28"/>
        </w:rPr>
        <w:t>bucket label</w:t>
      </w:r>
      <w:r>
        <w:rPr>
          <w:rFonts w:ascii="Times New Roman" w:hAnsi="Times New Roman" w:cs="Times New Roman"/>
          <w:sz w:val="28"/>
          <w:szCs w:val="28"/>
        </w:rPr>
        <w:t>e</w:t>
      </w:r>
      <w:r w:rsidRPr="00876883">
        <w:rPr>
          <w:rFonts w:ascii="Times New Roman" w:hAnsi="Times New Roman" w:cs="Times New Roman"/>
          <w:sz w:val="28"/>
          <w:szCs w:val="28"/>
        </w:rPr>
        <w:t>d T</w:t>
      </w:r>
      <w:r w:rsidRPr="00CC70CF">
        <w:rPr>
          <w:rFonts w:ascii="Times New Roman" w:hAnsi="Times New Roman" w:cs="Times New Roman"/>
          <w:sz w:val="28"/>
          <w:szCs w:val="28"/>
          <w:vertAlign w:val="subscript"/>
        </w:rPr>
        <w:t>1</w:t>
      </w:r>
      <w:r w:rsidRPr="00876883">
        <w:rPr>
          <w:rFonts w:ascii="Times New Roman" w:hAnsi="Times New Roman" w:cs="Times New Roman"/>
          <w:sz w:val="28"/>
          <w:szCs w:val="28"/>
        </w:rPr>
        <w:t>-T</w:t>
      </w:r>
      <w:r w:rsidRPr="00CC70CF">
        <w:rPr>
          <w:rFonts w:ascii="Times New Roman" w:hAnsi="Times New Roman" w:cs="Times New Roman"/>
          <w:sz w:val="28"/>
          <w:szCs w:val="28"/>
          <w:vertAlign w:val="subscript"/>
        </w:rPr>
        <w:t>3</w:t>
      </w:r>
      <w:r w:rsidRPr="00876883">
        <w:rPr>
          <w:rFonts w:ascii="Times New Roman" w:hAnsi="Times New Roman" w:cs="Times New Roman"/>
          <w:sz w:val="28"/>
          <w:szCs w:val="28"/>
        </w:rPr>
        <w:t xml:space="preserve"> and in randomized design. Each of the </w:t>
      </w:r>
      <w:r>
        <w:rPr>
          <w:rFonts w:ascii="Times New Roman" w:hAnsi="Times New Roman" w:cs="Times New Roman"/>
          <w:sz w:val="28"/>
          <w:szCs w:val="28"/>
        </w:rPr>
        <w:t xml:space="preserve">treatment </w:t>
      </w:r>
      <w:r w:rsidRPr="00876883">
        <w:rPr>
          <w:rFonts w:ascii="Times New Roman" w:hAnsi="Times New Roman" w:cs="Times New Roman"/>
          <w:sz w:val="28"/>
          <w:szCs w:val="28"/>
        </w:rPr>
        <w:t xml:space="preserve">bucket were covered with black polythene and transparent Nylon </w:t>
      </w:r>
      <w:r>
        <w:rPr>
          <w:rFonts w:ascii="Times New Roman" w:hAnsi="Times New Roman" w:cs="Times New Roman"/>
          <w:sz w:val="28"/>
          <w:szCs w:val="28"/>
        </w:rPr>
        <w:t>as appropriate with</w:t>
      </w:r>
      <w:r w:rsidRPr="00876883">
        <w:rPr>
          <w:rFonts w:ascii="Times New Roman" w:hAnsi="Times New Roman" w:cs="Times New Roman"/>
          <w:sz w:val="28"/>
          <w:szCs w:val="28"/>
        </w:rPr>
        <w:t xml:space="preserve"> T1- control where the bucket was not covered at all</w:t>
      </w:r>
      <w:r>
        <w:rPr>
          <w:rFonts w:ascii="Times New Roman" w:hAnsi="Times New Roman" w:cs="Times New Roman"/>
          <w:sz w:val="28"/>
          <w:szCs w:val="28"/>
        </w:rPr>
        <w:t>,</w:t>
      </w:r>
      <w:r w:rsidRPr="00876883">
        <w:rPr>
          <w:rFonts w:ascii="Times New Roman" w:hAnsi="Times New Roman" w:cs="Times New Roman"/>
          <w:sz w:val="28"/>
          <w:szCs w:val="28"/>
        </w:rPr>
        <w:t xml:space="preserve"> </w:t>
      </w:r>
      <w:r>
        <w:rPr>
          <w:rFonts w:ascii="Times New Roman" w:hAnsi="Times New Roman" w:cs="Times New Roman"/>
          <w:sz w:val="28"/>
          <w:szCs w:val="28"/>
        </w:rPr>
        <w:t>T</w:t>
      </w:r>
      <w:r w:rsidRPr="00CC70CF">
        <w:rPr>
          <w:rFonts w:ascii="Times New Roman" w:hAnsi="Times New Roman" w:cs="Times New Roman"/>
          <w:sz w:val="28"/>
          <w:szCs w:val="28"/>
          <w:vertAlign w:val="subscript"/>
        </w:rPr>
        <w:t>2</w:t>
      </w:r>
      <w:r w:rsidRPr="00876883">
        <w:rPr>
          <w:rFonts w:ascii="Times New Roman" w:hAnsi="Times New Roman" w:cs="Times New Roman"/>
          <w:sz w:val="28"/>
          <w:szCs w:val="28"/>
        </w:rPr>
        <w:t xml:space="preserve">- </w:t>
      </w:r>
      <w:r w:rsidRPr="00876883">
        <w:rPr>
          <w:rFonts w:ascii="Times New Roman" w:hAnsi="Times New Roman" w:cs="Times New Roman"/>
          <w:sz w:val="28"/>
          <w:szCs w:val="28"/>
        </w:rPr>
        <w:lastRenderedPageBreak/>
        <w:t>bucket covered with black polythene materials, and T</w:t>
      </w:r>
      <w:r w:rsidRPr="00CC70CF">
        <w:rPr>
          <w:rFonts w:ascii="Times New Roman" w:hAnsi="Times New Roman" w:cs="Times New Roman"/>
          <w:sz w:val="28"/>
          <w:szCs w:val="28"/>
          <w:vertAlign w:val="subscript"/>
        </w:rPr>
        <w:t>3</w:t>
      </w:r>
      <w:r w:rsidRPr="00876883">
        <w:rPr>
          <w:rFonts w:ascii="Times New Roman" w:hAnsi="Times New Roman" w:cs="Times New Roman"/>
          <w:sz w:val="28"/>
          <w:szCs w:val="28"/>
        </w:rPr>
        <w:t xml:space="preserve"> were represented by buckets covered with transparent Nylon. These were provided to serve on a synthetic mulching material for germination, and Emergence of seedlings.</w:t>
      </w:r>
    </w:p>
    <w:p w:rsidR="009E358F" w:rsidRPr="00876883" w:rsidRDefault="009E358F" w:rsidP="0029201D">
      <w:pPr>
        <w:spacing w:after="0" w:line="480" w:lineRule="auto"/>
        <w:ind w:firstLine="720"/>
        <w:jc w:val="both"/>
        <w:rPr>
          <w:rFonts w:ascii="Times New Roman" w:hAnsi="Times New Roman" w:cs="Times New Roman"/>
          <w:sz w:val="28"/>
          <w:szCs w:val="28"/>
        </w:rPr>
      </w:pPr>
      <w:r w:rsidRPr="00876883">
        <w:rPr>
          <w:rFonts w:ascii="Times New Roman" w:hAnsi="Times New Roman" w:cs="Times New Roman"/>
          <w:sz w:val="28"/>
          <w:szCs w:val="28"/>
        </w:rPr>
        <w:t xml:space="preserve"> Plastic bucket were moistened before covering with Nylon .The Nylon were perforated to allow seeds to be dropped and give way for emergence of seedlings after watch.</w:t>
      </w:r>
    </w:p>
    <w:p w:rsidR="009E358F" w:rsidRPr="00876883" w:rsidRDefault="009E358F" w:rsidP="0029201D">
      <w:pPr>
        <w:spacing w:after="0" w:line="480" w:lineRule="auto"/>
        <w:ind w:firstLine="720"/>
        <w:jc w:val="both"/>
        <w:rPr>
          <w:rFonts w:ascii="Times New Roman" w:hAnsi="Times New Roman" w:cs="Times New Roman"/>
          <w:sz w:val="28"/>
          <w:szCs w:val="28"/>
        </w:rPr>
      </w:pPr>
      <w:r w:rsidRPr="00876883">
        <w:rPr>
          <w:rFonts w:ascii="Times New Roman" w:hAnsi="Times New Roman" w:cs="Times New Roman"/>
          <w:sz w:val="28"/>
          <w:szCs w:val="28"/>
        </w:rPr>
        <w:t>Adoption of 1 seed per hole was a method of planting used, while 1</w:t>
      </w:r>
      <w:r>
        <w:rPr>
          <w:rFonts w:ascii="Times New Roman" w:hAnsi="Times New Roman" w:cs="Times New Roman"/>
          <w:sz w:val="28"/>
          <w:szCs w:val="28"/>
        </w:rPr>
        <w:t>0 holes were drilled per pot th</w:t>
      </w:r>
      <w:r w:rsidRPr="00876883">
        <w:rPr>
          <w:rFonts w:ascii="Times New Roman" w:hAnsi="Times New Roman" w:cs="Times New Roman"/>
          <w:sz w:val="28"/>
          <w:szCs w:val="28"/>
        </w:rPr>
        <w:t>ese give a total number of</w:t>
      </w:r>
      <w:r>
        <w:rPr>
          <w:rFonts w:ascii="Times New Roman" w:hAnsi="Times New Roman" w:cs="Times New Roman"/>
          <w:sz w:val="28"/>
          <w:szCs w:val="28"/>
        </w:rPr>
        <w:t xml:space="preserve"> 10 seeds per</w:t>
      </w:r>
      <w:r w:rsidRPr="00876883">
        <w:rPr>
          <w:rFonts w:ascii="Times New Roman" w:hAnsi="Times New Roman" w:cs="Times New Roman"/>
          <w:sz w:val="28"/>
          <w:szCs w:val="28"/>
        </w:rPr>
        <w:t xml:space="preserve"> pot. Seeds were lightly watered immediately after planting.</w:t>
      </w:r>
      <w:r>
        <w:rPr>
          <w:rFonts w:ascii="Times New Roman" w:hAnsi="Times New Roman" w:cs="Times New Roman"/>
          <w:sz w:val="28"/>
          <w:szCs w:val="28"/>
        </w:rPr>
        <w:t xml:space="preserve"> </w:t>
      </w:r>
      <w:r w:rsidRPr="00876883">
        <w:rPr>
          <w:rFonts w:ascii="Times New Roman" w:hAnsi="Times New Roman" w:cs="Times New Roman"/>
          <w:sz w:val="28"/>
          <w:szCs w:val="28"/>
        </w:rPr>
        <w:t>Watering continued at 2days interval until the whole seeds were observed to have germinated.</w:t>
      </w:r>
    </w:p>
    <w:p w:rsidR="009E358F" w:rsidRPr="00876883" w:rsidRDefault="009E358F" w:rsidP="0029201D">
      <w:pPr>
        <w:spacing w:after="0" w:line="480" w:lineRule="auto"/>
        <w:ind w:firstLine="720"/>
        <w:jc w:val="both"/>
        <w:rPr>
          <w:rFonts w:ascii="Times New Roman" w:hAnsi="Times New Roman" w:cs="Times New Roman"/>
          <w:sz w:val="28"/>
          <w:szCs w:val="28"/>
        </w:rPr>
      </w:pPr>
      <w:r w:rsidRPr="00876883">
        <w:rPr>
          <w:rFonts w:ascii="Times New Roman" w:hAnsi="Times New Roman" w:cs="Times New Roman"/>
          <w:sz w:val="28"/>
          <w:szCs w:val="28"/>
        </w:rPr>
        <w:t>At 7 days after planting the polythene nylons were removed to provide opportunity for taking vegetative growth parameter and provide good standing for the crops.</w:t>
      </w:r>
    </w:p>
    <w:p w:rsidR="009E358F" w:rsidRPr="00876883" w:rsidRDefault="009E358F" w:rsidP="0029201D">
      <w:pPr>
        <w:spacing w:after="0" w:line="480" w:lineRule="auto"/>
        <w:ind w:firstLine="720"/>
        <w:jc w:val="both"/>
        <w:rPr>
          <w:rFonts w:ascii="Times New Roman" w:hAnsi="Times New Roman" w:cs="Times New Roman"/>
          <w:sz w:val="28"/>
          <w:szCs w:val="28"/>
        </w:rPr>
      </w:pPr>
      <w:r w:rsidRPr="00876883">
        <w:rPr>
          <w:rFonts w:ascii="Times New Roman" w:hAnsi="Times New Roman" w:cs="Times New Roman"/>
          <w:sz w:val="28"/>
          <w:szCs w:val="28"/>
        </w:rPr>
        <w:t>At 60 days thinning was done to reduce the number of seedling to 2 plants 1 stand inside each of the pots.</w:t>
      </w:r>
    </w:p>
    <w:p w:rsidR="009E358F" w:rsidRPr="00CB07DC" w:rsidRDefault="009E358F" w:rsidP="0029201D">
      <w:pPr>
        <w:spacing w:after="0" w:line="480" w:lineRule="auto"/>
        <w:jc w:val="both"/>
        <w:rPr>
          <w:rFonts w:ascii="Times New Roman" w:hAnsi="Times New Roman" w:cs="Times New Roman"/>
          <w:b/>
          <w:sz w:val="28"/>
          <w:szCs w:val="28"/>
        </w:rPr>
      </w:pPr>
      <w:r w:rsidRPr="00CB07DC">
        <w:rPr>
          <w:rFonts w:ascii="Times New Roman" w:hAnsi="Times New Roman" w:cs="Times New Roman"/>
          <w:b/>
          <w:sz w:val="28"/>
          <w:szCs w:val="28"/>
        </w:rPr>
        <w:t xml:space="preserve">Treatments </w:t>
      </w:r>
    </w:p>
    <w:p w:rsidR="009E358F" w:rsidRPr="00876883" w:rsidRDefault="009E358F" w:rsidP="0029201D">
      <w:pPr>
        <w:spacing w:after="0" w:line="480" w:lineRule="auto"/>
        <w:ind w:firstLine="720"/>
        <w:jc w:val="both"/>
        <w:rPr>
          <w:rFonts w:ascii="Times New Roman" w:hAnsi="Times New Roman" w:cs="Times New Roman"/>
          <w:sz w:val="28"/>
          <w:szCs w:val="28"/>
        </w:rPr>
      </w:pPr>
      <w:r w:rsidRPr="00876883">
        <w:rPr>
          <w:rFonts w:ascii="Times New Roman" w:hAnsi="Times New Roman" w:cs="Times New Roman"/>
          <w:sz w:val="28"/>
          <w:szCs w:val="28"/>
        </w:rPr>
        <w:t>Treatment</w:t>
      </w:r>
      <w:r>
        <w:rPr>
          <w:rFonts w:ascii="Times New Roman" w:hAnsi="Times New Roman" w:cs="Times New Roman"/>
          <w:sz w:val="28"/>
          <w:szCs w:val="28"/>
        </w:rPr>
        <w:t>s</w:t>
      </w:r>
      <w:r w:rsidRPr="00876883">
        <w:rPr>
          <w:rFonts w:ascii="Times New Roman" w:hAnsi="Times New Roman" w:cs="Times New Roman"/>
          <w:sz w:val="28"/>
          <w:szCs w:val="28"/>
        </w:rPr>
        <w:t xml:space="preserve"> were applied at 60 days after planting by adding 5mls of T-maxi force in 20liters of water (</w:t>
      </w:r>
      <w:r>
        <w:rPr>
          <w:rFonts w:ascii="Times New Roman" w:hAnsi="Times New Roman" w:cs="Times New Roman"/>
          <w:sz w:val="28"/>
          <w:szCs w:val="28"/>
        </w:rPr>
        <w:t>T</w:t>
      </w:r>
      <w:r w:rsidRPr="00CC70CF">
        <w:rPr>
          <w:rFonts w:ascii="Times New Roman" w:hAnsi="Times New Roman" w:cs="Times New Roman"/>
          <w:sz w:val="28"/>
          <w:szCs w:val="28"/>
          <w:vertAlign w:val="subscript"/>
        </w:rPr>
        <w:t>2</w:t>
      </w:r>
      <w:r>
        <w:rPr>
          <w:rFonts w:ascii="Times New Roman" w:hAnsi="Times New Roman" w:cs="Times New Roman"/>
          <w:sz w:val="28"/>
          <w:szCs w:val="28"/>
        </w:rPr>
        <w:t>) and</w:t>
      </w:r>
      <w:r w:rsidRPr="00876883">
        <w:rPr>
          <w:rFonts w:ascii="Times New Roman" w:hAnsi="Times New Roman" w:cs="Times New Roman"/>
          <w:sz w:val="28"/>
          <w:szCs w:val="28"/>
        </w:rPr>
        <w:t xml:space="preserve"> Treatment B was adding using 10mls of T-m</w:t>
      </w:r>
      <w:r>
        <w:rPr>
          <w:rFonts w:ascii="Times New Roman" w:hAnsi="Times New Roman" w:cs="Times New Roman"/>
          <w:sz w:val="28"/>
          <w:szCs w:val="28"/>
        </w:rPr>
        <w:t>axi force in 20liters of water (T</w:t>
      </w:r>
      <w:r w:rsidRPr="00CC70CF">
        <w:rPr>
          <w:rFonts w:ascii="Times New Roman" w:hAnsi="Times New Roman" w:cs="Times New Roman"/>
          <w:sz w:val="28"/>
          <w:szCs w:val="28"/>
          <w:vertAlign w:val="subscript"/>
        </w:rPr>
        <w:t>3</w:t>
      </w:r>
      <w:r>
        <w:rPr>
          <w:rFonts w:ascii="Times New Roman" w:hAnsi="Times New Roman" w:cs="Times New Roman"/>
          <w:sz w:val="28"/>
          <w:szCs w:val="28"/>
        </w:rPr>
        <w:t>)</w:t>
      </w:r>
      <w:r w:rsidRPr="00876883">
        <w:rPr>
          <w:rFonts w:ascii="Times New Roman" w:hAnsi="Times New Roman" w:cs="Times New Roman"/>
          <w:sz w:val="28"/>
          <w:szCs w:val="28"/>
        </w:rPr>
        <w:t>.</w:t>
      </w:r>
    </w:p>
    <w:p w:rsidR="00E60631" w:rsidRDefault="00E60631" w:rsidP="0029201D">
      <w:pPr>
        <w:spacing w:after="0" w:line="480" w:lineRule="auto"/>
        <w:jc w:val="both"/>
        <w:rPr>
          <w:rFonts w:ascii="Times New Roman" w:hAnsi="Times New Roman" w:cs="Times New Roman"/>
          <w:b/>
          <w:sz w:val="28"/>
          <w:szCs w:val="28"/>
        </w:rPr>
      </w:pPr>
    </w:p>
    <w:p w:rsidR="00E60631" w:rsidRDefault="00E60631" w:rsidP="0029201D">
      <w:pPr>
        <w:spacing w:after="0" w:line="480" w:lineRule="auto"/>
        <w:jc w:val="both"/>
        <w:rPr>
          <w:rFonts w:ascii="Times New Roman" w:hAnsi="Times New Roman" w:cs="Times New Roman"/>
          <w:b/>
          <w:sz w:val="28"/>
          <w:szCs w:val="28"/>
        </w:rPr>
      </w:pPr>
    </w:p>
    <w:p w:rsidR="00E60631" w:rsidRDefault="00E60631" w:rsidP="0029201D">
      <w:pPr>
        <w:spacing w:after="0" w:line="480" w:lineRule="auto"/>
        <w:jc w:val="both"/>
        <w:rPr>
          <w:rFonts w:ascii="Times New Roman" w:hAnsi="Times New Roman" w:cs="Times New Roman"/>
          <w:b/>
          <w:sz w:val="28"/>
          <w:szCs w:val="28"/>
        </w:rPr>
      </w:pPr>
    </w:p>
    <w:p w:rsidR="009E358F" w:rsidRPr="00081A46" w:rsidRDefault="009E358F" w:rsidP="0029201D">
      <w:pPr>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lastRenderedPageBreak/>
        <w:t>Cultural Practices</w:t>
      </w:r>
    </w:p>
    <w:p w:rsidR="009E358F" w:rsidRPr="00876883" w:rsidRDefault="009E358F" w:rsidP="0029201D">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b/>
          <w:sz w:val="28"/>
          <w:szCs w:val="28"/>
        </w:rPr>
        <w:tab/>
      </w:r>
      <w:r w:rsidRPr="00876883">
        <w:rPr>
          <w:rFonts w:ascii="Times New Roman" w:hAnsi="Times New Roman" w:cs="Times New Roman"/>
          <w:sz w:val="28"/>
          <w:szCs w:val="28"/>
        </w:rPr>
        <w:t>Cultural practices that were carried out involved regular weeding both within the pots and around the experimental area. Application of insecticide using Cypertex 10EC was also carried out.</w:t>
      </w:r>
    </w:p>
    <w:p w:rsidR="009E358F" w:rsidRPr="00081A46" w:rsidRDefault="009E358F" w:rsidP="0029201D">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Data collection </w:t>
      </w:r>
    </w:p>
    <w:p w:rsidR="009E358F" w:rsidRPr="00081A46" w:rsidRDefault="009E358F" w:rsidP="0029201D">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The data collected were: </w:t>
      </w:r>
    </w:p>
    <w:p w:rsidR="009E358F" w:rsidRPr="00081A46" w:rsidRDefault="009E358F" w:rsidP="0029201D">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 xml:space="preserve">Plant </w:t>
      </w:r>
      <w:r>
        <w:rPr>
          <w:rFonts w:ascii="Times New Roman" w:hAnsi="Times New Roman" w:cs="Times New Roman"/>
          <w:b/>
          <w:bCs/>
          <w:sz w:val="28"/>
          <w:szCs w:val="28"/>
        </w:rPr>
        <w:t>heights</w:t>
      </w:r>
      <w:r w:rsidR="007E4EF1">
        <w:rPr>
          <w:rFonts w:ascii="Times New Roman" w:hAnsi="Times New Roman" w:cs="Times New Roman"/>
          <w:b/>
          <w:bCs/>
          <w:sz w:val="28"/>
          <w:szCs w:val="28"/>
        </w:rPr>
        <w:t xml:space="preserve"> </w:t>
      </w:r>
      <w:r>
        <w:rPr>
          <w:rFonts w:ascii="Times New Roman" w:hAnsi="Times New Roman" w:cs="Times New Roman"/>
          <w:b/>
          <w:bCs/>
          <w:sz w:val="28"/>
          <w:szCs w:val="28"/>
        </w:rPr>
        <w:t>(cm)</w:t>
      </w:r>
      <w:r w:rsidRPr="00081A46">
        <w:rPr>
          <w:rFonts w:ascii="Times New Roman" w:hAnsi="Times New Roman" w:cs="Times New Roman"/>
          <w:b/>
          <w:bCs/>
          <w:sz w:val="28"/>
          <w:szCs w:val="28"/>
        </w:rPr>
        <w:t>:</w:t>
      </w:r>
      <w:r w:rsidRPr="00081A46">
        <w:rPr>
          <w:rFonts w:ascii="Times New Roman" w:hAnsi="Times New Roman" w:cs="Times New Roman"/>
          <w:sz w:val="28"/>
          <w:szCs w:val="28"/>
        </w:rPr>
        <w:t xml:space="preserve"> It was determined by measuring the plant height with a ruler</w:t>
      </w:r>
      <w:r>
        <w:rPr>
          <w:rFonts w:ascii="Times New Roman" w:hAnsi="Times New Roman" w:cs="Times New Roman"/>
          <w:sz w:val="28"/>
          <w:szCs w:val="28"/>
        </w:rPr>
        <w:t xml:space="preserve"> every two weeks</w:t>
      </w:r>
      <w:r w:rsidRPr="00081A46">
        <w:rPr>
          <w:rFonts w:ascii="Times New Roman" w:hAnsi="Times New Roman" w:cs="Times New Roman"/>
          <w:sz w:val="28"/>
          <w:szCs w:val="28"/>
        </w:rPr>
        <w:t xml:space="preserve">. </w:t>
      </w:r>
    </w:p>
    <w:p w:rsidR="009E358F" w:rsidRPr="00081A46" w:rsidRDefault="009E358F" w:rsidP="0029201D">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Numbers of leave</w:t>
      </w:r>
      <w:r>
        <w:rPr>
          <w:rFonts w:ascii="Times New Roman" w:hAnsi="Times New Roman" w:cs="Times New Roman"/>
          <w:b/>
          <w:bCs/>
          <w:sz w:val="28"/>
          <w:szCs w:val="28"/>
        </w:rPr>
        <w:t>s</w:t>
      </w:r>
      <w:r w:rsidRPr="00081A46">
        <w:rPr>
          <w:rFonts w:ascii="Times New Roman" w:hAnsi="Times New Roman" w:cs="Times New Roman"/>
          <w:b/>
          <w:bCs/>
          <w:sz w:val="28"/>
          <w:szCs w:val="28"/>
        </w:rPr>
        <w:t>/plant:</w:t>
      </w:r>
      <w:r w:rsidRPr="00081A46">
        <w:rPr>
          <w:rFonts w:ascii="Times New Roman" w:hAnsi="Times New Roman" w:cs="Times New Roman"/>
          <w:sz w:val="28"/>
          <w:szCs w:val="28"/>
        </w:rPr>
        <w:t xml:space="preserve"> It was determined by counting the numbers of the leaves/plant</w:t>
      </w:r>
      <w:r>
        <w:rPr>
          <w:rFonts w:ascii="Times New Roman" w:hAnsi="Times New Roman" w:cs="Times New Roman"/>
          <w:sz w:val="28"/>
          <w:szCs w:val="28"/>
        </w:rPr>
        <w:t xml:space="preserve"> every two weeks</w:t>
      </w:r>
      <w:r w:rsidRPr="00081A46">
        <w:rPr>
          <w:rFonts w:ascii="Times New Roman" w:hAnsi="Times New Roman" w:cs="Times New Roman"/>
          <w:sz w:val="28"/>
          <w:szCs w:val="28"/>
        </w:rPr>
        <w:t xml:space="preserve">. </w:t>
      </w:r>
    </w:p>
    <w:p w:rsidR="009E358F" w:rsidRPr="00081A46" w:rsidRDefault="009E358F" w:rsidP="0029201D">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Numbers of flower</w:t>
      </w:r>
      <w:r>
        <w:rPr>
          <w:rFonts w:ascii="Times New Roman" w:hAnsi="Times New Roman" w:cs="Times New Roman"/>
          <w:b/>
          <w:bCs/>
          <w:sz w:val="28"/>
          <w:szCs w:val="28"/>
        </w:rPr>
        <w:t>s</w:t>
      </w:r>
      <w:r w:rsidRPr="00081A46">
        <w:rPr>
          <w:rFonts w:ascii="Times New Roman" w:hAnsi="Times New Roman" w:cs="Times New Roman"/>
          <w:b/>
          <w:bCs/>
          <w:sz w:val="28"/>
          <w:szCs w:val="28"/>
        </w:rPr>
        <w:t>/plant:</w:t>
      </w:r>
      <w:r w:rsidRPr="00081A46">
        <w:rPr>
          <w:rFonts w:ascii="Times New Roman" w:hAnsi="Times New Roman" w:cs="Times New Roman"/>
          <w:sz w:val="28"/>
          <w:szCs w:val="28"/>
        </w:rPr>
        <w:t xml:space="preserve"> It was determined by counting the numbers of the flower/ plant</w:t>
      </w:r>
      <w:r>
        <w:rPr>
          <w:rFonts w:ascii="Times New Roman" w:hAnsi="Times New Roman" w:cs="Times New Roman"/>
          <w:sz w:val="28"/>
          <w:szCs w:val="28"/>
        </w:rPr>
        <w:t xml:space="preserve"> at flowering</w:t>
      </w:r>
      <w:r w:rsidRPr="00081A46">
        <w:rPr>
          <w:rFonts w:ascii="Times New Roman" w:hAnsi="Times New Roman" w:cs="Times New Roman"/>
          <w:sz w:val="28"/>
          <w:szCs w:val="28"/>
        </w:rPr>
        <w:t>.</w:t>
      </w:r>
    </w:p>
    <w:p w:rsidR="009E358F" w:rsidRPr="00081A46" w:rsidRDefault="009E358F" w:rsidP="0029201D">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Weight </w:t>
      </w:r>
      <w:r w:rsidRPr="00081A46">
        <w:rPr>
          <w:rFonts w:ascii="Times New Roman" w:hAnsi="Times New Roman" w:cs="Times New Roman"/>
          <w:b/>
          <w:bCs/>
          <w:sz w:val="28"/>
          <w:szCs w:val="28"/>
        </w:rPr>
        <w:t xml:space="preserve">of </w:t>
      </w:r>
      <w:r>
        <w:rPr>
          <w:rFonts w:ascii="Times New Roman" w:hAnsi="Times New Roman" w:cs="Times New Roman"/>
          <w:b/>
          <w:bCs/>
          <w:sz w:val="28"/>
          <w:szCs w:val="28"/>
        </w:rPr>
        <w:t>fruits</w:t>
      </w:r>
      <w:r w:rsidRPr="00081A46">
        <w:rPr>
          <w:rFonts w:ascii="Times New Roman" w:hAnsi="Times New Roman" w:cs="Times New Roman"/>
          <w:b/>
          <w:bCs/>
          <w:sz w:val="28"/>
          <w:szCs w:val="28"/>
        </w:rPr>
        <w:t>/plant:</w:t>
      </w:r>
      <w:r w:rsidRPr="00081A46">
        <w:rPr>
          <w:rFonts w:ascii="Times New Roman" w:hAnsi="Times New Roman" w:cs="Times New Roman"/>
          <w:sz w:val="28"/>
          <w:szCs w:val="28"/>
        </w:rPr>
        <w:t xml:space="preserve"> It was determined by </w:t>
      </w:r>
      <w:r>
        <w:rPr>
          <w:rFonts w:ascii="Times New Roman" w:hAnsi="Times New Roman" w:cs="Times New Roman"/>
          <w:sz w:val="28"/>
          <w:szCs w:val="28"/>
        </w:rPr>
        <w:t>weighing the fruit harvested by using electronic scale</w:t>
      </w:r>
      <w:r w:rsidRPr="00081A46">
        <w:rPr>
          <w:rFonts w:ascii="Times New Roman" w:hAnsi="Times New Roman" w:cs="Times New Roman"/>
          <w:sz w:val="28"/>
          <w:szCs w:val="28"/>
        </w:rPr>
        <w:t>.</w:t>
      </w:r>
    </w:p>
    <w:p w:rsidR="009E358F" w:rsidRPr="00081A46" w:rsidRDefault="009E358F" w:rsidP="0029201D">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Data Analysis</w:t>
      </w:r>
    </w:p>
    <w:p w:rsidR="009E358F" w:rsidRPr="00081A46" w:rsidRDefault="009E358F" w:rsidP="0029201D">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The data collected from different treatment were subjected to </w:t>
      </w:r>
      <w:r>
        <w:rPr>
          <w:rFonts w:ascii="Times New Roman" w:hAnsi="Times New Roman" w:cs="Times New Roman"/>
          <w:sz w:val="28"/>
          <w:szCs w:val="28"/>
        </w:rPr>
        <w:t>analysis of variance (ANOVA) and means separated with Duncan multiple range tests</w:t>
      </w:r>
      <w:r w:rsidRPr="00081A46">
        <w:rPr>
          <w:rFonts w:ascii="Times New Roman" w:hAnsi="Times New Roman" w:cs="Times New Roman"/>
          <w:sz w:val="28"/>
          <w:szCs w:val="28"/>
        </w:rPr>
        <w:t xml:space="preserve">. </w:t>
      </w:r>
    </w:p>
    <w:p w:rsidR="0031468F" w:rsidRPr="000B4A1B" w:rsidRDefault="0031468F" w:rsidP="0029201D">
      <w:pPr>
        <w:spacing w:after="0" w:line="480" w:lineRule="auto"/>
        <w:rPr>
          <w:rFonts w:ascii="Times New Roman" w:hAnsi="Times New Roman" w:cs="Times New Roman"/>
          <w:sz w:val="28"/>
          <w:szCs w:val="28"/>
        </w:rPr>
      </w:pPr>
    </w:p>
    <w:p w:rsidR="0031468F" w:rsidRPr="000B4A1B" w:rsidRDefault="0031468F" w:rsidP="0029201D">
      <w:pPr>
        <w:spacing w:after="0" w:line="480" w:lineRule="auto"/>
        <w:rPr>
          <w:rFonts w:ascii="Times New Roman" w:hAnsi="Times New Roman" w:cs="Times New Roman"/>
          <w:sz w:val="28"/>
          <w:szCs w:val="28"/>
        </w:rPr>
      </w:pPr>
    </w:p>
    <w:p w:rsidR="000B4A1B" w:rsidRPr="000B4A1B" w:rsidRDefault="000B4A1B" w:rsidP="0029201D">
      <w:pPr>
        <w:spacing w:after="0" w:line="480" w:lineRule="auto"/>
        <w:rPr>
          <w:rFonts w:ascii="Times New Roman" w:hAnsi="Times New Roman" w:cs="Times New Roman"/>
          <w:sz w:val="28"/>
          <w:szCs w:val="28"/>
        </w:rPr>
      </w:pPr>
    </w:p>
    <w:p w:rsidR="000B4A1B" w:rsidRPr="000B4A1B" w:rsidRDefault="000B4A1B" w:rsidP="0029201D">
      <w:pPr>
        <w:spacing w:after="0" w:line="480" w:lineRule="auto"/>
        <w:rPr>
          <w:rFonts w:ascii="Times New Roman" w:hAnsi="Times New Roman" w:cs="Times New Roman"/>
          <w:sz w:val="28"/>
          <w:szCs w:val="28"/>
        </w:rPr>
      </w:pPr>
    </w:p>
    <w:p w:rsidR="000B4A1B" w:rsidRPr="000B4A1B" w:rsidRDefault="000B4A1B" w:rsidP="0029201D">
      <w:pPr>
        <w:pStyle w:val="NoSpacing"/>
        <w:tabs>
          <w:tab w:val="left" w:pos="90"/>
        </w:tabs>
        <w:spacing w:line="480" w:lineRule="auto"/>
        <w:jc w:val="center"/>
        <w:rPr>
          <w:rFonts w:ascii="Times New Roman" w:hAnsi="Times New Roman" w:cs="Times New Roman"/>
          <w:b/>
          <w:sz w:val="28"/>
          <w:szCs w:val="28"/>
        </w:rPr>
      </w:pPr>
      <w:r w:rsidRPr="000B4A1B">
        <w:rPr>
          <w:rFonts w:ascii="Times New Roman" w:hAnsi="Times New Roman" w:cs="Times New Roman"/>
          <w:b/>
          <w:sz w:val="28"/>
          <w:szCs w:val="28"/>
        </w:rPr>
        <w:lastRenderedPageBreak/>
        <w:t>CHAPTER FOUR</w:t>
      </w:r>
    </w:p>
    <w:p w:rsidR="000B4A1B" w:rsidRPr="000B4A1B" w:rsidRDefault="000B4A1B" w:rsidP="0029201D">
      <w:pPr>
        <w:tabs>
          <w:tab w:val="left" w:pos="90"/>
        </w:tabs>
        <w:spacing w:after="0" w:line="480" w:lineRule="auto"/>
        <w:jc w:val="center"/>
        <w:rPr>
          <w:rFonts w:ascii="Times New Roman" w:hAnsi="Times New Roman" w:cs="Times New Roman"/>
          <w:b/>
          <w:bCs/>
          <w:sz w:val="28"/>
          <w:szCs w:val="28"/>
        </w:rPr>
      </w:pPr>
      <w:r w:rsidRPr="000B4A1B">
        <w:rPr>
          <w:rFonts w:ascii="Times New Roman" w:hAnsi="Times New Roman" w:cs="Times New Roman"/>
          <w:b/>
          <w:bCs/>
          <w:sz w:val="28"/>
          <w:szCs w:val="28"/>
        </w:rPr>
        <w:t>RESULTS AND DISCUSSION</w:t>
      </w:r>
    </w:p>
    <w:p w:rsidR="000B4A1B" w:rsidRPr="000B4A1B" w:rsidRDefault="000B4A1B" w:rsidP="0029201D">
      <w:pPr>
        <w:tabs>
          <w:tab w:val="left" w:pos="90"/>
        </w:tabs>
        <w:spacing w:after="0" w:line="480" w:lineRule="auto"/>
        <w:ind w:firstLine="720"/>
        <w:jc w:val="both"/>
        <w:rPr>
          <w:rFonts w:ascii="Times New Roman" w:hAnsi="Times New Roman" w:cs="Times New Roman"/>
          <w:bCs/>
          <w:sz w:val="28"/>
          <w:szCs w:val="28"/>
        </w:rPr>
      </w:pPr>
      <w:r w:rsidRPr="000B4A1B">
        <w:rPr>
          <w:rFonts w:ascii="Times New Roman" w:hAnsi="Times New Roman" w:cs="Times New Roman"/>
          <w:bCs/>
          <w:sz w:val="28"/>
          <w:szCs w:val="28"/>
        </w:rPr>
        <w:t>This chapter deals write the presentation of results in tables and this was followed by the discussion of results</w:t>
      </w:r>
    </w:p>
    <w:p w:rsidR="000B4A1B" w:rsidRPr="000B4A1B" w:rsidRDefault="000B4A1B" w:rsidP="0029201D">
      <w:pPr>
        <w:tabs>
          <w:tab w:val="left" w:pos="90"/>
        </w:tabs>
        <w:spacing w:after="0" w:line="480" w:lineRule="auto"/>
        <w:jc w:val="both"/>
        <w:rPr>
          <w:rFonts w:ascii="Times New Roman" w:hAnsi="Times New Roman" w:cs="Times New Roman"/>
          <w:b/>
          <w:bCs/>
          <w:sz w:val="28"/>
          <w:szCs w:val="28"/>
        </w:rPr>
      </w:pPr>
      <w:r w:rsidRPr="000B4A1B">
        <w:rPr>
          <w:rFonts w:ascii="Times New Roman" w:hAnsi="Times New Roman" w:cs="Times New Roman"/>
          <w:b/>
          <w:bCs/>
          <w:sz w:val="28"/>
          <w:szCs w:val="28"/>
        </w:rPr>
        <w:t>RESULTS</w:t>
      </w:r>
    </w:p>
    <w:p w:rsidR="000B4A1B" w:rsidRPr="000B4A1B" w:rsidRDefault="000B4A1B" w:rsidP="0029201D">
      <w:pPr>
        <w:tabs>
          <w:tab w:val="left" w:pos="90"/>
        </w:tabs>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Table 1 below shows the effect of </w:t>
      </w:r>
      <w:r w:rsidRPr="000B4A1B">
        <w:rPr>
          <w:rFonts w:ascii="Times New Roman" w:hAnsi="Times New Roman" w:cs="Times New Roman"/>
          <w:iCs/>
          <w:sz w:val="28"/>
          <w:szCs w:val="28"/>
        </w:rPr>
        <w:t xml:space="preserve">two rates of micro nutrient on </w:t>
      </w:r>
      <w:r w:rsidRPr="000B4A1B">
        <w:rPr>
          <w:rFonts w:ascii="Times New Roman" w:hAnsi="Times New Roman" w:cs="Times New Roman"/>
          <w:sz w:val="28"/>
          <w:szCs w:val="28"/>
        </w:rPr>
        <w:t>plant height of garden egg. The effect was significant at t</w:t>
      </w:r>
      <w:r w:rsidR="000911A5">
        <w:rPr>
          <w:rFonts w:ascii="Times New Roman" w:hAnsi="Times New Roman" w:cs="Times New Roman"/>
          <w:sz w:val="28"/>
          <w:szCs w:val="28"/>
        </w:rPr>
        <w:t>hroughout the experiment. From 6</w:t>
      </w:r>
      <w:r w:rsidRPr="000B4A1B">
        <w:rPr>
          <w:rFonts w:ascii="Times New Roman" w:hAnsi="Times New Roman" w:cs="Times New Roman"/>
          <w:sz w:val="28"/>
          <w:szCs w:val="28"/>
        </w:rPr>
        <w:t xml:space="preserve">0DAS to 100DAS there were similar observation with 5mls of T-maxi force in 20liters of water having the tallest plant </w:t>
      </w:r>
      <w:r w:rsidR="00CD36D1">
        <w:rPr>
          <w:rFonts w:ascii="Times New Roman" w:hAnsi="Times New Roman" w:cs="Times New Roman"/>
          <w:sz w:val="28"/>
          <w:szCs w:val="28"/>
        </w:rPr>
        <w:t xml:space="preserve">(39.7cm) </w:t>
      </w:r>
      <w:r w:rsidRPr="000B4A1B">
        <w:rPr>
          <w:rFonts w:ascii="Times New Roman" w:hAnsi="Times New Roman" w:cs="Times New Roman"/>
          <w:sz w:val="28"/>
          <w:szCs w:val="28"/>
        </w:rPr>
        <w:t>and the control consistently have the least plant height</w:t>
      </w:r>
      <w:r w:rsidR="00CD36D1">
        <w:rPr>
          <w:rFonts w:ascii="Times New Roman" w:hAnsi="Times New Roman" w:cs="Times New Roman"/>
          <w:sz w:val="28"/>
          <w:szCs w:val="28"/>
        </w:rPr>
        <w:t xml:space="preserve"> (35.7cm)</w:t>
      </w:r>
      <w:r w:rsidRPr="000B4A1B">
        <w:rPr>
          <w:rFonts w:ascii="Times New Roman" w:hAnsi="Times New Roman" w:cs="Times New Roman"/>
          <w:sz w:val="28"/>
          <w:szCs w:val="28"/>
        </w:rPr>
        <w:t>.</w:t>
      </w:r>
    </w:p>
    <w:p w:rsidR="000B4A1B" w:rsidRPr="000B4A1B" w:rsidRDefault="000B4A1B" w:rsidP="0029201D">
      <w:pPr>
        <w:tabs>
          <w:tab w:val="left" w:pos="90"/>
        </w:tabs>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Table 2 below shows the effect of </w:t>
      </w:r>
      <w:r w:rsidRPr="000B4A1B">
        <w:rPr>
          <w:rFonts w:ascii="Times New Roman" w:hAnsi="Times New Roman" w:cs="Times New Roman"/>
          <w:iCs/>
          <w:sz w:val="28"/>
          <w:szCs w:val="28"/>
        </w:rPr>
        <w:t xml:space="preserve">two rates of micro nutrient on number of leaves </w:t>
      </w:r>
      <w:r w:rsidRPr="000B4A1B">
        <w:rPr>
          <w:rFonts w:ascii="Times New Roman" w:hAnsi="Times New Roman" w:cs="Times New Roman"/>
          <w:sz w:val="28"/>
          <w:szCs w:val="28"/>
        </w:rPr>
        <w:t xml:space="preserve">of garden egg. As observed in the plant height, the effect was also significant </w:t>
      </w:r>
      <w:r w:rsidR="00CD36D1">
        <w:rPr>
          <w:rFonts w:ascii="Times New Roman" w:hAnsi="Times New Roman" w:cs="Times New Roman"/>
          <w:sz w:val="28"/>
          <w:szCs w:val="28"/>
        </w:rPr>
        <w:t>at throughout the experiment. 60</w:t>
      </w:r>
      <w:r w:rsidRPr="000B4A1B">
        <w:rPr>
          <w:rFonts w:ascii="Times New Roman" w:hAnsi="Times New Roman" w:cs="Times New Roman"/>
          <w:sz w:val="28"/>
          <w:szCs w:val="28"/>
        </w:rPr>
        <w:t xml:space="preserve">DAS to 100DAS indicate that 5mls of T-maxi force in 20liters of water had the highest number of leaves </w:t>
      </w:r>
      <w:r w:rsidR="00CD36D1">
        <w:rPr>
          <w:rFonts w:ascii="Times New Roman" w:hAnsi="Times New Roman" w:cs="Times New Roman"/>
          <w:sz w:val="28"/>
          <w:szCs w:val="28"/>
        </w:rPr>
        <w:t xml:space="preserve">(43) which was </w:t>
      </w:r>
      <w:r w:rsidRPr="000B4A1B">
        <w:rPr>
          <w:rFonts w:ascii="Times New Roman" w:hAnsi="Times New Roman" w:cs="Times New Roman"/>
          <w:sz w:val="28"/>
          <w:szCs w:val="28"/>
        </w:rPr>
        <w:t>significant to 10mls of T-maxi force in 20liters of water</w:t>
      </w:r>
      <w:r w:rsidR="00CD36D1">
        <w:rPr>
          <w:rFonts w:ascii="Times New Roman" w:hAnsi="Times New Roman" w:cs="Times New Roman"/>
          <w:sz w:val="28"/>
          <w:szCs w:val="28"/>
        </w:rPr>
        <w:t xml:space="preserve"> (39)</w:t>
      </w:r>
      <w:r w:rsidRPr="000B4A1B">
        <w:rPr>
          <w:rFonts w:ascii="Times New Roman" w:hAnsi="Times New Roman" w:cs="Times New Roman"/>
          <w:sz w:val="28"/>
          <w:szCs w:val="28"/>
        </w:rPr>
        <w:t xml:space="preserve"> and the control consistently have the least number of leaves</w:t>
      </w:r>
      <w:r w:rsidR="00CD36D1">
        <w:rPr>
          <w:rFonts w:ascii="Times New Roman" w:hAnsi="Times New Roman" w:cs="Times New Roman"/>
          <w:sz w:val="28"/>
          <w:szCs w:val="28"/>
        </w:rPr>
        <w:t xml:space="preserve"> (32)</w:t>
      </w:r>
      <w:r w:rsidRPr="000B4A1B">
        <w:rPr>
          <w:rFonts w:ascii="Times New Roman" w:hAnsi="Times New Roman" w:cs="Times New Roman"/>
          <w:sz w:val="28"/>
          <w:szCs w:val="28"/>
        </w:rPr>
        <w:t>.</w:t>
      </w:r>
    </w:p>
    <w:p w:rsidR="000B4A1B" w:rsidRPr="000B4A1B" w:rsidRDefault="000B4A1B" w:rsidP="0029201D">
      <w:pPr>
        <w:autoSpaceDE w:val="0"/>
        <w:autoSpaceDN w:val="0"/>
        <w:adjustRightInd w:val="0"/>
        <w:spacing w:after="0" w:line="360" w:lineRule="auto"/>
        <w:jc w:val="both"/>
        <w:rPr>
          <w:rFonts w:ascii="Times New Roman" w:hAnsi="Times New Roman" w:cs="Times New Roman"/>
          <w:b/>
          <w:iCs/>
          <w:sz w:val="28"/>
          <w:szCs w:val="28"/>
        </w:rPr>
      </w:pPr>
      <w:r w:rsidRPr="000B4A1B">
        <w:rPr>
          <w:rFonts w:ascii="Times New Roman" w:hAnsi="Times New Roman" w:cs="Times New Roman"/>
          <w:b/>
          <w:bCs/>
          <w:sz w:val="28"/>
          <w:szCs w:val="28"/>
        </w:rPr>
        <w:t xml:space="preserve">Table 1: </w:t>
      </w:r>
      <w:r w:rsidRPr="000B4A1B">
        <w:rPr>
          <w:rFonts w:ascii="Times New Roman" w:hAnsi="Times New Roman" w:cs="Times New Roman"/>
          <w:b/>
          <w:sz w:val="28"/>
          <w:szCs w:val="28"/>
        </w:rPr>
        <w:t>effects of two rates of micro nutrients (T-maxi force) on plant height (cm) of garden egg</w:t>
      </w:r>
      <w:r w:rsidRPr="000B4A1B">
        <w:rPr>
          <w:rFonts w:ascii="Times New Roman" w:hAnsi="Times New Roman" w:cs="Times New Roman"/>
          <w:b/>
          <w:iCs/>
          <w:sz w:val="28"/>
          <w:szCs w:val="28"/>
        </w:rPr>
        <w:t xml:space="preserve">. </w:t>
      </w:r>
    </w:p>
    <w:tbl>
      <w:tblPr>
        <w:tblStyle w:val="TableGrid"/>
        <w:tblW w:w="0" w:type="auto"/>
        <w:tblInd w:w="667" w:type="dxa"/>
        <w:tblLayout w:type="fixed"/>
        <w:tblLook w:val="04A0"/>
      </w:tblPr>
      <w:tblGrid>
        <w:gridCol w:w="1931"/>
        <w:gridCol w:w="1141"/>
        <w:gridCol w:w="1289"/>
        <w:gridCol w:w="1170"/>
        <w:gridCol w:w="1170"/>
        <w:gridCol w:w="1350"/>
      </w:tblGrid>
      <w:tr w:rsidR="00EE4C1F" w:rsidRPr="000B4A1B" w:rsidTr="00EE4C1F">
        <w:tc>
          <w:tcPr>
            <w:tcW w:w="1931" w:type="dxa"/>
          </w:tcPr>
          <w:p w:rsidR="00EE4C1F" w:rsidRPr="000B4A1B" w:rsidRDefault="00EE4C1F" w:rsidP="0029201D">
            <w:pPr>
              <w:tabs>
                <w:tab w:val="left" w:pos="90"/>
              </w:tabs>
              <w:spacing w:line="360" w:lineRule="auto"/>
              <w:jc w:val="both"/>
              <w:rPr>
                <w:rFonts w:ascii="Times New Roman" w:hAnsi="Times New Roman" w:cs="Times New Roman"/>
                <w:b/>
                <w:bCs/>
                <w:sz w:val="28"/>
                <w:szCs w:val="28"/>
              </w:rPr>
            </w:pPr>
          </w:p>
        </w:tc>
        <w:tc>
          <w:tcPr>
            <w:tcW w:w="1141" w:type="dxa"/>
          </w:tcPr>
          <w:p w:rsidR="00EE4C1F" w:rsidRPr="000B4A1B" w:rsidRDefault="00EE4C1F" w:rsidP="0029201D">
            <w:pPr>
              <w:tabs>
                <w:tab w:val="left" w:pos="90"/>
              </w:tabs>
              <w:spacing w:line="360" w:lineRule="auto"/>
              <w:jc w:val="both"/>
              <w:rPr>
                <w:rFonts w:ascii="Times New Roman" w:hAnsi="Times New Roman" w:cs="Times New Roman"/>
                <w:b/>
                <w:bCs/>
                <w:sz w:val="28"/>
                <w:szCs w:val="28"/>
              </w:rPr>
            </w:pPr>
            <w:r w:rsidRPr="000B4A1B">
              <w:rPr>
                <w:rFonts w:ascii="Times New Roman" w:hAnsi="Times New Roman" w:cs="Times New Roman"/>
                <w:b/>
                <w:bCs/>
                <w:sz w:val="28"/>
                <w:szCs w:val="28"/>
              </w:rPr>
              <w:t>60 DAS</w:t>
            </w:r>
          </w:p>
        </w:tc>
        <w:tc>
          <w:tcPr>
            <w:tcW w:w="1289" w:type="dxa"/>
          </w:tcPr>
          <w:p w:rsidR="00EE4C1F" w:rsidRPr="000B4A1B" w:rsidRDefault="00EE4C1F" w:rsidP="0029201D">
            <w:pPr>
              <w:tabs>
                <w:tab w:val="left" w:pos="90"/>
              </w:tabs>
              <w:spacing w:line="360" w:lineRule="auto"/>
              <w:jc w:val="both"/>
              <w:rPr>
                <w:rFonts w:ascii="Times New Roman" w:hAnsi="Times New Roman" w:cs="Times New Roman"/>
                <w:b/>
                <w:bCs/>
                <w:sz w:val="28"/>
                <w:szCs w:val="28"/>
              </w:rPr>
            </w:pPr>
            <w:r w:rsidRPr="000B4A1B">
              <w:rPr>
                <w:rFonts w:ascii="Times New Roman" w:hAnsi="Times New Roman" w:cs="Times New Roman"/>
                <w:b/>
                <w:bCs/>
                <w:sz w:val="28"/>
                <w:szCs w:val="28"/>
              </w:rPr>
              <w:t>70 DAS</w:t>
            </w:r>
          </w:p>
        </w:tc>
        <w:tc>
          <w:tcPr>
            <w:tcW w:w="1170" w:type="dxa"/>
          </w:tcPr>
          <w:p w:rsidR="00EE4C1F" w:rsidRPr="000B4A1B" w:rsidRDefault="00EE4C1F" w:rsidP="0029201D">
            <w:pPr>
              <w:tabs>
                <w:tab w:val="left" w:pos="90"/>
              </w:tabs>
              <w:spacing w:line="360" w:lineRule="auto"/>
              <w:jc w:val="both"/>
              <w:rPr>
                <w:rFonts w:ascii="Times New Roman" w:hAnsi="Times New Roman" w:cs="Times New Roman"/>
                <w:b/>
                <w:bCs/>
                <w:sz w:val="28"/>
                <w:szCs w:val="28"/>
              </w:rPr>
            </w:pPr>
            <w:r w:rsidRPr="000B4A1B">
              <w:rPr>
                <w:rFonts w:ascii="Times New Roman" w:hAnsi="Times New Roman" w:cs="Times New Roman"/>
                <w:b/>
                <w:bCs/>
                <w:sz w:val="28"/>
                <w:szCs w:val="28"/>
              </w:rPr>
              <w:t>80 DAS</w:t>
            </w:r>
          </w:p>
        </w:tc>
        <w:tc>
          <w:tcPr>
            <w:tcW w:w="1170" w:type="dxa"/>
          </w:tcPr>
          <w:p w:rsidR="00EE4C1F" w:rsidRPr="000B4A1B" w:rsidRDefault="00EE4C1F" w:rsidP="0029201D">
            <w:pPr>
              <w:tabs>
                <w:tab w:val="left" w:pos="90"/>
              </w:tabs>
              <w:spacing w:line="360" w:lineRule="auto"/>
              <w:jc w:val="both"/>
              <w:rPr>
                <w:rFonts w:ascii="Times New Roman" w:hAnsi="Times New Roman" w:cs="Times New Roman"/>
                <w:b/>
                <w:bCs/>
                <w:sz w:val="28"/>
                <w:szCs w:val="28"/>
              </w:rPr>
            </w:pPr>
            <w:r w:rsidRPr="000B4A1B">
              <w:rPr>
                <w:rFonts w:ascii="Times New Roman" w:hAnsi="Times New Roman" w:cs="Times New Roman"/>
                <w:b/>
                <w:bCs/>
                <w:sz w:val="28"/>
                <w:szCs w:val="28"/>
              </w:rPr>
              <w:t>90 DAS</w:t>
            </w:r>
          </w:p>
        </w:tc>
        <w:tc>
          <w:tcPr>
            <w:tcW w:w="1350" w:type="dxa"/>
          </w:tcPr>
          <w:p w:rsidR="00EE4C1F" w:rsidRPr="000B4A1B" w:rsidRDefault="00EE4C1F" w:rsidP="0029201D">
            <w:pPr>
              <w:tabs>
                <w:tab w:val="left" w:pos="90"/>
              </w:tabs>
              <w:spacing w:line="360" w:lineRule="auto"/>
              <w:jc w:val="both"/>
              <w:rPr>
                <w:rFonts w:ascii="Times New Roman" w:hAnsi="Times New Roman" w:cs="Times New Roman"/>
                <w:b/>
                <w:bCs/>
                <w:sz w:val="28"/>
                <w:szCs w:val="28"/>
              </w:rPr>
            </w:pPr>
            <w:r w:rsidRPr="000B4A1B">
              <w:rPr>
                <w:rFonts w:ascii="Times New Roman" w:hAnsi="Times New Roman" w:cs="Times New Roman"/>
                <w:b/>
                <w:bCs/>
                <w:sz w:val="28"/>
                <w:szCs w:val="28"/>
              </w:rPr>
              <w:t>100DAS</w:t>
            </w:r>
          </w:p>
        </w:tc>
      </w:tr>
      <w:tr w:rsidR="00EE4C1F" w:rsidRPr="000B4A1B" w:rsidTr="00EE4C1F">
        <w:trPr>
          <w:trHeight w:val="476"/>
        </w:trPr>
        <w:tc>
          <w:tcPr>
            <w:tcW w:w="1931" w:type="dxa"/>
          </w:tcPr>
          <w:p w:rsidR="00EE4C1F" w:rsidRPr="000B4A1B" w:rsidRDefault="00EE4C1F" w:rsidP="0029201D">
            <w:pPr>
              <w:tabs>
                <w:tab w:val="left" w:pos="90"/>
              </w:tabs>
              <w:spacing w:line="360" w:lineRule="auto"/>
              <w:jc w:val="both"/>
              <w:rPr>
                <w:rFonts w:ascii="Times New Roman" w:hAnsi="Times New Roman" w:cs="Times New Roman"/>
                <w:sz w:val="28"/>
                <w:szCs w:val="28"/>
              </w:rPr>
            </w:pPr>
            <w:r w:rsidRPr="000B4A1B">
              <w:rPr>
                <w:rFonts w:ascii="Times New Roman" w:hAnsi="Times New Roman" w:cs="Times New Roman"/>
                <w:sz w:val="28"/>
                <w:szCs w:val="28"/>
              </w:rPr>
              <w:t>T</w:t>
            </w:r>
            <w:r w:rsidRPr="000B4A1B">
              <w:rPr>
                <w:rFonts w:ascii="Times New Roman" w:hAnsi="Times New Roman" w:cs="Times New Roman"/>
                <w:sz w:val="28"/>
                <w:szCs w:val="28"/>
                <w:vertAlign w:val="subscript"/>
              </w:rPr>
              <w:t>1</w:t>
            </w:r>
          </w:p>
        </w:tc>
        <w:tc>
          <w:tcPr>
            <w:tcW w:w="1141"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22</w:t>
            </w:r>
            <w:r w:rsidR="009C3EC1">
              <w:rPr>
                <w:rFonts w:ascii="Times New Roman" w:hAnsi="Times New Roman" w:cs="Times New Roman"/>
                <w:sz w:val="28"/>
                <w:szCs w:val="28"/>
              </w:rPr>
              <w:t>.3</w:t>
            </w:r>
            <w:r w:rsidR="00EE4C1F" w:rsidRPr="000B4A1B">
              <w:rPr>
                <w:rFonts w:ascii="Times New Roman" w:hAnsi="Times New Roman" w:cs="Times New Roman"/>
                <w:sz w:val="28"/>
                <w:szCs w:val="28"/>
              </w:rPr>
              <w:t>c</w:t>
            </w:r>
          </w:p>
        </w:tc>
        <w:tc>
          <w:tcPr>
            <w:tcW w:w="1289"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27</w:t>
            </w:r>
            <w:r w:rsidR="009C3EC1">
              <w:rPr>
                <w:rFonts w:ascii="Times New Roman" w:hAnsi="Times New Roman" w:cs="Times New Roman"/>
                <w:sz w:val="28"/>
                <w:szCs w:val="28"/>
              </w:rPr>
              <w:t>.4</w:t>
            </w:r>
            <w:r w:rsidR="00EE4C1F" w:rsidRPr="000B4A1B">
              <w:rPr>
                <w:rFonts w:ascii="Times New Roman" w:hAnsi="Times New Roman" w:cs="Times New Roman"/>
                <w:sz w:val="28"/>
                <w:szCs w:val="28"/>
              </w:rPr>
              <w:t>c</w:t>
            </w:r>
          </w:p>
        </w:tc>
        <w:tc>
          <w:tcPr>
            <w:tcW w:w="1170" w:type="dxa"/>
          </w:tcPr>
          <w:p w:rsidR="00EE4C1F" w:rsidRPr="000B4A1B" w:rsidRDefault="00EE4C1F" w:rsidP="0029201D">
            <w:pPr>
              <w:tabs>
                <w:tab w:val="left" w:pos="90"/>
              </w:tabs>
              <w:spacing w:line="360" w:lineRule="auto"/>
              <w:jc w:val="both"/>
              <w:rPr>
                <w:rFonts w:ascii="Times New Roman" w:hAnsi="Times New Roman" w:cs="Times New Roman"/>
                <w:sz w:val="28"/>
                <w:szCs w:val="28"/>
              </w:rPr>
            </w:pPr>
            <w:r w:rsidRPr="000B4A1B">
              <w:rPr>
                <w:rFonts w:ascii="Times New Roman" w:hAnsi="Times New Roman" w:cs="Times New Roman"/>
                <w:sz w:val="28"/>
                <w:szCs w:val="28"/>
              </w:rPr>
              <w:t>2</w:t>
            </w:r>
            <w:r w:rsidR="000911A5">
              <w:rPr>
                <w:rFonts w:ascii="Times New Roman" w:hAnsi="Times New Roman" w:cs="Times New Roman"/>
                <w:sz w:val="28"/>
                <w:szCs w:val="28"/>
              </w:rPr>
              <w:t>9</w:t>
            </w:r>
            <w:r w:rsidR="009C3EC1">
              <w:rPr>
                <w:rFonts w:ascii="Times New Roman" w:hAnsi="Times New Roman" w:cs="Times New Roman"/>
                <w:sz w:val="28"/>
                <w:szCs w:val="28"/>
              </w:rPr>
              <w:t>.3</w:t>
            </w:r>
            <w:r w:rsidRPr="000B4A1B">
              <w:rPr>
                <w:rFonts w:ascii="Times New Roman" w:hAnsi="Times New Roman" w:cs="Times New Roman"/>
                <w:sz w:val="28"/>
                <w:szCs w:val="28"/>
              </w:rPr>
              <w:t>c</w:t>
            </w:r>
          </w:p>
        </w:tc>
        <w:tc>
          <w:tcPr>
            <w:tcW w:w="1170"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32</w:t>
            </w:r>
            <w:r w:rsidR="009C3EC1">
              <w:rPr>
                <w:rFonts w:ascii="Times New Roman" w:hAnsi="Times New Roman" w:cs="Times New Roman"/>
                <w:sz w:val="28"/>
                <w:szCs w:val="28"/>
              </w:rPr>
              <w:t>.2</w:t>
            </w:r>
            <w:r w:rsidR="00EE4C1F" w:rsidRPr="000B4A1B">
              <w:rPr>
                <w:rFonts w:ascii="Times New Roman" w:hAnsi="Times New Roman" w:cs="Times New Roman"/>
                <w:sz w:val="28"/>
                <w:szCs w:val="28"/>
              </w:rPr>
              <w:t>c</w:t>
            </w:r>
          </w:p>
        </w:tc>
        <w:tc>
          <w:tcPr>
            <w:tcW w:w="1350" w:type="dxa"/>
          </w:tcPr>
          <w:p w:rsidR="00EE4C1F" w:rsidRPr="000B4A1B" w:rsidRDefault="009C3EC1"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0911A5">
              <w:rPr>
                <w:rFonts w:ascii="Times New Roman" w:hAnsi="Times New Roman" w:cs="Times New Roman"/>
                <w:sz w:val="28"/>
                <w:szCs w:val="28"/>
              </w:rPr>
              <w:t>5</w:t>
            </w:r>
            <w:r>
              <w:rPr>
                <w:rFonts w:ascii="Times New Roman" w:hAnsi="Times New Roman" w:cs="Times New Roman"/>
                <w:sz w:val="28"/>
                <w:szCs w:val="28"/>
              </w:rPr>
              <w:t>.8</w:t>
            </w:r>
            <w:r w:rsidR="00EE4C1F" w:rsidRPr="000B4A1B">
              <w:rPr>
                <w:rFonts w:ascii="Times New Roman" w:hAnsi="Times New Roman" w:cs="Times New Roman"/>
                <w:sz w:val="28"/>
                <w:szCs w:val="28"/>
              </w:rPr>
              <w:t>c</w:t>
            </w:r>
          </w:p>
        </w:tc>
      </w:tr>
      <w:tr w:rsidR="00EE4C1F" w:rsidRPr="000B4A1B" w:rsidTr="00EE4C1F">
        <w:tc>
          <w:tcPr>
            <w:tcW w:w="1931" w:type="dxa"/>
          </w:tcPr>
          <w:p w:rsidR="00EE4C1F" w:rsidRPr="000B4A1B" w:rsidRDefault="00EE4C1F" w:rsidP="0029201D">
            <w:pPr>
              <w:tabs>
                <w:tab w:val="left" w:pos="90"/>
              </w:tabs>
              <w:spacing w:line="360" w:lineRule="auto"/>
              <w:jc w:val="both"/>
              <w:rPr>
                <w:rFonts w:ascii="Times New Roman" w:hAnsi="Times New Roman" w:cs="Times New Roman"/>
                <w:sz w:val="28"/>
                <w:szCs w:val="28"/>
              </w:rPr>
            </w:pPr>
            <w:r w:rsidRPr="000B4A1B">
              <w:rPr>
                <w:rFonts w:ascii="Times New Roman" w:hAnsi="Times New Roman" w:cs="Times New Roman"/>
                <w:sz w:val="28"/>
                <w:szCs w:val="28"/>
              </w:rPr>
              <w:t>T</w:t>
            </w:r>
            <w:r w:rsidRPr="000B4A1B">
              <w:rPr>
                <w:rFonts w:ascii="Times New Roman" w:hAnsi="Times New Roman" w:cs="Times New Roman"/>
                <w:sz w:val="28"/>
                <w:szCs w:val="28"/>
                <w:vertAlign w:val="subscript"/>
              </w:rPr>
              <w:t>2</w:t>
            </w:r>
          </w:p>
        </w:tc>
        <w:tc>
          <w:tcPr>
            <w:tcW w:w="1141" w:type="dxa"/>
          </w:tcPr>
          <w:p w:rsidR="00EE4C1F" w:rsidRPr="000B4A1B" w:rsidRDefault="009C3EC1"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28.5</w:t>
            </w:r>
            <w:r w:rsidR="00EE4C1F" w:rsidRPr="000B4A1B">
              <w:rPr>
                <w:rFonts w:ascii="Times New Roman" w:hAnsi="Times New Roman" w:cs="Times New Roman"/>
                <w:sz w:val="28"/>
                <w:szCs w:val="28"/>
              </w:rPr>
              <w:t>a</w:t>
            </w:r>
          </w:p>
        </w:tc>
        <w:tc>
          <w:tcPr>
            <w:tcW w:w="1289"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32</w:t>
            </w:r>
            <w:r w:rsidR="009C3EC1">
              <w:rPr>
                <w:rFonts w:ascii="Times New Roman" w:hAnsi="Times New Roman" w:cs="Times New Roman"/>
                <w:sz w:val="28"/>
                <w:szCs w:val="28"/>
              </w:rPr>
              <w:t>.5</w:t>
            </w:r>
            <w:r w:rsidR="00EE4C1F" w:rsidRPr="000B4A1B">
              <w:rPr>
                <w:rFonts w:ascii="Times New Roman" w:hAnsi="Times New Roman" w:cs="Times New Roman"/>
                <w:sz w:val="28"/>
                <w:szCs w:val="28"/>
              </w:rPr>
              <w:t>a</w:t>
            </w:r>
          </w:p>
        </w:tc>
        <w:tc>
          <w:tcPr>
            <w:tcW w:w="1170"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38</w:t>
            </w:r>
            <w:r w:rsidR="009C3EC1">
              <w:rPr>
                <w:rFonts w:ascii="Times New Roman" w:hAnsi="Times New Roman" w:cs="Times New Roman"/>
                <w:sz w:val="28"/>
                <w:szCs w:val="28"/>
              </w:rPr>
              <w:t>.2</w:t>
            </w:r>
            <w:r w:rsidR="00EE4C1F" w:rsidRPr="000B4A1B">
              <w:rPr>
                <w:rFonts w:ascii="Times New Roman" w:hAnsi="Times New Roman" w:cs="Times New Roman"/>
                <w:sz w:val="28"/>
                <w:szCs w:val="28"/>
              </w:rPr>
              <w:t>a</w:t>
            </w:r>
          </w:p>
        </w:tc>
        <w:tc>
          <w:tcPr>
            <w:tcW w:w="1170"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39</w:t>
            </w:r>
            <w:r w:rsidR="00EE4C1F" w:rsidRPr="000B4A1B">
              <w:rPr>
                <w:rFonts w:ascii="Times New Roman" w:hAnsi="Times New Roman" w:cs="Times New Roman"/>
                <w:sz w:val="28"/>
                <w:szCs w:val="28"/>
              </w:rPr>
              <w:t>.</w:t>
            </w:r>
            <w:r w:rsidR="009C3EC1">
              <w:rPr>
                <w:rFonts w:ascii="Times New Roman" w:hAnsi="Times New Roman" w:cs="Times New Roman"/>
                <w:sz w:val="28"/>
                <w:szCs w:val="28"/>
              </w:rPr>
              <w:t>1</w:t>
            </w:r>
            <w:r w:rsidR="00EE4C1F" w:rsidRPr="000B4A1B">
              <w:rPr>
                <w:rFonts w:ascii="Times New Roman" w:hAnsi="Times New Roman" w:cs="Times New Roman"/>
                <w:sz w:val="28"/>
                <w:szCs w:val="28"/>
              </w:rPr>
              <w:t>a</w:t>
            </w:r>
          </w:p>
        </w:tc>
        <w:tc>
          <w:tcPr>
            <w:tcW w:w="1350"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43</w:t>
            </w:r>
            <w:r w:rsidR="009C3EC1">
              <w:rPr>
                <w:rFonts w:ascii="Times New Roman" w:hAnsi="Times New Roman" w:cs="Times New Roman"/>
                <w:sz w:val="28"/>
                <w:szCs w:val="28"/>
              </w:rPr>
              <w:t>.7</w:t>
            </w:r>
            <w:r w:rsidR="00EE4C1F" w:rsidRPr="000B4A1B">
              <w:rPr>
                <w:rFonts w:ascii="Times New Roman" w:hAnsi="Times New Roman" w:cs="Times New Roman"/>
                <w:sz w:val="28"/>
                <w:szCs w:val="28"/>
              </w:rPr>
              <w:t>a</w:t>
            </w:r>
          </w:p>
        </w:tc>
      </w:tr>
      <w:tr w:rsidR="00EE4C1F" w:rsidRPr="000B4A1B" w:rsidTr="00EE4C1F">
        <w:tc>
          <w:tcPr>
            <w:tcW w:w="1931" w:type="dxa"/>
          </w:tcPr>
          <w:p w:rsidR="00EE4C1F" w:rsidRPr="000B4A1B" w:rsidRDefault="00EE4C1F" w:rsidP="0029201D">
            <w:pPr>
              <w:tabs>
                <w:tab w:val="left" w:pos="90"/>
              </w:tabs>
              <w:spacing w:line="360" w:lineRule="auto"/>
              <w:jc w:val="both"/>
              <w:rPr>
                <w:rFonts w:ascii="Times New Roman" w:hAnsi="Times New Roman" w:cs="Times New Roman"/>
                <w:sz w:val="28"/>
                <w:szCs w:val="28"/>
              </w:rPr>
            </w:pPr>
            <w:r w:rsidRPr="000B4A1B">
              <w:rPr>
                <w:rFonts w:ascii="Times New Roman" w:hAnsi="Times New Roman" w:cs="Times New Roman"/>
                <w:sz w:val="28"/>
                <w:szCs w:val="28"/>
              </w:rPr>
              <w:t>T</w:t>
            </w:r>
            <w:r w:rsidRPr="000B4A1B">
              <w:rPr>
                <w:rFonts w:ascii="Times New Roman" w:hAnsi="Times New Roman" w:cs="Times New Roman"/>
                <w:sz w:val="28"/>
                <w:szCs w:val="28"/>
                <w:vertAlign w:val="subscript"/>
              </w:rPr>
              <w:t>3</w:t>
            </w:r>
          </w:p>
        </w:tc>
        <w:tc>
          <w:tcPr>
            <w:tcW w:w="1141"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27</w:t>
            </w:r>
            <w:r w:rsidR="009C3EC1">
              <w:rPr>
                <w:rFonts w:ascii="Times New Roman" w:hAnsi="Times New Roman" w:cs="Times New Roman"/>
                <w:sz w:val="28"/>
                <w:szCs w:val="28"/>
              </w:rPr>
              <w:t>.3</w:t>
            </w:r>
            <w:r w:rsidR="00EE4C1F" w:rsidRPr="000B4A1B">
              <w:rPr>
                <w:rFonts w:ascii="Times New Roman" w:hAnsi="Times New Roman" w:cs="Times New Roman"/>
                <w:sz w:val="28"/>
                <w:szCs w:val="28"/>
              </w:rPr>
              <w:t>b</w:t>
            </w:r>
          </w:p>
        </w:tc>
        <w:tc>
          <w:tcPr>
            <w:tcW w:w="1289"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30</w:t>
            </w:r>
            <w:r w:rsidR="00EE4C1F" w:rsidRPr="000B4A1B">
              <w:rPr>
                <w:rFonts w:ascii="Times New Roman" w:hAnsi="Times New Roman" w:cs="Times New Roman"/>
                <w:sz w:val="28"/>
                <w:szCs w:val="28"/>
              </w:rPr>
              <w:t>.</w:t>
            </w:r>
            <w:r w:rsidR="009C3EC1">
              <w:rPr>
                <w:rFonts w:ascii="Times New Roman" w:hAnsi="Times New Roman" w:cs="Times New Roman"/>
                <w:sz w:val="28"/>
                <w:szCs w:val="28"/>
              </w:rPr>
              <w:t>4</w:t>
            </w:r>
            <w:r w:rsidR="00EE4C1F" w:rsidRPr="000B4A1B">
              <w:rPr>
                <w:rFonts w:ascii="Times New Roman" w:hAnsi="Times New Roman" w:cs="Times New Roman"/>
                <w:sz w:val="28"/>
                <w:szCs w:val="28"/>
              </w:rPr>
              <w:t>b</w:t>
            </w:r>
          </w:p>
        </w:tc>
        <w:tc>
          <w:tcPr>
            <w:tcW w:w="1170"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33</w:t>
            </w:r>
            <w:r w:rsidR="00EE4C1F" w:rsidRPr="000B4A1B">
              <w:rPr>
                <w:rFonts w:ascii="Times New Roman" w:hAnsi="Times New Roman" w:cs="Times New Roman"/>
                <w:sz w:val="28"/>
                <w:szCs w:val="28"/>
              </w:rPr>
              <w:t>.0b</w:t>
            </w:r>
          </w:p>
        </w:tc>
        <w:tc>
          <w:tcPr>
            <w:tcW w:w="1170"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35</w:t>
            </w:r>
            <w:r w:rsidR="00EE4C1F" w:rsidRPr="000B4A1B">
              <w:rPr>
                <w:rFonts w:ascii="Times New Roman" w:hAnsi="Times New Roman" w:cs="Times New Roman"/>
                <w:sz w:val="28"/>
                <w:szCs w:val="28"/>
              </w:rPr>
              <w:t>.4b</w:t>
            </w:r>
          </w:p>
        </w:tc>
        <w:tc>
          <w:tcPr>
            <w:tcW w:w="1350"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9C3EC1">
              <w:rPr>
                <w:rFonts w:ascii="Times New Roman" w:hAnsi="Times New Roman" w:cs="Times New Roman"/>
                <w:sz w:val="28"/>
                <w:szCs w:val="28"/>
              </w:rPr>
              <w:t>9</w:t>
            </w:r>
            <w:r w:rsidR="00EE4C1F" w:rsidRPr="000B4A1B">
              <w:rPr>
                <w:rFonts w:ascii="Times New Roman" w:hAnsi="Times New Roman" w:cs="Times New Roman"/>
                <w:sz w:val="28"/>
                <w:szCs w:val="28"/>
              </w:rPr>
              <w:t>.7b</w:t>
            </w:r>
          </w:p>
        </w:tc>
      </w:tr>
    </w:tbl>
    <w:p w:rsidR="000B4A1B" w:rsidRPr="000B4A1B" w:rsidRDefault="000B4A1B" w:rsidP="0029201D">
      <w:pPr>
        <w:tabs>
          <w:tab w:val="left" w:pos="90"/>
        </w:tabs>
        <w:spacing w:after="0" w:line="360" w:lineRule="auto"/>
        <w:jc w:val="both"/>
        <w:rPr>
          <w:rFonts w:ascii="Times New Roman" w:hAnsi="Times New Roman" w:cs="Times New Roman"/>
          <w:sz w:val="28"/>
          <w:szCs w:val="28"/>
        </w:rPr>
      </w:pPr>
      <w:r w:rsidRPr="000B4A1B">
        <w:rPr>
          <w:rFonts w:ascii="Times New Roman" w:hAnsi="Times New Roman" w:cs="Times New Roman"/>
          <w:sz w:val="28"/>
          <w:szCs w:val="28"/>
        </w:rPr>
        <w:tab/>
      </w:r>
      <w:r w:rsidR="009C3EC1">
        <w:rPr>
          <w:rFonts w:ascii="Times New Roman" w:hAnsi="Times New Roman" w:cs="Times New Roman"/>
          <w:sz w:val="28"/>
          <w:szCs w:val="28"/>
        </w:rPr>
        <w:tab/>
      </w:r>
      <w:r w:rsidRPr="000B4A1B">
        <w:rPr>
          <w:rFonts w:ascii="Times New Roman" w:hAnsi="Times New Roman" w:cs="Times New Roman"/>
          <w:sz w:val="28"/>
          <w:szCs w:val="28"/>
        </w:rPr>
        <w:t xml:space="preserve">Mean with the same letters are not significantly different. </w:t>
      </w:r>
    </w:p>
    <w:p w:rsidR="000B4A1B" w:rsidRPr="000B4A1B" w:rsidRDefault="000B4A1B" w:rsidP="0029201D">
      <w:pPr>
        <w:autoSpaceDE w:val="0"/>
        <w:autoSpaceDN w:val="0"/>
        <w:adjustRightInd w:val="0"/>
        <w:spacing w:after="0" w:line="360" w:lineRule="auto"/>
        <w:jc w:val="both"/>
        <w:rPr>
          <w:rFonts w:ascii="Times New Roman" w:hAnsi="Times New Roman" w:cs="Times New Roman"/>
          <w:b/>
          <w:bCs/>
          <w:sz w:val="28"/>
          <w:szCs w:val="28"/>
        </w:rPr>
      </w:pPr>
    </w:p>
    <w:p w:rsidR="000B4A1B" w:rsidRPr="000B4A1B" w:rsidRDefault="000B4A1B" w:rsidP="0029201D">
      <w:pPr>
        <w:autoSpaceDE w:val="0"/>
        <w:autoSpaceDN w:val="0"/>
        <w:adjustRightInd w:val="0"/>
        <w:spacing w:after="0" w:line="360" w:lineRule="auto"/>
        <w:jc w:val="both"/>
        <w:rPr>
          <w:rFonts w:ascii="Times New Roman" w:hAnsi="Times New Roman" w:cs="Times New Roman"/>
          <w:b/>
          <w:iCs/>
          <w:sz w:val="28"/>
          <w:szCs w:val="28"/>
        </w:rPr>
      </w:pPr>
      <w:r w:rsidRPr="000B4A1B">
        <w:rPr>
          <w:rFonts w:ascii="Times New Roman" w:hAnsi="Times New Roman" w:cs="Times New Roman"/>
          <w:b/>
          <w:bCs/>
          <w:sz w:val="28"/>
          <w:szCs w:val="28"/>
        </w:rPr>
        <w:t xml:space="preserve">Table 2: </w:t>
      </w:r>
      <w:r w:rsidRPr="000B4A1B">
        <w:rPr>
          <w:rFonts w:ascii="Times New Roman" w:hAnsi="Times New Roman" w:cs="Times New Roman"/>
          <w:b/>
          <w:sz w:val="28"/>
          <w:szCs w:val="28"/>
        </w:rPr>
        <w:t>effects of two rates of micro nutrients (T-maxi force) on numbers of leaves/plant of garden egg</w:t>
      </w:r>
      <w:r w:rsidRPr="000B4A1B">
        <w:rPr>
          <w:rFonts w:ascii="Times New Roman" w:hAnsi="Times New Roman" w:cs="Times New Roman"/>
          <w:b/>
          <w:iCs/>
          <w:sz w:val="28"/>
          <w:szCs w:val="28"/>
        </w:rPr>
        <w:t xml:space="preserve">. </w:t>
      </w:r>
    </w:p>
    <w:tbl>
      <w:tblPr>
        <w:tblStyle w:val="TableGrid"/>
        <w:tblW w:w="0" w:type="auto"/>
        <w:tblInd w:w="667" w:type="dxa"/>
        <w:tblLayout w:type="fixed"/>
        <w:tblLook w:val="04A0"/>
      </w:tblPr>
      <w:tblGrid>
        <w:gridCol w:w="1931"/>
        <w:gridCol w:w="1141"/>
        <w:gridCol w:w="1289"/>
        <w:gridCol w:w="1170"/>
        <w:gridCol w:w="1170"/>
        <w:gridCol w:w="1350"/>
      </w:tblGrid>
      <w:tr w:rsidR="00EE4C1F" w:rsidRPr="000B4A1B" w:rsidTr="009C3EC1">
        <w:tc>
          <w:tcPr>
            <w:tcW w:w="1931" w:type="dxa"/>
          </w:tcPr>
          <w:p w:rsidR="00EE4C1F" w:rsidRPr="000B4A1B" w:rsidRDefault="00EE4C1F" w:rsidP="0029201D">
            <w:pPr>
              <w:tabs>
                <w:tab w:val="left" w:pos="90"/>
              </w:tabs>
              <w:spacing w:line="360" w:lineRule="auto"/>
              <w:jc w:val="both"/>
              <w:rPr>
                <w:rFonts w:ascii="Times New Roman" w:hAnsi="Times New Roman" w:cs="Times New Roman"/>
                <w:b/>
                <w:bCs/>
                <w:sz w:val="28"/>
                <w:szCs w:val="28"/>
              </w:rPr>
            </w:pPr>
          </w:p>
        </w:tc>
        <w:tc>
          <w:tcPr>
            <w:tcW w:w="1141" w:type="dxa"/>
          </w:tcPr>
          <w:p w:rsidR="00EE4C1F" w:rsidRPr="000B4A1B" w:rsidRDefault="00EE4C1F" w:rsidP="0029201D">
            <w:pPr>
              <w:tabs>
                <w:tab w:val="left" w:pos="90"/>
              </w:tabs>
              <w:spacing w:line="360" w:lineRule="auto"/>
              <w:jc w:val="both"/>
              <w:rPr>
                <w:rFonts w:ascii="Times New Roman" w:hAnsi="Times New Roman" w:cs="Times New Roman"/>
                <w:b/>
                <w:bCs/>
                <w:sz w:val="28"/>
                <w:szCs w:val="28"/>
              </w:rPr>
            </w:pPr>
            <w:r w:rsidRPr="000B4A1B">
              <w:rPr>
                <w:rFonts w:ascii="Times New Roman" w:hAnsi="Times New Roman" w:cs="Times New Roman"/>
                <w:b/>
                <w:bCs/>
                <w:sz w:val="28"/>
                <w:szCs w:val="28"/>
              </w:rPr>
              <w:t>60 DAS</w:t>
            </w:r>
          </w:p>
        </w:tc>
        <w:tc>
          <w:tcPr>
            <w:tcW w:w="1289" w:type="dxa"/>
          </w:tcPr>
          <w:p w:rsidR="00EE4C1F" w:rsidRPr="000B4A1B" w:rsidRDefault="00EE4C1F" w:rsidP="0029201D">
            <w:pPr>
              <w:tabs>
                <w:tab w:val="left" w:pos="90"/>
              </w:tabs>
              <w:spacing w:line="360" w:lineRule="auto"/>
              <w:jc w:val="both"/>
              <w:rPr>
                <w:rFonts w:ascii="Times New Roman" w:hAnsi="Times New Roman" w:cs="Times New Roman"/>
                <w:b/>
                <w:bCs/>
                <w:sz w:val="28"/>
                <w:szCs w:val="28"/>
              </w:rPr>
            </w:pPr>
            <w:r w:rsidRPr="000B4A1B">
              <w:rPr>
                <w:rFonts w:ascii="Times New Roman" w:hAnsi="Times New Roman" w:cs="Times New Roman"/>
                <w:b/>
                <w:bCs/>
                <w:sz w:val="28"/>
                <w:szCs w:val="28"/>
              </w:rPr>
              <w:t>70 DAS</w:t>
            </w:r>
          </w:p>
        </w:tc>
        <w:tc>
          <w:tcPr>
            <w:tcW w:w="1170" w:type="dxa"/>
          </w:tcPr>
          <w:p w:rsidR="00EE4C1F" w:rsidRPr="000B4A1B" w:rsidRDefault="00EE4C1F" w:rsidP="0029201D">
            <w:pPr>
              <w:tabs>
                <w:tab w:val="left" w:pos="90"/>
              </w:tabs>
              <w:spacing w:line="360" w:lineRule="auto"/>
              <w:jc w:val="both"/>
              <w:rPr>
                <w:rFonts w:ascii="Times New Roman" w:hAnsi="Times New Roman" w:cs="Times New Roman"/>
                <w:b/>
                <w:bCs/>
                <w:sz w:val="28"/>
                <w:szCs w:val="28"/>
              </w:rPr>
            </w:pPr>
            <w:r w:rsidRPr="000B4A1B">
              <w:rPr>
                <w:rFonts w:ascii="Times New Roman" w:hAnsi="Times New Roman" w:cs="Times New Roman"/>
                <w:b/>
                <w:bCs/>
                <w:sz w:val="28"/>
                <w:szCs w:val="28"/>
              </w:rPr>
              <w:t>80 DAS</w:t>
            </w:r>
          </w:p>
        </w:tc>
        <w:tc>
          <w:tcPr>
            <w:tcW w:w="1170" w:type="dxa"/>
          </w:tcPr>
          <w:p w:rsidR="00EE4C1F" w:rsidRPr="000B4A1B" w:rsidRDefault="00EE4C1F" w:rsidP="0029201D">
            <w:pPr>
              <w:tabs>
                <w:tab w:val="left" w:pos="90"/>
              </w:tabs>
              <w:spacing w:line="360" w:lineRule="auto"/>
              <w:jc w:val="both"/>
              <w:rPr>
                <w:rFonts w:ascii="Times New Roman" w:hAnsi="Times New Roman" w:cs="Times New Roman"/>
                <w:b/>
                <w:bCs/>
                <w:sz w:val="28"/>
                <w:szCs w:val="28"/>
              </w:rPr>
            </w:pPr>
            <w:r w:rsidRPr="000B4A1B">
              <w:rPr>
                <w:rFonts w:ascii="Times New Roman" w:hAnsi="Times New Roman" w:cs="Times New Roman"/>
                <w:b/>
                <w:bCs/>
                <w:sz w:val="28"/>
                <w:szCs w:val="28"/>
              </w:rPr>
              <w:t>90 DAS</w:t>
            </w:r>
          </w:p>
        </w:tc>
        <w:tc>
          <w:tcPr>
            <w:tcW w:w="1350" w:type="dxa"/>
          </w:tcPr>
          <w:p w:rsidR="00EE4C1F" w:rsidRPr="000B4A1B" w:rsidRDefault="00EE4C1F" w:rsidP="0029201D">
            <w:pPr>
              <w:tabs>
                <w:tab w:val="left" w:pos="90"/>
              </w:tabs>
              <w:spacing w:line="360" w:lineRule="auto"/>
              <w:jc w:val="both"/>
              <w:rPr>
                <w:rFonts w:ascii="Times New Roman" w:hAnsi="Times New Roman" w:cs="Times New Roman"/>
                <w:b/>
                <w:bCs/>
                <w:sz w:val="28"/>
                <w:szCs w:val="28"/>
              </w:rPr>
            </w:pPr>
            <w:r w:rsidRPr="000B4A1B">
              <w:rPr>
                <w:rFonts w:ascii="Times New Roman" w:hAnsi="Times New Roman" w:cs="Times New Roman"/>
                <w:b/>
                <w:bCs/>
                <w:sz w:val="28"/>
                <w:szCs w:val="28"/>
              </w:rPr>
              <w:t>100DAS</w:t>
            </w:r>
          </w:p>
        </w:tc>
      </w:tr>
      <w:tr w:rsidR="00EE4C1F" w:rsidRPr="000B4A1B" w:rsidTr="009C3EC1">
        <w:tc>
          <w:tcPr>
            <w:tcW w:w="1931" w:type="dxa"/>
          </w:tcPr>
          <w:p w:rsidR="00EE4C1F" w:rsidRPr="000B4A1B" w:rsidRDefault="00EE4C1F" w:rsidP="0029201D">
            <w:pPr>
              <w:tabs>
                <w:tab w:val="left" w:pos="90"/>
              </w:tabs>
              <w:spacing w:line="360" w:lineRule="auto"/>
              <w:jc w:val="both"/>
              <w:rPr>
                <w:rFonts w:ascii="Times New Roman" w:hAnsi="Times New Roman" w:cs="Times New Roman"/>
                <w:sz w:val="28"/>
                <w:szCs w:val="28"/>
              </w:rPr>
            </w:pPr>
            <w:r w:rsidRPr="000B4A1B">
              <w:rPr>
                <w:rFonts w:ascii="Times New Roman" w:hAnsi="Times New Roman" w:cs="Times New Roman"/>
                <w:sz w:val="28"/>
                <w:szCs w:val="28"/>
              </w:rPr>
              <w:t>T</w:t>
            </w:r>
            <w:r w:rsidRPr="000B4A1B">
              <w:rPr>
                <w:rFonts w:ascii="Times New Roman" w:hAnsi="Times New Roman" w:cs="Times New Roman"/>
                <w:sz w:val="28"/>
                <w:szCs w:val="28"/>
                <w:vertAlign w:val="subscript"/>
              </w:rPr>
              <w:t>1</w:t>
            </w:r>
          </w:p>
        </w:tc>
        <w:tc>
          <w:tcPr>
            <w:tcW w:w="1141"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19c</w:t>
            </w:r>
          </w:p>
        </w:tc>
        <w:tc>
          <w:tcPr>
            <w:tcW w:w="1289"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22c</w:t>
            </w:r>
          </w:p>
        </w:tc>
        <w:tc>
          <w:tcPr>
            <w:tcW w:w="1170"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27c</w:t>
            </w:r>
          </w:p>
        </w:tc>
        <w:tc>
          <w:tcPr>
            <w:tcW w:w="1170"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31c</w:t>
            </w:r>
          </w:p>
        </w:tc>
        <w:tc>
          <w:tcPr>
            <w:tcW w:w="1350"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00CD36D1">
              <w:rPr>
                <w:rFonts w:ascii="Times New Roman" w:hAnsi="Times New Roman" w:cs="Times New Roman"/>
                <w:sz w:val="28"/>
                <w:szCs w:val="28"/>
              </w:rPr>
              <w:t>2</w:t>
            </w:r>
            <w:r>
              <w:rPr>
                <w:rFonts w:ascii="Times New Roman" w:hAnsi="Times New Roman" w:cs="Times New Roman"/>
                <w:sz w:val="28"/>
                <w:szCs w:val="28"/>
              </w:rPr>
              <w:t>c</w:t>
            </w:r>
          </w:p>
        </w:tc>
      </w:tr>
      <w:tr w:rsidR="00EE4C1F" w:rsidRPr="000B4A1B" w:rsidTr="009C3EC1">
        <w:tc>
          <w:tcPr>
            <w:tcW w:w="1931" w:type="dxa"/>
          </w:tcPr>
          <w:p w:rsidR="00EE4C1F" w:rsidRPr="000B4A1B" w:rsidRDefault="00EE4C1F" w:rsidP="0029201D">
            <w:pPr>
              <w:tabs>
                <w:tab w:val="left" w:pos="90"/>
              </w:tabs>
              <w:spacing w:line="360" w:lineRule="auto"/>
              <w:jc w:val="both"/>
              <w:rPr>
                <w:rFonts w:ascii="Times New Roman" w:hAnsi="Times New Roman" w:cs="Times New Roman"/>
                <w:sz w:val="28"/>
                <w:szCs w:val="28"/>
              </w:rPr>
            </w:pPr>
            <w:r w:rsidRPr="000B4A1B">
              <w:rPr>
                <w:rFonts w:ascii="Times New Roman" w:hAnsi="Times New Roman" w:cs="Times New Roman"/>
                <w:sz w:val="28"/>
                <w:szCs w:val="28"/>
              </w:rPr>
              <w:t>T</w:t>
            </w:r>
            <w:r w:rsidRPr="000B4A1B">
              <w:rPr>
                <w:rFonts w:ascii="Times New Roman" w:hAnsi="Times New Roman" w:cs="Times New Roman"/>
                <w:sz w:val="28"/>
                <w:szCs w:val="28"/>
                <w:vertAlign w:val="subscript"/>
              </w:rPr>
              <w:t>2</w:t>
            </w:r>
          </w:p>
        </w:tc>
        <w:tc>
          <w:tcPr>
            <w:tcW w:w="1141"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23</w:t>
            </w:r>
            <w:r w:rsidR="00EE4C1F" w:rsidRPr="000B4A1B">
              <w:rPr>
                <w:rFonts w:ascii="Times New Roman" w:hAnsi="Times New Roman" w:cs="Times New Roman"/>
                <w:sz w:val="28"/>
                <w:szCs w:val="28"/>
              </w:rPr>
              <w:t>a</w:t>
            </w:r>
          </w:p>
        </w:tc>
        <w:tc>
          <w:tcPr>
            <w:tcW w:w="1289" w:type="dxa"/>
          </w:tcPr>
          <w:p w:rsidR="00EE4C1F" w:rsidRPr="000B4A1B" w:rsidRDefault="008D4DDF"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0911A5">
              <w:rPr>
                <w:rFonts w:ascii="Times New Roman" w:hAnsi="Times New Roman" w:cs="Times New Roman"/>
                <w:sz w:val="28"/>
                <w:szCs w:val="28"/>
              </w:rPr>
              <w:t>7</w:t>
            </w:r>
            <w:r w:rsidR="00EE4C1F" w:rsidRPr="000B4A1B">
              <w:rPr>
                <w:rFonts w:ascii="Times New Roman" w:hAnsi="Times New Roman" w:cs="Times New Roman"/>
                <w:sz w:val="28"/>
                <w:szCs w:val="28"/>
              </w:rPr>
              <w:t>a</w:t>
            </w:r>
          </w:p>
        </w:tc>
        <w:tc>
          <w:tcPr>
            <w:tcW w:w="1170"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35</w:t>
            </w:r>
            <w:r w:rsidR="00EE4C1F" w:rsidRPr="000B4A1B">
              <w:rPr>
                <w:rFonts w:ascii="Times New Roman" w:hAnsi="Times New Roman" w:cs="Times New Roman"/>
                <w:sz w:val="28"/>
                <w:szCs w:val="28"/>
              </w:rPr>
              <w:t>a</w:t>
            </w:r>
          </w:p>
        </w:tc>
        <w:tc>
          <w:tcPr>
            <w:tcW w:w="1170"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39a</w:t>
            </w:r>
          </w:p>
        </w:tc>
        <w:tc>
          <w:tcPr>
            <w:tcW w:w="1350"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00CD36D1">
              <w:rPr>
                <w:rFonts w:ascii="Times New Roman" w:hAnsi="Times New Roman" w:cs="Times New Roman"/>
                <w:sz w:val="28"/>
                <w:szCs w:val="28"/>
              </w:rPr>
              <w:t>3</w:t>
            </w:r>
            <w:r w:rsidR="00EE4C1F" w:rsidRPr="000B4A1B">
              <w:rPr>
                <w:rFonts w:ascii="Times New Roman" w:hAnsi="Times New Roman" w:cs="Times New Roman"/>
                <w:sz w:val="28"/>
                <w:szCs w:val="28"/>
              </w:rPr>
              <w:t>a</w:t>
            </w:r>
          </w:p>
        </w:tc>
      </w:tr>
      <w:tr w:rsidR="00EE4C1F" w:rsidRPr="000B4A1B" w:rsidTr="009C3EC1">
        <w:tc>
          <w:tcPr>
            <w:tcW w:w="1931" w:type="dxa"/>
          </w:tcPr>
          <w:p w:rsidR="00EE4C1F" w:rsidRPr="000B4A1B" w:rsidRDefault="00EE4C1F" w:rsidP="0029201D">
            <w:pPr>
              <w:tabs>
                <w:tab w:val="left" w:pos="90"/>
              </w:tabs>
              <w:spacing w:line="360" w:lineRule="auto"/>
              <w:jc w:val="both"/>
              <w:rPr>
                <w:rFonts w:ascii="Times New Roman" w:hAnsi="Times New Roman" w:cs="Times New Roman"/>
                <w:sz w:val="28"/>
                <w:szCs w:val="28"/>
              </w:rPr>
            </w:pPr>
            <w:r w:rsidRPr="000B4A1B">
              <w:rPr>
                <w:rFonts w:ascii="Times New Roman" w:hAnsi="Times New Roman" w:cs="Times New Roman"/>
                <w:sz w:val="28"/>
                <w:szCs w:val="28"/>
              </w:rPr>
              <w:t>T</w:t>
            </w:r>
            <w:r w:rsidRPr="000B4A1B">
              <w:rPr>
                <w:rFonts w:ascii="Times New Roman" w:hAnsi="Times New Roman" w:cs="Times New Roman"/>
                <w:sz w:val="28"/>
                <w:szCs w:val="28"/>
                <w:vertAlign w:val="subscript"/>
              </w:rPr>
              <w:t>3</w:t>
            </w:r>
          </w:p>
        </w:tc>
        <w:tc>
          <w:tcPr>
            <w:tcW w:w="1141"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21b</w:t>
            </w:r>
          </w:p>
        </w:tc>
        <w:tc>
          <w:tcPr>
            <w:tcW w:w="1289"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24b</w:t>
            </w:r>
          </w:p>
        </w:tc>
        <w:tc>
          <w:tcPr>
            <w:tcW w:w="1170"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32b</w:t>
            </w:r>
          </w:p>
        </w:tc>
        <w:tc>
          <w:tcPr>
            <w:tcW w:w="1170" w:type="dxa"/>
          </w:tcPr>
          <w:p w:rsidR="00EE4C1F"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35b</w:t>
            </w:r>
          </w:p>
        </w:tc>
        <w:tc>
          <w:tcPr>
            <w:tcW w:w="1350" w:type="dxa"/>
          </w:tcPr>
          <w:p w:rsidR="00EE4C1F" w:rsidRPr="000B4A1B" w:rsidRDefault="00CD36D1"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39</w:t>
            </w:r>
            <w:r w:rsidR="000911A5">
              <w:rPr>
                <w:rFonts w:ascii="Times New Roman" w:hAnsi="Times New Roman" w:cs="Times New Roman"/>
                <w:sz w:val="28"/>
                <w:szCs w:val="28"/>
              </w:rPr>
              <w:t>b</w:t>
            </w:r>
          </w:p>
        </w:tc>
      </w:tr>
    </w:tbl>
    <w:p w:rsidR="000B4A1B" w:rsidRPr="000B4A1B" w:rsidRDefault="009C3EC1" w:rsidP="0029201D">
      <w:pPr>
        <w:tabs>
          <w:tab w:val="left" w:pos="9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0B4A1B" w:rsidRPr="000B4A1B">
        <w:rPr>
          <w:rFonts w:ascii="Times New Roman" w:hAnsi="Times New Roman" w:cs="Times New Roman"/>
          <w:sz w:val="28"/>
          <w:szCs w:val="28"/>
        </w:rPr>
        <w:t xml:space="preserve">Mean with the same better preset significant different </w:t>
      </w:r>
    </w:p>
    <w:p w:rsidR="000B4A1B" w:rsidRPr="000B4A1B" w:rsidRDefault="000B4A1B" w:rsidP="0029201D">
      <w:pPr>
        <w:tabs>
          <w:tab w:val="left" w:pos="90"/>
        </w:tabs>
        <w:spacing w:after="0" w:line="360" w:lineRule="auto"/>
        <w:jc w:val="both"/>
        <w:rPr>
          <w:rFonts w:ascii="Times New Roman" w:hAnsi="Times New Roman" w:cs="Times New Roman"/>
          <w:b/>
          <w:bCs/>
          <w:sz w:val="28"/>
          <w:szCs w:val="28"/>
        </w:rPr>
      </w:pPr>
    </w:p>
    <w:p w:rsidR="000B4A1B" w:rsidRPr="000B4A1B" w:rsidRDefault="000B4A1B" w:rsidP="0029201D">
      <w:pPr>
        <w:tabs>
          <w:tab w:val="left" w:pos="90"/>
        </w:tabs>
        <w:spacing w:after="0" w:line="360" w:lineRule="auto"/>
        <w:jc w:val="both"/>
        <w:rPr>
          <w:rFonts w:ascii="Times New Roman" w:hAnsi="Times New Roman" w:cs="Times New Roman"/>
          <w:b/>
          <w:bCs/>
          <w:sz w:val="28"/>
          <w:szCs w:val="28"/>
        </w:rPr>
      </w:pPr>
      <w:r w:rsidRPr="000B4A1B">
        <w:rPr>
          <w:rFonts w:ascii="Times New Roman" w:hAnsi="Times New Roman" w:cs="Times New Roman"/>
          <w:b/>
          <w:bCs/>
          <w:sz w:val="28"/>
          <w:szCs w:val="28"/>
        </w:rPr>
        <w:t xml:space="preserve">Table 3: Effect of </w:t>
      </w:r>
      <w:r w:rsidRPr="000B4A1B">
        <w:rPr>
          <w:rFonts w:ascii="Times New Roman" w:hAnsi="Times New Roman" w:cs="Times New Roman"/>
          <w:b/>
          <w:iCs/>
          <w:sz w:val="28"/>
          <w:szCs w:val="28"/>
        </w:rPr>
        <w:t xml:space="preserve">two rates of micro nutrients </w:t>
      </w:r>
      <w:r w:rsidRPr="000B4A1B">
        <w:rPr>
          <w:rFonts w:ascii="Times New Roman" w:hAnsi="Times New Roman" w:cs="Times New Roman"/>
          <w:b/>
          <w:bCs/>
          <w:sz w:val="28"/>
          <w:szCs w:val="28"/>
        </w:rPr>
        <w:t xml:space="preserve">on the numbers of flowers/plant and weights fruits/plant of garden egg </w:t>
      </w:r>
    </w:p>
    <w:tbl>
      <w:tblPr>
        <w:tblStyle w:val="TableGrid"/>
        <w:tblW w:w="6998" w:type="dxa"/>
        <w:tblInd w:w="760" w:type="dxa"/>
        <w:tblLayout w:type="fixed"/>
        <w:tblLook w:val="04A0"/>
      </w:tblPr>
      <w:tblGrid>
        <w:gridCol w:w="1148"/>
        <w:gridCol w:w="2430"/>
        <w:gridCol w:w="3420"/>
      </w:tblGrid>
      <w:tr w:rsidR="000B4A1B" w:rsidRPr="000B4A1B" w:rsidTr="00E60631">
        <w:tc>
          <w:tcPr>
            <w:tcW w:w="1148" w:type="dxa"/>
          </w:tcPr>
          <w:p w:rsidR="000B4A1B" w:rsidRPr="000B4A1B" w:rsidRDefault="000B4A1B" w:rsidP="0029201D">
            <w:pPr>
              <w:tabs>
                <w:tab w:val="left" w:pos="90"/>
              </w:tabs>
              <w:spacing w:line="360" w:lineRule="auto"/>
              <w:jc w:val="both"/>
              <w:rPr>
                <w:rFonts w:ascii="Times New Roman" w:hAnsi="Times New Roman" w:cs="Times New Roman"/>
                <w:b/>
                <w:bCs/>
                <w:sz w:val="28"/>
                <w:szCs w:val="28"/>
              </w:rPr>
            </w:pPr>
          </w:p>
        </w:tc>
        <w:tc>
          <w:tcPr>
            <w:tcW w:w="2430" w:type="dxa"/>
          </w:tcPr>
          <w:p w:rsidR="000B4A1B" w:rsidRPr="000B4A1B" w:rsidRDefault="000B4A1B" w:rsidP="0029201D">
            <w:pPr>
              <w:tabs>
                <w:tab w:val="left" w:pos="90"/>
              </w:tabs>
              <w:spacing w:line="360" w:lineRule="auto"/>
              <w:jc w:val="both"/>
              <w:rPr>
                <w:rFonts w:ascii="Times New Roman" w:hAnsi="Times New Roman" w:cs="Times New Roman"/>
                <w:b/>
                <w:bCs/>
                <w:sz w:val="28"/>
                <w:szCs w:val="28"/>
              </w:rPr>
            </w:pPr>
            <w:r w:rsidRPr="000B4A1B">
              <w:rPr>
                <w:rFonts w:ascii="Times New Roman" w:hAnsi="Times New Roman" w:cs="Times New Roman"/>
                <w:b/>
                <w:bCs/>
                <w:sz w:val="28"/>
                <w:szCs w:val="28"/>
              </w:rPr>
              <w:t>Number of Flower/plant</w:t>
            </w:r>
          </w:p>
        </w:tc>
        <w:tc>
          <w:tcPr>
            <w:tcW w:w="3420" w:type="dxa"/>
          </w:tcPr>
          <w:p w:rsidR="000B4A1B" w:rsidRPr="000B4A1B" w:rsidRDefault="000B4A1B" w:rsidP="00E60631">
            <w:pPr>
              <w:tabs>
                <w:tab w:val="left" w:pos="90"/>
              </w:tabs>
              <w:spacing w:line="360" w:lineRule="auto"/>
              <w:rPr>
                <w:rFonts w:ascii="Times New Roman" w:hAnsi="Times New Roman" w:cs="Times New Roman"/>
                <w:b/>
                <w:bCs/>
                <w:sz w:val="28"/>
                <w:szCs w:val="28"/>
              </w:rPr>
            </w:pPr>
            <w:r w:rsidRPr="000B4A1B">
              <w:rPr>
                <w:rFonts w:ascii="Times New Roman" w:hAnsi="Times New Roman" w:cs="Times New Roman"/>
                <w:b/>
                <w:bCs/>
                <w:sz w:val="28"/>
                <w:szCs w:val="28"/>
              </w:rPr>
              <w:t xml:space="preserve"> Weight of Fruit/plant</w:t>
            </w:r>
          </w:p>
        </w:tc>
      </w:tr>
      <w:tr w:rsidR="000B4A1B" w:rsidRPr="000B4A1B" w:rsidTr="00E60631">
        <w:tc>
          <w:tcPr>
            <w:tcW w:w="1148" w:type="dxa"/>
          </w:tcPr>
          <w:p w:rsidR="000B4A1B" w:rsidRPr="000B4A1B" w:rsidRDefault="000B4A1B" w:rsidP="0029201D">
            <w:pPr>
              <w:tabs>
                <w:tab w:val="left" w:pos="90"/>
              </w:tabs>
              <w:spacing w:line="360" w:lineRule="auto"/>
              <w:jc w:val="both"/>
              <w:rPr>
                <w:rFonts w:ascii="Times New Roman" w:hAnsi="Times New Roman" w:cs="Times New Roman"/>
                <w:sz w:val="28"/>
                <w:szCs w:val="28"/>
              </w:rPr>
            </w:pPr>
            <w:r w:rsidRPr="000B4A1B">
              <w:rPr>
                <w:rFonts w:ascii="Times New Roman" w:hAnsi="Times New Roman" w:cs="Times New Roman"/>
                <w:sz w:val="28"/>
                <w:szCs w:val="28"/>
              </w:rPr>
              <w:t>T</w:t>
            </w:r>
            <w:r w:rsidRPr="000B4A1B">
              <w:rPr>
                <w:rFonts w:ascii="Times New Roman" w:hAnsi="Times New Roman" w:cs="Times New Roman"/>
                <w:sz w:val="28"/>
                <w:szCs w:val="28"/>
                <w:vertAlign w:val="subscript"/>
              </w:rPr>
              <w:t>1</w:t>
            </w:r>
          </w:p>
        </w:tc>
        <w:tc>
          <w:tcPr>
            <w:tcW w:w="2430" w:type="dxa"/>
          </w:tcPr>
          <w:p w:rsidR="000B4A1B" w:rsidRPr="000B4A1B" w:rsidRDefault="00057548"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29</w:t>
            </w:r>
            <w:r w:rsidR="000B4A1B" w:rsidRPr="000B4A1B">
              <w:rPr>
                <w:rFonts w:ascii="Times New Roman" w:hAnsi="Times New Roman" w:cs="Times New Roman"/>
                <w:sz w:val="28"/>
                <w:szCs w:val="28"/>
              </w:rPr>
              <w:t>c</w:t>
            </w:r>
          </w:p>
        </w:tc>
        <w:tc>
          <w:tcPr>
            <w:tcW w:w="3420" w:type="dxa"/>
          </w:tcPr>
          <w:p w:rsidR="000B4A1B" w:rsidRPr="000B4A1B" w:rsidRDefault="00CD36D1"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19</w:t>
            </w:r>
            <w:r w:rsidR="000B4A1B" w:rsidRPr="000B4A1B">
              <w:rPr>
                <w:rFonts w:ascii="Times New Roman" w:hAnsi="Times New Roman" w:cs="Times New Roman"/>
                <w:sz w:val="28"/>
                <w:szCs w:val="28"/>
              </w:rPr>
              <w:t>.0a</w:t>
            </w:r>
          </w:p>
        </w:tc>
      </w:tr>
      <w:tr w:rsidR="000B4A1B" w:rsidRPr="000B4A1B" w:rsidTr="00E60631">
        <w:tc>
          <w:tcPr>
            <w:tcW w:w="1148" w:type="dxa"/>
          </w:tcPr>
          <w:p w:rsidR="000B4A1B" w:rsidRPr="000B4A1B" w:rsidRDefault="000B4A1B" w:rsidP="0029201D">
            <w:pPr>
              <w:tabs>
                <w:tab w:val="left" w:pos="90"/>
              </w:tabs>
              <w:spacing w:line="360" w:lineRule="auto"/>
              <w:jc w:val="both"/>
              <w:rPr>
                <w:rFonts w:ascii="Times New Roman" w:hAnsi="Times New Roman" w:cs="Times New Roman"/>
                <w:sz w:val="28"/>
                <w:szCs w:val="28"/>
              </w:rPr>
            </w:pPr>
            <w:r w:rsidRPr="000B4A1B">
              <w:rPr>
                <w:rFonts w:ascii="Times New Roman" w:hAnsi="Times New Roman" w:cs="Times New Roman"/>
                <w:sz w:val="28"/>
                <w:szCs w:val="28"/>
              </w:rPr>
              <w:t>T</w:t>
            </w:r>
            <w:r w:rsidRPr="000B4A1B">
              <w:rPr>
                <w:rFonts w:ascii="Times New Roman" w:hAnsi="Times New Roman" w:cs="Times New Roman"/>
                <w:sz w:val="28"/>
                <w:szCs w:val="28"/>
                <w:vertAlign w:val="subscript"/>
              </w:rPr>
              <w:t>2</w:t>
            </w:r>
          </w:p>
        </w:tc>
        <w:tc>
          <w:tcPr>
            <w:tcW w:w="2430" w:type="dxa"/>
          </w:tcPr>
          <w:p w:rsidR="000B4A1B" w:rsidRPr="000B4A1B" w:rsidRDefault="00057548"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38</w:t>
            </w:r>
            <w:r w:rsidR="000B4A1B" w:rsidRPr="000B4A1B">
              <w:rPr>
                <w:rFonts w:ascii="Times New Roman" w:hAnsi="Times New Roman" w:cs="Times New Roman"/>
                <w:sz w:val="28"/>
                <w:szCs w:val="28"/>
              </w:rPr>
              <w:t>a</w:t>
            </w:r>
          </w:p>
        </w:tc>
        <w:tc>
          <w:tcPr>
            <w:tcW w:w="3420" w:type="dxa"/>
          </w:tcPr>
          <w:p w:rsidR="000B4A1B" w:rsidRPr="000B4A1B" w:rsidRDefault="00057548"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24</w:t>
            </w:r>
            <w:r w:rsidR="000B4A1B" w:rsidRPr="000B4A1B">
              <w:rPr>
                <w:rFonts w:ascii="Times New Roman" w:hAnsi="Times New Roman" w:cs="Times New Roman"/>
                <w:sz w:val="28"/>
                <w:szCs w:val="28"/>
              </w:rPr>
              <w:t>.5a</w:t>
            </w:r>
          </w:p>
        </w:tc>
      </w:tr>
      <w:tr w:rsidR="000B4A1B" w:rsidRPr="000B4A1B" w:rsidTr="00E60631">
        <w:tc>
          <w:tcPr>
            <w:tcW w:w="1148" w:type="dxa"/>
          </w:tcPr>
          <w:p w:rsidR="000B4A1B" w:rsidRPr="000B4A1B" w:rsidRDefault="000B4A1B" w:rsidP="0029201D">
            <w:pPr>
              <w:tabs>
                <w:tab w:val="left" w:pos="90"/>
              </w:tabs>
              <w:spacing w:line="360" w:lineRule="auto"/>
              <w:jc w:val="both"/>
              <w:rPr>
                <w:rFonts w:ascii="Times New Roman" w:hAnsi="Times New Roman" w:cs="Times New Roman"/>
                <w:sz w:val="28"/>
                <w:szCs w:val="28"/>
              </w:rPr>
            </w:pPr>
            <w:r w:rsidRPr="000B4A1B">
              <w:rPr>
                <w:rFonts w:ascii="Times New Roman" w:hAnsi="Times New Roman" w:cs="Times New Roman"/>
                <w:sz w:val="28"/>
                <w:szCs w:val="28"/>
              </w:rPr>
              <w:t>T</w:t>
            </w:r>
            <w:r w:rsidRPr="000B4A1B">
              <w:rPr>
                <w:rFonts w:ascii="Times New Roman" w:hAnsi="Times New Roman" w:cs="Times New Roman"/>
                <w:sz w:val="28"/>
                <w:szCs w:val="28"/>
                <w:vertAlign w:val="subscript"/>
              </w:rPr>
              <w:t>3</w:t>
            </w:r>
          </w:p>
        </w:tc>
        <w:tc>
          <w:tcPr>
            <w:tcW w:w="2430" w:type="dxa"/>
          </w:tcPr>
          <w:p w:rsidR="000B4A1B" w:rsidRPr="000B4A1B" w:rsidRDefault="000911A5"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35</w:t>
            </w:r>
            <w:r w:rsidR="000B4A1B" w:rsidRPr="000B4A1B">
              <w:rPr>
                <w:rFonts w:ascii="Times New Roman" w:hAnsi="Times New Roman" w:cs="Times New Roman"/>
                <w:sz w:val="28"/>
                <w:szCs w:val="28"/>
              </w:rPr>
              <w:t>b</w:t>
            </w:r>
          </w:p>
        </w:tc>
        <w:tc>
          <w:tcPr>
            <w:tcW w:w="3420" w:type="dxa"/>
          </w:tcPr>
          <w:p w:rsidR="000B4A1B" w:rsidRPr="000B4A1B" w:rsidRDefault="00057548" w:rsidP="0029201D">
            <w:pPr>
              <w:tabs>
                <w:tab w:val="left" w:pos="90"/>
              </w:tabs>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00CD36D1">
              <w:rPr>
                <w:rFonts w:ascii="Times New Roman" w:hAnsi="Times New Roman" w:cs="Times New Roman"/>
                <w:sz w:val="28"/>
                <w:szCs w:val="28"/>
              </w:rPr>
              <w:t>2</w:t>
            </w:r>
            <w:r w:rsidR="000B4A1B" w:rsidRPr="000B4A1B">
              <w:rPr>
                <w:rFonts w:ascii="Times New Roman" w:hAnsi="Times New Roman" w:cs="Times New Roman"/>
                <w:sz w:val="28"/>
                <w:szCs w:val="28"/>
              </w:rPr>
              <w:t>.6b</w:t>
            </w:r>
          </w:p>
        </w:tc>
      </w:tr>
    </w:tbl>
    <w:p w:rsidR="000B4A1B" w:rsidRPr="000B4A1B" w:rsidRDefault="000B4A1B" w:rsidP="0029201D">
      <w:pPr>
        <w:tabs>
          <w:tab w:val="left" w:pos="90"/>
        </w:tabs>
        <w:spacing w:after="0" w:line="360" w:lineRule="auto"/>
        <w:jc w:val="both"/>
        <w:rPr>
          <w:rFonts w:ascii="Times New Roman" w:hAnsi="Times New Roman" w:cs="Times New Roman"/>
          <w:sz w:val="28"/>
          <w:szCs w:val="28"/>
        </w:rPr>
      </w:pPr>
      <w:r w:rsidRPr="000B4A1B">
        <w:rPr>
          <w:rFonts w:ascii="Times New Roman" w:hAnsi="Times New Roman" w:cs="Times New Roman"/>
          <w:sz w:val="28"/>
          <w:szCs w:val="28"/>
        </w:rPr>
        <w:tab/>
      </w:r>
      <w:r w:rsidRPr="000B4A1B">
        <w:rPr>
          <w:rFonts w:ascii="Times New Roman" w:hAnsi="Times New Roman" w:cs="Times New Roman"/>
          <w:sz w:val="28"/>
          <w:szCs w:val="28"/>
        </w:rPr>
        <w:tab/>
        <w:t xml:space="preserve">Mean with the same better preset significant different </w:t>
      </w:r>
    </w:p>
    <w:p w:rsidR="000B4A1B" w:rsidRPr="000B4A1B" w:rsidRDefault="000B4A1B" w:rsidP="0029201D">
      <w:pPr>
        <w:tabs>
          <w:tab w:val="left" w:pos="90"/>
        </w:tabs>
        <w:spacing w:after="0" w:line="480" w:lineRule="auto"/>
        <w:ind w:firstLine="720"/>
        <w:jc w:val="both"/>
        <w:rPr>
          <w:rFonts w:ascii="Times New Roman" w:hAnsi="Times New Roman" w:cs="Times New Roman"/>
          <w:sz w:val="28"/>
          <w:szCs w:val="28"/>
        </w:rPr>
      </w:pPr>
    </w:p>
    <w:p w:rsidR="000B4A1B" w:rsidRDefault="000B4A1B" w:rsidP="0029201D">
      <w:pPr>
        <w:tabs>
          <w:tab w:val="left" w:pos="90"/>
        </w:tabs>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Table 3 above shows the effect of </w:t>
      </w:r>
      <w:r w:rsidRPr="000B4A1B">
        <w:rPr>
          <w:rFonts w:ascii="Times New Roman" w:hAnsi="Times New Roman" w:cs="Times New Roman"/>
          <w:iCs/>
          <w:sz w:val="28"/>
          <w:szCs w:val="28"/>
        </w:rPr>
        <w:t xml:space="preserve">two rates of micro nutrient on the fruiting and weight of fruit per </w:t>
      </w:r>
      <w:r w:rsidRPr="000B4A1B">
        <w:rPr>
          <w:rFonts w:ascii="Times New Roman" w:hAnsi="Times New Roman" w:cs="Times New Roman"/>
          <w:sz w:val="28"/>
          <w:szCs w:val="28"/>
        </w:rPr>
        <w:t>of garden egg. As observed in the vegetative growth, the effect was also significant at throughout the experiment. 5mls of T-maxi force in 20liters of water had the highest number of flowers and weight of fruit per plant and the control had the least number of flowers and weight of fruit per plant.</w:t>
      </w:r>
    </w:p>
    <w:p w:rsidR="00E60631" w:rsidRDefault="00E60631" w:rsidP="0029201D">
      <w:pPr>
        <w:tabs>
          <w:tab w:val="left" w:pos="90"/>
        </w:tabs>
        <w:spacing w:after="0" w:line="480" w:lineRule="auto"/>
        <w:ind w:firstLine="720"/>
        <w:jc w:val="both"/>
        <w:rPr>
          <w:rFonts w:ascii="Times New Roman" w:hAnsi="Times New Roman" w:cs="Times New Roman"/>
          <w:sz w:val="28"/>
          <w:szCs w:val="28"/>
        </w:rPr>
      </w:pPr>
    </w:p>
    <w:p w:rsidR="00E60631" w:rsidRPr="000B4A1B" w:rsidRDefault="00E60631" w:rsidP="0029201D">
      <w:pPr>
        <w:tabs>
          <w:tab w:val="left" w:pos="90"/>
        </w:tabs>
        <w:spacing w:after="0" w:line="480" w:lineRule="auto"/>
        <w:ind w:firstLine="720"/>
        <w:jc w:val="both"/>
        <w:rPr>
          <w:rFonts w:ascii="Times New Roman" w:hAnsi="Times New Roman" w:cs="Times New Roman"/>
          <w:sz w:val="28"/>
          <w:szCs w:val="28"/>
        </w:rPr>
      </w:pPr>
    </w:p>
    <w:p w:rsidR="000B4A1B" w:rsidRPr="000B4A1B" w:rsidRDefault="000B4A1B" w:rsidP="0029201D">
      <w:pPr>
        <w:tabs>
          <w:tab w:val="left" w:pos="90"/>
        </w:tabs>
        <w:spacing w:after="0" w:line="480" w:lineRule="auto"/>
        <w:jc w:val="both"/>
        <w:rPr>
          <w:rFonts w:ascii="Times New Roman" w:hAnsi="Times New Roman" w:cs="Times New Roman"/>
          <w:b/>
          <w:bCs/>
          <w:sz w:val="28"/>
          <w:szCs w:val="28"/>
        </w:rPr>
      </w:pPr>
      <w:r w:rsidRPr="000B4A1B">
        <w:rPr>
          <w:rFonts w:ascii="Times New Roman" w:hAnsi="Times New Roman" w:cs="Times New Roman"/>
          <w:b/>
          <w:bCs/>
          <w:sz w:val="28"/>
          <w:szCs w:val="28"/>
        </w:rPr>
        <w:lastRenderedPageBreak/>
        <w:t xml:space="preserve">Discussion of result </w:t>
      </w:r>
    </w:p>
    <w:p w:rsidR="000B4A1B" w:rsidRPr="000B4A1B" w:rsidRDefault="000B4A1B" w:rsidP="0029201D">
      <w:pPr>
        <w:tabs>
          <w:tab w:val="left" w:pos="90"/>
        </w:tabs>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The result shows that treatment with T-maxi force had the tallest plant and number of leaves/plant while the non fertilized </w:t>
      </w:r>
      <w:r w:rsidR="00CD36D1" w:rsidRPr="000B4A1B">
        <w:rPr>
          <w:rFonts w:ascii="Times New Roman" w:hAnsi="Times New Roman" w:cs="Times New Roman"/>
          <w:sz w:val="28"/>
          <w:szCs w:val="28"/>
        </w:rPr>
        <w:t>garden</w:t>
      </w:r>
      <w:r w:rsidRPr="000B4A1B">
        <w:rPr>
          <w:rFonts w:ascii="Times New Roman" w:hAnsi="Times New Roman" w:cs="Times New Roman"/>
          <w:sz w:val="28"/>
          <w:szCs w:val="28"/>
        </w:rPr>
        <w:t xml:space="preserve"> eg</w:t>
      </w:r>
      <w:r w:rsidR="00CD36D1">
        <w:rPr>
          <w:rFonts w:ascii="Times New Roman" w:hAnsi="Times New Roman" w:cs="Times New Roman"/>
          <w:sz w:val="28"/>
          <w:szCs w:val="28"/>
        </w:rPr>
        <w:t>g</w:t>
      </w:r>
      <w:r w:rsidRPr="000B4A1B">
        <w:rPr>
          <w:rFonts w:ascii="Times New Roman" w:hAnsi="Times New Roman" w:cs="Times New Roman"/>
          <w:sz w:val="28"/>
          <w:szCs w:val="28"/>
        </w:rPr>
        <w:t xml:space="preserve"> had the shortest plant and least number of leaves/plant.</w:t>
      </w:r>
    </w:p>
    <w:p w:rsidR="000B4A1B" w:rsidRPr="000B4A1B" w:rsidRDefault="000B4A1B" w:rsidP="0029201D">
      <w:pPr>
        <w:tabs>
          <w:tab w:val="left" w:pos="90"/>
        </w:tabs>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 The result is expected as the manure had organic N for vegetative growth. The result is in line with the works of Akanbi </w:t>
      </w:r>
      <w:r w:rsidRPr="00CD36D1">
        <w:rPr>
          <w:rFonts w:ascii="Times New Roman" w:hAnsi="Times New Roman" w:cs="Times New Roman"/>
          <w:i/>
          <w:sz w:val="28"/>
          <w:szCs w:val="28"/>
        </w:rPr>
        <w:t>et al</w:t>
      </w:r>
      <w:r w:rsidRPr="000B4A1B">
        <w:rPr>
          <w:rFonts w:ascii="Times New Roman" w:hAnsi="Times New Roman" w:cs="Times New Roman"/>
          <w:sz w:val="28"/>
          <w:szCs w:val="28"/>
        </w:rPr>
        <w:t xml:space="preserve"> (2016) and collaborate the work of Kolawole  (2018)</w:t>
      </w:r>
    </w:p>
    <w:p w:rsidR="000B4A1B" w:rsidRPr="000B4A1B" w:rsidRDefault="000B4A1B" w:rsidP="0029201D">
      <w:pPr>
        <w:tabs>
          <w:tab w:val="left" w:pos="90"/>
        </w:tabs>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The result also shows treatment with T-maxi force had the more number of flower/plant and number of fruit/plant while the non fertilized plant had the least number of flower/plant and number of fruit/plant. The result is in line with the works of Akanbi et al (2014) and collaborate the work of Olaniyi  (2018)</w:t>
      </w:r>
    </w:p>
    <w:p w:rsidR="00E60631" w:rsidRDefault="00E60631">
      <w:pPr>
        <w:rPr>
          <w:rFonts w:ascii="Times New Roman" w:hAnsi="Times New Roman" w:cs="Times New Roman"/>
          <w:sz w:val="28"/>
          <w:szCs w:val="28"/>
        </w:rPr>
      </w:pPr>
      <w:r>
        <w:rPr>
          <w:rFonts w:ascii="Times New Roman" w:hAnsi="Times New Roman" w:cs="Times New Roman"/>
          <w:sz w:val="28"/>
          <w:szCs w:val="28"/>
        </w:rPr>
        <w:br w:type="page"/>
      </w:r>
    </w:p>
    <w:p w:rsidR="000B4A1B" w:rsidRPr="000B4A1B" w:rsidRDefault="000B4A1B" w:rsidP="0029201D">
      <w:pPr>
        <w:tabs>
          <w:tab w:val="left" w:pos="90"/>
        </w:tabs>
        <w:spacing w:after="0" w:line="480" w:lineRule="auto"/>
        <w:jc w:val="center"/>
        <w:rPr>
          <w:rFonts w:ascii="Times New Roman" w:hAnsi="Times New Roman" w:cs="Times New Roman"/>
          <w:b/>
          <w:bCs/>
          <w:sz w:val="28"/>
          <w:szCs w:val="28"/>
        </w:rPr>
      </w:pPr>
      <w:r w:rsidRPr="000B4A1B">
        <w:rPr>
          <w:rFonts w:ascii="Times New Roman" w:hAnsi="Times New Roman" w:cs="Times New Roman"/>
          <w:b/>
          <w:bCs/>
          <w:sz w:val="28"/>
          <w:szCs w:val="28"/>
        </w:rPr>
        <w:lastRenderedPageBreak/>
        <w:t>CHAPTER FIVE</w:t>
      </w:r>
    </w:p>
    <w:p w:rsidR="000B4A1B" w:rsidRPr="000B4A1B" w:rsidRDefault="000B4A1B" w:rsidP="0029201D">
      <w:pPr>
        <w:tabs>
          <w:tab w:val="left" w:pos="90"/>
        </w:tabs>
        <w:spacing w:after="0" w:line="480" w:lineRule="auto"/>
        <w:jc w:val="center"/>
        <w:rPr>
          <w:rFonts w:ascii="Times New Roman" w:hAnsi="Times New Roman" w:cs="Times New Roman"/>
          <w:b/>
          <w:bCs/>
          <w:sz w:val="28"/>
          <w:szCs w:val="28"/>
        </w:rPr>
      </w:pPr>
      <w:r w:rsidRPr="000B4A1B">
        <w:rPr>
          <w:rFonts w:ascii="Times New Roman" w:hAnsi="Times New Roman" w:cs="Times New Roman"/>
          <w:b/>
          <w:bCs/>
          <w:sz w:val="28"/>
          <w:szCs w:val="28"/>
        </w:rPr>
        <w:t>SUMMARY, CONCLUSION AND RECOMMENDATIONS</w:t>
      </w:r>
    </w:p>
    <w:p w:rsidR="000B4A1B" w:rsidRPr="000B4A1B" w:rsidRDefault="000B4A1B" w:rsidP="0029201D">
      <w:pPr>
        <w:tabs>
          <w:tab w:val="left" w:pos="90"/>
        </w:tabs>
        <w:spacing w:after="0" w:line="480" w:lineRule="auto"/>
        <w:jc w:val="both"/>
        <w:rPr>
          <w:rFonts w:ascii="Times New Roman" w:hAnsi="Times New Roman" w:cs="Times New Roman"/>
          <w:sz w:val="28"/>
          <w:szCs w:val="28"/>
        </w:rPr>
      </w:pPr>
      <w:r w:rsidRPr="000B4A1B">
        <w:rPr>
          <w:rFonts w:ascii="Times New Roman" w:hAnsi="Times New Roman" w:cs="Times New Roman"/>
          <w:b/>
          <w:bCs/>
          <w:sz w:val="28"/>
          <w:szCs w:val="28"/>
        </w:rPr>
        <w:t>Summary</w:t>
      </w:r>
    </w:p>
    <w:p w:rsidR="000B4A1B" w:rsidRPr="000B4A1B" w:rsidRDefault="000B4A1B" w:rsidP="0029201D">
      <w:pPr>
        <w:tabs>
          <w:tab w:val="left" w:pos="90"/>
        </w:tabs>
        <w:autoSpaceDE w:val="0"/>
        <w:autoSpaceDN w:val="0"/>
        <w:adjustRightInd w:val="0"/>
        <w:spacing w:after="0" w:line="480" w:lineRule="auto"/>
        <w:jc w:val="both"/>
        <w:rPr>
          <w:rFonts w:ascii="Times New Roman" w:hAnsi="Times New Roman" w:cs="Times New Roman"/>
          <w:sz w:val="28"/>
          <w:szCs w:val="28"/>
        </w:rPr>
      </w:pPr>
      <w:r w:rsidRPr="000B4A1B">
        <w:rPr>
          <w:rFonts w:ascii="Times New Roman" w:hAnsi="Times New Roman" w:cs="Times New Roman"/>
          <w:sz w:val="28"/>
          <w:szCs w:val="28"/>
        </w:rPr>
        <w:tab/>
      </w:r>
      <w:r w:rsidRPr="000B4A1B">
        <w:rPr>
          <w:rFonts w:ascii="Times New Roman" w:hAnsi="Times New Roman" w:cs="Times New Roman"/>
          <w:sz w:val="28"/>
          <w:szCs w:val="28"/>
        </w:rPr>
        <w:tab/>
        <w:t>A field experiment was carried out at the back of SIWES office of School of Vocational and Technical Education, Kwara State College of Education, Ilorin to determine the comparative effect of two different rates of micro nutrients (T-maxi force) on vegetative growth and yield of Garden egg</w:t>
      </w:r>
      <w:r w:rsidRPr="000B4A1B">
        <w:rPr>
          <w:rFonts w:ascii="Times New Roman" w:hAnsi="Times New Roman" w:cs="Times New Roman"/>
          <w:iCs/>
          <w:sz w:val="28"/>
          <w:szCs w:val="28"/>
        </w:rPr>
        <w:t xml:space="preserve">. </w:t>
      </w:r>
    </w:p>
    <w:p w:rsidR="000B4A1B" w:rsidRPr="000B4A1B" w:rsidRDefault="000B4A1B" w:rsidP="0029201D">
      <w:pPr>
        <w:spacing w:after="0" w:line="480" w:lineRule="auto"/>
        <w:jc w:val="both"/>
        <w:rPr>
          <w:rFonts w:ascii="Times New Roman" w:hAnsi="Times New Roman" w:cs="Times New Roman"/>
          <w:sz w:val="28"/>
          <w:szCs w:val="28"/>
        </w:rPr>
      </w:pPr>
      <w:r w:rsidRPr="000B4A1B">
        <w:rPr>
          <w:rFonts w:ascii="Times New Roman" w:hAnsi="Times New Roman" w:cs="Times New Roman"/>
          <w:b/>
          <w:bCs/>
          <w:sz w:val="28"/>
          <w:szCs w:val="28"/>
        </w:rPr>
        <w:tab/>
      </w:r>
      <w:r w:rsidRPr="000B4A1B">
        <w:rPr>
          <w:rFonts w:ascii="Times New Roman" w:hAnsi="Times New Roman" w:cs="Times New Roman"/>
          <w:bCs/>
          <w:sz w:val="28"/>
          <w:szCs w:val="28"/>
        </w:rPr>
        <w:t xml:space="preserve">The research design used was Complete Randomized Design with three replicates. </w:t>
      </w:r>
      <w:r w:rsidRPr="000B4A1B">
        <w:rPr>
          <w:rFonts w:ascii="Times New Roman" w:hAnsi="Times New Roman" w:cs="Times New Roman"/>
          <w:sz w:val="28"/>
          <w:szCs w:val="28"/>
        </w:rPr>
        <w:t xml:space="preserve">The experimental materials were 20 liter plastic bucket (9 in number) polythene nylon (black, and transparent). Nine plastic buckets (20 liter) in size that had been previously drilled were used. </w:t>
      </w:r>
    </w:p>
    <w:p w:rsidR="000B4A1B" w:rsidRPr="000B4A1B" w:rsidRDefault="000B4A1B"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The pots were arranged into three (3) rows i:e 3 buckets per row and each bucket labeled T</w:t>
      </w:r>
      <w:r w:rsidRPr="000B4A1B">
        <w:rPr>
          <w:rFonts w:ascii="Times New Roman" w:hAnsi="Times New Roman" w:cs="Times New Roman"/>
          <w:sz w:val="28"/>
          <w:szCs w:val="28"/>
          <w:vertAlign w:val="subscript"/>
        </w:rPr>
        <w:t>1</w:t>
      </w:r>
      <w:r w:rsidRPr="000B4A1B">
        <w:rPr>
          <w:rFonts w:ascii="Times New Roman" w:hAnsi="Times New Roman" w:cs="Times New Roman"/>
          <w:sz w:val="28"/>
          <w:szCs w:val="28"/>
        </w:rPr>
        <w:t>-T</w:t>
      </w:r>
      <w:r w:rsidRPr="000B4A1B">
        <w:rPr>
          <w:rFonts w:ascii="Times New Roman" w:hAnsi="Times New Roman" w:cs="Times New Roman"/>
          <w:sz w:val="28"/>
          <w:szCs w:val="28"/>
          <w:vertAlign w:val="subscript"/>
        </w:rPr>
        <w:t>3</w:t>
      </w:r>
      <w:r w:rsidRPr="000B4A1B">
        <w:rPr>
          <w:rFonts w:ascii="Times New Roman" w:hAnsi="Times New Roman" w:cs="Times New Roman"/>
          <w:sz w:val="28"/>
          <w:szCs w:val="28"/>
        </w:rPr>
        <w:t xml:space="preserve"> and in randomized design. Each of the treatment bucket were covered with black polythene and transparent Nylon as appropriate with T</w:t>
      </w:r>
      <w:r w:rsidRPr="000B4A1B">
        <w:rPr>
          <w:rFonts w:ascii="Times New Roman" w:hAnsi="Times New Roman" w:cs="Times New Roman"/>
          <w:sz w:val="28"/>
          <w:szCs w:val="28"/>
          <w:vertAlign w:val="subscript"/>
        </w:rPr>
        <w:t>1</w:t>
      </w:r>
      <w:r w:rsidRPr="000B4A1B">
        <w:rPr>
          <w:rFonts w:ascii="Times New Roman" w:hAnsi="Times New Roman" w:cs="Times New Roman"/>
          <w:sz w:val="28"/>
          <w:szCs w:val="28"/>
        </w:rPr>
        <w:t>- control where the bucket was not covered at all, T</w:t>
      </w:r>
      <w:r w:rsidRPr="000B4A1B">
        <w:rPr>
          <w:rFonts w:ascii="Times New Roman" w:hAnsi="Times New Roman" w:cs="Times New Roman"/>
          <w:sz w:val="28"/>
          <w:szCs w:val="28"/>
          <w:vertAlign w:val="subscript"/>
        </w:rPr>
        <w:t>2</w:t>
      </w:r>
      <w:r w:rsidRPr="000B4A1B">
        <w:rPr>
          <w:rFonts w:ascii="Times New Roman" w:hAnsi="Times New Roman" w:cs="Times New Roman"/>
          <w:sz w:val="28"/>
          <w:szCs w:val="28"/>
        </w:rPr>
        <w:t>- bucket covered with black polythene materials, and T</w:t>
      </w:r>
      <w:r w:rsidRPr="000B4A1B">
        <w:rPr>
          <w:rFonts w:ascii="Times New Roman" w:hAnsi="Times New Roman" w:cs="Times New Roman"/>
          <w:sz w:val="28"/>
          <w:szCs w:val="28"/>
          <w:vertAlign w:val="subscript"/>
        </w:rPr>
        <w:t>3</w:t>
      </w:r>
      <w:r w:rsidRPr="000B4A1B">
        <w:rPr>
          <w:rFonts w:ascii="Times New Roman" w:hAnsi="Times New Roman" w:cs="Times New Roman"/>
          <w:sz w:val="28"/>
          <w:szCs w:val="28"/>
        </w:rPr>
        <w:t xml:space="preserve"> were represented by buckets covered with transparent Nylon. These were provided to serve on a synthetic mulching material for germination, and Emergence of seedlings.</w:t>
      </w:r>
    </w:p>
    <w:p w:rsidR="000B4A1B" w:rsidRPr="000B4A1B" w:rsidRDefault="000B4A1B"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 Plastic bucket were moistened before covering with Nylon .The Nylon were perforated to allow seeds to be dropped and give way for emergence of seedlings after watch. Adoption of 1 seed per hole was a method of planting used, while 10 holes were drilled per pot these give a total number of 10 </w:t>
      </w:r>
      <w:r w:rsidRPr="000B4A1B">
        <w:rPr>
          <w:rFonts w:ascii="Times New Roman" w:hAnsi="Times New Roman" w:cs="Times New Roman"/>
          <w:sz w:val="28"/>
          <w:szCs w:val="28"/>
        </w:rPr>
        <w:lastRenderedPageBreak/>
        <w:t>seeds per pot. Seeds were lightly watered immediately after planting. Watering continued at 2days interval until the whole seeds were observed to have germinated.</w:t>
      </w:r>
    </w:p>
    <w:p w:rsidR="000B4A1B" w:rsidRPr="000B4A1B" w:rsidRDefault="000B4A1B"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At 7 days after planting the polythene nylons were removed to provide opportunity for taking vegetative growth parameter and provide good standing for the crops. At 60 days thinning was done to reduce the number of seedling to 2 plants 1 stand inside each of the pots.</w:t>
      </w:r>
    </w:p>
    <w:p w:rsidR="000B4A1B" w:rsidRPr="000B4A1B" w:rsidRDefault="000B4A1B"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Treatments were applied at 60 days after planting by adding 5mls of T-maxi force in 20liters of water (T</w:t>
      </w:r>
      <w:r w:rsidRPr="000B4A1B">
        <w:rPr>
          <w:rFonts w:ascii="Times New Roman" w:hAnsi="Times New Roman" w:cs="Times New Roman"/>
          <w:sz w:val="28"/>
          <w:szCs w:val="28"/>
          <w:vertAlign w:val="subscript"/>
        </w:rPr>
        <w:t>2</w:t>
      </w:r>
      <w:r w:rsidRPr="000B4A1B">
        <w:rPr>
          <w:rFonts w:ascii="Times New Roman" w:hAnsi="Times New Roman" w:cs="Times New Roman"/>
          <w:sz w:val="28"/>
          <w:szCs w:val="28"/>
        </w:rPr>
        <w:t>) and Treatment B was adding using 10mls of T-maxi force in 20liters of water (T</w:t>
      </w:r>
      <w:r w:rsidRPr="000B4A1B">
        <w:rPr>
          <w:rFonts w:ascii="Times New Roman" w:hAnsi="Times New Roman" w:cs="Times New Roman"/>
          <w:sz w:val="28"/>
          <w:szCs w:val="28"/>
          <w:vertAlign w:val="subscript"/>
        </w:rPr>
        <w:t>3</w:t>
      </w:r>
      <w:r w:rsidRPr="000B4A1B">
        <w:rPr>
          <w:rFonts w:ascii="Times New Roman" w:hAnsi="Times New Roman" w:cs="Times New Roman"/>
          <w:sz w:val="28"/>
          <w:szCs w:val="28"/>
        </w:rPr>
        <w:t>).</w:t>
      </w:r>
    </w:p>
    <w:p w:rsidR="000B4A1B" w:rsidRPr="000B4A1B" w:rsidRDefault="000B4A1B"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Cultural practices that were carried out involved regular weeding both within the pots and around the experimental area. Application of insecticide using Cypertex 10EC was also carried out.</w:t>
      </w:r>
    </w:p>
    <w:p w:rsidR="000B4A1B" w:rsidRPr="000B4A1B" w:rsidRDefault="000B4A1B"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The data collected were </w:t>
      </w:r>
      <w:r w:rsidRPr="000B4A1B">
        <w:rPr>
          <w:rFonts w:ascii="Times New Roman" w:hAnsi="Times New Roman" w:cs="Times New Roman"/>
          <w:bCs/>
          <w:sz w:val="28"/>
          <w:szCs w:val="28"/>
        </w:rPr>
        <w:t>plant height,</w:t>
      </w:r>
      <w:r w:rsidRPr="000B4A1B">
        <w:rPr>
          <w:rFonts w:ascii="Times New Roman" w:hAnsi="Times New Roman" w:cs="Times New Roman"/>
          <w:sz w:val="28"/>
          <w:szCs w:val="28"/>
        </w:rPr>
        <w:t xml:space="preserve"> </w:t>
      </w:r>
      <w:r w:rsidRPr="000B4A1B">
        <w:rPr>
          <w:rFonts w:ascii="Times New Roman" w:hAnsi="Times New Roman" w:cs="Times New Roman"/>
          <w:bCs/>
          <w:sz w:val="28"/>
          <w:szCs w:val="28"/>
        </w:rPr>
        <w:t>Numbers of leave/plant,</w:t>
      </w:r>
      <w:r w:rsidRPr="000B4A1B">
        <w:rPr>
          <w:rFonts w:ascii="Times New Roman" w:hAnsi="Times New Roman" w:cs="Times New Roman"/>
          <w:sz w:val="28"/>
          <w:szCs w:val="28"/>
        </w:rPr>
        <w:t xml:space="preserve"> </w:t>
      </w:r>
      <w:r w:rsidRPr="000B4A1B">
        <w:rPr>
          <w:rFonts w:ascii="Times New Roman" w:hAnsi="Times New Roman" w:cs="Times New Roman"/>
          <w:bCs/>
          <w:sz w:val="28"/>
          <w:szCs w:val="28"/>
        </w:rPr>
        <w:t>Numbers of flower/plant and Weight of fruit/plant.</w:t>
      </w:r>
      <w:r w:rsidRPr="000B4A1B">
        <w:rPr>
          <w:rFonts w:ascii="Times New Roman" w:hAnsi="Times New Roman" w:cs="Times New Roman"/>
          <w:sz w:val="28"/>
          <w:szCs w:val="28"/>
        </w:rPr>
        <w:tab/>
        <w:t xml:space="preserve">The data collected from different treatment were subjected to analysis of variance (ANOVA) and means separated with Duncan multiple range tests. </w:t>
      </w:r>
    </w:p>
    <w:p w:rsidR="000B4A1B" w:rsidRDefault="000B4A1B"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The result shows that 5mls of T-maxi force in 20liters of water had the higher vegetative and fruit yield than 10mls of T-maxi force in 20liters of water while the control had the least. </w:t>
      </w:r>
    </w:p>
    <w:p w:rsidR="00E60631" w:rsidRDefault="00E60631" w:rsidP="0029201D">
      <w:pPr>
        <w:spacing w:after="0" w:line="480" w:lineRule="auto"/>
        <w:ind w:firstLine="720"/>
        <w:jc w:val="both"/>
        <w:rPr>
          <w:rFonts w:ascii="Times New Roman" w:hAnsi="Times New Roman" w:cs="Times New Roman"/>
          <w:sz w:val="28"/>
          <w:szCs w:val="28"/>
        </w:rPr>
      </w:pPr>
    </w:p>
    <w:p w:rsidR="00E60631" w:rsidRPr="000B4A1B" w:rsidRDefault="00E60631" w:rsidP="0029201D">
      <w:pPr>
        <w:spacing w:after="0" w:line="480" w:lineRule="auto"/>
        <w:ind w:firstLine="720"/>
        <w:jc w:val="both"/>
        <w:rPr>
          <w:rFonts w:ascii="Times New Roman" w:hAnsi="Times New Roman" w:cs="Times New Roman"/>
          <w:sz w:val="28"/>
          <w:szCs w:val="28"/>
        </w:rPr>
      </w:pPr>
    </w:p>
    <w:p w:rsidR="000B4A1B" w:rsidRPr="000B4A1B" w:rsidRDefault="000B4A1B" w:rsidP="0029201D">
      <w:pPr>
        <w:spacing w:after="0" w:line="480" w:lineRule="auto"/>
        <w:jc w:val="both"/>
        <w:rPr>
          <w:rFonts w:ascii="Times New Roman" w:hAnsi="Times New Roman" w:cs="Times New Roman"/>
          <w:b/>
          <w:bCs/>
          <w:sz w:val="28"/>
          <w:szCs w:val="28"/>
        </w:rPr>
      </w:pPr>
      <w:r w:rsidRPr="000B4A1B">
        <w:rPr>
          <w:rFonts w:ascii="Times New Roman" w:hAnsi="Times New Roman" w:cs="Times New Roman"/>
          <w:b/>
          <w:bCs/>
          <w:sz w:val="28"/>
          <w:szCs w:val="28"/>
        </w:rPr>
        <w:lastRenderedPageBreak/>
        <w:t xml:space="preserve">Conclusion </w:t>
      </w:r>
    </w:p>
    <w:p w:rsidR="000B4A1B" w:rsidRPr="000B4A1B" w:rsidRDefault="000B4A1B" w:rsidP="0029201D">
      <w:pPr>
        <w:spacing w:after="0" w:line="480" w:lineRule="auto"/>
        <w:ind w:firstLine="720"/>
        <w:jc w:val="both"/>
        <w:rPr>
          <w:rFonts w:ascii="Times New Roman" w:hAnsi="Times New Roman" w:cs="Times New Roman"/>
          <w:sz w:val="28"/>
          <w:szCs w:val="28"/>
        </w:rPr>
      </w:pPr>
      <w:r w:rsidRPr="000B4A1B">
        <w:rPr>
          <w:rFonts w:ascii="Times New Roman" w:hAnsi="Times New Roman" w:cs="Times New Roman"/>
          <w:sz w:val="28"/>
          <w:szCs w:val="28"/>
        </w:rPr>
        <w:t xml:space="preserve"> It can be concluded that T-maxi force in 20liters of water had the higher vegetative and fruit yield than </w:t>
      </w:r>
      <w:r w:rsidR="00CD36D1">
        <w:rPr>
          <w:rFonts w:ascii="Times New Roman" w:hAnsi="Times New Roman" w:cs="Times New Roman"/>
          <w:sz w:val="28"/>
          <w:szCs w:val="28"/>
        </w:rPr>
        <w:t>the control</w:t>
      </w:r>
      <w:r w:rsidRPr="000B4A1B">
        <w:rPr>
          <w:rFonts w:ascii="Times New Roman" w:hAnsi="Times New Roman" w:cs="Times New Roman"/>
          <w:sz w:val="28"/>
          <w:szCs w:val="28"/>
        </w:rPr>
        <w:t xml:space="preserve">. </w:t>
      </w:r>
      <w:r w:rsidR="000247ED">
        <w:rPr>
          <w:rFonts w:ascii="Times New Roman" w:hAnsi="Times New Roman" w:cs="Times New Roman"/>
          <w:sz w:val="28"/>
          <w:szCs w:val="28"/>
        </w:rPr>
        <w:t xml:space="preserve">However the </w:t>
      </w:r>
      <w:r w:rsidR="000247ED" w:rsidRPr="000B4A1B">
        <w:rPr>
          <w:rFonts w:ascii="Times New Roman" w:hAnsi="Times New Roman" w:cs="Times New Roman"/>
          <w:sz w:val="28"/>
          <w:szCs w:val="28"/>
        </w:rPr>
        <w:t>5mls of T-maxi force in 20liters of water had the higher vegetative and fruit yield than 10mls of T-maxi force in 20liters of water</w:t>
      </w:r>
      <w:r w:rsidR="000247ED">
        <w:rPr>
          <w:rFonts w:ascii="Times New Roman" w:hAnsi="Times New Roman" w:cs="Times New Roman"/>
          <w:sz w:val="28"/>
          <w:szCs w:val="28"/>
        </w:rPr>
        <w:t>.</w:t>
      </w:r>
    </w:p>
    <w:p w:rsidR="000B4A1B" w:rsidRPr="000B4A1B" w:rsidRDefault="000B4A1B" w:rsidP="0029201D">
      <w:pPr>
        <w:tabs>
          <w:tab w:val="left" w:pos="90"/>
        </w:tabs>
        <w:spacing w:after="0" w:line="480" w:lineRule="auto"/>
        <w:jc w:val="both"/>
        <w:rPr>
          <w:rFonts w:ascii="Times New Roman" w:hAnsi="Times New Roman" w:cs="Times New Roman"/>
          <w:b/>
          <w:bCs/>
          <w:sz w:val="28"/>
          <w:szCs w:val="28"/>
        </w:rPr>
      </w:pPr>
      <w:r w:rsidRPr="000B4A1B">
        <w:rPr>
          <w:rFonts w:ascii="Times New Roman" w:hAnsi="Times New Roman" w:cs="Times New Roman"/>
          <w:b/>
          <w:bCs/>
          <w:sz w:val="28"/>
          <w:szCs w:val="28"/>
        </w:rPr>
        <w:t>Recommendations</w:t>
      </w:r>
    </w:p>
    <w:p w:rsidR="000B4A1B" w:rsidRPr="000B4A1B" w:rsidRDefault="000B4A1B" w:rsidP="0029201D">
      <w:pPr>
        <w:tabs>
          <w:tab w:val="left" w:pos="90"/>
        </w:tabs>
        <w:spacing w:after="0" w:line="480" w:lineRule="auto"/>
        <w:ind w:firstLine="360"/>
        <w:jc w:val="both"/>
        <w:rPr>
          <w:rFonts w:ascii="Times New Roman" w:hAnsi="Times New Roman" w:cs="Times New Roman"/>
          <w:bCs/>
          <w:sz w:val="28"/>
          <w:szCs w:val="28"/>
        </w:rPr>
      </w:pPr>
      <w:r w:rsidRPr="000B4A1B">
        <w:rPr>
          <w:rFonts w:ascii="Times New Roman" w:hAnsi="Times New Roman" w:cs="Times New Roman"/>
          <w:bCs/>
          <w:sz w:val="28"/>
          <w:szCs w:val="28"/>
        </w:rPr>
        <w:t>The researcher would like to make the following recommendations.</w:t>
      </w:r>
    </w:p>
    <w:p w:rsidR="000B4A1B" w:rsidRPr="000B4A1B" w:rsidRDefault="000B4A1B" w:rsidP="0029201D">
      <w:pPr>
        <w:pStyle w:val="ListParagraph"/>
        <w:numPr>
          <w:ilvl w:val="0"/>
          <w:numId w:val="3"/>
        </w:numPr>
        <w:tabs>
          <w:tab w:val="left" w:pos="90"/>
        </w:tabs>
        <w:spacing w:after="0" w:line="480" w:lineRule="auto"/>
        <w:jc w:val="both"/>
        <w:rPr>
          <w:rFonts w:ascii="Times New Roman" w:hAnsi="Times New Roman" w:cs="Times New Roman"/>
          <w:sz w:val="28"/>
          <w:szCs w:val="28"/>
        </w:rPr>
      </w:pPr>
      <w:r w:rsidRPr="000B4A1B">
        <w:rPr>
          <w:rFonts w:ascii="Times New Roman" w:hAnsi="Times New Roman" w:cs="Times New Roman"/>
          <w:sz w:val="28"/>
          <w:szCs w:val="28"/>
        </w:rPr>
        <w:t xml:space="preserve">The application of T-maxi force for the production of garden egg by farmers </w:t>
      </w:r>
    </w:p>
    <w:p w:rsidR="000B4A1B" w:rsidRPr="000B4A1B" w:rsidRDefault="000B4A1B" w:rsidP="0029201D">
      <w:pPr>
        <w:pStyle w:val="ListParagraph"/>
        <w:numPr>
          <w:ilvl w:val="0"/>
          <w:numId w:val="3"/>
        </w:numPr>
        <w:tabs>
          <w:tab w:val="left" w:pos="90"/>
        </w:tabs>
        <w:spacing w:after="0" w:line="480" w:lineRule="auto"/>
        <w:jc w:val="both"/>
        <w:rPr>
          <w:rFonts w:ascii="Times New Roman" w:hAnsi="Times New Roman" w:cs="Times New Roman"/>
          <w:sz w:val="28"/>
          <w:szCs w:val="28"/>
        </w:rPr>
      </w:pPr>
      <w:r w:rsidRPr="000B4A1B">
        <w:rPr>
          <w:rFonts w:ascii="Times New Roman" w:hAnsi="Times New Roman" w:cs="Times New Roman"/>
          <w:sz w:val="28"/>
          <w:szCs w:val="28"/>
        </w:rPr>
        <w:t>The application of 5mls of T-maxi force in 20liters for the production of garden egg by farmers</w:t>
      </w:r>
    </w:p>
    <w:p w:rsidR="000B4A1B" w:rsidRPr="000B4A1B" w:rsidRDefault="000B4A1B" w:rsidP="0029201D">
      <w:pPr>
        <w:pStyle w:val="ListParagraph"/>
        <w:numPr>
          <w:ilvl w:val="0"/>
          <w:numId w:val="3"/>
        </w:numPr>
        <w:tabs>
          <w:tab w:val="left" w:pos="90"/>
        </w:tabs>
        <w:spacing w:after="0" w:line="480" w:lineRule="auto"/>
        <w:jc w:val="both"/>
        <w:rPr>
          <w:rFonts w:ascii="Times New Roman" w:hAnsi="Times New Roman" w:cs="Times New Roman"/>
          <w:sz w:val="28"/>
          <w:szCs w:val="28"/>
        </w:rPr>
      </w:pPr>
      <w:r w:rsidRPr="000B4A1B">
        <w:rPr>
          <w:rFonts w:ascii="Times New Roman" w:hAnsi="Times New Roman" w:cs="Times New Roman"/>
          <w:sz w:val="28"/>
          <w:szCs w:val="28"/>
        </w:rPr>
        <w:t xml:space="preserve">Further studies should be done on the effect of 5mls of T-maxi force in 20liters fruit qualities of garden egg. </w:t>
      </w:r>
    </w:p>
    <w:p w:rsidR="00E60631" w:rsidRDefault="000B4A1B" w:rsidP="0029201D">
      <w:pPr>
        <w:pStyle w:val="ListParagraph"/>
        <w:numPr>
          <w:ilvl w:val="0"/>
          <w:numId w:val="3"/>
        </w:numPr>
        <w:tabs>
          <w:tab w:val="left" w:pos="90"/>
        </w:tabs>
        <w:spacing w:after="0" w:line="480" w:lineRule="auto"/>
        <w:jc w:val="both"/>
        <w:rPr>
          <w:rFonts w:ascii="Times New Roman" w:hAnsi="Times New Roman" w:cs="Times New Roman"/>
          <w:sz w:val="28"/>
          <w:szCs w:val="28"/>
        </w:rPr>
      </w:pPr>
      <w:r w:rsidRPr="000B4A1B">
        <w:rPr>
          <w:rFonts w:ascii="Times New Roman" w:hAnsi="Times New Roman" w:cs="Times New Roman"/>
          <w:sz w:val="28"/>
          <w:szCs w:val="28"/>
        </w:rPr>
        <w:t>Further studies should be done on the effect of T-maxi force on other crop</w:t>
      </w:r>
    </w:p>
    <w:p w:rsidR="00E60631" w:rsidRDefault="00E60631">
      <w:pPr>
        <w:rPr>
          <w:rFonts w:ascii="Times New Roman" w:hAnsi="Times New Roman" w:cs="Times New Roman"/>
          <w:sz w:val="28"/>
          <w:szCs w:val="28"/>
        </w:rPr>
      </w:pPr>
      <w:r>
        <w:rPr>
          <w:rFonts w:ascii="Times New Roman" w:hAnsi="Times New Roman" w:cs="Times New Roman"/>
          <w:sz w:val="28"/>
          <w:szCs w:val="28"/>
        </w:rPr>
        <w:br w:type="page"/>
      </w:r>
    </w:p>
    <w:p w:rsidR="000B4A1B" w:rsidRPr="00AA3299" w:rsidRDefault="00AA3299" w:rsidP="0029201D">
      <w:pPr>
        <w:tabs>
          <w:tab w:val="left" w:pos="90"/>
        </w:tabs>
        <w:spacing w:after="0" w:line="480" w:lineRule="auto"/>
        <w:jc w:val="center"/>
        <w:rPr>
          <w:rFonts w:ascii="Times New Roman" w:hAnsi="Times New Roman" w:cs="Times New Roman"/>
          <w:b/>
          <w:sz w:val="28"/>
          <w:szCs w:val="28"/>
        </w:rPr>
      </w:pPr>
      <w:r w:rsidRPr="00AA3299">
        <w:rPr>
          <w:rFonts w:ascii="Times New Roman" w:hAnsi="Times New Roman" w:cs="Times New Roman"/>
          <w:b/>
          <w:sz w:val="28"/>
          <w:szCs w:val="28"/>
        </w:rPr>
        <w:lastRenderedPageBreak/>
        <w:t>Reference</w:t>
      </w:r>
    </w:p>
    <w:p w:rsidR="000B4A1B" w:rsidRPr="000B4A1B" w:rsidRDefault="00AA3299" w:rsidP="0029201D">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Arunachalam, V. (2019</w:t>
      </w:r>
      <w:r w:rsidR="000B4A1B" w:rsidRPr="000B4A1B">
        <w:rPr>
          <w:rFonts w:ascii="Times New Roman" w:hAnsi="Times New Roman" w:cs="Times New Roman"/>
          <w:sz w:val="28"/>
          <w:szCs w:val="28"/>
        </w:rPr>
        <w:t xml:space="preserve">). Genetic distances in plant breeding. </w:t>
      </w:r>
      <w:r w:rsidR="000B4A1B" w:rsidRPr="000B4A1B">
        <w:rPr>
          <w:rFonts w:ascii="Times New Roman" w:hAnsi="Times New Roman" w:cs="Times New Roman"/>
          <w:i/>
          <w:sz w:val="28"/>
          <w:szCs w:val="28"/>
        </w:rPr>
        <w:t xml:space="preserve">Indian Journal of Genetics </w:t>
      </w:r>
      <w:r w:rsidR="000B4A1B" w:rsidRPr="000B4A1B">
        <w:rPr>
          <w:rFonts w:ascii="Times New Roman" w:hAnsi="Times New Roman" w:cs="Times New Roman"/>
          <w:sz w:val="28"/>
          <w:szCs w:val="28"/>
        </w:rPr>
        <w:t>41: 226-236</w:t>
      </w:r>
    </w:p>
    <w:p w:rsidR="000B4A1B" w:rsidRPr="000B4A1B" w:rsidRDefault="000B4A1B" w:rsidP="0029201D">
      <w:pPr>
        <w:spacing w:after="0" w:line="240" w:lineRule="auto"/>
        <w:ind w:left="720" w:hanging="720"/>
        <w:jc w:val="both"/>
        <w:rPr>
          <w:rFonts w:ascii="Times New Roman" w:hAnsi="Times New Roman" w:cs="Times New Roman"/>
          <w:i/>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t>Ayad, W. G., Hodgkin, T., Jaradat, A. and Rao, V. R. (2022). Molecular genetic techniques for plant genetic resources. Report of an IPGRI workshop.</w:t>
      </w: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t>Chadha, M. L. and Saimbhi, M. S. (2017). Varietal variation in flower types in brinjal (</w:t>
      </w:r>
      <w:r w:rsidRPr="000B4A1B">
        <w:rPr>
          <w:rFonts w:ascii="Times New Roman" w:hAnsi="Times New Roman" w:cs="Times New Roman"/>
          <w:i/>
          <w:sz w:val="28"/>
          <w:szCs w:val="28"/>
        </w:rPr>
        <w:t xml:space="preserve">Solanum melongena </w:t>
      </w:r>
      <w:r w:rsidRPr="000B4A1B">
        <w:rPr>
          <w:rFonts w:ascii="Times New Roman" w:hAnsi="Times New Roman" w:cs="Times New Roman"/>
          <w:sz w:val="28"/>
          <w:szCs w:val="28"/>
        </w:rPr>
        <w:t xml:space="preserve">L.). </w:t>
      </w:r>
      <w:r w:rsidRPr="000B4A1B">
        <w:rPr>
          <w:rFonts w:ascii="Times New Roman" w:hAnsi="Times New Roman" w:cs="Times New Roman"/>
          <w:i/>
          <w:sz w:val="28"/>
          <w:szCs w:val="28"/>
        </w:rPr>
        <w:t xml:space="preserve">Indian Journal of Horticulture </w:t>
      </w:r>
      <w:r w:rsidRPr="000B4A1B">
        <w:rPr>
          <w:rFonts w:ascii="Times New Roman" w:hAnsi="Times New Roman" w:cs="Times New Roman"/>
          <w:sz w:val="28"/>
          <w:szCs w:val="28"/>
        </w:rPr>
        <w:t>34: 426-429.</w:t>
      </w: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t xml:space="preserve">Chaplin, L. T. (2024). “Grow melt-in-your-mouth garden egg”. </w:t>
      </w:r>
      <w:r w:rsidRPr="000B4A1B">
        <w:rPr>
          <w:rFonts w:ascii="Times New Roman" w:hAnsi="Times New Roman" w:cs="Times New Roman"/>
          <w:i/>
          <w:sz w:val="28"/>
          <w:szCs w:val="28"/>
        </w:rPr>
        <w:t xml:space="preserve">Organic Gardening. </w:t>
      </w:r>
      <w:r w:rsidRPr="000B4A1B">
        <w:rPr>
          <w:rFonts w:ascii="Times New Roman" w:hAnsi="Times New Roman" w:cs="Times New Roman"/>
          <w:sz w:val="28"/>
          <w:szCs w:val="28"/>
        </w:rPr>
        <w:t>Emmaus, Pennsylvania: Rodale Press. 41(7), September/October.</w:t>
      </w: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t>Daunay, M. C., Lester, R. N. and Ano, G. (2021). Cultivated garden eggs. In: Charrier A, Jacquot, M., Hamon, S., Nicholas, D. (eds.) Tropical plant breeding. Oxford University Press, Oxford, UK. Pp. 200-225.</w:t>
      </w:r>
    </w:p>
    <w:p w:rsidR="000B4A1B" w:rsidRPr="000B4A1B" w:rsidRDefault="000B4A1B" w:rsidP="0029201D">
      <w:pPr>
        <w:spacing w:after="0" w:line="240" w:lineRule="auto"/>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t xml:space="preserve">Doganlars, S. A., Frary, M. C., Daunay. Lester, R. N. and Tansley, S. D. (2022). Conservation of gene function in the </w:t>
      </w:r>
      <w:r w:rsidRPr="000B4A1B">
        <w:rPr>
          <w:rFonts w:ascii="Times New Roman" w:hAnsi="Times New Roman" w:cs="Times New Roman"/>
          <w:i/>
          <w:sz w:val="28"/>
          <w:szCs w:val="28"/>
        </w:rPr>
        <w:t xml:space="preserve">Solanum </w:t>
      </w:r>
      <w:r w:rsidRPr="000B4A1B">
        <w:rPr>
          <w:rFonts w:ascii="Times New Roman" w:hAnsi="Times New Roman" w:cs="Times New Roman"/>
          <w:sz w:val="28"/>
          <w:szCs w:val="28"/>
        </w:rPr>
        <w:t>as revealed by comparative mapping of domestication traits in garden egg. Genetics 161:1713-1726.</w:t>
      </w: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t>Doijiode, S.D. (2019). ‘Seed storage of horticultural crops.’ Haworth Press: ISBN 1560229012</w:t>
      </w: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t>Frary, A., Doganlar, S. and Daunay, M. C. (2017). Garden egg. In C. Kole (ed.) Genome mapping and molecular breeding in plants. Volume 5: 287-313. Springer Verlag Berlin Heidelberg.</w:t>
      </w: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t>Furini, A. and Wunder, J. (2024). Analysis of garden egg (</w:t>
      </w:r>
      <w:r w:rsidRPr="000B4A1B">
        <w:rPr>
          <w:rFonts w:ascii="Times New Roman" w:hAnsi="Times New Roman" w:cs="Times New Roman"/>
          <w:i/>
          <w:sz w:val="28"/>
          <w:szCs w:val="28"/>
        </w:rPr>
        <w:t>Solanum melongena</w:t>
      </w:r>
      <w:r w:rsidRPr="000B4A1B">
        <w:rPr>
          <w:rFonts w:ascii="Times New Roman" w:hAnsi="Times New Roman" w:cs="Times New Roman"/>
          <w:sz w:val="28"/>
          <w:szCs w:val="28"/>
        </w:rPr>
        <w:t xml:space="preserve">) related germplasm; morphological and AFLP data contribute to phylogenetic interpretations and germplasm utilization. </w:t>
      </w:r>
      <w:r w:rsidRPr="000B4A1B">
        <w:rPr>
          <w:rFonts w:ascii="Times New Roman" w:hAnsi="Times New Roman" w:cs="Times New Roman"/>
          <w:i/>
          <w:sz w:val="28"/>
          <w:szCs w:val="28"/>
        </w:rPr>
        <w:t xml:space="preserve">Theoretical and Applied Genetics </w:t>
      </w:r>
      <w:r w:rsidRPr="000B4A1B">
        <w:rPr>
          <w:rFonts w:ascii="Times New Roman" w:hAnsi="Times New Roman" w:cs="Times New Roman"/>
          <w:sz w:val="28"/>
          <w:szCs w:val="28"/>
        </w:rPr>
        <w:t>108: 197-208.</w:t>
      </w:r>
    </w:p>
    <w:p w:rsidR="000B4A1B" w:rsidRPr="000B4A1B" w:rsidRDefault="000B4A1B" w:rsidP="0029201D">
      <w:pPr>
        <w:spacing w:after="0" w:line="240" w:lineRule="auto"/>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lastRenderedPageBreak/>
        <w:t xml:space="preserve">Hanson, C.H., Robinson, H.F. and Comstock, R.E. (2016). Biometrical studies on yield in segregating population of Korean lespedeza. </w:t>
      </w:r>
      <w:r w:rsidRPr="000B4A1B">
        <w:rPr>
          <w:rFonts w:ascii="Times New Roman" w:hAnsi="Times New Roman" w:cs="Times New Roman"/>
          <w:i/>
          <w:sz w:val="28"/>
          <w:szCs w:val="28"/>
        </w:rPr>
        <w:t xml:space="preserve">Agronomy Journal </w:t>
      </w:r>
      <w:r w:rsidRPr="000B4A1B">
        <w:rPr>
          <w:rFonts w:ascii="Times New Roman" w:hAnsi="Times New Roman" w:cs="Times New Roman"/>
          <w:sz w:val="28"/>
          <w:szCs w:val="28"/>
        </w:rPr>
        <w:t>48:268-272.</w:t>
      </w: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t>Hepper, F. N. (2017). Solanaceae. In: A Revised Handbook to the Flora of Ceylon. Volume 6 (M.D. Dassanayaka, Ed.) Amerind Publishing Co. Pvt. Ltd, New Delhi. Pp. 365-409.</w:t>
      </w:r>
    </w:p>
    <w:p w:rsidR="00AA3299" w:rsidRDefault="00AA3299"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t xml:space="preserve">Knapp, S., Chase, M. W. and Clarkson, J. J. (2024). Nomenclatural changes and a new sectional classification in Nicotiana (Solanaceae). </w:t>
      </w:r>
      <w:r w:rsidRPr="000B4A1B">
        <w:rPr>
          <w:rFonts w:ascii="Times New Roman" w:hAnsi="Times New Roman" w:cs="Times New Roman"/>
          <w:i/>
          <w:sz w:val="28"/>
          <w:szCs w:val="28"/>
        </w:rPr>
        <w:t xml:space="preserve">Taxonomy </w:t>
      </w:r>
      <w:r w:rsidRPr="000B4A1B">
        <w:rPr>
          <w:rFonts w:ascii="Times New Roman" w:hAnsi="Times New Roman" w:cs="Times New Roman"/>
          <w:sz w:val="28"/>
          <w:szCs w:val="28"/>
        </w:rPr>
        <w:t>53: 73-82.</w:t>
      </w: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t>Krishnamurthi, S. and Subramanium, D. (2014). Some investigations on the types of flowers in brinjal (</w:t>
      </w:r>
      <w:r w:rsidRPr="000B4A1B">
        <w:rPr>
          <w:rFonts w:ascii="Times New Roman" w:hAnsi="Times New Roman" w:cs="Times New Roman"/>
          <w:i/>
          <w:sz w:val="28"/>
          <w:szCs w:val="28"/>
        </w:rPr>
        <w:t>Solanum melongena</w:t>
      </w:r>
      <w:r w:rsidRPr="000B4A1B">
        <w:rPr>
          <w:rFonts w:ascii="Times New Roman" w:hAnsi="Times New Roman" w:cs="Times New Roman"/>
          <w:sz w:val="28"/>
          <w:szCs w:val="28"/>
        </w:rPr>
        <w:t xml:space="preserve">) based on style length and their fruit set under natural conditions and in response to 2, 4-D. </w:t>
      </w:r>
      <w:r w:rsidRPr="000B4A1B">
        <w:rPr>
          <w:rFonts w:ascii="Times New Roman" w:hAnsi="Times New Roman" w:cs="Times New Roman"/>
          <w:i/>
          <w:sz w:val="28"/>
          <w:szCs w:val="28"/>
        </w:rPr>
        <w:t>Indian Journal of Horticulture</w:t>
      </w:r>
      <w:r w:rsidRPr="000B4A1B">
        <w:rPr>
          <w:rFonts w:ascii="Times New Roman" w:hAnsi="Times New Roman" w:cs="Times New Roman"/>
          <w:sz w:val="28"/>
          <w:szCs w:val="28"/>
        </w:rPr>
        <w:t xml:space="preserve"> 11: 63-67</w:t>
      </w: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t>Mabberley, D. J. (2018). The Mabberley Plant Book; a portable dictionary of plants. Their classification and uses. Cambridge University Press, Cambridge, UK.</w:t>
      </w: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rPr>
          <w:rFonts w:ascii="Times New Roman" w:hAnsi="Times New Roman" w:cs="Times New Roman"/>
          <w:sz w:val="28"/>
          <w:szCs w:val="28"/>
        </w:rPr>
      </w:pPr>
      <w:r w:rsidRPr="000B4A1B">
        <w:rPr>
          <w:rFonts w:ascii="Times New Roman" w:hAnsi="Times New Roman" w:cs="Times New Roman"/>
          <w:sz w:val="28"/>
          <w:szCs w:val="28"/>
        </w:rPr>
        <w:t>McGregor, S. E. (2016). Insect pollination of cultivated crop plants. Agriculture Handbook No. 496, Agricultural Research Service, USDA, Washington, http//gears.tucson.ars.ag/book/index.html.</w:t>
      </w:r>
    </w:p>
    <w:p w:rsidR="000B4A1B" w:rsidRPr="000B4A1B" w:rsidRDefault="000B4A1B" w:rsidP="0029201D">
      <w:pPr>
        <w:spacing w:after="0" w:line="240" w:lineRule="auto"/>
        <w:ind w:left="720" w:hanging="720"/>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lang w:eastAsia="en-GB"/>
        </w:rPr>
      </w:pPr>
      <w:r w:rsidRPr="000B4A1B">
        <w:rPr>
          <w:rFonts w:ascii="Times New Roman" w:hAnsi="Times New Roman" w:cs="Times New Roman"/>
          <w:sz w:val="28"/>
          <w:szCs w:val="28"/>
          <w:lang w:eastAsia="en-GB"/>
        </w:rPr>
        <w:t>National Research Council (2016).Lost Crops of Africa. Volume II: Vegetables. The National Academies Press, Washington, D.C.Assessed on 10th July 2013.</w:t>
      </w:r>
    </w:p>
    <w:p w:rsidR="000B4A1B" w:rsidRPr="000B4A1B" w:rsidRDefault="000B4A1B" w:rsidP="0029201D">
      <w:pPr>
        <w:spacing w:after="0" w:line="240" w:lineRule="auto"/>
        <w:ind w:left="720" w:hanging="720"/>
        <w:jc w:val="both"/>
        <w:rPr>
          <w:rFonts w:ascii="Times New Roman" w:hAnsi="Times New Roman" w:cs="Times New Roman"/>
          <w:sz w:val="28"/>
          <w:szCs w:val="28"/>
          <w:lang w:eastAsia="en-GB"/>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t xml:space="preserve">Nkansah, G. O. (2021). Some physiological features of the African garden egg, </w:t>
      </w:r>
      <w:r w:rsidRPr="000B4A1B">
        <w:rPr>
          <w:rFonts w:ascii="Times New Roman" w:hAnsi="Times New Roman" w:cs="Times New Roman"/>
          <w:i/>
          <w:sz w:val="28"/>
          <w:szCs w:val="28"/>
        </w:rPr>
        <w:t xml:space="preserve">Solanum aethiopicum </w:t>
      </w:r>
      <w:r w:rsidRPr="000B4A1B">
        <w:rPr>
          <w:rFonts w:ascii="Times New Roman" w:hAnsi="Times New Roman" w:cs="Times New Roman"/>
          <w:sz w:val="28"/>
          <w:szCs w:val="28"/>
        </w:rPr>
        <w:t xml:space="preserve">group – Gilo. </w:t>
      </w:r>
      <w:r w:rsidRPr="000B4A1B">
        <w:rPr>
          <w:rFonts w:ascii="Times New Roman" w:hAnsi="Times New Roman" w:cs="Times New Roman"/>
          <w:i/>
          <w:sz w:val="28"/>
          <w:szCs w:val="28"/>
        </w:rPr>
        <w:t xml:space="preserve">Scientia Horticulturae </w:t>
      </w:r>
      <w:r w:rsidRPr="000B4A1B">
        <w:rPr>
          <w:rFonts w:ascii="Times New Roman" w:hAnsi="Times New Roman" w:cs="Times New Roman"/>
          <w:sz w:val="28"/>
          <w:szCs w:val="28"/>
        </w:rPr>
        <w:t>volume 90, isssues 1-2, pp. 181-186</w:t>
      </w: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t xml:space="preserve">Osei, M. K., Banfull, B., Osei, C. K. and Oluoch, M. O. (2021). Characterization of African garden egg for morphological characteristics. </w:t>
      </w:r>
      <w:r w:rsidRPr="000B4A1B">
        <w:rPr>
          <w:rFonts w:ascii="Times New Roman" w:hAnsi="Times New Roman" w:cs="Times New Roman"/>
          <w:i/>
          <w:sz w:val="28"/>
          <w:szCs w:val="28"/>
        </w:rPr>
        <w:t xml:space="preserve">Journal of Agricultural Science and Technology </w:t>
      </w:r>
      <w:r w:rsidRPr="000B4A1B">
        <w:rPr>
          <w:rFonts w:ascii="Times New Roman" w:hAnsi="Times New Roman" w:cs="Times New Roman"/>
          <w:sz w:val="28"/>
          <w:szCs w:val="28"/>
        </w:rPr>
        <w:t>4(3), 33-37.</w:t>
      </w: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t xml:space="preserve">Owusu-Ansah F., Afreh-Nuamah K., Obeng-Ofori, D. and Ofosu-Budu, K. G. (2021). Managing Infestation Levels of Major Insect Pests of </w:t>
      </w:r>
      <w:r w:rsidRPr="000B4A1B">
        <w:rPr>
          <w:rFonts w:ascii="Times New Roman" w:hAnsi="Times New Roman" w:cs="Times New Roman"/>
          <w:sz w:val="28"/>
          <w:szCs w:val="28"/>
        </w:rPr>
        <w:lastRenderedPageBreak/>
        <w:t>Garden Eggs (</w:t>
      </w:r>
      <w:r w:rsidRPr="000B4A1B">
        <w:rPr>
          <w:rFonts w:ascii="Times New Roman" w:hAnsi="Times New Roman" w:cs="Times New Roman"/>
          <w:i/>
          <w:sz w:val="28"/>
          <w:szCs w:val="28"/>
        </w:rPr>
        <w:t xml:space="preserve">Solanum integrifolium </w:t>
      </w:r>
      <w:r w:rsidRPr="000B4A1B">
        <w:rPr>
          <w:rFonts w:ascii="Times New Roman" w:hAnsi="Times New Roman" w:cs="Times New Roman"/>
          <w:sz w:val="28"/>
          <w:szCs w:val="28"/>
        </w:rPr>
        <w:t xml:space="preserve">L.) with aqueous nee, seed extracts. </w:t>
      </w:r>
      <w:r w:rsidRPr="000B4A1B">
        <w:rPr>
          <w:rFonts w:ascii="Times New Roman" w:hAnsi="Times New Roman" w:cs="Times New Roman"/>
          <w:i/>
          <w:sz w:val="28"/>
          <w:szCs w:val="28"/>
        </w:rPr>
        <w:t xml:space="preserve">Journal of the Ghana Science Association </w:t>
      </w:r>
      <w:r w:rsidRPr="000B4A1B">
        <w:rPr>
          <w:rFonts w:ascii="Times New Roman" w:hAnsi="Times New Roman" w:cs="Times New Roman"/>
          <w:sz w:val="28"/>
          <w:szCs w:val="28"/>
        </w:rPr>
        <w:t>70-84.</w:t>
      </w:r>
    </w:p>
    <w:p w:rsidR="000B4A1B" w:rsidRPr="000B4A1B" w:rsidRDefault="000B4A1B" w:rsidP="0029201D">
      <w:pPr>
        <w:spacing w:after="0" w:line="240" w:lineRule="auto"/>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t>Patel, K. K., Sarnaik, D. A., Asati, B. S. and Tirkey, T. (2021). Studies on variability, heritability and genetic advance in Brinjal (</w:t>
      </w:r>
      <w:r w:rsidRPr="000B4A1B">
        <w:rPr>
          <w:rFonts w:ascii="Times New Roman" w:hAnsi="Times New Roman" w:cs="Times New Roman"/>
          <w:i/>
          <w:sz w:val="28"/>
          <w:szCs w:val="28"/>
        </w:rPr>
        <w:t xml:space="preserve">Solanum melongena </w:t>
      </w:r>
      <w:r w:rsidRPr="000B4A1B">
        <w:rPr>
          <w:rFonts w:ascii="Times New Roman" w:hAnsi="Times New Roman" w:cs="Times New Roman"/>
          <w:sz w:val="28"/>
          <w:szCs w:val="28"/>
        </w:rPr>
        <w:t xml:space="preserve">L.) </w:t>
      </w:r>
      <w:r w:rsidRPr="000B4A1B">
        <w:rPr>
          <w:rFonts w:ascii="Times New Roman" w:hAnsi="Times New Roman" w:cs="Times New Roman"/>
          <w:i/>
          <w:sz w:val="28"/>
          <w:szCs w:val="28"/>
        </w:rPr>
        <w:t xml:space="preserve">Agricultural Science Digest </w:t>
      </w:r>
      <w:r w:rsidRPr="000B4A1B">
        <w:rPr>
          <w:rFonts w:ascii="Times New Roman" w:hAnsi="Times New Roman" w:cs="Times New Roman"/>
          <w:sz w:val="28"/>
          <w:szCs w:val="28"/>
        </w:rPr>
        <w:t>24: 256-259.</w:t>
      </w: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t>Rahim, M. A., Mia, A. A., Mahmud, F., Zeba, N. and Afrin, K. (2022). Genetic variability, character association and genetic divergence in mungbean (</w:t>
      </w:r>
      <w:r w:rsidRPr="000B4A1B">
        <w:rPr>
          <w:rFonts w:ascii="Times New Roman" w:hAnsi="Times New Roman" w:cs="Times New Roman"/>
          <w:i/>
          <w:sz w:val="28"/>
          <w:szCs w:val="28"/>
        </w:rPr>
        <w:t xml:space="preserve">Vigna radiate </w:t>
      </w:r>
      <w:r w:rsidRPr="000B4A1B">
        <w:rPr>
          <w:rFonts w:ascii="Times New Roman" w:hAnsi="Times New Roman" w:cs="Times New Roman"/>
          <w:sz w:val="28"/>
          <w:szCs w:val="28"/>
        </w:rPr>
        <w:t>L. Wilczek). Plant.</w:t>
      </w: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t xml:space="preserve">Rao, K. N. (2024). Plant genetic resources: Advancing conservation and use through biotechnology. </w:t>
      </w:r>
      <w:r w:rsidRPr="000B4A1B">
        <w:rPr>
          <w:rFonts w:ascii="Times New Roman" w:hAnsi="Times New Roman" w:cs="Times New Roman"/>
          <w:i/>
          <w:sz w:val="28"/>
          <w:szCs w:val="28"/>
        </w:rPr>
        <w:t xml:space="preserve">African Journal of Biotechnology </w:t>
      </w:r>
      <w:r w:rsidRPr="000B4A1B">
        <w:rPr>
          <w:rFonts w:ascii="Times New Roman" w:hAnsi="Times New Roman" w:cs="Times New Roman"/>
          <w:sz w:val="28"/>
          <w:szCs w:val="28"/>
        </w:rPr>
        <w:t xml:space="preserve">3(2): 136-145. </w:t>
      </w:r>
      <w:hyperlink r:id="rId9" w:history="1">
        <w:r w:rsidRPr="000B4A1B">
          <w:rPr>
            <w:rStyle w:val="Hyperlink"/>
            <w:rFonts w:ascii="Times New Roman" w:hAnsi="Times New Roman" w:cs="Times New Roman"/>
            <w:sz w:val="28"/>
            <w:szCs w:val="28"/>
          </w:rPr>
          <w:t>http://www.bioline.org.br</w:t>
        </w:r>
      </w:hyperlink>
      <w:r w:rsidRPr="000B4A1B">
        <w:rPr>
          <w:rFonts w:ascii="Times New Roman" w:hAnsi="Times New Roman" w:cs="Times New Roman"/>
          <w:sz w:val="28"/>
          <w:szCs w:val="28"/>
        </w:rPr>
        <w:t>.</w:t>
      </w: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i/>
          <w:sz w:val="28"/>
          <w:szCs w:val="28"/>
          <w:lang w:eastAsia="en-GB"/>
        </w:rPr>
      </w:pPr>
      <w:r w:rsidRPr="000B4A1B">
        <w:rPr>
          <w:rFonts w:ascii="Times New Roman" w:hAnsi="Times New Roman" w:cs="Times New Roman"/>
          <w:sz w:val="28"/>
          <w:szCs w:val="28"/>
          <w:lang w:eastAsia="en-GB"/>
        </w:rPr>
        <w:t xml:space="preserve">Shukla, V. and Naik, L. B. (2023). Agro-techniques of solanaceous vegetables, In: Advances in Horticulture, Volume 5, Vegetable Crops, Part 1, K. L. Chadha and G. Kalloo (eds.). Malhotra Publication House, New Delhi. Pp. </w:t>
      </w:r>
      <w:r w:rsidRPr="000B4A1B">
        <w:rPr>
          <w:rFonts w:ascii="Times New Roman" w:hAnsi="Times New Roman" w:cs="Times New Roman"/>
          <w:i/>
          <w:sz w:val="28"/>
          <w:szCs w:val="28"/>
          <w:lang w:eastAsia="en-GB"/>
        </w:rPr>
        <w:t>365.</w:t>
      </w: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t>Thomas, B. and B. Vince-pruce, (2017). Photoperiodic in Plants, 2Ed, Academic Press, San Diego., pp: 4.</w:t>
      </w: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t>Tindall, H. D. (2018). Fruit and vegetables in West Africa. FAO Plant Production and Protection Series, Rome.</w:t>
      </w: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t>Tsao, V. and Lo, G. (2016). ‘In Y. Hui: Handbook of food science, technology, and engineering, Boca Raton. ‘Taylor and Francis, ISBN 1574445510</w:t>
      </w:r>
    </w:p>
    <w:p w:rsidR="000B4A1B" w:rsidRPr="000B4A1B" w:rsidRDefault="000B4A1B" w:rsidP="0029201D">
      <w:pPr>
        <w:spacing w:after="0" w:line="240" w:lineRule="auto"/>
        <w:ind w:left="720" w:hanging="720"/>
        <w:jc w:val="both"/>
        <w:rPr>
          <w:rFonts w:ascii="Times New Roman" w:hAnsi="Times New Roman" w:cs="Times New Roman"/>
          <w:sz w:val="28"/>
          <w:szCs w:val="28"/>
        </w:rPr>
      </w:pPr>
    </w:p>
    <w:p w:rsidR="000B4A1B" w:rsidRPr="000B4A1B" w:rsidRDefault="000B4A1B" w:rsidP="0029201D">
      <w:pPr>
        <w:spacing w:after="0" w:line="240" w:lineRule="auto"/>
        <w:ind w:left="720" w:hanging="720"/>
        <w:jc w:val="both"/>
        <w:rPr>
          <w:rFonts w:ascii="Times New Roman" w:hAnsi="Times New Roman" w:cs="Times New Roman"/>
          <w:sz w:val="28"/>
          <w:szCs w:val="28"/>
        </w:rPr>
      </w:pPr>
      <w:r w:rsidRPr="000B4A1B">
        <w:rPr>
          <w:rFonts w:ascii="Times New Roman" w:hAnsi="Times New Roman" w:cs="Times New Roman"/>
          <w:sz w:val="28"/>
          <w:szCs w:val="28"/>
        </w:rPr>
        <w:t>White, J. (2020). Garden egg as solution to obesity and blindness. http://discussions.ghanaweb.com.</w:t>
      </w:r>
    </w:p>
    <w:p w:rsidR="000B4A1B" w:rsidRPr="000B4A1B" w:rsidRDefault="000B4A1B" w:rsidP="0029201D">
      <w:pPr>
        <w:spacing w:after="0" w:line="480" w:lineRule="auto"/>
        <w:rPr>
          <w:rFonts w:ascii="Times New Roman" w:hAnsi="Times New Roman" w:cs="Times New Roman"/>
          <w:sz w:val="28"/>
          <w:szCs w:val="28"/>
        </w:rPr>
      </w:pPr>
    </w:p>
    <w:p w:rsidR="0031468F" w:rsidRPr="000B4A1B" w:rsidRDefault="0031468F" w:rsidP="0029201D">
      <w:pPr>
        <w:spacing w:after="0" w:line="480" w:lineRule="auto"/>
        <w:rPr>
          <w:rFonts w:ascii="Times New Roman" w:hAnsi="Times New Roman" w:cs="Times New Roman"/>
          <w:sz w:val="28"/>
          <w:szCs w:val="28"/>
        </w:rPr>
      </w:pPr>
    </w:p>
    <w:p w:rsidR="00FE3CA4" w:rsidRPr="000B4A1B" w:rsidRDefault="00FE3CA4" w:rsidP="0029201D">
      <w:pPr>
        <w:spacing w:after="0" w:line="480" w:lineRule="auto"/>
        <w:rPr>
          <w:rFonts w:ascii="Times New Roman" w:hAnsi="Times New Roman" w:cs="Times New Roman"/>
          <w:sz w:val="28"/>
          <w:szCs w:val="28"/>
        </w:rPr>
      </w:pPr>
    </w:p>
    <w:sectPr w:rsidR="00FE3CA4" w:rsidRPr="000B4A1B" w:rsidSect="00E60631">
      <w:pgSz w:w="11909" w:h="16834" w:code="9"/>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17E" w:rsidRDefault="002C517E" w:rsidP="00F3481A">
      <w:pPr>
        <w:spacing w:after="0" w:line="240" w:lineRule="auto"/>
      </w:pPr>
      <w:r>
        <w:separator/>
      </w:r>
    </w:p>
  </w:endnote>
  <w:endnote w:type="continuationSeparator" w:id="1">
    <w:p w:rsidR="002C517E" w:rsidRDefault="002C517E" w:rsidP="00F348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140905"/>
      <w:docPartObj>
        <w:docPartGallery w:val="Page Numbers (Bottom of Page)"/>
        <w:docPartUnique/>
      </w:docPartObj>
    </w:sdtPr>
    <w:sdtContent>
      <w:p w:rsidR="00030665" w:rsidRDefault="002B2901">
        <w:pPr>
          <w:pStyle w:val="Footer"/>
          <w:jc w:val="center"/>
        </w:pPr>
        <w:r>
          <w:fldChar w:fldCharType="begin"/>
        </w:r>
        <w:r w:rsidR="00FD35D1">
          <w:instrText xml:space="preserve"> PAGE   \* MERGEFORMAT </w:instrText>
        </w:r>
        <w:r>
          <w:fldChar w:fldCharType="separate"/>
        </w:r>
        <w:r w:rsidR="00460629">
          <w:rPr>
            <w:noProof/>
          </w:rPr>
          <w:t>27</w:t>
        </w:r>
        <w:r>
          <w:fldChar w:fldCharType="end"/>
        </w:r>
      </w:p>
    </w:sdtContent>
  </w:sdt>
  <w:p w:rsidR="00030665" w:rsidRDefault="002C51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17E" w:rsidRDefault="002C517E" w:rsidP="00F3481A">
      <w:pPr>
        <w:spacing w:after="0" w:line="240" w:lineRule="auto"/>
      </w:pPr>
      <w:r>
        <w:separator/>
      </w:r>
    </w:p>
  </w:footnote>
  <w:footnote w:type="continuationSeparator" w:id="1">
    <w:p w:rsidR="002C517E" w:rsidRDefault="002C517E" w:rsidP="00F348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232FF"/>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D60E4"/>
    <w:multiLevelType w:val="hybridMultilevel"/>
    <w:tmpl w:val="AD065928"/>
    <w:lvl w:ilvl="0" w:tplc="1F36C92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1468F"/>
    <w:rsid w:val="000247ED"/>
    <w:rsid w:val="00057548"/>
    <w:rsid w:val="0008533A"/>
    <w:rsid w:val="000911A5"/>
    <w:rsid w:val="000B4A1B"/>
    <w:rsid w:val="000F6B54"/>
    <w:rsid w:val="001A3401"/>
    <w:rsid w:val="001C35A1"/>
    <w:rsid w:val="001C50DF"/>
    <w:rsid w:val="001F7854"/>
    <w:rsid w:val="0029201D"/>
    <w:rsid w:val="002B2901"/>
    <w:rsid w:val="002C517E"/>
    <w:rsid w:val="0031468F"/>
    <w:rsid w:val="00387C45"/>
    <w:rsid w:val="003A6AFC"/>
    <w:rsid w:val="003C4EDC"/>
    <w:rsid w:val="00460629"/>
    <w:rsid w:val="004A63E4"/>
    <w:rsid w:val="004B58A6"/>
    <w:rsid w:val="00547F9C"/>
    <w:rsid w:val="006A4D7D"/>
    <w:rsid w:val="006E373F"/>
    <w:rsid w:val="006E6CB6"/>
    <w:rsid w:val="007E4EF1"/>
    <w:rsid w:val="008B09AB"/>
    <w:rsid w:val="008D4DDF"/>
    <w:rsid w:val="008E7D60"/>
    <w:rsid w:val="009C3EC1"/>
    <w:rsid w:val="009E358F"/>
    <w:rsid w:val="00AA3299"/>
    <w:rsid w:val="00B1708F"/>
    <w:rsid w:val="00B4484A"/>
    <w:rsid w:val="00BA24FB"/>
    <w:rsid w:val="00BA5559"/>
    <w:rsid w:val="00BC5C51"/>
    <w:rsid w:val="00BF01BF"/>
    <w:rsid w:val="00C7677C"/>
    <w:rsid w:val="00CC57AF"/>
    <w:rsid w:val="00CD36D1"/>
    <w:rsid w:val="00E55BC9"/>
    <w:rsid w:val="00E60631"/>
    <w:rsid w:val="00E92E80"/>
    <w:rsid w:val="00EE4C1F"/>
    <w:rsid w:val="00F3481A"/>
    <w:rsid w:val="00F57F7D"/>
    <w:rsid w:val="00FD35D1"/>
    <w:rsid w:val="00FE3CA4"/>
  </w:rsids>
  <m:mathPr>
    <m:mathFont m:val="Cambria Math"/>
    <m:brkBin m:val="before"/>
    <m:brkBinSub m:val="--"/>
    <m:smallFrac m:val="off"/>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6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68F"/>
    <w:pPr>
      <w:ind w:left="720"/>
      <w:contextualSpacing/>
    </w:pPr>
  </w:style>
  <w:style w:type="paragraph" w:customStyle="1" w:styleId="Default">
    <w:name w:val="Default"/>
    <w:rsid w:val="0031468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31468F"/>
    <w:pPr>
      <w:spacing w:after="0" w:line="240" w:lineRule="auto"/>
    </w:pPr>
  </w:style>
  <w:style w:type="paragraph" w:styleId="Footer">
    <w:name w:val="footer"/>
    <w:basedOn w:val="Normal"/>
    <w:link w:val="FooterChar"/>
    <w:uiPriority w:val="99"/>
    <w:unhideWhenUsed/>
    <w:rsid w:val="003146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68F"/>
  </w:style>
  <w:style w:type="table" w:styleId="TableGrid">
    <w:name w:val="Table Grid"/>
    <w:basedOn w:val="TableNormal"/>
    <w:uiPriority w:val="59"/>
    <w:rsid w:val="000B4A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uiPriority w:val="99"/>
    <w:unhideWhenUsed/>
    <w:rsid w:val="000B4A1B"/>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oline.org.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976FA-7B66-4C40-8506-7F8B6CB8E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5699</Words>
  <Characters>32489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HP</cp:lastModifiedBy>
  <cp:revision>2</cp:revision>
  <cp:lastPrinted>2025-10-03T12:23:00Z</cp:lastPrinted>
  <dcterms:created xsi:type="dcterms:W3CDTF">2025-10-03T12:26:00Z</dcterms:created>
  <dcterms:modified xsi:type="dcterms:W3CDTF">2025-10-03T12:26:00Z</dcterms:modified>
</cp:coreProperties>
</file>