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F45" w:rsidRPr="003A3DC2" w:rsidRDefault="00211F45" w:rsidP="00211F45">
      <w:pPr>
        <w:jc w:val="center"/>
        <w:rPr>
          <w:rFonts w:ascii="Tahoma" w:eastAsia="Times New Roman" w:hAnsi="Tahoma" w:cs="Tahoma"/>
          <w:b/>
          <w:iCs/>
          <w:sz w:val="28"/>
          <w:szCs w:val="26"/>
        </w:rPr>
      </w:pPr>
      <w:r w:rsidRPr="003A3DC2">
        <w:rPr>
          <w:rFonts w:ascii="Tahoma" w:eastAsia="Times New Roman" w:hAnsi="Tahoma" w:cs="Tahoma"/>
          <w:b/>
          <w:iCs/>
          <w:sz w:val="28"/>
          <w:szCs w:val="26"/>
        </w:rPr>
        <w:t>IMPACT OF AWARENESS CAMPAIGN ON PREVENTION OF DRUG ABUSE AMONG TERTIARY INSTITUTION STUDENTS IN KWARA STATE (CASE STUDY OF KWARA STATE COLLEGE OF EDUCATION, ILORIN)</w:t>
      </w:r>
    </w:p>
    <w:p w:rsidR="00211F45" w:rsidRDefault="00211F45" w:rsidP="00211F45">
      <w:pPr>
        <w:jc w:val="center"/>
        <w:rPr>
          <w:rFonts w:ascii="Times New Roman" w:eastAsia="Times New Roman" w:hAnsi="Times New Roman" w:cs="Times New Roman"/>
          <w:b/>
          <w:iCs/>
          <w:sz w:val="26"/>
          <w:szCs w:val="26"/>
        </w:rPr>
      </w:pPr>
    </w:p>
    <w:p w:rsidR="00211F45" w:rsidRDefault="00211F45" w:rsidP="00211F45">
      <w:pPr>
        <w:jc w:val="center"/>
        <w:rPr>
          <w:rFonts w:ascii="Times New Roman" w:eastAsia="Times New Roman" w:hAnsi="Times New Roman" w:cs="Times New Roman"/>
          <w:b/>
          <w:iCs/>
          <w:sz w:val="26"/>
          <w:szCs w:val="26"/>
        </w:rPr>
      </w:pPr>
    </w:p>
    <w:p w:rsidR="00211F45" w:rsidRPr="003314BF" w:rsidRDefault="00211F45" w:rsidP="00211F45">
      <w:pPr>
        <w:spacing w:line="360" w:lineRule="auto"/>
        <w:jc w:val="center"/>
        <w:rPr>
          <w:rFonts w:ascii="Tahoma" w:eastAsia="Calibri" w:hAnsi="Tahoma" w:cs="Tahoma"/>
          <w:b/>
          <w:iCs/>
          <w:color w:val="000000"/>
          <w:sz w:val="28"/>
          <w:szCs w:val="28"/>
        </w:rPr>
      </w:pPr>
      <w:r w:rsidRPr="003314BF">
        <w:rPr>
          <w:rFonts w:ascii="Tahoma" w:eastAsia="Calibri" w:hAnsi="Tahoma" w:cs="Tahoma"/>
          <w:b/>
          <w:iCs/>
          <w:color w:val="000000"/>
          <w:sz w:val="34"/>
          <w:szCs w:val="28"/>
        </w:rPr>
        <w:t>BY</w:t>
      </w:r>
    </w:p>
    <w:p w:rsidR="00211F45" w:rsidRDefault="00211F45" w:rsidP="00211F45">
      <w:pPr>
        <w:spacing w:line="360" w:lineRule="auto"/>
        <w:jc w:val="center"/>
        <w:rPr>
          <w:rFonts w:ascii="Tahoma" w:eastAsia="Calibri" w:hAnsi="Tahoma" w:cs="Tahoma"/>
          <w:b/>
          <w:iCs/>
          <w:color w:val="000000"/>
          <w:szCs w:val="28"/>
        </w:rPr>
      </w:pPr>
    </w:p>
    <w:p w:rsidR="00211F45" w:rsidRDefault="00211F45" w:rsidP="00211F45">
      <w:pPr>
        <w:jc w:val="center"/>
        <w:rPr>
          <w:rFonts w:ascii="Tahoma" w:eastAsia="Calibri" w:hAnsi="Tahoma" w:cs="Tahoma"/>
          <w:b/>
          <w:iCs/>
          <w:color w:val="000000"/>
          <w:sz w:val="26"/>
          <w:szCs w:val="28"/>
        </w:rPr>
      </w:pPr>
    </w:p>
    <w:p w:rsidR="00211F45" w:rsidRPr="003314BF" w:rsidRDefault="00211F45" w:rsidP="00211F45">
      <w:pPr>
        <w:spacing w:after="0" w:line="240" w:lineRule="auto"/>
        <w:jc w:val="center"/>
        <w:rPr>
          <w:rFonts w:ascii="Tahoma" w:eastAsia="Calibri" w:hAnsi="Tahoma" w:cs="Tahoma"/>
          <w:b/>
          <w:iCs/>
          <w:color w:val="000000"/>
          <w:sz w:val="38"/>
          <w:szCs w:val="28"/>
        </w:rPr>
      </w:pPr>
      <w:r>
        <w:rPr>
          <w:rFonts w:ascii="Tahoma" w:eastAsia="Calibri" w:hAnsi="Tahoma" w:cs="Tahoma"/>
          <w:b/>
          <w:iCs/>
          <w:color w:val="000000"/>
          <w:sz w:val="38"/>
          <w:szCs w:val="28"/>
        </w:rPr>
        <w:t xml:space="preserve">MUSA HAJARAH </w:t>
      </w:r>
    </w:p>
    <w:p w:rsidR="00211F45" w:rsidRPr="003314BF" w:rsidRDefault="00211F45" w:rsidP="00211F45">
      <w:pPr>
        <w:spacing w:after="0"/>
        <w:jc w:val="center"/>
        <w:rPr>
          <w:rFonts w:ascii="Tahoma" w:eastAsia="Calibri" w:hAnsi="Tahoma" w:cs="Tahoma"/>
          <w:b/>
          <w:iCs/>
          <w:color w:val="000000"/>
          <w:sz w:val="26"/>
          <w:szCs w:val="28"/>
        </w:rPr>
      </w:pPr>
      <w:r>
        <w:rPr>
          <w:rFonts w:ascii="Tahoma" w:eastAsia="Calibri" w:hAnsi="Tahoma" w:cs="Tahoma"/>
          <w:b/>
          <w:iCs/>
          <w:color w:val="000000"/>
          <w:sz w:val="26"/>
          <w:szCs w:val="28"/>
        </w:rPr>
        <w:t>MATRIC NO: KWCOED/IL/22/0952</w:t>
      </w:r>
    </w:p>
    <w:p w:rsidR="00211F45" w:rsidRDefault="00211F45" w:rsidP="00211F45">
      <w:pPr>
        <w:spacing w:after="0"/>
        <w:jc w:val="center"/>
        <w:rPr>
          <w:rFonts w:ascii="Tahoma" w:eastAsia="Calibri" w:hAnsi="Tahoma" w:cs="Tahoma"/>
          <w:b/>
          <w:iCs/>
          <w:color w:val="000000"/>
          <w:sz w:val="26"/>
          <w:szCs w:val="28"/>
        </w:rPr>
      </w:pPr>
      <w:r w:rsidRPr="003314BF">
        <w:rPr>
          <w:rFonts w:ascii="Tahoma" w:eastAsia="Calibri" w:hAnsi="Tahoma" w:cs="Tahoma"/>
          <w:b/>
          <w:iCs/>
          <w:color w:val="000000"/>
          <w:sz w:val="26"/>
          <w:szCs w:val="28"/>
        </w:rPr>
        <w:t>COMBINATION: SOCIAL STUDIES (DOUBLE MAJOR)</w:t>
      </w:r>
    </w:p>
    <w:p w:rsidR="00211F45" w:rsidRDefault="00211F45" w:rsidP="00211F45">
      <w:pPr>
        <w:spacing w:after="0"/>
        <w:jc w:val="center"/>
        <w:rPr>
          <w:rFonts w:ascii="Tahoma" w:eastAsia="Calibri" w:hAnsi="Tahoma" w:cs="Tahoma"/>
          <w:b/>
          <w:iCs/>
          <w:color w:val="000000"/>
          <w:sz w:val="26"/>
          <w:szCs w:val="28"/>
        </w:rPr>
      </w:pPr>
    </w:p>
    <w:p w:rsidR="00211F45" w:rsidRDefault="00211F45" w:rsidP="00211F45">
      <w:pPr>
        <w:jc w:val="center"/>
        <w:rPr>
          <w:rFonts w:ascii="Tahoma" w:eastAsia="Calibri" w:hAnsi="Tahoma" w:cs="Tahoma"/>
          <w:b/>
          <w:iCs/>
          <w:color w:val="000000"/>
          <w:sz w:val="34"/>
          <w:szCs w:val="28"/>
        </w:rPr>
      </w:pPr>
    </w:p>
    <w:p w:rsidR="00211F45" w:rsidRPr="003314BF" w:rsidRDefault="00211F45" w:rsidP="00211F45">
      <w:pPr>
        <w:jc w:val="center"/>
        <w:rPr>
          <w:rFonts w:ascii="Tahoma" w:eastAsia="Calibri" w:hAnsi="Tahoma" w:cs="Tahoma"/>
          <w:b/>
          <w:iCs/>
          <w:color w:val="000000"/>
          <w:sz w:val="34"/>
          <w:szCs w:val="28"/>
        </w:rPr>
      </w:pPr>
    </w:p>
    <w:p w:rsidR="00211F45" w:rsidRPr="003314BF" w:rsidRDefault="00211F45" w:rsidP="00211F45">
      <w:pPr>
        <w:spacing w:after="0" w:line="240" w:lineRule="auto"/>
        <w:jc w:val="center"/>
        <w:rPr>
          <w:rFonts w:ascii="Tahoma" w:eastAsia="Calibri" w:hAnsi="Tahoma" w:cs="Tahoma"/>
          <w:b/>
          <w:iCs/>
          <w:color w:val="000000"/>
          <w:sz w:val="28"/>
          <w:szCs w:val="28"/>
        </w:rPr>
      </w:pPr>
      <w:r w:rsidRPr="003314BF">
        <w:rPr>
          <w:rFonts w:ascii="Tahoma" w:eastAsia="Calibri" w:hAnsi="Tahoma" w:cs="Tahoma"/>
          <w:b/>
          <w:iCs/>
          <w:color w:val="000000"/>
          <w:sz w:val="28"/>
          <w:szCs w:val="28"/>
        </w:rPr>
        <w:t>A RESEARCH PROJECT SUBMITTED TO THE DEPARTMENT OF SOCIAL STUDIES, SCHOOL OF ARTS AND SOCIAL SCIENCES,</w:t>
      </w:r>
    </w:p>
    <w:p w:rsidR="00211F45" w:rsidRPr="003314BF" w:rsidRDefault="00211F45" w:rsidP="00211F45">
      <w:pPr>
        <w:spacing w:after="0" w:line="240" w:lineRule="auto"/>
        <w:jc w:val="center"/>
        <w:rPr>
          <w:rFonts w:ascii="Tahoma" w:eastAsia="Calibri" w:hAnsi="Tahoma" w:cs="Tahoma"/>
          <w:b/>
          <w:iCs/>
          <w:color w:val="000000"/>
          <w:sz w:val="28"/>
          <w:szCs w:val="28"/>
        </w:rPr>
      </w:pPr>
      <w:r w:rsidRPr="003314BF">
        <w:rPr>
          <w:rFonts w:ascii="Tahoma" w:eastAsia="Calibri" w:hAnsi="Tahoma" w:cs="Tahoma"/>
          <w:b/>
          <w:iCs/>
          <w:color w:val="000000"/>
          <w:sz w:val="28"/>
          <w:szCs w:val="28"/>
        </w:rPr>
        <w:t>KWARA STATE COLLEGE OF EDUCATION, ILORIN</w:t>
      </w:r>
    </w:p>
    <w:p w:rsidR="00211F45" w:rsidRPr="003314BF" w:rsidRDefault="00211F45" w:rsidP="00211F45">
      <w:pPr>
        <w:spacing w:after="0" w:line="240" w:lineRule="auto"/>
        <w:jc w:val="center"/>
        <w:rPr>
          <w:rFonts w:ascii="Tahoma" w:eastAsia="Calibri" w:hAnsi="Tahoma" w:cs="Tahoma"/>
          <w:b/>
          <w:iCs/>
          <w:color w:val="000000"/>
          <w:sz w:val="28"/>
          <w:szCs w:val="28"/>
        </w:rPr>
      </w:pPr>
      <w:r w:rsidRPr="003314BF">
        <w:rPr>
          <w:rFonts w:ascii="Tahoma" w:eastAsia="Calibri" w:hAnsi="Tahoma" w:cs="Tahoma"/>
          <w:b/>
          <w:iCs/>
          <w:color w:val="000000"/>
          <w:sz w:val="28"/>
          <w:szCs w:val="28"/>
        </w:rPr>
        <w:t>IN PARTIAL FULFILLMENT OF THE REQUIREMENTS FOR THE AWARD OF NIGERIA CERTIFICATE IN EDUCATION (N.C.E).</w:t>
      </w:r>
    </w:p>
    <w:p w:rsidR="00211F45" w:rsidRPr="003314BF" w:rsidRDefault="00211F45" w:rsidP="00211F45">
      <w:pPr>
        <w:spacing w:after="0" w:line="360" w:lineRule="auto"/>
        <w:jc w:val="right"/>
        <w:rPr>
          <w:rFonts w:ascii="Tahoma" w:eastAsia="Calibri" w:hAnsi="Tahoma" w:cs="Tahoma"/>
          <w:b/>
          <w:iCs/>
          <w:color w:val="000000"/>
          <w:szCs w:val="28"/>
        </w:rPr>
      </w:pPr>
    </w:p>
    <w:p w:rsidR="00211F45" w:rsidRDefault="00211F45" w:rsidP="00211F45">
      <w:pPr>
        <w:spacing w:line="360" w:lineRule="auto"/>
        <w:jc w:val="right"/>
        <w:rPr>
          <w:rFonts w:ascii="Tahoma" w:eastAsia="Calibri" w:hAnsi="Tahoma" w:cs="Tahoma"/>
          <w:b/>
          <w:iCs/>
          <w:color w:val="000000"/>
          <w:szCs w:val="28"/>
        </w:rPr>
      </w:pPr>
    </w:p>
    <w:p w:rsidR="00211F45" w:rsidRPr="003314BF" w:rsidRDefault="00211F45" w:rsidP="00211F45">
      <w:pPr>
        <w:spacing w:line="360" w:lineRule="auto"/>
        <w:ind w:left="4320" w:firstLine="720"/>
        <w:jc w:val="center"/>
        <w:rPr>
          <w:rFonts w:ascii="Tahoma" w:eastAsia="Calibri" w:hAnsi="Tahoma" w:cs="Tahoma"/>
          <w:b/>
          <w:iCs/>
          <w:color w:val="000000"/>
          <w:sz w:val="24"/>
          <w:szCs w:val="28"/>
        </w:rPr>
      </w:pPr>
      <w:r>
        <w:rPr>
          <w:rFonts w:ascii="Tahoma" w:eastAsia="Calibri" w:hAnsi="Tahoma" w:cs="Tahoma"/>
          <w:b/>
          <w:iCs/>
          <w:color w:val="000000"/>
          <w:sz w:val="24"/>
          <w:szCs w:val="28"/>
        </w:rPr>
        <w:t>SEPTEMBER</w:t>
      </w:r>
      <w:r w:rsidRPr="003314BF">
        <w:rPr>
          <w:rFonts w:ascii="Tahoma" w:eastAsia="Calibri" w:hAnsi="Tahoma" w:cs="Tahoma"/>
          <w:b/>
          <w:iCs/>
          <w:color w:val="000000"/>
          <w:sz w:val="24"/>
          <w:szCs w:val="28"/>
        </w:rPr>
        <w:t>, 2025</w:t>
      </w:r>
    </w:p>
    <w:p w:rsidR="00211F45" w:rsidRPr="00BD1FC5" w:rsidRDefault="00211F45" w:rsidP="00211F45">
      <w:pPr>
        <w:spacing w:line="480" w:lineRule="auto"/>
        <w:jc w:val="center"/>
        <w:rPr>
          <w:rFonts w:ascii="Tahoma" w:eastAsia="Calibri" w:hAnsi="Tahoma" w:cs="Tahoma"/>
          <w:b/>
          <w:iCs/>
          <w:color w:val="000000"/>
          <w:sz w:val="24"/>
          <w:szCs w:val="28"/>
        </w:rPr>
      </w:pPr>
    </w:p>
    <w:p w:rsidR="00211F45" w:rsidRPr="00E60CA7" w:rsidRDefault="00211F45" w:rsidP="00211F45">
      <w:pPr>
        <w:jc w:val="center"/>
        <w:rPr>
          <w:rFonts w:ascii="Times New Roman" w:eastAsia="Calibri" w:hAnsi="Times New Roman" w:cs="Times New Roman"/>
          <w:b/>
          <w:iCs/>
          <w:color w:val="000000" w:themeColor="text1"/>
          <w:sz w:val="28"/>
          <w:szCs w:val="28"/>
        </w:rPr>
      </w:pPr>
      <w:r w:rsidRPr="00E60CA7">
        <w:rPr>
          <w:rFonts w:ascii="Times New Roman" w:eastAsia="Calibri" w:hAnsi="Times New Roman" w:cs="Times New Roman"/>
          <w:b/>
          <w:iCs/>
          <w:color w:val="000000" w:themeColor="text1"/>
          <w:sz w:val="28"/>
          <w:szCs w:val="28"/>
        </w:rPr>
        <w:lastRenderedPageBreak/>
        <w:t>APPROVAL PAGE</w:t>
      </w:r>
    </w:p>
    <w:p w:rsidR="00211F45" w:rsidRPr="00E60CA7" w:rsidRDefault="00211F45" w:rsidP="00211F45">
      <w:pPr>
        <w:spacing w:line="480" w:lineRule="auto"/>
        <w:jc w:val="both"/>
        <w:rPr>
          <w:rFonts w:ascii="Times New Roman" w:eastAsia="Calibri" w:hAnsi="Times New Roman" w:cs="Times New Roman"/>
          <w:iCs/>
          <w:color w:val="000000" w:themeColor="text1"/>
          <w:sz w:val="28"/>
          <w:szCs w:val="28"/>
        </w:rPr>
      </w:pPr>
      <w:r w:rsidRPr="00E60CA7">
        <w:rPr>
          <w:rFonts w:ascii="Times New Roman" w:eastAsia="Calibri" w:hAnsi="Times New Roman" w:cs="Times New Roman"/>
          <w:iCs/>
          <w:color w:val="000000" w:themeColor="text1"/>
          <w:sz w:val="28"/>
          <w:szCs w:val="28"/>
        </w:rPr>
        <w:tab/>
        <w:t>This research project has been read and approved as meeting the requirement of the Social Studies Department in Kwara State College of Education, Ilorin for the award of Nigeria Certificate in Education (NCE).</w:t>
      </w:r>
    </w:p>
    <w:p w:rsidR="00211F45" w:rsidRPr="00E60CA7" w:rsidRDefault="00211F45" w:rsidP="00211F45">
      <w:pPr>
        <w:spacing w:line="480" w:lineRule="auto"/>
        <w:rPr>
          <w:rFonts w:ascii="Times New Roman" w:eastAsia="Calibri" w:hAnsi="Times New Roman" w:cs="Times New Roman"/>
          <w:iCs/>
          <w:color w:val="000000" w:themeColor="text1"/>
          <w:sz w:val="28"/>
          <w:szCs w:val="28"/>
        </w:rPr>
      </w:pPr>
    </w:p>
    <w:p w:rsidR="00211F45" w:rsidRPr="00E60CA7" w:rsidRDefault="00862145" w:rsidP="00211F45">
      <w:pPr>
        <w:rPr>
          <w:rFonts w:ascii="Times New Roman" w:eastAsia="Calibri" w:hAnsi="Times New Roman" w:cs="Times New Roman"/>
          <w:b/>
          <w:iCs/>
          <w:color w:val="000000"/>
          <w:sz w:val="28"/>
          <w:szCs w:val="28"/>
        </w:rPr>
      </w:pPr>
      <w:r>
        <w:rPr>
          <w:rFonts w:ascii="Times New Roman" w:eastAsia="Calibri" w:hAnsi="Times New Roman" w:cs="Times New Roman"/>
          <w:b/>
          <w:iCs/>
          <w:noProof/>
          <w:color w:val="000000"/>
          <w:sz w:val="28"/>
          <w:szCs w:val="28"/>
        </w:rPr>
        <w:pict>
          <v:rect id="_x0000_s1026" style="position:absolute;margin-left:-7.8pt;margin-top:12.05pt;width:139.8pt;height:21.35pt;z-index:251660288" filled="f" stroked="f">
            <v:textbox>
              <w:txbxContent>
                <w:p w:rsidR="00211F45" w:rsidRPr="00B2468D" w:rsidRDefault="00211F45" w:rsidP="00211F45">
                  <w:pPr>
                    <w:rPr>
                      <w:rFonts w:ascii="Times New Roman" w:hAnsi="Times New Roman" w:cs="Times New Roman"/>
                    </w:rPr>
                  </w:pPr>
                  <w:r w:rsidRPr="00B2468D">
                    <w:rPr>
                      <w:rFonts w:ascii="Times New Roman" w:eastAsia="Calibri" w:hAnsi="Times New Roman" w:cs="Times New Roman"/>
                      <w:b/>
                      <w:iCs/>
                      <w:color w:val="000000"/>
                      <w:sz w:val="28"/>
                      <w:szCs w:val="28"/>
                    </w:rPr>
                    <w:t>MR. SHEU L. O.</w:t>
                  </w:r>
                </w:p>
              </w:txbxContent>
            </v:textbox>
          </v:rect>
        </w:pict>
      </w:r>
    </w:p>
    <w:p w:rsidR="00211F45" w:rsidRPr="00E60CA7" w:rsidRDefault="00211F45" w:rsidP="00211F45">
      <w:pPr>
        <w:spacing w:after="0" w:line="240" w:lineRule="auto"/>
        <w:rPr>
          <w:rFonts w:ascii="Times New Roman" w:eastAsia="Calibri" w:hAnsi="Times New Roman" w:cs="Times New Roman"/>
          <w:b/>
          <w:iCs/>
          <w:color w:val="000000"/>
          <w:sz w:val="28"/>
          <w:szCs w:val="28"/>
        </w:rPr>
      </w:pPr>
      <w:r w:rsidRPr="00E60CA7">
        <w:rPr>
          <w:rFonts w:ascii="Times New Roman" w:eastAsia="Calibri" w:hAnsi="Times New Roman" w:cs="Times New Roman"/>
          <w:b/>
          <w:iCs/>
          <w:color w:val="000000"/>
          <w:sz w:val="28"/>
          <w:szCs w:val="28"/>
        </w:rPr>
        <w:t>_______________</w:t>
      </w:r>
      <w:r w:rsidRPr="00E60CA7">
        <w:rPr>
          <w:rFonts w:ascii="Times New Roman" w:eastAsia="Calibri" w:hAnsi="Times New Roman" w:cs="Times New Roman"/>
          <w:b/>
          <w:iCs/>
          <w:color w:val="000000"/>
          <w:sz w:val="28"/>
          <w:szCs w:val="28"/>
        </w:rPr>
        <w:tab/>
      </w:r>
      <w:r w:rsidRPr="00E60CA7">
        <w:rPr>
          <w:rFonts w:ascii="Times New Roman" w:eastAsia="Calibri" w:hAnsi="Times New Roman" w:cs="Times New Roman"/>
          <w:b/>
          <w:iCs/>
          <w:color w:val="000000"/>
          <w:sz w:val="28"/>
          <w:szCs w:val="28"/>
        </w:rPr>
        <w:tab/>
        <w:t xml:space="preserve">             ____________             _____________</w:t>
      </w:r>
      <w:r w:rsidRPr="00E60CA7">
        <w:rPr>
          <w:rFonts w:ascii="Times New Roman" w:eastAsia="Calibri" w:hAnsi="Times New Roman" w:cs="Times New Roman"/>
          <w:b/>
          <w:iCs/>
          <w:color w:val="000000"/>
          <w:sz w:val="28"/>
          <w:szCs w:val="28"/>
        </w:rPr>
        <w:tab/>
      </w:r>
    </w:p>
    <w:p w:rsidR="00211F45" w:rsidRPr="00E60CA7" w:rsidRDefault="00211F45" w:rsidP="00211F45">
      <w:pPr>
        <w:spacing w:after="0" w:line="240" w:lineRule="auto"/>
        <w:rPr>
          <w:rFonts w:ascii="Times New Roman" w:eastAsia="Calibri" w:hAnsi="Times New Roman" w:cs="Times New Roman"/>
          <w:b/>
          <w:i/>
          <w:iCs/>
          <w:color w:val="000000"/>
          <w:sz w:val="28"/>
          <w:szCs w:val="28"/>
        </w:rPr>
      </w:pPr>
      <w:r w:rsidRPr="00E60CA7">
        <w:rPr>
          <w:rFonts w:ascii="Times New Roman" w:eastAsia="Calibri" w:hAnsi="Times New Roman" w:cs="Times New Roman"/>
          <w:b/>
          <w:i/>
          <w:iCs/>
          <w:color w:val="000000"/>
          <w:sz w:val="28"/>
          <w:szCs w:val="28"/>
        </w:rPr>
        <w:t xml:space="preserve">Project Supervisor </w:t>
      </w:r>
      <w:r w:rsidRPr="00E60CA7">
        <w:rPr>
          <w:rFonts w:ascii="Times New Roman" w:eastAsia="Calibri" w:hAnsi="Times New Roman" w:cs="Times New Roman"/>
          <w:i/>
          <w:iCs/>
          <w:color w:val="000000"/>
          <w:sz w:val="28"/>
          <w:szCs w:val="28"/>
        </w:rPr>
        <w:tab/>
        <w:t xml:space="preserve">       </w:t>
      </w:r>
      <w:r w:rsidRPr="00E60CA7">
        <w:rPr>
          <w:rFonts w:ascii="Times New Roman" w:eastAsia="Calibri" w:hAnsi="Times New Roman" w:cs="Times New Roman"/>
          <w:i/>
          <w:iCs/>
          <w:color w:val="000000"/>
          <w:sz w:val="28"/>
          <w:szCs w:val="28"/>
        </w:rPr>
        <w:tab/>
        <w:t xml:space="preserve">      </w:t>
      </w:r>
      <w:r w:rsidRPr="00E60CA7">
        <w:rPr>
          <w:rFonts w:ascii="Times New Roman" w:eastAsia="Calibri" w:hAnsi="Times New Roman" w:cs="Times New Roman"/>
          <w:b/>
          <w:i/>
          <w:iCs/>
          <w:color w:val="000000"/>
          <w:sz w:val="28"/>
          <w:szCs w:val="28"/>
        </w:rPr>
        <w:t>Signature</w:t>
      </w:r>
      <w:r w:rsidRPr="00E60CA7">
        <w:rPr>
          <w:rFonts w:ascii="Times New Roman" w:eastAsia="Calibri" w:hAnsi="Times New Roman" w:cs="Times New Roman"/>
          <w:i/>
          <w:iCs/>
          <w:color w:val="000000"/>
          <w:sz w:val="28"/>
          <w:szCs w:val="28"/>
        </w:rPr>
        <w:tab/>
      </w:r>
      <w:r w:rsidRPr="00E60CA7">
        <w:rPr>
          <w:rFonts w:ascii="Times New Roman" w:eastAsia="Calibri" w:hAnsi="Times New Roman" w:cs="Times New Roman"/>
          <w:i/>
          <w:iCs/>
          <w:color w:val="000000"/>
          <w:sz w:val="28"/>
          <w:szCs w:val="28"/>
        </w:rPr>
        <w:tab/>
        <w:t xml:space="preserve">       </w:t>
      </w:r>
      <w:r w:rsidRPr="00E60CA7">
        <w:rPr>
          <w:rFonts w:ascii="Times New Roman" w:eastAsia="Calibri" w:hAnsi="Times New Roman" w:cs="Times New Roman"/>
          <w:b/>
          <w:i/>
          <w:iCs/>
          <w:color w:val="000000"/>
          <w:sz w:val="28"/>
          <w:szCs w:val="28"/>
        </w:rPr>
        <w:t>Date</w:t>
      </w:r>
    </w:p>
    <w:p w:rsidR="00211F45" w:rsidRPr="00E60CA7" w:rsidRDefault="00211F45" w:rsidP="00211F45">
      <w:pPr>
        <w:spacing w:after="0" w:line="240" w:lineRule="auto"/>
        <w:rPr>
          <w:rFonts w:ascii="Times New Roman" w:eastAsia="Calibri" w:hAnsi="Times New Roman" w:cs="Times New Roman"/>
          <w:b/>
          <w:i/>
          <w:iCs/>
          <w:color w:val="000000"/>
          <w:sz w:val="28"/>
          <w:szCs w:val="28"/>
        </w:rPr>
      </w:pPr>
    </w:p>
    <w:p w:rsidR="00211F45" w:rsidRPr="00E60CA7" w:rsidRDefault="00211F45" w:rsidP="00211F45">
      <w:pPr>
        <w:spacing w:after="0" w:line="480" w:lineRule="auto"/>
        <w:rPr>
          <w:rFonts w:ascii="Times New Roman" w:eastAsia="Calibri" w:hAnsi="Times New Roman" w:cs="Times New Roman"/>
          <w:b/>
          <w:i/>
          <w:iCs/>
          <w:color w:val="000000"/>
          <w:sz w:val="28"/>
          <w:szCs w:val="28"/>
        </w:rPr>
      </w:pPr>
    </w:p>
    <w:p w:rsidR="00211F45" w:rsidRPr="00E60CA7" w:rsidRDefault="00862145" w:rsidP="00211F45">
      <w:pPr>
        <w:spacing w:after="0" w:line="480" w:lineRule="auto"/>
        <w:rPr>
          <w:rFonts w:ascii="Times New Roman" w:eastAsia="Calibri" w:hAnsi="Times New Roman" w:cs="Times New Roman"/>
          <w:b/>
          <w:i/>
          <w:iCs/>
          <w:color w:val="000000"/>
          <w:sz w:val="28"/>
          <w:szCs w:val="28"/>
        </w:rPr>
      </w:pPr>
      <w:r w:rsidRPr="00862145">
        <w:rPr>
          <w:rFonts w:ascii="Times New Roman" w:eastAsia="Calibri" w:hAnsi="Times New Roman" w:cs="Times New Roman"/>
          <w:b/>
          <w:iCs/>
          <w:noProof/>
          <w:color w:val="000000"/>
          <w:sz w:val="28"/>
          <w:szCs w:val="28"/>
        </w:rPr>
        <w:pict>
          <v:rect id="_x0000_s1027" style="position:absolute;margin-left:-7.5pt;margin-top:27.05pt;width:172.65pt;height:21.35pt;z-index:251661312" filled="f" stroked="f">
            <v:textbox>
              <w:txbxContent>
                <w:p w:rsidR="00211F45" w:rsidRPr="00B2468D" w:rsidRDefault="00211F45" w:rsidP="00211F45">
                  <w:pPr>
                    <w:rPr>
                      <w:rFonts w:ascii="Times New Roman" w:hAnsi="Times New Roman" w:cs="Times New Roman"/>
                    </w:rPr>
                  </w:pPr>
                  <w:r w:rsidRPr="00B2468D">
                    <w:rPr>
                      <w:rFonts w:ascii="Times New Roman" w:eastAsia="Calibri" w:hAnsi="Times New Roman" w:cs="Times New Roman"/>
                      <w:b/>
                      <w:iCs/>
                      <w:color w:val="000000"/>
                      <w:sz w:val="28"/>
                      <w:szCs w:val="28"/>
                    </w:rPr>
                    <w:t>DR. B. K. SABA</w:t>
                  </w:r>
                </w:p>
              </w:txbxContent>
            </v:textbox>
          </v:rect>
        </w:pict>
      </w:r>
    </w:p>
    <w:p w:rsidR="00211F45" w:rsidRPr="00E60CA7" w:rsidRDefault="00211F45" w:rsidP="00211F45">
      <w:pPr>
        <w:spacing w:after="0"/>
        <w:rPr>
          <w:rFonts w:ascii="Times New Roman" w:eastAsia="Calibri" w:hAnsi="Times New Roman" w:cs="Times New Roman"/>
          <w:b/>
          <w:iCs/>
          <w:color w:val="000000"/>
          <w:sz w:val="28"/>
          <w:szCs w:val="28"/>
        </w:rPr>
      </w:pPr>
      <w:r w:rsidRPr="00E60CA7">
        <w:rPr>
          <w:rFonts w:ascii="Times New Roman" w:eastAsia="Calibri" w:hAnsi="Times New Roman" w:cs="Times New Roman"/>
          <w:b/>
          <w:iCs/>
          <w:color w:val="000000"/>
          <w:sz w:val="28"/>
          <w:szCs w:val="28"/>
        </w:rPr>
        <w:t>________________</w:t>
      </w:r>
      <w:r w:rsidRPr="00E60CA7">
        <w:rPr>
          <w:rFonts w:ascii="Times New Roman" w:eastAsia="Calibri" w:hAnsi="Times New Roman" w:cs="Times New Roman"/>
          <w:b/>
          <w:iCs/>
          <w:color w:val="000000"/>
          <w:sz w:val="28"/>
          <w:szCs w:val="28"/>
        </w:rPr>
        <w:tab/>
        <w:t xml:space="preserve"> </w:t>
      </w:r>
      <w:r w:rsidRPr="00E60CA7">
        <w:rPr>
          <w:rFonts w:ascii="Times New Roman" w:eastAsia="Calibri" w:hAnsi="Times New Roman" w:cs="Times New Roman"/>
          <w:b/>
          <w:iCs/>
          <w:color w:val="000000"/>
          <w:sz w:val="28"/>
          <w:szCs w:val="28"/>
        </w:rPr>
        <w:tab/>
        <w:t xml:space="preserve"> _______________</w:t>
      </w:r>
      <w:r w:rsidRPr="00E60CA7">
        <w:rPr>
          <w:rFonts w:ascii="Times New Roman" w:eastAsia="Calibri" w:hAnsi="Times New Roman" w:cs="Times New Roman"/>
          <w:b/>
          <w:iCs/>
          <w:color w:val="000000"/>
          <w:sz w:val="28"/>
          <w:szCs w:val="28"/>
        </w:rPr>
        <w:tab/>
        <w:t>_____________</w:t>
      </w:r>
      <w:r w:rsidRPr="00E60CA7">
        <w:rPr>
          <w:rFonts w:ascii="Times New Roman" w:eastAsia="Calibri" w:hAnsi="Times New Roman" w:cs="Times New Roman"/>
          <w:b/>
          <w:iCs/>
          <w:color w:val="000000"/>
          <w:sz w:val="28"/>
          <w:szCs w:val="28"/>
        </w:rPr>
        <w:tab/>
      </w:r>
    </w:p>
    <w:p w:rsidR="00211F45" w:rsidRPr="00E60CA7" w:rsidRDefault="00211F45" w:rsidP="00211F45">
      <w:pPr>
        <w:spacing w:after="0"/>
        <w:rPr>
          <w:rFonts w:ascii="Times New Roman" w:eastAsia="Calibri" w:hAnsi="Times New Roman" w:cs="Times New Roman"/>
          <w:b/>
          <w:i/>
          <w:iCs/>
          <w:color w:val="000000"/>
          <w:sz w:val="28"/>
          <w:szCs w:val="28"/>
        </w:rPr>
      </w:pPr>
      <w:r w:rsidRPr="00E60CA7">
        <w:rPr>
          <w:rFonts w:ascii="Times New Roman" w:eastAsia="Calibri" w:hAnsi="Times New Roman" w:cs="Times New Roman"/>
          <w:b/>
          <w:i/>
          <w:iCs/>
          <w:color w:val="000000"/>
          <w:sz w:val="28"/>
          <w:szCs w:val="28"/>
        </w:rPr>
        <w:t xml:space="preserve">Head of Department </w:t>
      </w:r>
      <w:r w:rsidRPr="00E60CA7">
        <w:rPr>
          <w:rFonts w:ascii="Times New Roman" w:eastAsia="Calibri" w:hAnsi="Times New Roman" w:cs="Times New Roman"/>
          <w:b/>
          <w:i/>
          <w:iCs/>
          <w:color w:val="000000"/>
          <w:sz w:val="28"/>
          <w:szCs w:val="28"/>
        </w:rPr>
        <w:tab/>
        <w:t xml:space="preserve">   </w:t>
      </w:r>
      <w:r w:rsidRPr="00E60CA7">
        <w:rPr>
          <w:rFonts w:ascii="Times New Roman" w:eastAsia="Calibri" w:hAnsi="Times New Roman" w:cs="Times New Roman"/>
          <w:b/>
          <w:i/>
          <w:iCs/>
          <w:color w:val="000000"/>
          <w:sz w:val="28"/>
          <w:szCs w:val="28"/>
        </w:rPr>
        <w:tab/>
        <w:t xml:space="preserve">         Signature</w:t>
      </w:r>
      <w:r w:rsidRPr="00E60CA7">
        <w:rPr>
          <w:rFonts w:ascii="Times New Roman" w:eastAsia="Calibri" w:hAnsi="Times New Roman" w:cs="Times New Roman"/>
          <w:b/>
          <w:i/>
          <w:iCs/>
          <w:color w:val="000000"/>
          <w:sz w:val="28"/>
          <w:szCs w:val="28"/>
        </w:rPr>
        <w:tab/>
      </w:r>
      <w:r w:rsidRPr="00E60CA7">
        <w:rPr>
          <w:rFonts w:ascii="Times New Roman" w:eastAsia="Calibri" w:hAnsi="Times New Roman" w:cs="Times New Roman"/>
          <w:b/>
          <w:i/>
          <w:iCs/>
          <w:color w:val="000000"/>
          <w:sz w:val="28"/>
          <w:szCs w:val="28"/>
        </w:rPr>
        <w:tab/>
        <w:t xml:space="preserve">       Date </w:t>
      </w:r>
      <w:r w:rsidRPr="00E60CA7">
        <w:rPr>
          <w:rFonts w:ascii="Times New Roman" w:eastAsia="Calibri" w:hAnsi="Times New Roman" w:cs="Times New Roman"/>
          <w:b/>
          <w:i/>
          <w:iCs/>
          <w:color w:val="000000"/>
          <w:sz w:val="28"/>
          <w:szCs w:val="28"/>
        </w:rPr>
        <w:br w:type="page"/>
      </w:r>
    </w:p>
    <w:p w:rsidR="00211F45" w:rsidRPr="00E60CA7" w:rsidRDefault="00211F45" w:rsidP="00211F45">
      <w:pPr>
        <w:spacing w:after="0" w:line="480" w:lineRule="auto"/>
        <w:jc w:val="center"/>
        <w:rPr>
          <w:rFonts w:ascii="Times New Roman" w:eastAsia="Calibri" w:hAnsi="Times New Roman" w:cs="Times New Roman"/>
          <w:b/>
          <w:iCs/>
          <w:color w:val="000000"/>
          <w:sz w:val="28"/>
          <w:szCs w:val="28"/>
        </w:rPr>
      </w:pPr>
      <w:r w:rsidRPr="00E60CA7">
        <w:rPr>
          <w:rFonts w:ascii="Times New Roman" w:eastAsia="Calibri" w:hAnsi="Times New Roman" w:cs="Times New Roman"/>
          <w:b/>
          <w:iCs/>
          <w:color w:val="000000"/>
          <w:sz w:val="28"/>
          <w:szCs w:val="28"/>
        </w:rPr>
        <w:lastRenderedPageBreak/>
        <w:t>DEDICATION</w:t>
      </w:r>
    </w:p>
    <w:p w:rsidR="00211F45" w:rsidRPr="00E60CA7" w:rsidRDefault="00211F45" w:rsidP="00211F45">
      <w:pPr>
        <w:spacing w:line="480" w:lineRule="auto"/>
        <w:jc w:val="both"/>
        <w:rPr>
          <w:rFonts w:ascii="Times New Roman" w:eastAsia="Calibri" w:hAnsi="Times New Roman" w:cs="Times New Roman"/>
          <w:iCs/>
          <w:color w:val="000000"/>
          <w:sz w:val="28"/>
          <w:szCs w:val="28"/>
        </w:rPr>
      </w:pPr>
      <w:r w:rsidRPr="00E60CA7">
        <w:rPr>
          <w:rFonts w:ascii="Times New Roman" w:eastAsia="Calibri" w:hAnsi="Times New Roman" w:cs="Times New Roman"/>
          <w:iCs/>
          <w:color w:val="000000"/>
          <w:sz w:val="28"/>
          <w:szCs w:val="28"/>
        </w:rPr>
        <w:tab/>
        <w:t>This project is dedicated to the Almighty God for His abundant mercy upon my life and to my parents for their kindness and support.</w:t>
      </w:r>
    </w:p>
    <w:p w:rsidR="00211F45" w:rsidRPr="00E60CA7" w:rsidRDefault="00211F45" w:rsidP="00211F45">
      <w:pPr>
        <w:spacing w:line="480" w:lineRule="auto"/>
        <w:rPr>
          <w:rFonts w:ascii="Times New Roman" w:eastAsia="Calibri" w:hAnsi="Times New Roman" w:cs="Times New Roman"/>
          <w:iCs/>
          <w:color w:val="000000"/>
          <w:sz w:val="28"/>
          <w:szCs w:val="28"/>
        </w:rPr>
      </w:pPr>
    </w:p>
    <w:p w:rsidR="00211F45" w:rsidRDefault="00211F45" w:rsidP="00211F45">
      <w:pPr>
        <w:rPr>
          <w:rFonts w:eastAsia="Calibri"/>
          <w:b/>
          <w:iCs/>
          <w:color w:val="000000"/>
          <w:sz w:val="28"/>
          <w:szCs w:val="28"/>
        </w:rPr>
      </w:pPr>
      <w:r>
        <w:rPr>
          <w:rFonts w:eastAsia="Calibri"/>
          <w:b/>
          <w:iCs/>
          <w:color w:val="000000"/>
          <w:sz w:val="28"/>
          <w:szCs w:val="28"/>
        </w:rPr>
        <w:br w:type="page"/>
      </w:r>
    </w:p>
    <w:p w:rsidR="00211F45" w:rsidRPr="00E60CA7" w:rsidRDefault="00211F45" w:rsidP="00211F45">
      <w:pPr>
        <w:spacing w:after="0" w:line="480" w:lineRule="auto"/>
        <w:jc w:val="center"/>
        <w:rPr>
          <w:rFonts w:ascii="Times New Roman" w:eastAsia="Calibri" w:hAnsi="Times New Roman" w:cs="Times New Roman"/>
          <w:b/>
          <w:iCs/>
          <w:color w:val="000000"/>
          <w:sz w:val="28"/>
          <w:szCs w:val="28"/>
        </w:rPr>
      </w:pPr>
      <w:r w:rsidRPr="00E60CA7">
        <w:rPr>
          <w:rFonts w:ascii="Times New Roman" w:eastAsia="Calibri" w:hAnsi="Times New Roman" w:cs="Times New Roman"/>
          <w:b/>
          <w:iCs/>
          <w:color w:val="000000"/>
          <w:sz w:val="28"/>
          <w:szCs w:val="28"/>
        </w:rPr>
        <w:lastRenderedPageBreak/>
        <w:t>ACKNOWLEDGEMENTS</w:t>
      </w:r>
    </w:p>
    <w:p w:rsidR="00211F45" w:rsidRPr="00E60CA7" w:rsidRDefault="00211F45" w:rsidP="00211F45">
      <w:pPr>
        <w:spacing w:after="0" w:line="480" w:lineRule="auto"/>
        <w:ind w:firstLine="720"/>
        <w:jc w:val="both"/>
        <w:rPr>
          <w:rFonts w:ascii="Times New Roman" w:eastAsia="Calibri" w:hAnsi="Times New Roman" w:cs="Times New Roman"/>
          <w:iCs/>
          <w:color w:val="000000"/>
          <w:sz w:val="28"/>
          <w:szCs w:val="28"/>
        </w:rPr>
      </w:pPr>
      <w:r w:rsidRPr="00E60CA7">
        <w:rPr>
          <w:rFonts w:ascii="Times New Roman" w:eastAsia="Calibri" w:hAnsi="Times New Roman" w:cs="Times New Roman"/>
          <w:iCs/>
          <w:color w:val="000000"/>
          <w:sz w:val="28"/>
          <w:szCs w:val="28"/>
        </w:rPr>
        <w:t xml:space="preserve">My profound gratitude goes to Almighty </w:t>
      </w:r>
      <w:r>
        <w:rPr>
          <w:rFonts w:ascii="Times New Roman" w:eastAsia="Calibri" w:hAnsi="Times New Roman" w:cs="Times New Roman"/>
          <w:iCs/>
          <w:color w:val="000000"/>
          <w:sz w:val="28"/>
          <w:szCs w:val="28"/>
        </w:rPr>
        <w:t>Allah</w:t>
      </w:r>
      <w:r w:rsidRPr="00E60CA7">
        <w:rPr>
          <w:rFonts w:ascii="Times New Roman" w:eastAsia="Calibri" w:hAnsi="Times New Roman" w:cs="Times New Roman"/>
          <w:iCs/>
          <w:color w:val="000000"/>
          <w:sz w:val="28"/>
          <w:szCs w:val="28"/>
        </w:rPr>
        <w:t xml:space="preserve"> for His love and kindness towards me throughout my stay in the College of Education, Ilorin.</w:t>
      </w:r>
    </w:p>
    <w:p w:rsidR="00211F45" w:rsidRPr="00E60CA7" w:rsidRDefault="00211F45" w:rsidP="00211F45">
      <w:pPr>
        <w:spacing w:after="0" w:line="480" w:lineRule="auto"/>
        <w:ind w:firstLine="720"/>
        <w:jc w:val="both"/>
        <w:rPr>
          <w:rFonts w:ascii="Times New Roman" w:eastAsia="Calibri" w:hAnsi="Times New Roman" w:cs="Times New Roman"/>
          <w:iCs/>
          <w:color w:val="000000"/>
          <w:sz w:val="28"/>
          <w:szCs w:val="28"/>
        </w:rPr>
      </w:pPr>
      <w:r w:rsidRPr="00E60CA7">
        <w:rPr>
          <w:rFonts w:ascii="Times New Roman" w:eastAsia="Calibri" w:hAnsi="Times New Roman" w:cs="Times New Roman"/>
          <w:iCs/>
          <w:color w:val="000000"/>
          <w:sz w:val="28"/>
          <w:szCs w:val="28"/>
        </w:rPr>
        <w:t xml:space="preserve">My special thanks go to my Supervisor, MR. </w:t>
      </w:r>
      <w:r>
        <w:rPr>
          <w:rFonts w:ascii="Times New Roman" w:eastAsia="Calibri" w:hAnsi="Times New Roman" w:cs="Times New Roman"/>
          <w:iCs/>
          <w:color w:val="000000"/>
          <w:sz w:val="28"/>
          <w:szCs w:val="28"/>
        </w:rPr>
        <w:t>SHEU L. O.</w:t>
      </w:r>
      <w:r w:rsidRPr="00E60CA7">
        <w:rPr>
          <w:rFonts w:ascii="Times New Roman" w:eastAsia="Calibri" w:hAnsi="Times New Roman" w:cs="Times New Roman"/>
          <w:iCs/>
          <w:color w:val="000000"/>
          <w:sz w:val="28"/>
          <w:szCs w:val="28"/>
        </w:rPr>
        <w:t xml:space="preserve"> for his tolerance and patience in the supervision of this work, I wish him long life and prosperity. One more time I appreciate my H.O.D in person Dr. B. K. Saba and all my lecturers in the Department of Social Studies, Kwara State College of Education, Ilorin.</w:t>
      </w:r>
    </w:p>
    <w:p w:rsidR="00211F45" w:rsidRPr="00E60CA7" w:rsidRDefault="00211F45" w:rsidP="00211F45">
      <w:pPr>
        <w:spacing w:after="0" w:line="480" w:lineRule="auto"/>
        <w:ind w:firstLine="720"/>
        <w:jc w:val="both"/>
        <w:rPr>
          <w:rFonts w:ascii="Times New Roman" w:eastAsia="Calibri" w:hAnsi="Times New Roman" w:cs="Times New Roman"/>
          <w:iCs/>
          <w:color w:val="000000"/>
          <w:sz w:val="28"/>
          <w:szCs w:val="28"/>
        </w:rPr>
      </w:pPr>
      <w:r w:rsidRPr="00E60CA7">
        <w:rPr>
          <w:rFonts w:ascii="Times New Roman" w:eastAsia="Calibri" w:hAnsi="Times New Roman" w:cs="Times New Roman"/>
          <w:iCs/>
          <w:color w:val="000000"/>
          <w:sz w:val="28"/>
          <w:szCs w:val="28"/>
        </w:rPr>
        <w:t xml:space="preserve">My gratitude also goes to my parents </w:t>
      </w:r>
      <w:r>
        <w:rPr>
          <w:rFonts w:ascii="Times New Roman" w:eastAsia="Calibri" w:hAnsi="Times New Roman" w:cs="Times New Roman"/>
          <w:iCs/>
          <w:color w:val="000000"/>
          <w:sz w:val="28"/>
          <w:szCs w:val="28"/>
        </w:rPr>
        <w:t>in persons Alhaji Abdulmumini Idris and Mrs. Idris Alimat</w:t>
      </w:r>
      <w:r w:rsidRPr="00E60CA7">
        <w:rPr>
          <w:rFonts w:ascii="Times New Roman" w:eastAsia="Calibri" w:hAnsi="Times New Roman" w:cs="Times New Roman"/>
          <w:iCs/>
          <w:color w:val="000000"/>
          <w:sz w:val="28"/>
          <w:szCs w:val="28"/>
        </w:rPr>
        <w:t xml:space="preserve"> for their moral, spiritual and financial supports toward my successful completion of the programme. </w:t>
      </w:r>
      <w:r>
        <w:rPr>
          <w:rFonts w:ascii="Times New Roman" w:eastAsia="Calibri" w:hAnsi="Times New Roman" w:cs="Times New Roman"/>
          <w:iCs/>
          <w:color w:val="000000"/>
          <w:sz w:val="28"/>
          <w:szCs w:val="28"/>
        </w:rPr>
        <w:t>May Almighty Allah continue to be with them.</w:t>
      </w:r>
    </w:p>
    <w:p w:rsidR="00211F45" w:rsidRPr="00E60CA7" w:rsidRDefault="00211F45" w:rsidP="00211F45">
      <w:pPr>
        <w:spacing w:after="0" w:line="480" w:lineRule="auto"/>
        <w:ind w:firstLine="720"/>
        <w:jc w:val="both"/>
        <w:rPr>
          <w:rFonts w:ascii="Times New Roman" w:eastAsia="Calibri" w:hAnsi="Times New Roman" w:cs="Times New Roman"/>
          <w:iCs/>
          <w:color w:val="000000"/>
          <w:sz w:val="28"/>
          <w:szCs w:val="28"/>
        </w:rPr>
      </w:pPr>
      <w:r w:rsidRPr="00E60CA7">
        <w:rPr>
          <w:rFonts w:ascii="Times New Roman" w:eastAsia="Calibri" w:hAnsi="Times New Roman" w:cs="Times New Roman"/>
          <w:iCs/>
          <w:color w:val="000000"/>
          <w:sz w:val="28"/>
          <w:szCs w:val="28"/>
        </w:rPr>
        <w:t>Lastly, I appreciate all the people that contributed to the success of my Education, May Almighty God continue to shower His blessings on them (Amen).</w:t>
      </w:r>
    </w:p>
    <w:p w:rsidR="00211F45" w:rsidRPr="00E60CA7" w:rsidRDefault="00211F45" w:rsidP="00211F45">
      <w:pPr>
        <w:spacing w:after="0"/>
        <w:jc w:val="both"/>
        <w:rPr>
          <w:rFonts w:ascii="Times New Roman" w:eastAsia="Calibri" w:hAnsi="Times New Roman" w:cs="Times New Roman"/>
          <w:b/>
          <w:iCs/>
          <w:color w:val="000000"/>
          <w:sz w:val="28"/>
          <w:szCs w:val="28"/>
        </w:rPr>
      </w:pPr>
      <w:r w:rsidRPr="00E60CA7">
        <w:rPr>
          <w:rFonts w:ascii="Times New Roman" w:eastAsia="Calibri" w:hAnsi="Times New Roman" w:cs="Times New Roman"/>
          <w:b/>
          <w:iCs/>
          <w:color w:val="000000"/>
          <w:sz w:val="28"/>
          <w:szCs w:val="28"/>
        </w:rPr>
        <w:br w:type="page"/>
      </w:r>
    </w:p>
    <w:p w:rsidR="00211F45" w:rsidRPr="001B412A" w:rsidRDefault="00211F45" w:rsidP="00211F45">
      <w:pPr>
        <w:tabs>
          <w:tab w:val="left" w:pos="8640"/>
        </w:tabs>
        <w:spacing w:after="0" w:line="360" w:lineRule="auto"/>
        <w:jc w:val="center"/>
        <w:rPr>
          <w:rFonts w:ascii="Times New Roman" w:hAnsi="Times New Roman" w:cs="Times New Roman"/>
          <w:sz w:val="26"/>
          <w:szCs w:val="28"/>
        </w:rPr>
      </w:pPr>
      <w:r w:rsidRPr="001B412A">
        <w:rPr>
          <w:rFonts w:ascii="Times New Roman" w:hAnsi="Times New Roman" w:cs="Times New Roman"/>
          <w:b/>
          <w:sz w:val="26"/>
          <w:szCs w:val="28"/>
        </w:rPr>
        <w:lastRenderedPageBreak/>
        <w:t>TABLE OF CONTENTS</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Title page</w:t>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t xml:space="preserve"> </w:t>
      </w:r>
      <w:r w:rsidRPr="001B412A">
        <w:rPr>
          <w:rFonts w:ascii="Times New Roman" w:hAnsi="Times New Roman" w:cs="Times New Roman"/>
          <w:sz w:val="26"/>
          <w:szCs w:val="28"/>
        </w:rPr>
        <w:tab/>
        <w:t>i</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Certification</w:t>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t>ii</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Dedication</w:t>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t>iii</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Acknowledgements</w:t>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t>iv</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Table of Contents</w:t>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t>v</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Abstract</w:t>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t xml:space="preserve">iv           </w:t>
      </w:r>
      <w:r w:rsidRPr="001B412A">
        <w:rPr>
          <w:rFonts w:ascii="Times New Roman" w:hAnsi="Times New Roman" w:cs="Times New Roman"/>
          <w:b/>
          <w:sz w:val="26"/>
          <w:szCs w:val="28"/>
        </w:rPr>
        <w:t>CHAPTER ONE: INTRODUCTION</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Background to the Study</w:t>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t>1</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Statement of the Problem</w:t>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t>4</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Objective of the Study</w:t>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t>5</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Research Questions</w:t>
      </w:r>
      <w:r w:rsidRPr="001B412A">
        <w:rPr>
          <w:rFonts w:ascii="Times New Roman" w:hAnsi="Times New Roman" w:cs="Times New Roman"/>
          <w:sz w:val="26"/>
          <w:szCs w:val="28"/>
        </w:rPr>
        <w:tab/>
      </w:r>
      <w:r w:rsidRPr="001B412A">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5</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Si</w:t>
      </w:r>
      <w:r>
        <w:rPr>
          <w:rFonts w:ascii="Times New Roman" w:hAnsi="Times New Roman" w:cs="Times New Roman"/>
          <w:sz w:val="26"/>
          <w:szCs w:val="28"/>
        </w:rPr>
        <w:t>gnificance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Scope of the Study</w:t>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Pr>
          <w:rFonts w:ascii="Times New Roman" w:hAnsi="Times New Roman" w:cs="Times New Roman"/>
          <w:sz w:val="26"/>
          <w:szCs w:val="28"/>
        </w:rPr>
        <w:t>7</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Operational Definition of Terms</w:t>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Pr>
          <w:rFonts w:ascii="Times New Roman" w:hAnsi="Times New Roman" w:cs="Times New Roman"/>
          <w:sz w:val="26"/>
          <w:szCs w:val="28"/>
        </w:rPr>
        <w:tab/>
        <w:t>7</w:t>
      </w:r>
    </w:p>
    <w:p w:rsidR="00211F45" w:rsidRPr="001B412A" w:rsidRDefault="00211F45" w:rsidP="00211F45">
      <w:pPr>
        <w:spacing w:line="360" w:lineRule="auto"/>
        <w:rPr>
          <w:rFonts w:ascii="Times New Roman" w:hAnsi="Times New Roman" w:cs="Times New Roman"/>
          <w:b/>
          <w:sz w:val="26"/>
          <w:szCs w:val="28"/>
        </w:rPr>
      </w:pPr>
      <w:r w:rsidRPr="001B412A">
        <w:rPr>
          <w:rFonts w:ascii="Times New Roman" w:hAnsi="Times New Roman" w:cs="Times New Roman"/>
          <w:b/>
          <w:sz w:val="26"/>
          <w:szCs w:val="28"/>
        </w:rPr>
        <w:br w:type="page"/>
      </w:r>
    </w:p>
    <w:p w:rsidR="00211F45" w:rsidRPr="001B412A" w:rsidRDefault="00211F45" w:rsidP="00211F45">
      <w:pPr>
        <w:spacing w:line="360" w:lineRule="auto"/>
        <w:rPr>
          <w:rFonts w:ascii="Times New Roman" w:hAnsi="Times New Roman" w:cs="Times New Roman"/>
          <w:b/>
          <w:sz w:val="26"/>
          <w:szCs w:val="28"/>
        </w:rPr>
      </w:pPr>
      <w:r w:rsidRPr="001B412A">
        <w:rPr>
          <w:rFonts w:ascii="Times New Roman" w:hAnsi="Times New Roman" w:cs="Times New Roman"/>
          <w:b/>
          <w:sz w:val="26"/>
          <w:szCs w:val="28"/>
        </w:rPr>
        <w:lastRenderedPageBreak/>
        <w:t>CHAPTER TWO: REVIEW OF RELATED LITERATURE</w:t>
      </w:r>
    </w:p>
    <w:p w:rsidR="00211F45" w:rsidRPr="001B412A"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 xml:space="preserve">Introduction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211F45"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 xml:space="preserve">Concept of </w:t>
      </w:r>
      <w:r>
        <w:rPr>
          <w:rFonts w:ascii="Times New Roman" w:hAnsi="Times New Roman" w:cs="Times New Roman"/>
          <w:sz w:val="26"/>
          <w:szCs w:val="28"/>
        </w:rPr>
        <w:t>Drug Abuse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10</w:t>
      </w:r>
    </w:p>
    <w:p w:rsidR="00211F45"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Commonly Abused in Tertiary Institutions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11</w:t>
      </w:r>
    </w:p>
    <w:p w:rsidR="00211F45"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Causes of drug abuse in tertiary institutions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13</w:t>
      </w:r>
    </w:p>
    <w:p w:rsidR="00211F45"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Consequences of drug abuse on students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211F45"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 xml:space="preserve">Purpose and nature of awareness campaign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17</w:t>
      </w:r>
    </w:p>
    <w:p w:rsidR="00211F45"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Impact of awareness campaigns on student behavior</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20</w:t>
      </w:r>
    </w:p>
    <w:p w:rsidR="00211F45"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Factors influencing campaign effectiveness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22</w:t>
      </w:r>
    </w:p>
    <w:p w:rsidR="00211F45"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Challenges facing awareness campaigns in tertiary institutions</w:t>
      </w:r>
      <w:r>
        <w:rPr>
          <w:rFonts w:ascii="Times New Roman" w:hAnsi="Times New Roman" w:cs="Times New Roman"/>
          <w:sz w:val="26"/>
          <w:szCs w:val="28"/>
        </w:rPr>
        <w:tab/>
      </w:r>
      <w:r>
        <w:rPr>
          <w:rFonts w:ascii="Times New Roman" w:hAnsi="Times New Roman" w:cs="Times New Roman"/>
          <w:sz w:val="26"/>
          <w:szCs w:val="28"/>
        </w:rPr>
        <w:tab/>
        <w:t>24</w:t>
      </w:r>
    </w:p>
    <w:p w:rsidR="00211F45" w:rsidRPr="001B412A"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Summary of literature review</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27</w:t>
      </w:r>
    </w:p>
    <w:p w:rsidR="00211F45" w:rsidRPr="001B412A" w:rsidRDefault="00211F45" w:rsidP="00211F45">
      <w:pPr>
        <w:spacing w:line="360" w:lineRule="auto"/>
        <w:rPr>
          <w:rFonts w:ascii="Times New Roman" w:hAnsi="Times New Roman" w:cs="Times New Roman"/>
          <w:b/>
          <w:sz w:val="26"/>
          <w:szCs w:val="28"/>
        </w:rPr>
      </w:pPr>
      <w:r w:rsidRPr="001B412A">
        <w:rPr>
          <w:rFonts w:ascii="Times New Roman" w:hAnsi="Times New Roman" w:cs="Times New Roman"/>
          <w:b/>
          <w:sz w:val="26"/>
          <w:szCs w:val="28"/>
        </w:rPr>
        <w:t>CHAPTER THREE: RESEARCH METHODOLOGY</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 xml:space="preserve">Introduction </w:t>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t>2</w:t>
      </w:r>
      <w:r>
        <w:rPr>
          <w:rFonts w:ascii="Times New Roman" w:hAnsi="Times New Roman" w:cs="Times New Roman"/>
          <w:sz w:val="26"/>
          <w:szCs w:val="28"/>
        </w:rPr>
        <w:t>9</w:t>
      </w:r>
    </w:p>
    <w:p w:rsidR="00211F45" w:rsidRPr="001B412A"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Research Design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29</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Population of the Study</w:t>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Pr>
          <w:rFonts w:ascii="Times New Roman" w:hAnsi="Times New Roman" w:cs="Times New Roman"/>
          <w:sz w:val="26"/>
          <w:szCs w:val="28"/>
        </w:rPr>
        <w:tab/>
        <w:t>30</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 xml:space="preserve">Sample </w:t>
      </w:r>
      <w:r>
        <w:rPr>
          <w:rFonts w:ascii="Times New Roman" w:hAnsi="Times New Roman" w:cs="Times New Roman"/>
          <w:sz w:val="26"/>
          <w:szCs w:val="28"/>
        </w:rPr>
        <w:t>and Sampling Techniques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30</w:t>
      </w:r>
    </w:p>
    <w:p w:rsidR="00211F45" w:rsidRPr="001B412A"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 xml:space="preserve">Research </w:t>
      </w:r>
      <w:r w:rsidRPr="001B412A">
        <w:rPr>
          <w:rFonts w:ascii="Times New Roman" w:hAnsi="Times New Roman" w:cs="Times New Roman"/>
          <w:sz w:val="26"/>
          <w:szCs w:val="28"/>
        </w:rPr>
        <w:t>Instrumentation</w:t>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Pr>
          <w:rFonts w:ascii="Times New Roman" w:hAnsi="Times New Roman" w:cs="Times New Roman"/>
          <w:sz w:val="26"/>
          <w:szCs w:val="28"/>
        </w:rPr>
        <w:t>31</w:t>
      </w:r>
      <w:r>
        <w:rPr>
          <w:rFonts w:ascii="Times New Roman" w:hAnsi="Times New Roman" w:cs="Times New Roman"/>
          <w:sz w:val="26"/>
          <w:szCs w:val="28"/>
        </w:rPr>
        <w:tab/>
      </w:r>
    </w:p>
    <w:p w:rsidR="00211F45" w:rsidRPr="001B412A"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Validity of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31</w:t>
      </w:r>
    </w:p>
    <w:p w:rsidR="00211F45"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lastRenderedPageBreak/>
        <w:t>Reliability of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32</w:t>
      </w:r>
    </w:p>
    <w:p w:rsidR="00211F45"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Procedure for Data Collection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32</w:t>
      </w:r>
    </w:p>
    <w:p w:rsidR="00211F45" w:rsidRPr="001B412A"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 xml:space="preserve">Method of </w:t>
      </w:r>
      <w:r w:rsidRPr="001B412A">
        <w:rPr>
          <w:rFonts w:ascii="Times New Roman" w:hAnsi="Times New Roman" w:cs="Times New Roman"/>
          <w:sz w:val="26"/>
          <w:szCs w:val="28"/>
        </w:rPr>
        <w:t>Dat</w:t>
      </w:r>
      <w:r>
        <w:rPr>
          <w:rFonts w:ascii="Times New Roman" w:hAnsi="Times New Roman" w:cs="Times New Roman"/>
          <w:sz w:val="26"/>
          <w:szCs w:val="28"/>
        </w:rPr>
        <w:t xml:space="preserve">a Collection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33</w:t>
      </w:r>
    </w:p>
    <w:p w:rsidR="00211F45" w:rsidRPr="001B412A" w:rsidRDefault="00211F45" w:rsidP="00211F45">
      <w:pPr>
        <w:spacing w:line="360" w:lineRule="auto"/>
        <w:rPr>
          <w:rFonts w:ascii="Times New Roman" w:hAnsi="Times New Roman" w:cs="Times New Roman"/>
          <w:b/>
          <w:sz w:val="26"/>
          <w:szCs w:val="28"/>
        </w:rPr>
      </w:pPr>
      <w:r w:rsidRPr="001B412A">
        <w:rPr>
          <w:rFonts w:ascii="Times New Roman" w:hAnsi="Times New Roman" w:cs="Times New Roman"/>
          <w:b/>
          <w:sz w:val="26"/>
          <w:szCs w:val="28"/>
        </w:rPr>
        <w:t>CHAPTER FOUR: DATA ANALYSES AND RESULTS</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 xml:space="preserve">Introduction </w:t>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Pr>
          <w:rFonts w:ascii="Times New Roman" w:hAnsi="Times New Roman" w:cs="Times New Roman"/>
          <w:sz w:val="26"/>
          <w:szCs w:val="28"/>
        </w:rPr>
        <w:t>34</w:t>
      </w:r>
    </w:p>
    <w:p w:rsidR="00211F45" w:rsidRPr="001B412A"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 xml:space="preserve">Presentation of Data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35</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Results</w:t>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r>
      <w:r w:rsidRPr="001B412A">
        <w:rPr>
          <w:rFonts w:ascii="Times New Roman" w:hAnsi="Times New Roman" w:cs="Times New Roman"/>
          <w:sz w:val="26"/>
          <w:szCs w:val="28"/>
        </w:rPr>
        <w:tab/>
        <w:t>36</w:t>
      </w:r>
    </w:p>
    <w:p w:rsidR="00211F45" w:rsidRPr="001B412A"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Summary of Findings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38</w:t>
      </w:r>
    </w:p>
    <w:p w:rsidR="00211F45" w:rsidRPr="001B412A" w:rsidRDefault="00211F45" w:rsidP="00211F45">
      <w:pPr>
        <w:spacing w:line="360" w:lineRule="auto"/>
        <w:rPr>
          <w:rFonts w:ascii="Times New Roman" w:hAnsi="Times New Roman" w:cs="Times New Roman"/>
          <w:b/>
          <w:sz w:val="24"/>
          <w:szCs w:val="28"/>
        </w:rPr>
      </w:pPr>
      <w:r w:rsidRPr="001B412A">
        <w:rPr>
          <w:rFonts w:ascii="Times New Roman" w:hAnsi="Times New Roman" w:cs="Times New Roman"/>
          <w:b/>
          <w:sz w:val="24"/>
          <w:szCs w:val="28"/>
        </w:rPr>
        <w:t xml:space="preserve">CHAPTER FIVE: DISCUSSION, CONCLUSION </w:t>
      </w:r>
    </w:p>
    <w:p w:rsidR="00211F45" w:rsidRPr="001B412A" w:rsidRDefault="00211F45" w:rsidP="00211F45">
      <w:pPr>
        <w:spacing w:line="360" w:lineRule="auto"/>
        <w:rPr>
          <w:rFonts w:ascii="Times New Roman" w:hAnsi="Times New Roman" w:cs="Times New Roman"/>
          <w:b/>
          <w:sz w:val="24"/>
          <w:szCs w:val="28"/>
        </w:rPr>
      </w:pPr>
      <w:r w:rsidRPr="001B412A">
        <w:rPr>
          <w:rFonts w:ascii="Times New Roman" w:hAnsi="Times New Roman" w:cs="Times New Roman"/>
          <w:b/>
          <w:sz w:val="24"/>
          <w:szCs w:val="28"/>
        </w:rPr>
        <w:t>AND RECOMMENDATIONS</w:t>
      </w:r>
    </w:p>
    <w:p w:rsidR="00211F45" w:rsidRPr="001B412A"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 xml:space="preserve">Summary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40</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Co</w:t>
      </w:r>
      <w:r>
        <w:rPr>
          <w:rFonts w:ascii="Times New Roman" w:hAnsi="Times New Roman" w:cs="Times New Roman"/>
          <w:sz w:val="26"/>
          <w:szCs w:val="28"/>
        </w:rPr>
        <w:t>nclusion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41</w:t>
      </w:r>
    </w:p>
    <w:p w:rsidR="00211F45" w:rsidRPr="001B412A" w:rsidRDefault="00211F45" w:rsidP="00211F45">
      <w:pPr>
        <w:spacing w:line="360" w:lineRule="auto"/>
        <w:rPr>
          <w:rFonts w:ascii="Times New Roman" w:hAnsi="Times New Roman" w:cs="Times New Roman"/>
          <w:sz w:val="26"/>
          <w:szCs w:val="28"/>
        </w:rPr>
      </w:pPr>
      <w:r>
        <w:rPr>
          <w:rFonts w:ascii="Times New Roman" w:hAnsi="Times New Roman" w:cs="Times New Roman"/>
          <w:sz w:val="26"/>
          <w:szCs w:val="28"/>
        </w:rPr>
        <w:t>Recommendations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42</w:t>
      </w:r>
    </w:p>
    <w:p w:rsidR="00211F45" w:rsidRPr="00C4447E" w:rsidRDefault="00211F45" w:rsidP="00211F45">
      <w:pPr>
        <w:spacing w:line="360" w:lineRule="auto"/>
        <w:rPr>
          <w:rFonts w:ascii="Times New Roman" w:hAnsi="Times New Roman" w:cs="Times New Roman"/>
          <w:sz w:val="26"/>
          <w:szCs w:val="28"/>
        </w:rPr>
      </w:pPr>
      <w:r w:rsidRPr="00C4447E">
        <w:rPr>
          <w:rFonts w:ascii="Times New Roman" w:hAnsi="Times New Roman" w:cs="Times New Roman"/>
          <w:sz w:val="26"/>
          <w:szCs w:val="28"/>
        </w:rPr>
        <w:t>Suggestions for further studies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43</w:t>
      </w:r>
    </w:p>
    <w:p w:rsidR="00211F45" w:rsidRPr="001B412A" w:rsidRDefault="00211F45" w:rsidP="00211F45">
      <w:pPr>
        <w:spacing w:line="360" w:lineRule="auto"/>
        <w:rPr>
          <w:rFonts w:ascii="Times New Roman" w:hAnsi="Times New Roman" w:cs="Times New Roman"/>
          <w:b/>
          <w:sz w:val="26"/>
          <w:szCs w:val="28"/>
        </w:rPr>
      </w:pPr>
      <w:r w:rsidRPr="001B412A">
        <w:rPr>
          <w:rFonts w:ascii="Times New Roman" w:hAnsi="Times New Roman" w:cs="Times New Roman"/>
          <w:b/>
          <w:sz w:val="26"/>
          <w:szCs w:val="28"/>
        </w:rPr>
        <w:t>REFERENCES</w:t>
      </w:r>
      <w:r w:rsidRPr="001B412A">
        <w:rPr>
          <w:rFonts w:ascii="Times New Roman" w:hAnsi="Times New Roman" w:cs="Times New Roman"/>
          <w:b/>
          <w:sz w:val="26"/>
          <w:szCs w:val="28"/>
        </w:rPr>
        <w:tab/>
      </w:r>
      <w:r w:rsidRPr="001B412A">
        <w:rPr>
          <w:rFonts w:ascii="Times New Roman" w:hAnsi="Times New Roman" w:cs="Times New Roman"/>
          <w:b/>
          <w:sz w:val="26"/>
          <w:szCs w:val="28"/>
        </w:rPr>
        <w:tab/>
      </w:r>
      <w:r w:rsidRPr="001B412A">
        <w:rPr>
          <w:rFonts w:ascii="Times New Roman" w:hAnsi="Times New Roman" w:cs="Times New Roman"/>
          <w:b/>
          <w:sz w:val="26"/>
          <w:szCs w:val="28"/>
        </w:rPr>
        <w:tab/>
      </w:r>
      <w:r w:rsidRPr="001B412A">
        <w:rPr>
          <w:rFonts w:ascii="Times New Roman" w:hAnsi="Times New Roman" w:cs="Times New Roman"/>
          <w:b/>
          <w:sz w:val="26"/>
          <w:szCs w:val="28"/>
        </w:rPr>
        <w:tab/>
      </w:r>
      <w:r w:rsidRPr="001B412A">
        <w:rPr>
          <w:rFonts w:ascii="Times New Roman" w:hAnsi="Times New Roman" w:cs="Times New Roman"/>
          <w:b/>
          <w:sz w:val="26"/>
          <w:szCs w:val="28"/>
        </w:rPr>
        <w:tab/>
      </w:r>
      <w:r w:rsidRPr="001B412A">
        <w:rPr>
          <w:rFonts w:ascii="Times New Roman" w:hAnsi="Times New Roman" w:cs="Times New Roman"/>
          <w:b/>
          <w:sz w:val="26"/>
          <w:szCs w:val="28"/>
        </w:rPr>
        <w:tab/>
      </w:r>
      <w:r w:rsidRPr="001B412A">
        <w:rPr>
          <w:rFonts w:ascii="Times New Roman" w:hAnsi="Times New Roman" w:cs="Times New Roman"/>
          <w:b/>
          <w:sz w:val="26"/>
          <w:szCs w:val="28"/>
        </w:rPr>
        <w:tab/>
      </w:r>
      <w:r w:rsidRPr="001B412A">
        <w:rPr>
          <w:rFonts w:ascii="Times New Roman" w:hAnsi="Times New Roman" w:cs="Times New Roman"/>
          <w:b/>
          <w:sz w:val="26"/>
          <w:szCs w:val="28"/>
        </w:rPr>
        <w:tab/>
      </w:r>
      <w:r w:rsidRPr="001B412A">
        <w:rPr>
          <w:rFonts w:ascii="Times New Roman" w:hAnsi="Times New Roman" w:cs="Times New Roman"/>
          <w:sz w:val="26"/>
          <w:szCs w:val="28"/>
        </w:rPr>
        <w:tab/>
        <w:t>4</w:t>
      </w:r>
      <w:r>
        <w:rPr>
          <w:rFonts w:ascii="Times New Roman" w:hAnsi="Times New Roman" w:cs="Times New Roman"/>
          <w:sz w:val="26"/>
          <w:szCs w:val="28"/>
        </w:rPr>
        <w:t>4</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b/>
          <w:sz w:val="26"/>
          <w:szCs w:val="28"/>
        </w:rPr>
        <w:t>APPENDIX</w:t>
      </w:r>
      <w:r w:rsidRPr="001B412A">
        <w:rPr>
          <w:rFonts w:ascii="Times New Roman" w:hAnsi="Times New Roman" w:cs="Times New Roman"/>
          <w:b/>
          <w:sz w:val="26"/>
          <w:szCs w:val="28"/>
        </w:rPr>
        <w:tab/>
      </w:r>
      <w:r w:rsidRPr="001B412A">
        <w:rPr>
          <w:rFonts w:ascii="Times New Roman" w:hAnsi="Times New Roman" w:cs="Times New Roman"/>
          <w:b/>
          <w:sz w:val="26"/>
          <w:szCs w:val="28"/>
        </w:rPr>
        <w:tab/>
      </w:r>
      <w:r w:rsidRPr="001B412A">
        <w:rPr>
          <w:rFonts w:ascii="Times New Roman" w:hAnsi="Times New Roman" w:cs="Times New Roman"/>
          <w:b/>
          <w:sz w:val="26"/>
          <w:szCs w:val="28"/>
        </w:rPr>
        <w:tab/>
      </w:r>
      <w:r w:rsidRPr="001B412A">
        <w:rPr>
          <w:rFonts w:ascii="Times New Roman" w:hAnsi="Times New Roman" w:cs="Times New Roman"/>
          <w:b/>
          <w:sz w:val="26"/>
          <w:szCs w:val="28"/>
        </w:rPr>
        <w:tab/>
      </w:r>
      <w:r w:rsidRPr="001B412A">
        <w:rPr>
          <w:rFonts w:ascii="Times New Roman" w:hAnsi="Times New Roman" w:cs="Times New Roman"/>
          <w:b/>
          <w:sz w:val="26"/>
          <w:szCs w:val="28"/>
        </w:rPr>
        <w:tab/>
      </w:r>
      <w:r w:rsidRPr="001B412A">
        <w:rPr>
          <w:rFonts w:ascii="Times New Roman" w:hAnsi="Times New Roman" w:cs="Times New Roman"/>
          <w:b/>
          <w:sz w:val="26"/>
          <w:szCs w:val="28"/>
        </w:rPr>
        <w:tab/>
      </w:r>
      <w:r w:rsidRPr="001B412A">
        <w:rPr>
          <w:rFonts w:ascii="Times New Roman" w:hAnsi="Times New Roman" w:cs="Times New Roman"/>
          <w:b/>
          <w:sz w:val="26"/>
          <w:szCs w:val="28"/>
        </w:rPr>
        <w:tab/>
      </w:r>
      <w:r w:rsidRPr="001B412A">
        <w:rPr>
          <w:rFonts w:ascii="Times New Roman" w:hAnsi="Times New Roman" w:cs="Times New Roman"/>
          <w:b/>
          <w:sz w:val="26"/>
          <w:szCs w:val="28"/>
        </w:rPr>
        <w:tab/>
      </w:r>
      <w:r w:rsidRPr="001B412A">
        <w:rPr>
          <w:rFonts w:ascii="Times New Roman" w:hAnsi="Times New Roman" w:cs="Times New Roman"/>
          <w:b/>
          <w:sz w:val="26"/>
          <w:szCs w:val="28"/>
        </w:rPr>
        <w:tab/>
      </w:r>
      <w:r>
        <w:rPr>
          <w:rFonts w:ascii="Times New Roman" w:hAnsi="Times New Roman" w:cs="Times New Roman"/>
          <w:sz w:val="26"/>
          <w:szCs w:val="28"/>
        </w:rPr>
        <w:tab/>
        <w:t>47</w:t>
      </w:r>
    </w:p>
    <w:p w:rsidR="00211F45" w:rsidRPr="001B412A" w:rsidRDefault="00211F45" w:rsidP="00211F45">
      <w:pPr>
        <w:spacing w:line="360" w:lineRule="auto"/>
        <w:rPr>
          <w:rFonts w:ascii="Times New Roman" w:hAnsi="Times New Roman" w:cs="Times New Roman"/>
          <w:sz w:val="26"/>
          <w:szCs w:val="28"/>
        </w:rPr>
      </w:pPr>
      <w:r w:rsidRPr="001B412A">
        <w:rPr>
          <w:rFonts w:ascii="Times New Roman" w:hAnsi="Times New Roman" w:cs="Times New Roman"/>
          <w:sz w:val="26"/>
          <w:szCs w:val="28"/>
        </w:rPr>
        <w:t>Appendix</w:t>
      </w:r>
      <w:r w:rsidRPr="001B412A">
        <w:rPr>
          <w:rFonts w:ascii="Times New Roman" w:hAnsi="Times New Roman" w:cs="Times New Roman"/>
          <w:sz w:val="26"/>
          <w:szCs w:val="28"/>
        </w:rPr>
        <w:tab/>
      </w:r>
      <w:r w:rsidRPr="001B412A">
        <w:rPr>
          <w:rFonts w:ascii="Times New Roman" w:hAnsi="Times New Roman" w:cs="Times New Roman"/>
          <w:sz w:val="26"/>
          <w:szCs w:val="28"/>
        </w:rPr>
        <w:tab/>
      </w:r>
    </w:p>
    <w:p w:rsidR="00211F45" w:rsidRPr="001B412A" w:rsidRDefault="00211F45" w:rsidP="00211F45">
      <w:pPr>
        <w:spacing w:line="360" w:lineRule="auto"/>
        <w:rPr>
          <w:rFonts w:ascii="Times New Roman" w:eastAsia="Times New Roman" w:hAnsi="Times New Roman" w:cs="Times New Roman"/>
          <w:b/>
          <w:bCs/>
          <w:sz w:val="26"/>
          <w:szCs w:val="26"/>
        </w:rPr>
      </w:pPr>
      <w:r w:rsidRPr="001B412A">
        <w:rPr>
          <w:rFonts w:ascii="Times New Roman" w:hAnsi="Times New Roman" w:cs="Times New Roman"/>
          <w:sz w:val="26"/>
          <w:szCs w:val="28"/>
        </w:rPr>
        <w:br w:type="page"/>
      </w:r>
    </w:p>
    <w:p w:rsidR="00211F45" w:rsidRPr="006C41CD" w:rsidRDefault="00211F45" w:rsidP="00211F45">
      <w:pPr>
        <w:pStyle w:val="Heading2"/>
        <w:jc w:val="center"/>
        <w:rPr>
          <w:sz w:val="28"/>
          <w:szCs w:val="26"/>
        </w:rPr>
      </w:pPr>
      <w:r w:rsidRPr="006C41CD">
        <w:rPr>
          <w:rStyle w:val="Strong"/>
          <w:sz w:val="28"/>
          <w:szCs w:val="26"/>
        </w:rPr>
        <w:lastRenderedPageBreak/>
        <w:t>ABSTRACT</w:t>
      </w:r>
    </w:p>
    <w:p w:rsidR="00211F45" w:rsidRPr="00AD52C1" w:rsidRDefault="00211F45" w:rsidP="00211F45">
      <w:pPr>
        <w:pStyle w:val="NormalWeb"/>
        <w:ind w:firstLine="720"/>
        <w:jc w:val="both"/>
        <w:rPr>
          <w:i/>
          <w:sz w:val="28"/>
          <w:szCs w:val="26"/>
        </w:rPr>
      </w:pPr>
      <w:r w:rsidRPr="00AD52C1">
        <w:rPr>
          <w:i/>
          <w:sz w:val="28"/>
          <w:szCs w:val="26"/>
        </w:rPr>
        <w:t xml:space="preserve">This study investigated the </w:t>
      </w:r>
      <w:r w:rsidRPr="00AD52C1">
        <w:rPr>
          <w:rStyle w:val="Strong"/>
          <w:b w:val="0"/>
          <w:i/>
          <w:sz w:val="28"/>
          <w:szCs w:val="26"/>
        </w:rPr>
        <w:t>impact of awareness campaigns on the prevention of drug abuse among students of tertiary institutions in Kwara State</w:t>
      </w:r>
      <w:r w:rsidRPr="00AD52C1">
        <w:rPr>
          <w:b/>
          <w:i/>
          <w:sz w:val="28"/>
          <w:szCs w:val="26"/>
        </w:rPr>
        <w:t xml:space="preserve">, </w:t>
      </w:r>
      <w:r w:rsidRPr="00AD52C1">
        <w:rPr>
          <w:i/>
          <w:sz w:val="28"/>
          <w:szCs w:val="26"/>
        </w:rPr>
        <w:t xml:space="preserve">using the </w:t>
      </w:r>
      <w:r w:rsidRPr="00AD52C1">
        <w:rPr>
          <w:rStyle w:val="Strong"/>
          <w:b w:val="0"/>
          <w:i/>
          <w:sz w:val="28"/>
          <w:szCs w:val="26"/>
        </w:rPr>
        <w:t>Kwara State College of Education, Ilorin</w:t>
      </w:r>
      <w:r w:rsidRPr="00AD52C1">
        <w:rPr>
          <w:i/>
          <w:sz w:val="28"/>
          <w:szCs w:val="26"/>
        </w:rPr>
        <w:t xml:space="preserve"> as a case study. The increasing rate of drug abuse among Nigerian youth, particularly students in higher institutions, has raised concerns over its effect on academic performance, health, and societal stability. The research adopted a </w:t>
      </w:r>
      <w:r w:rsidRPr="00AD52C1">
        <w:rPr>
          <w:rStyle w:val="Strong"/>
          <w:b w:val="0"/>
          <w:i/>
          <w:sz w:val="28"/>
          <w:szCs w:val="26"/>
        </w:rPr>
        <w:t>descriptive survey design</w:t>
      </w:r>
      <w:r w:rsidRPr="00AD52C1">
        <w:rPr>
          <w:b/>
          <w:i/>
          <w:sz w:val="28"/>
          <w:szCs w:val="26"/>
        </w:rPr>
        <w:t>.</w:t>
      </w:r>
      <w:r w:rsidRPr="00AD52C1">
        <w:rPr>
          <w:i/>
          <w:sz w:val="28"/>
          <w:szCs w:val="26"/>
        </w:rPr>
        <w:t xml:space="preserve"> A structured questionnaire was administered to 100 randomly selected students to gather relevant data. The findings revealed that while students demonstrated a high level of awareness about drug abuse, participation in drug prevention campaigns was moderate. However, the study found that awareness campaigns had a </w:t>
      </w:r>
      <w:r w:rsidRPr="00AD52C1">
        <w:rPr>
          <w:rStyle w:val="Strong"/>
          <w:b w:val="0"/>
          <w:i/>
          <w:sz w:val="28"/>
          <w:szCs w:val="26"/>
        </w:rPr>
        <w:t>positive effect on students’ knowledge, attitudes, and behaviors</w:t>
      </w:r>
      <w:r w:rsidRPr="00AD52C1">
        <w:rPr>
          <w:b/>
          <w:i/>
          <w:sz w:val="28"/>
          <w:szCs w:val="26"/>
        </w:rPr>
        <w:t xml:space="preserve"> </w:t>
      </w:r>
      <w:r w:rsidRPr="00AD52C1">
        <w:rPr>
          <w:i/>
          <w:sz w:val="28"/>
          <w:szCs w:val="26"/>
        </w:rPr>
        <w:t>regarding drug use. Based on these findings, the study concludes that awareness campaigns play a significant role in curbing drug abuse in tertiary institutions. The study recommends that tertiary institutions should institutionalize regular and engaging awareness programs, leverage digital platforms, and collaborate with health and anti-drug agencies to enhance effectiveness.</w:t>
      </w:r>
    </w:p>
    <w:p w:rsidR="00211F45" w:rsidRDefault="00211F45" w:rsidP="00211F45"/>
    <w:p w:rsidR="00211F45" w:rsidRDefault="00211F45">
      <w:pPr>
        <w:rPr>
          <w:rFonts w:ascii="Bookman Old Style" w:eastAsia="Times New Roman" w:hAnsi="Bookman Old Style" w:cs="Times New Roman"/>
          <w:b/>
          <w:bCs/>
          <w:sz w:val="26"/>
          <w:szCs w:val="26"/>
        </w:rPr>
      </w:pPr>
      <w:r>
        <w:rPr>
          <w:rFonts w:ascii="Bookman Old Style" w:eastAsia="Times New Roman" w:hAnsi="Bookman Old Style" w:cs="Times New Roman"/>
          <w:b/>
          <w:bCs/>
          <w:sz w:val="26"/>
          <w:szCs w:val="26"/>
        </w:rPr>
        <w:br w:type="page"/>
      </w:r>
    </w:p>
    <w:p w:rsidR="00B57642" w:rsidRPr="00B31685" w:rsidRDefault="00B57642" w:rsidP="00B57642">
      <w:pPr>
        <w:spacing w:after="0" w:line="480" w:lineRule="auto"/>
        <w:jc w:val="center"/>
        <w:outlineLvl w:val="1"/>
        <w:rPr>
          <w:rFonts w:ascii="Bookman Old Style" w:eastAsia="Times New Roman" w:hAnsi="Bookman Old Style" w:cs="Times New Roman"/>
          <w:b/>
          <w:bCs/>
          <w:sz w:val="26"/>
          <w:szCs w:val="26"/>
        </w:rPr>
      </w:pPr>
      <w:r w:rsidRPr="00B31685">
        <w:rPr>
          <w:rFonts w:ascii="Bookman Old Style" w:eastAsia="Times New Roman" w:hAnsi="Bookman Old Style" w:cs="Times New Roman"/>
          <w:b/>
          <w:bCs/>
          <w:sz w:val="26"/>
          <w:szCs w:val="26"/>
        </w:rPr>
        <w:lastRenderedPageBreak/>
        <w:t>CHAPTER ONE</w:t>
      </w:r>
    </w:p>
    <w:p w:rsidR="00B57642" w:rsidRPr="00B31685" w:rsidRDefault="00B57642" w:rsidP="00B57642">
      <w:pPr>
        <w:spacing w:after="0" w:line="480" w:lineRule="auto"/>
        <w:jc w:val="center"/>
        <w:outlineLvl w:val="1"/>
        <w:rPr>
          <w:rFonts w:ascii="Bookman Old Style" w:eastAsia="Times New Roman" w:hAnsi="Bookman Old Style" w:cs="Times New Roman"/>
          <w:b/>
          <w:bCs/>
          <w:sz w:val="26"/>
          <w:szCs w:val="26"/>
        </w:rPr>
      </w:pPr>
      <w:r w:rsidRPr="00B31685">
        <w:rPr>
          <w:rFonts w:ascii="Bookman Old Style" w:eastAsia="Times New Roman" w:hAnsi="Bookman Old Style" w:cs="Times New Roman"/>
          <w:b/>
          <w:bCs/>
          <w:sz w:val="26"/>
          <w:szCs w:val="26"/>
        </w:rPr>
        <w:t>INTRODUCTION</w:t>
      </w:r>
    </w:p>
    <w:p w:rsidR="00B57642" w:rsidRPr="00B31685" w:rsidRDefault="00B57642" w:rsidP="00B57642">
      <w:pPr>
        <w:spacing w:after="0" w:line="480" w:lineRule="auto"/>
        <w:jc w:val="both"/>
        <w:outlineLvl w:val="2"/>
        <w:rPr>
          <w:rFonts w:ascii="Bookman Old Style" w:eastAsia="Times New Roman" w:hAnsi="Bookman Old Style" w:cs="Times New Roman"/>
          <w:b/>
          <w:bCs/>
          <w:sz w:val="26"/>
          <w:szCs w:val="26"/>
        </w:rPr>
      </w:pPr>
      <w:r w:rsidRPr="00B31685">
        <w:rPr>
          <w:rFonts w:ascii="Bookman Old Style" w:eastAsia="Times New Roman" w:hAnsi="Bookman Old Style" w:cs="Times New Roman"/>
          <w:b/>
          <w:bCs/>
          <w:sz w:val="26"/>
          <w:szCs w:val="26"/>
        </w:rPr>
        <w:t>Background to the Study</w:t>
      </w:r>
    </w:p>
    <w:p w:rsidR="00B57642" w:rsidRPr="00B31685" w:rsidRDefault="00B57642" w:rsidP="00B57642">
      <w:p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ab/>
        <w:t>Drug abuse remains one of the most alarming public health and social issues affecting young people, particularly students in tertiary institutions. Across the globe, the misuse of substances such as marijuana, codeine, tramadol, alcohol, and other illicit drugs has been linked to deteriorating academic performance, mental health challenges, and increased criminal tendencies. In Nigeria, the rising trend of drug abuse among youth has become a subject of concern for stakeholders in the education and health sectors. According to the United Nations Office on Drugs and Crime (UNODC, 2021), over 14 million Nigerians aged 15 to 64 have used drugs, with a significant proportion being students in tertiary institutions.</w:t>
      </w:r>
    </w:p>
    <w:p w:rsidR="00B57642" w:rsidRPr="00B31685" w:rsidRDefault="00B57642" w:rsidP="00B57642">
      <w:p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ab/>
        <w:t xml:space="preserve">The problem of drug abuse among students in tertiary institutions like the Kwara State College of Education, Ilorin, is multifaceted. Many students resort to substance use due to peer pressure, academic stress, family background, lack of adequate </w:t>
      </w:r>
      <w:r w:rsidRPr="00B31685">
        <w:rPr>
          <w:rFonts w:ascii="Bookman Old Style" w:eastAsia="Times New Roman" w:hAnsi="Bookman Old Style" w:cs="Times New Roman"/>
          <w:sz w:val="26"/>
          <w:szCs w:val="26"/>
        </w:rPr>
        <w:lastRenderedPageBreak/>
        <w:t>parental supervision, and socio-economic factors. The consequences are often grave ranging from poor academic performance, suspension or expulsion from school, addiction, health deterioration, and even premature death. As a result, combating this menace requires a multidimensional approach, one of which is awareness creation through campaigns and sensitization programs.</w:t>
      </w:r>
    </w:p>
    <w:p w:rsidR="00B57642" w:rsidRPr="00B31685" w:rsidRDefault="00B57642" w:rsidP="00F47FFC">
      <w:pPr>
        <w:spacing w:after="0" w:line="480" w:lineRule="auto"/>
        <w:ind w:firstLine="720"/>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Awareness campaigns are strategic interventions designed to educate and inform individuals about the dangers of drug abuse and equip them with the knowledge to make healthier life choices. These campaigns often utilize seminars, peer education, media outreach, workshops, and community-based initiatives to disseminate preventive messages. In tertiary institutions, such campaigns are aimed at reducing risk behaviors and fostering a drug-free learning environment. Evidence suggests that when students are regularly exposed to relevant information about drug abuse and its consequences, they are more likely to avoid involvement in such activities (Adebayo &amp; Olayinka, 2022).</w:t>
      </w:r>
    </w:p>
    <w:p w:rsidR="00B57642" w:rsidRPr="00B31685" w:rsidRDefault="00B57642" w:rsidP="00F47FFC">
      <w:pPr>
        <w:spacing w:after="0" w:line="480" w:lineRule="auto"/>
        <w:ind w:firstLine="720"/>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lastRenderedPageBreak/>
        <w:t>In Kwara State, the government and non-governmental organizations have increasingly supported anti-drug abuse programs in educational institutions. The Kwara State College of Education, Ilorin, being one of the leading institutions of higher learning in the state, has witnessed a series of awareness campaigns organized by student bodies, health units, and external agencies. These initiatives aim not only to inform students about the effects of drug abuse but also to encourage peer support, counseling, and referral systems. However, the question remains: How effective are these awareness campaigns in preventing drug abuse among students?</w:t>
      </w:r>
    </w:p>
    <w:p w:rsidR="00B57642" w:rsidRPr="00B31685" w:rsidRDefault="00B31685" w:rsidP="00B57642">
      <w:p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ab/>
      </w:r>
      <w:r w:rsidR="00B57642" w:rsidRPr="00B31685">
        <w:rPr>
          <w:rFonts w:ascii="Bookman Old Style" w:eastAsia="Times New Roman" w:hAnsi="Bookman Old Style" w:cs="Times New Roman"/>
          <w:sz w:val="26"/>
          <w:szCs w:val="26"/>
        </w:rPr>
        <w:t>This study is therefore poised to investigate the impact of awareness campaigns on the prevention of drug abuse among students of Kwara State College of Education, Ilorin. It seeks to assess students' level of exposure to such campaigns, their attitudes toward drug use before and after these programs, and the general perception of the effectiveness of awareness efforts within the school community.</w:t>
      </w:r>
    </w:p>
    <w:p w:rsidR="00E827FF" w:rsidRDefault="00E827FF" w:rsidP="00B57642">
      <w:pPr>
        <w:pStyle w:val="Heading3"/>
        <w:spacing w:before="0" w:beforeAutospacing="0" w:after="0" w:afterAutospacing="0" w:line="480" w:lineRule="auto"/>
        <w:jc w:val="both"/>
        <w:rPr>
          <w:rStyle w:val="Strong"/>
          <w:rFonts w:ascii="Bookman Old Style" w:hAnsi="Bookman Old Style"/>
          <w:b/>
          <w:bCs/>
          <w:sz w:val="26"/>
          <w:szCs w:val="26"/>
        </w:rPr>
      </w:pPr>
    </w:p>
    <w:p w:rsidR="00B57642" w:rsidRPr="00B31685" w:rsidRDefault="00B57642" w:rsidP="00B57642">
      <w:pPr>
        <w:pStyle w:val="Heading3"/>
        <w:spacing w:before="0" w:beforeAutospacing="0" w:after="0" w:afterAutospacing="0" w:line="480" w:lineRule="auto"/>
        <w:jc w:val="both"/>
        <w:rPr>
          <w:rFonts w:ascii="Bookman Old Style" w:hAnsi="Bookman Old Style"/>
          <w:sz w:val="26"/>
          <w:szCs w:val="26"/>
        </w:rPr>
      </w:pPr>
      <w:r w:rsidRPr="00B31685">
        <w:rPr>
          <w:rStyle w:val="Strong"/>
          <w:rFonts w:ascii="Bookman Old Style" w:hAnsi="Bookman Old Style"/>
          <w:b/>
          <w:bCs/>
          <w:sz w:val="26"/>
          <w:szCs w:val="26"/>
        </w:rPr>
        <w:lastRenderedPageBreak/>
        <w:t>1.2 Statement of the Problem</w:t>
      </w:r>
    </w:p>
    <w:p w:rsidR="00B57642" w:rsidRPr="00B31685" w:rsidRDefault="00F47FFC" w:rsidP="00B57642">
      <w:pPr>
        <w:pStyle w:val="NormalWeb"/>
        <w:spacing w:before="0" w:beforeAutospacing="0" w:after="0" w:afterAutospacing="0" w:line="480" w:lineRule="auto"/>
        <w:jc w:val="both"/>
        <w:rPr>
          <w:rFonts w:ascii="Bookman Old Style" w:hAnsi="Bookman Old Style"/>
          <w:sz w:val="26"/>
          <w:szCs w:val="26"/>
        </w:rPr>
      </w:pPr>
      <w:r w:rsidRPr="00B31685">
        <w:rPr>
          <w:rFonts w:ascii="Bookman Old Style" w:hAnsi="Bookman Old Style"/>
          <w:sz w:val="26"/>
          <w:szCs w:val="26"/>
        </w:rPr>
        <w:tab/>
      </w:r>
      <w:r w:rsidR="00B57642" w:rsidRPr="00B31685">
        <w:rPr>
          <w:rFonts w:ascii="Bookman Old Style" w:hAnsi="Bookman Old Style"/>
          <w:sz w:val="26"/>
          <w:szCs w:val="26"/>
        </w:rPr>
        <w:t>Despite various efforts by institutions, NGOs, and government agencies to create awareness and educate students about the dangers of drug abuse, the rate of drug involvement among youths in Nigerian tertiary institutions remains high. At Kwara State College of Education, Ilorin, the presence of awareness campaigns has not completely eradicated the problem. Students are still found engaging in the misuse of substances, often with severe academic and health consequences.</w:t>
      </w:r>
    </w:p>
    <w:p w:rsidR="00B57642" w:rsidRPr="00B31685" w:rsidRDefault="00B31685" w:rsidP="00B57642">
      <w:pPr>
        <w:pStyle w:val="NormalWeb"/>
        <w:spacing w:before="0" w:beforeAutospacing="0" w:after="0" w:afterAutospacing="0" w:line="480" w:lineRule="auto"/>
        <w:jc w:val="both"/>
        <w:rPr>
          <w:rFonts w:ascii="Bookman Old Style" w:hAnsi="Bookman Old Style"/>
          <w:sz w:val="26"/>
          <w:szCs w:val="26"/>
        </w:rPr>
      </w:pPr>
      <w:r w:rsidRPr="00B31685">
        <w:rPr>
          <w:rFonts w:ascii="Bookman Old Style" w:hAnsi="Bookman Old Style"/>
          <w:sz w:val="26"/>
          <w:szCs w:val="26"/>
        </w:rPr>
        <w:tab/>
      </w:r>
      <w:r w:rsidR="00B57642" w:rsidRPr="00B31685">
        <w:rPr>
          <w:rFonts w:ascii="Bookman Old Style" w:hAnsi="Bookman Old Style"/>
          <w:sz w:val="26"/>
          <w:szCs w:val="26"/>
        </w:rPr>
        <w:t>There is a growing concern about whether the current methods and strategies used in these campaigns are effective enough to bring about meaningful change in behavior. Could it be that students are not receiving the message in an impactful way? Are the campaigns reaching the intended audience? Are the campaigns sustained or just one-time events? These are critical questions that this study seeks to address, by examining the actual influence of awareness campaigns on the attitudes and behaviors of students regarding drug use.</w:t>
      </w:r>
    </w:p>
    <w:p w:rsidR="00E827FF" w:rsidRDefault="00E827FF" w:rsidP="00B57642">
      <w:pPr>
        <w:spacing w:after="0" w:line="480" w:lineRule="auto"/>
        <w:jc w:val="both"/>
        <w:outlineLvl w:val="2"/>
        <w:rPr>
          <w:rFonts w:ascii="Bookman Old Style" w:eastAsia="Times New Roman" w:hAnsi="Bookman Old Style" w:cs="Times New Roman"/>
          <w:b/>
          <w:bCs/>
          <w:sz w:val="26"/>
          <w:szCs w:val="26"/>
        </w:rPr>
      </w:pPr>
    </w:p>
    <w:p w:rsidR="00B57642" w:rsidRPr="00B31685" w:rsidRDefault="00B57642" w:rsidP="00B57642">
      <w:pPr>
        <w:spacing w:after="0" w:line="480" w:lineRule="auto"/>
        <w:jc w:val="both"/>
        <w:outlineLvl w:val="2"/>
        <w:rPr>
          <w:rFonts w:ascii="Bookman Old Style" w:eastAsia="Times New Roman" w:hAnsi="Bookman Old Style" w:cs="Times New Roman"/>
          <w:b/>
          <w:bCs/>
          <w:sz w:val="26"/>
          <w:szCs w:val="26"/>
        </w:rPr>
      </w:pPr>
      <w:r w:rsidRPr="00B31685">
        <w:rPr>
          <w:rFonts w:ascii="Bookman Old Style" w:eastAsia="Times New Roman" w:hAnsi="Bookman Old Style" w:cs="Times New Roman"/>
          <w:b/>
          <w:bCs/>
          <w:sz w:val="26"/>
          <w:szCs w:val="26"/>
        </w:rPr>
        <w:lastRenderedPageBreak/>
        <w:t>1.3 Objectives of the Study</w:t>
      </w:r>
    </w:p>
    <w:p w:rsidR="00B57642" w:rsidRPr="00B31685" w:rsidRDefault="00B57642" w:rsidP="00B57642">
      <w:p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ab/>
        <w:t>The main objective of this study is to assess the impact of awareness campaigns on the prevention of drug abuse among students of Kwara State College of Education, Ilorin. Specifically, the study aims to:</w:t>
      </w:r>
    </w:p>
    <w:p w:rsidR="00B57642" w:rsidRPr="00B31685" w:rsidRDefault="00B57642" w:rsidP="00B57642">
      <w:pPr>
        <w:numPr>
          <w:ilvl w:val="0"/>
          <w:numId w:val="1"/>
        </w:num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Examine the level of student awareness regarding drug abuse and its consequences.</w:t>
      </w:r>
    </w:p>
    <w:p w:rsidR="00B57642" w:rsidRPr="00B31685" w:rsidRDefault="00B57642" w:rsidP="00B57642">
      <w:pPr>
        <w:numPr>
          <w:ilvl w:val="0"/>
          <w:numId w:val="1"/>
        </w:num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Assess the extent to which students have been exposed to awareness campaigns within the institution.</w:t>
      </w:r>
    </w:p>
    <w:p w:rsidR="00B57642" w:rsidRPr="00B31685" w:rsidRDefault="00B57642" w:rsidP="00B57642">
      <w:pPr>
        <w:numPr>
          <w:ilvl w:val="0"/>
          <w:numId w:val="1"/>
        </w:num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Evaluate the effectiveness of the awareness campaigns in changing students’ attitudes and behaviors toward drug use.</w:t>
      </w:r>
    </w:p>
    <w:p w:rsidR="00B57642" w:rsidRPr="00B31685" w:rsidRDefault="00B57642" w:rsidP="00B57642">
      <w:pPr>
        <w:numPr>
          <w:ilvl w:val="0"/>
          <w:numId w:val="1"/>
        </w:num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Identify challenges faced in organizing and implementing awareness campaigns in the college.</w:t>
      </w:r>
    </w:p>
    <w:p w:rsidR="00B57642" w:rsidRPr="00B31685" w:rsidRDefault="00B57642" w:rsidP="00B57642">
      <w:pPr>
        <w:numPr>
          <w:ilvl w:val="0"/>
          <w:numId w:val="1"/>
        </w:num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Suggest strategies for improving the effectiveness of anti-drug campaigns in tertiary institutions.</w:t>
      </w:r>
    </w:p>
    <w:p w:rsidR="00B57642" w:rsidRPr="00B31685" w:rsidRDefault="00B57642" w:rsidP="00B57642">
      <w:pPr>
        <w:spacing w:after="0" w:line="480" w:lineRule="auto"/>
        <w:jc w:val="both"/>
        <w:outlineLvl w:val="2"/>
        <w:rPr>
          <w:rFonts w:ascii="Bookman Old Style" w:eastAsia="Times New Roman" w:hAnsi="Bookman Old Style" w:cs="Times New Roman"/>
          <w:b/>
          <w:bCs/>
          <w:sz w:val="26"/>
          <w:szCs w:val="26"/>
        </w:rPr>
      </w:pPr>
      <w:r w:rsidRPr="00B31685">
        <w:rPr>
          <w:rFonts w:ascii="Bookman Old Style" w:eastAsia="Times New Roman" w:hAnsi="Bookman Old Style" w:cs="Times New Roman"/>
          <w:b/>
          <w:bCs/>
          <w:sz w:val="26"/>
          <w:szCs w:val="26"/>
        </w:rPr>
        <w:t>1.4 Research Questions</w:t>
      </w:r>
    </w:p>
    <w:p w:rsidR="00B57642" w:rsidRPr="00B31685" w:rsidRDefault="00B57642" w:rsidP="00B57642">
      <w:p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The study will seek to answer the following questions:</w:t>
      </w:r>
    </w:p>
    <w:p w:rsidR="00B57642" w:rsidRPr="00B31685" w:rsidRDefault="00B57642" w:rsidP="00B57642">
      <w:pPr>
        <w:numPr>
          <w:ilvl w:val="0"/>
          <w:numId w:val="2"/>
        </w:num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What is the level of awareness among students regarding the dangers of drug abuse?</w:t>
      </w:r>
    </w:p>
    <w:p w:rsidR="00B57642" w:rsidRPr="00B31685" w:rsidRDefault="00B57642" w:rsidP="00B57642">
      <w:pPr>
        <w:numPr>
          <w:ilvl w:val="0"/>
          <w:numId w:val="2"/>
        </w:num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lastRenderedPageBreak/>
        <w:t>To what extent have students of Kwara State College of Education been exposed to drug abuse awareness campaigns?</w:t>
      </w:r>
    </w:p>
    <w:p w:rsidR="00B57642" w:rsidRPr="00B31685" w:rsidRDefault="00B57642" w:rsidP="00B57642">
      <w:pPr>
        <w:numPr>
          <w:ilvl w:val="0"/>
          <w:numId w:val="2"/>
        </w:num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How effective are the awareness campaigns in preventing drug use among students?</w:t>
      </w:r>
    </w:p>
    <w:p w:rsidR="00B57642" w:rsidRPr="00B31685" w:rsidRDefault="00B57642" w:rsidP="00B57642">
      <w:pPr>
        <w:numPr>
          <w:ilvl w:val="0"/>
          <w:numId w:val="2"/>
        </w:num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What challenges hinder the success of awareness campaigns in the college?</w:t>
      </w:r>
    </w:p>
    <w:p w:rsidR="00B57642" w:rsidRPr="00B31685" w:rsidRDefault="00B57642" w:rsidP="00B57642">
      <w:pPr>
        <w:numPr>
          <w:ilvl w:val="0"/>
          <w:numId w:val="2"/>
        </w:num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What measures can be taken to improve the impact of awareness campaigns on drug abuse prevention?</w:t>
      </w:r>
    </w:p>
    <w:p w:rsidR="00B31685" w:rsidRPr="00B31685" w:rsidRDefault="00B31685" w:rsidP="00B57642">
      <w:pPr>
        <w:spacing w:after="0" w:line="480" w:lineRule="auto"/>
        <w:jc w:val="both"/>
        <w:outlineLvl w:val="2"/>
        <w:rPr>
          <w:rFonts w:ascii="Bookman Old Style" w:eastAsia="Times New Roman" w:hAnsi="Bookman Old Style" w:cs="Times New Roman"/>
          <w:b/>
          <w:bCs/>
          <w:sz w:val="26"/>
          <w:szCs w:val="26"/>
        </w:rPr>
      </w:pPr>
    </w:p>
    <w:p w:rsidR="00B57642" w:rsidRPr="00B31685" w:rsidRDefault="00B57642" w:rsidP="00B57642">
      <w:pPr>
        <w:spacing w:after="0" w:line="480" w:lineRule="auto"/>
        <w:jc w:val="both"/>
        <w:outlineLvl w:val="2"/>
        <w:rPr>
          <w:rFonts w:ascii="Bookman Old Style" w:eastAsia="Times New Roman" w:hAnsi="Bookman Old Style" w:cs="Times New Roman"/>
          <w:b/>
          <w:bCs/>
          <w:sz w:val="26"/>
          <w:szCs w:val="26"/>
        </w:rPr>
      </w:pPr>
      <w:r w:rsidRPr="00B31685">
        <w:rPr>
          <w:rFonts w:ascii="Bookman Old Style" w:eastAsia="Times New Roman" w:hAnsi="Bookman Old Style" w:cs="Times New Roman"/>
          <w:b/>
          <w:bCs/>
          <w:sz w:val="26"/>
          <w:szCs w:val="26"/>
        </w:rPr>
        <w:t>1.5 Significance of the Study</w:t>
      </w:r>
    </w:p>
    <w:p w:rsidR="00B57642" w:rsidRPr="00B31685" w:rsidRDefault="00F230BE" w:rsidP="00B57642">
      <w:p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ab/>
      </w:r>
      <w:r w:rsidR="00B57642" w:rsidRPr="00B31685">
        <w:rPr>
          <w:rFonts w:ascii="Bookman Old Style" w:eastAsia="Times New Roman" w:hAnsi="Bookman Old Style" w:cs="Times New Roman"/>
          <w:sz w:val="26"/>
          <w:szCs w:val="26"/>
        </w:rPr>
        <w:t xml:space="preserve">This study is significant for several reasons. First, it will provide insight into the effectiveness of awareness campaigns as a strategy for preventing drug abuse in tertiary institutions. Second, it will serve as a useful tool for school administrators, counselors, and policy makers in understanding students’ perceptions and the limitations of current approaches. Third, the findings may guide the design and implementation of more impactful and sustainable </w:t>
      </w:r>
      <w:r w:rsidR="00B57642" w:rsidRPr="00B31685">
        <w:rPr>
          <w:rFonts w:ascii="Bookman Old Style" w:eastAsia="Times New Roman" w:hAnsi="Bookman Old Style" w:cs="Times New Roman"/>
          <w:sz w:val="26"/>
          <w:szCs w:val="26"/>
        </w:rPr>
        <w:lastRenderedPageBreak/>
        <w:t>awareness programs in colleges of education and other institutions across Nigeria.</w:t>
      </w:r>
    </w:p>
    <w:p w:rsidR="00B57642" w:rsidRPr="00B31685" w:rsidRDefault="00B57642" w:rsidP="00B57642">
      <w:p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Furthermore, the study will contribute to existing literature on drug abuse prevention strategies, and serve as a foundation for future research in the area of student behavior and public health education.</w:t>
      </w:r>
    </w:p>
    <w:p w:rsidR="00B57642" w:rsidRPr="00B31685" w:rsidRDefault="00B57642" w:rsidP="00B57642">
      <w:pPr>
        <w:spacing w:after="0" w:line="480" w:lineRule="auto"/>
        <w:jc w:val="both"/>
        <w:outlineLvl w:val="2"/>
        <w:rPr>
          <w:rFonts w:ascii="Bookman Old Style" w:eastAsia="Times New Roman" w:hAnsi="Bookman Old Style" w:cs="Times New Roman"/>
          <w:b/>
          <w:bCs/>
          <w:sz w:val="26"/>
          <w:szCs w:val="26"/>
        </w:rPr>
      </w:pPr>
      <w:r w:rsidRPr="00B31685">
        <w:rPr>
          <w:rFonts w:ascii="Bookman Old Style" w:eastAsia="Times New Roman" w:hAnsi="Bookman Old Style" w:cs="Times New Roman"/>
          <w:b/>
          <w:bCs/>
          <w:sz w:val="26"/>
          <w:szCs w:val="26"/>
        </w:rPr>
        <w:t>1.6 Scope of the Study</w:t>
      </w:r>
    </w:p>
    <w:p w:rsidR="00B57642" w:rsidRPr="00B31685" w:rsidRDefault="00F230BE" w:rsidP="00B57642">
      <w:p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sz w:val="26"/>
          <w:szCs w:val="26"/>
        </w:rPr>
        <w:tab/>
      </w:r>
      <w:r w:rsidR="00B57642" w:rsidRPr="00B31685">
        <w:rPr>
          <w:rFonts w:ascii="Bookman Old Style" w:eastAsia="Times New Roman" w:hAnsi="Bookman Old Style" w:cs="Times New Roman"/>
          <w:sz w:val="26"/>
          <w:szCs w:val="26"/>
        </w:rPr>
        <w:t>This study focuses on the impact of awareness campaigns on the prevention of drug abuse among students of Kwara State College of Education, Ilorin. It will involve the collection of data from a sample of students within the institution and will limit its analysis to the effectiveness, challenges, and improvement strategies regarding awareness campaigns. Other tertiary institutions in Kwara State are beyond the scope of this study.</w:t>
      </w:r>
    </w:p>
    <w:p w:rsidR="00B57642" w:rsidRPr="00B31685" w:rsidRDefault="00B57642" w:rsidP="00B57642">
      <w:pPr>
        <w:spacing w:after="0" w:line="480" w:lineRule="auto"/>
        <w:jc w:val="both"/>
        <w:outlineLvl w:val="2"/>
        <w:rPr>
          <w:rFonts w:ascii="Bookman Old Style" w:eastAsia="Times New Roman" w:hAnsi="Bookman Old Style" w:cs="Times New Roman"/>
          <w:b/>
          <w:bCs/>
          <w:sz w:val="26"/>
          <w:szCs w:val="26"/>
        </w:rPr>
      </w:pPr>
      <w:r w:rsidRPr="00B31685">
        <w:rPr>
          <w:rFonts w:ascii="Bookman Old Style" w:eastAsia="Times New Roman" w:hAnsi="Bookman Old Style" w:cs="Times New Roman"/>
          <w:b/>
          <w:bCs/>
          <w:sz w:val="26"/>
          <w:szCs w:val="26"/>
        </w:rPr>
        <w:t>1.7 Operational Definition of Terms</w:t>
      </w:r>
    </w:p>
    <w:p w:rsidR="00B57642" w:rsidRPr="00B31685" w:rsidRDefault="00B57642" w:rsidP="00B57642">
      <w:pPr>
        <w:numPr>
          <w:ilvl w:val="0"/>
          <w:numId w:val="3"/>
        </w:num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b/>
          <w:bCs/>
          <w:sz w:val="26"/>
          <w:szCs w:val="26"/>
        </w:rPr>
        <w:t>Drug Abuse</w:t>
      </w:r>
      <w:r w:rsidRPr="00B31685">
        <w:rPr>
          <w:rFonts w:ascii="Bookman Old Style" w:eastAsia="Times New Roman" w:hAnsi="Bookman Old Style" w:cs="Times New Roman"/>
          <w:sz w:val="26"/>
          <w:szCs w:val="26"/>
        </w:rPr>
        <w:t>: The habitual or excessive use of drugs (legal or illegal) that leads to physical, psychological, or social harm.</w:t>
      </w:r>
    </w:p>
    <w:p w:rsidR="00B57642" w:rsidRPr="00B31685" w:rsidRDefault="00B57642" w:rsidP="00B57642">
      <w:pPr>
        <w:numPr>
          <w:ilvl w:val="0"/>
          <w:numId w:val="3"/>
        </w:num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b/>
          <w:bCs/>
          <w:sz w:val="26"/>
          <w:szCs w:val="26"/>
        </w:rPr>
        <w:lastRenderedPageBreak/>
        <w:t>Awareness Campaign</w:t>
      </w:r>
      <w:r w:rsidRPr="00B31685">
        <w:rPr>
          <w:rFonts w:ascii="Bookman Old Style" w:eastAsia="Times New Roman" w:hAnsi="Bookman Old Style" w:cs="Times New Roman"/>
          <w:sz w:val="26"/>
          <w:szCs w:val="26"/>
        </w:rPr>
        <w:t>: Organized efforts to educate the public or a specific popu</w:t>
      </w:r>
      <w:r w:rsidR="00F230BE" w:rsidRPr="00B31685">
        <w:rPr>
          <w:rFonts w:ascii="Bookman Old Style" w:eastAsia="Times New Roman" w:hAnsi="Bookman Old Style" w:cs="Times New Roman"/>
          <w:sz w:val="26"/>
          <w:szCs w:val="26"/>
        </w:rPr>
        <w:t xml:space="preserve">lation about a particular issue </w:t>
      </w:r>
      <w:r w:rsidRPr="00B31685">
        <w:rPr>
          <w:rFonts w:ascii="Bookman Old Style" w:eastAsia="Times New Roman" w:hAnsi="Bookman Old Style" w:cs="Times New Roman"/>
          <w:sz w:val="26"/>
          <w:szCs w:val="26"/>
        </w:rPr>
        <w:t>in this case, the dangers and prevention of drug abuse.</w:t>
      </w:r>
    </w:p>
    <w:p w:rsidR="00B57642" w:rsidRPr="00B31685" w:rsidRDefault="00B57642" w:rsidP="00B57642">
      <w:pPr>
        <w:numPr>
          <w:ilvl w:val="0"/>
          <w:numId w:val="3"/>
        </w:num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b/>
          <w:bCs/>
          <w:sz w:val="26"/>
          <w:szCs w:val="26"/>
        </w:rPr>
        <w:t>Prevention</w:t>
      </w:r>
      <w:r w:rsidRPr="00B31685">
        <w:rPr>
          <w:rFonts w:ascii="Bookman Old Style" w:eastAsia="Times New Roman" w:hAnsi="Bookman Old Style" w:cs="Times New Roman"/>
          <w:sz w:val="26"/>
          <w:szCs w:val="26"/>
        </w:rPr>
        <w:t>: Strategies or actions taken to stop the initiation or progression of drug abuse.</w:t>
      </w:r>
    </w:p>
    <w:p w:rsidR="00B57642" w:rsidRPr="00B31685" w:rsidRDefault="00B57642" w:rsidP="00B57642">
      <w:pPr>
        <w:numPr>
          <w:ilvl w:val="0"/>
          <w:numId w:val="3"/>
        </w:num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b/>
          <w:bCs/>
          <w:sz w:val="26"/>
          <w:szCs w:val="26"/>
        </w:rPr>
        <w:t>Tertiary Institution</w:t>
      </w:r>
      <w:r w:rsidRPr="00B31685">
        <w:rPr>
          <w:rFonts w:ascii="Bookman Old Style" w:eastAsia="Times New Roman" w:hAnsi="Bookman Old Style" w:cs="Times New Roman"/>
          <w:sz w:val="26"/>
          <w:szCs w:val="26"/>
        </w:rPr>
        <w:t>: A post-secondary education institution such as a university or college where students pursue advanced learning.</w:t>
      </w:r>
    </w:p>
    <w:p w:rsidR="00B57642" w:rsidRPr="00B31685" w:rsidRDefault="00B57642" w:rsidP="00B57642">
      <w:pPr>
        <w:numPr>
          <w:ilvl w:val="0"/>
          <w:numId w:val="3"/>
        </w:numPr>
        <w:spacing w:after="0" w:line="480" w:lineRule="auto"/>
        <w:jc w:val="both"/>
        <w:rPr>
          <w:rFonts w:ascii="Bookman Old Style" w:eastAsia="Times New Roman" w:hAnsi="Bookman Old Style" w:cs="Times New Roman"/>
          <w:sz w:val="26"/>
          <w:szCs w:val="26"/>
        </w:rPr>
      </w:pPr>
      <w:r w:rsidRPr="00B31685">
        <w:rPr>
          <w:rFonts w:ascii="Bookman Old Style" w:eastAsia="Times New Roman" w:hAnsi="Bookman Old Style" w:cs="Times New Roman"/>
          <w:b/>
          <w:bCs/>
          <w:sz w:val="26"/>
          <w:szCs w:val="26"/>
        </w:rPr>
        <w:t>Effectiveness</w:t>
      </w:r>
      <w:r w:rsidRPr="00B31685">
        <w:rPr>
          <w:rFonts w:ascii="Bookman Old Style" w:eastAsia="Times New Roman" w:hAnsi="Bookman Old Style" w:cs="Times New Roman"/>
          <w:sz w:val="26"/>
          <w:szCs w:val="26"/>
        </w:rPr>
        <w:t xml:space="preserve">: The extent to which the awareness campaigns </w:t>
      </w:r>
      <w:r w:rsidR="00F230BE" w:rsidRPr="00B31685">
        <w:rPr>
          <w:rFonts w:ascii="Bookman Old Style" w:eastAsia="Times New Roman" w:hAnsi="Bookman Old Style" w:cs="Times New Roman"/>
          <w:sz w:val="26"/>
          <w:szCs w:val="26"/>
        </w:rPr>
        <w:t>achieve their intended outcomes</w:t>
      </w:r>
      <w:r w:rsidR="00B54FA6" w:rsidRPr="00B31685">
        <w:rPr>
          <w:rFonts w:ascii="Bookman Old Style" w:eastAsia="Times New Roman" w:hAnsi="Bookman Old Style" w:cs="Times New Roman"/>
          <w:sz w:val="26"/>
          <w:szCs w:val="26"/>
        </w:rPr>
        <w:t xml:space="preserve"> </w:t>
      </w:r>
      <w:r w:rsidRPr="00B31685">
        <w:rPr>
          <w:rFonts w:ascii="Bookman Old Style" w:eastAsia="Times New Roman" w:hAnsi="Bookman Old Style" w:cs="Times New Roman"/>
          <w:sz w:val="26"/>
          <w:szCs w:val="26"/>
        </w:rPr>
        <w:t>i.e., reduction in drug abuse.</w:t>
      </w:r>
    </w:p>
    <w:p w:rsidR="00864319" w:rsidRPr="00B31685" w:rsidRDefault="00864319">
      <w:pPr>
        <w:rPr>
          <w:rFonts w:ascii="Bookman Old Style" w:hAnsi="Bookman Old Style" w:cs="Times New Roman"/>
          <w:sz w:val="26"/>
          <w:szCs w:val="26"/>
        </w:rPr>
      </w:pPr>
      <w:r w:rsidRPr="00B31685">
        <w:rPr>
          <w:rFonts w:ascii="Bookman Old Style" w:hAnsi="Bookman Old Style" w:cs="Times New Roman"/>
          <w:sz w:val="26"/>
          <w:szCs w:val="26"/>
        </w:rPr>
        <w:br w:type="page"/>
      </w:r>
    </w:p>
    <w:p w:rsidR="00EA3A40" w:rsidRPr="00B31685" w:rsidRDefault="00864319" w:rsidP="00EA3A40">
      <w:pPr>
        <w:pStyle w:val="Heading2"/>
        <w:spacing w:before="0" w:beforeAutospacing="0" w:after="0" w:afterAutospacing="0" w:line="480" w:lineRule="auto"/>
        <w:jc w:val="center"/>
        <w:rPr>
          <w:rStyle w:val="Strong"/>
          <w:rFonts w:ascii="Bookman Old Style" w:hAnsi="Bookman Old Style"/>
          <w:b/>
          <w:bCs/>
          <w:sz w:val="28"/>
          <w:szCs w:val="26"/>
        </w:rPr>
      </w:pPr>
      <w:r w:rsidRPr="00B31685">
        <w:rPr>
          <w:rStyle w:val="Strong"/>
          <w:rFonts w:ascii="Bookman Old Style" w:hAnsi="Bookman Old Style"/>
          <w:b/>
          <w:bCs/>
          <w:sz w:val="28"/>
          <w:szCs w:val="26"/>
        </w:rPr>
        <w:lastRenderedPageBreak/>
        <w:t>CHAPTER TWO</w:t>
      </w:r>
    </w:p>
    <w:p w:rsidR="00864319" w:rsidRPr="00B31685" w:rsidRDefault="00864319" w:rsidP="00EA3A40">
      <w:pPr>
        <w:pStyle w:val="Heading2"/>
        <w:spacing w:before="0" w:beforeAutospacing="0" w:after="0" w:afterAutospacing="0" w:line="480" w:lineRule="auto"/>
        <w:jc w:val="center"/>
        <w:rPr>
          <w:rStyle w:val="Strong"/>
          <w:rFonts w:ascii="Bookman Old Style" w:hAnsi="Bookman Old Style"/>
          <w:b/>
          <w:bCs/>
          <w:sz w:val="28"/>
          <w:szCs w:val="26"/>
        </w:rPr>
      </w:pPr>
      <w:r w:rsidRPr="00B31685">
        <w:rPr>
          <w:rStyle w:val="Strong"/>
          <w:rFonts w:ascii="Bookman Old Style" w:hAnsi="Bookman Old Style"/>
          <w:b/>
          <w:bCs/>
          <w:sz w:val="28"/>
          <w:szCs w:val="26"/>
        </w:rPr>
        <w:t>LITERATURE REVIEW</w:t>
      </w:r>
    </w:p>
    <w:p w:rsidR="00EA3A40" w:rsidRPr="00B31685" w:rsidRDefault="008A2247" w:rsidP="00EA3A40">
      <w:pPr>
        <w:spacing w:after="0" w:line="480" w:lineRule="auto"/>
        <w:rPr>
          <w:rFonts w:ascii="Bookman Old Style" w:hAnsi="Bookman Old Style" w:cs="Times New Roman"/>
          <w:b/>
          <w:sz w:val="28"/>
          <w:szCs w:val="24"/>
        </w:rPr>
      </w:pPr>
      <w:r w:rsidRPr="00B31685">
        <w:rPr>
          <w:rFonts w:ascii="Bookman Old Style" w:hAnsi="Bookman Old Style" w:cs="Times New Roman"/>
          <w:b/>
          <w:sz w:val="28"/>
          <w:szCs w:val="24"/>
        </w:rPr>
        <w:t>2.0</w:t>
      </w:r>
      <w:r w:rsidR="00EA3A40" w:rsidRPr="00B31685">
        <w:rPr>
          <w:rFonts w:ascii="Bookman Old Style" w:hAnsi="Bookman Old Style" w:cs="Times New Roman"/>
          <w:b/>
          <w:sz w:val="28"/>
          <w:szCs w:val="24"/>
        </w:rPr>
        <w:tab/>
        <w:t>Introduction</w:t>
      </w:r>
    </w:p>
    <w:p w:rsidR="00EA3A40" w:rsidRPr="00B31685" w:rsidRDefault="00EA3A40" w:rsidP="00EA3A40">
      <w:pPr>
        <w:pStyle w:val="NormalWeb"/>
        <w:spacing w:before="0" w:beforeAutospacing="0" w:after="0" w:afterAutospacing="0" w:line="480" w:lineRule="auto"/>
        <w:jc w:val="both"/>
        <w:rPr>
          <w:rFonts w:ascii="Bookman Old Style" w:hAnsi="Bookman Old Style"/>
          <w:sz w:val="28"/>
        </w:rPr>
      </w:pPr>
      <w:r w:rsidRPr="00B31685">
        <w:rPr>
          <w:rFonts w:ascii="Bookman Old Style" w:hAnsi="Bookman Old Style"/>
          <w:sz w:val="28"/>
        </w:rPr>
        <w:tab/>
        <w:t>This chapter reviews existing literature that relevant to the study. It highlights concepts, past research findings, and theories that provide a foundation for understanding the prevention of drug abuse among the tertiary institution and academic performance.</w:t>
      </w:r>
    </w:p>
    <w:p w:rsidR="008A2247" w:rsidRPr="00B31685" w:rsidRDefault="00EA3A40" w:rsidP="008A2247">
      <w:pPr>
        <w:pStyle w:val="NormalWeb"/>
        <w:numPr>
          <w:ilvl w:val="0"/>
          <w:numId w:val="14"/>
        </w:numPr>
        <w:spacing w:before="0" w:beforeAutospacing="0" w:after="0" w:afterAutospacing="0" w:line="480" w:lineRule="auto"/>
        <w:jc w:val="both"/>
        <w:rPr>
          <w:rFonts w:ascii="Bookman Old Style" w:hAnsi="Bookman Old Style"/>
          <w:sz w:val="28"/>
        </w:rPr>
      </w:pPr>
      <w:r w:rsidRPr="00B31685">
        <w:rPr>
          <w:rStyle w:val="Strong"/>
          <w:rFonts w:ascii="Bookman Old Style" w:hAnsi="Bookman Old Style"/>
          <w:b w:val="0"/>
          <w:bCs w:val="0"/>
          <w:sz w:val="28"/>
          <w:szCs w:val="26"/>
        </w:rPr>
        <w:t>Concept of Drug Abuse</w:t>
      </w:r>
      <w:r w:rsidRPr="00B31685">
        <w:rPr>
          <w:rFonts w:ascii="Bookman Old Style" w:hAnsi="Bookman Old Style"/>
          <w:sz w:val="28"/>
        </w:rPr>
        <w:t xml:space="preserve"> </w:t>
      </w:r>
    </w:p>
    <w:p w:rsidR="008A2247" w:rsidRPr="00B31685" w:rsidRDefault="008A2247" w:rsidP="008A2247">
      <w:pPr>
        <w:pStyle w:val="NormalWeb"/>
        <w:numPr>
          <w:ilvl w:val="0"/>
          <w:numId w:val="14"/>
        </w:numPr>
        <w:spacing w:before="0" w:beforeAutospacing="0" w:after="0" w:afterAutospacing="0" w:line="480" w:lineRule="auto"/>
        <w:jc w:val="both"/>
        <w:rPr>
          <w:rStyle w:val="Strong"/>
          <w:rFonts w:ascii="Bookman Old Style" w:hAnsi="Bookman Old Style"/>
          <w:bCs w:val="0"/>
          <w:sz w:val="28"/>
        </w:rPr>
      </w:pPr>
      <w:r w:rsidRPr="00B31685">
        <w:rPr>
          <w:rStyle w:val="Strong"/>
          <w:rFonts w:ascii="Bookman Old Style" w:hAnsi="Bookman Old Style"/>
          <w:b w:val="0"/>
          <w:sz w:val="28"/>
          <w:szCs w:val="26"/>
        </w:rPr>
        <w:t>Commonly Abused Substances among Students</w:t>
      </w:r>
    </w:p>
    <w:p w:rsidR="008A2247" w:rsidRPr="00B31685" w:rsidRDefault="008A2247" w:rsidP="008A2247">
      <w:pPr>
        <w:pStyle w:val="NormalWeb"/>
        <w:numPr>
          <w:ilvl w:val="0"/>
          <w:numId w:val="14"/>
        </w:numPr>
        <w:spacing w:before="0" w:beforeAutospacing="0" w:after="0" w:afterAutospacing="0" w:line="480" w:lineRule="auto"/>
        <w:jc w:val="both"/>
        <w:rPr>
          <w:rStyle w:val="Strong"/>
          <w:rFonts w:ascii="Bookman Old Style" w:hAnsi="Bookman Old Style"/>
          <w:bCs w:val="0"/>
          <w:sz w:val="28"/>
        </w:rPr>
      </w:pPr>
      <w:r w:rsidRPr="00B31685">
        <w:rPr>
          <w:rStyle w:val="Strong"/>
          <w:rFonts w:ascii="Bookman Old Style" w:hAnsi="Bookman Old Style"/>
          <w:b w:val="0"/>
          <w:sz w:val="28"/>
          <w:szCs w:val="26"/>
        </w:rPr>
        <w:t>Causes of Drug Abuse in Tertiary Institutions</w:t>
      </w:r>
    </w:p>
    <w:p w:rsidR="008A2247" w:rsidRPr="00B31685" w:rsidRDefault="008A2247" w:rsidP="008A2247">
      <w:pPr>
        <w:pStyle w:val="NormalWeb"/>
        <w:numPr>
          <w:ilvl w:val="0"/>
          <w:numId w:val="14"/>
        </w:numPr>
        <w:spacing w:before="0" w:beforeAutospacing="0" w:after="0" w:afterAutospacing="0" w:line="480" w:lineRule="auto"/>
        <w:jc w:val="both"/>
        <w:rPr>
          <w:rStyle w:val="Strong"/>
          <w:rFonts w:ascii="Bookman Old Style" w:hAnsi="Bookman Old Style"/>
          <w:bCs w:val="0"/>
          <w:sz w:val="28"/>
        </w:rPr>
      </w:pPr>
      <w:r w:rsidRPr="00B31685">
        <w:rPr>
          <w:rStyle w:val="Strong"/>
          <w:rFonts w:ascii="Bookman Old Style" w:hAnsi="Bookman Old Style"/>
          <w:b w:val="0"/>
          <w:bCs w:val="0"/>
          <w:sz w:val="28"/>
          <w:szCs w:val="26"/>
        </w:rPr>
        <w:t>Consequences of Drug Abuse on Students</w:t>
      </w:r>
    </w:p>
    <w:p w:rsidR="008A2247" w:rsidRPr="00B31685" w:rsidRDefault="008A2247" w:rsidP="008A2247">
      <w:pPr>
        <w:pStyle w:val="NormalWeb"/>
        <w:numPr>
          <w:ilvl w:val="0"/>
          <w:numId w:val="14"/>
        </w:numPr>
        <w:spacing w:before="0" w:beforeAutospacing="0" w:after="0" w:afterAutospacing="0" w:line="480" w:lineRule="auto"/>
        <w:jc w:val="both"/>
        <w:rPr>
          <w:rStyle w:val="Strong"/>
          <w:rFonts w:ascii="Bookman Old Style" w:hAnsi="Bookman Old Style"/>
          <w:bCs w:val="0"/>
          <w:sz w:val="28"/>
        </w:rPr>
      </w:pPr>
      <w:r w:rsidRPr="00B31685">
        <w:rPr>
          <w:rStyle w:val="Strong"/>
          <w:rFonts w:ascii="Bookman Old Style" w:hAnsi="Bookman Old Style"/>
          <w:b w:val="0"/>
          <w:bCs w:val="0"/>
          <w:sz w:val="28"/>
          <w:szCs w:val="26"/>
        </w:rPr>
        <w:t>Purpose and Nature of Awareness Campaigns</w:t>
      </w:r>
    </w:p>
    <w:p w:rsidR="008A2247" w:rsidRPr="00B31685" w:rsidRDefault="008A2247" w:rsidP="008A2247">
      <w:pPr>
        <w:pStyle w:val="NormalWeb"/>
        <w:numPr>
          <w:ilvl w:val="0"/>
          <w:numId w:val="14"/>
        </w:numPr>
        <w:spacing w:before="0" w:beforeAutospacing="0" w:after="0" w:afterAutospacing="0" w:line="480" w:lineRule="auto"/>
        <w:jc w:val="both"/>
        <w:rPr>
          <w:rStyle w:val="Strong"/>
          <w:rFonts w:ascii="Bookman Old Style" w:hAnsi="Bookman Old Style"/>
          <w:bCs w:val="0"/>
          <w:sz w:val="28"/>
        </w:rPr>
      </w:pPr>
      <w:r w:rsidRPr="00B31685">
        <w:rPr>
          <w:rStyle w:val="Strong"/>
          <w:rFonts w:ascii="Bookman Old Style" w:hAnsi="Bookman Old Style"/>
          <w:b w:val="0"/>
          <w:bCs w:val="0"/>
          <w:sz w:val="28"/>
          <w:szCs w:val="26"/>
        </w:rPr>
        <w:t>Impact of Awareness Campaigns on Student Behavior</w:t>
      </w:r>
    </w:p>
    <w:p w:rsidR="00A9361B" w:rsidRPr="00B31685" w:rsidRDefault="00A9361B" w:rsidP="00A9361B">
      <w:pPr>
        <w:pStyle w:val="NormalWeb"/>
        <w:numPr>
          <w:ilvl w:val="0"/>
          <w:numId w:val="14"/>
        </w:numPr>
        <w:spacing w:before="0" w:beforeAutospacing="0" w:after="0" w:afterAutospacing="0" w:line="480" w:lineRule="auto"/>
        <w:jc w:val="both"/>
        <w:rPr>
          <w:rStyle w:val="Strong"/>
          <w:rFonts w:ascii="Bookman Old Style" w:hAnsi="Bookman Old Style"/>
          <w:bCs w:val="0"/>
          <w:sz w:val="28"/>
        </w:rPr>
      </w:pPr>
      <w:r w:rsidRPr="00B31685">
        <w:rPr>
          <w:rStyle w:val="Strong"/>
          <w:rFonts w:ascii="Bookman Old Style" w:hAnsi="Bookman Old Style"/>
          <w:b w:val="0"/>
          <w:bCs w:val="0"/>
          <w:sz w:val="28"/>
          <w:szCs w:val="26"/>
        </w:rPr>
        <w:t>Challenges Facing Awareness Campaigns in Tertiary Institutions</w:t>
      </w:r>
    </w:p>
    <w:p w:rsidR="00A9361B" w:rsidRPr="00B31685" w:rsidRDefault="00A9361B" w:rsidP="00A9361B">
      <w:pPr>
        <w:pStyle w:val="NormalWeb"/>
        <w:numPr>
          <w:ilvl w:val="0"/>
          <w:numId w:val="14"/>
        </w:numPr>
        <w:spacing w:before="0" w:beforeAutospacing="0" w:after="0" w:afterAutospacing="0" w:line="480" w:lineRule="auto"/>
        <w:jc w:val="both"/>
        <w:rPr>
          <w:rStyle w:val="Strong"/>
          <w:rFonts w:ascii="Bookman Old Style" w:hAnsi="Bookman Old Style"/>
          <w:bCs w:val="0"/>
          <w:sz w:val="28"/>
        </w:rPr>
      </w:pPr>
      <w:r w:rsidRPr="00B31685">
        <w:rPr>
          <w:rStyle w:val="Strong"/>
          <w:rFonts w:ascii="Bookman Old Style" w:hAnsi="Bookman Old Style"/>
          <w:b w:val="0"/>
          <w:sz w:val="28"/>
          <w:szCs w:val="26"/>
        </w:rPr>
        <w:t>Factors Influencing Campaign Effectiveness</w:t>
      </w:r>
    </w:p>
    <w:p w:rsidR="00A9361B" w:rsidRPr="00B31685" w:rsidRDefault="00A9361B" w:rsidP="00A9361B">
      <w:pPr>
        <w:pStyle w:val="NormalWeb"/>
        <w:numPr>
          <w:ilvl w:val="0"/>
          <w:numId w:val="14"/>
        </w:numPr>
        <w:spacing w:before="0" w:beforeAutospacing="0" w:after="0" w:afterAutospacing="0" w:line="480" w:lineRule="auto"/>
        <w:jc w:val="both"/>
        <w:rPr>
          <w:rFonts w:ascii="Bookman Old Style" w:hAnsi="Bookman Old Style"/>
          <w:b/>
          <w:sz w:val="28"/>
        </w:rPr>
      </w:pPr>
      <w:r w:rsidRPr="00B31685">
        <w:rPr>
          <w:rStyle w:val="Strong"/>
          <w:rFonts w:ascii="Bookman Old Style" w:hAnsi="Bookman Old Style"/>
          <w:b w:val="0"/>
          <w:sz w:val="28"/>
          <w:szCs w:val="26"/>
        </w:rPr>
        <w:t>Summary of Literature Review</w:t>
      </w:r>
    </w:p>
    <w:p w:rsidR="00864319" w:rsidRPr="00B31685" w:rsidRDefault="008A2247" w:rsidP="00EA3A40">
      <w:pPr>
        <w:pStyle w:val="Heading3"/>
        <w:spacing w:before="0" w:beforeAutospacing="0" w:after="0" w:afterAutospacing="0" w:line="480" w:lineRule="auto"/>
        <w:jc w:val="both"/>
        <w:rPr>
          <w:rFonts w:ascii="Bookman Old Style" w:hAnsi="Bookman Old Style"/>
          <w:sz w:val="28"/>
          <w:szCs w:val="26"/>
        </w:rPr>
      </w:pPr>
      <w:r w:rsidRPr="00B31685">
        <w:rPr>
          <w:rStyle w:val="Strong"/>
          <w:rFonts w:ascii="Bookman Old Style" w:hAnsi="Bookman Old Style"/>
          <w:b/>
          <w:bCs/>
          <w:sz w:val="28"/>
          <w:szCs w:val="26"/>
        </w:rPr>
        <w:lastRenderedPageBreak/>
        <w:t>2.1</w:t>
      </w:r>
      <w:r w:rsidR="00864319" w:rsidRPr="00B31685">
        <w:rPr>
          <w:rStyle w:val="Strong"/>
          <w:rFonts w:ascii="Bookman Old Style" w:hAnsi="Bookman Old Style"/>
          <w:b/>
          <w:bCs/>
          <w:sz w:val="28"/>
          <w:szCs w:val="26"/>
        </w:rPr>
        <w:t xml:space="preserve"> </w:t>
      </w:r>
      <w:r w:rsidRPr="00B31685">
        <w:rPr>
          <w:rStyle w:val="Strong"/>
          <w:rFonts w:ascii="Bookman Old Style" w:hAnsi="Bookman Old Style"/>
          <w:b/>
          <w:bCs/>
          <w:sz w:val="28"/>
          <w:szCs w:val="26"/>
        </w:rPr>
        <w:tab/>
      </w:r>
      <w:r w:rsidR="00864319" w:rsidRPr="00B31685">
        <w:rPr>
          <w:rStyle w:val="Strong"/>
          <w:rFonts w:ascii="Bookman Old Style" w:hAnsi="Bookman Old Style"/>
          <w:b/>
          <w:bCs/>
          <w:sz w:val="28"/>
          <w:szCs w:val="26"/>
        </w:rPr>
        <w:t>Concept of Drug Abuse</w:t>
      </w:r>
    </w:p>
    <w:p w:rsidR="00864319" w:rsidRPr="00B31685" w:rsidRDefault="00EA3A40"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Drug abuse, also referred to as substance abuse, is the habitual use of drugs in a manner that deviates from approved medical or social norms, often leading to physical, emotional, and psychological harm. It involves the consumption of legal or illegal substances for non-medical purposes. In the context of tertiary institutions, drug abuse typically includes the misuse of prescription medications, alcohol, cannabis, and synthetic drugs such as tramadol or codeine. This behavior often begins with experimentation and gradually escalates into dependency or addiction.</w:t>
      </w:r>
    </w:p>
    <w:p w:rsidR="00864319" w:rsidRPr="00B31685" w:rsidRDefault="009A05CD"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 xml:space="preserve">In Nigeria, the prevalence of drug abuse has reached alarming levels, particularly among youths. The United Nations Office on Drugs and Crime (UNODC, 2021) reported that approximately 14.3 million Nigerians between the ages of 15 and 64 have used drugs, with a significant number of users being students in higher institutions. This pattern of substance abuse among young adults reflects broader global </w:t>
      </w:r>
      <w:r w:rsidR="00864319" w:rsidRPr="00B31685">
        <w:rPr>
          <w:rFonts w:ascii="Bookman Old Style" w:hAnsi="Bookman Old Style"/>
          <w:sz w:val="28"/>
          <w:szCs w:val="26"/>
        </w:rPr>
        <w:lastRenderedPageBreak/>
        <w:t>concerns, where drug use is often tied to risk-taking behavior, rebellion, and the search for identity.</w:t>
      </w:r>
    </w:p>
    <w:p w:rsidR="00864319" w:rsidRPr="00B31685" w:rsidRDefault="00864319"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Within the school environment, the presence of drugs often undermines discipline and disrupts the learning process. Students who abuse drugs may experience erratic behavior, absenteeism, poor academic performance, and strained relationships with peers and lecturers. As such, drug abuse in tertiary institutions is not just a health problem but a critical educational and social issue.</w:t>
      </w:r>
    </w:p>
    <w:p w:rsidR="00864319" w:rsidRPr="00B31685" w:rsidRDefault="00864319" w:rsidP="00EA3A40">
      <w:pPr>
        <w:pStyle w:val="Heading3"/>
        <w:spacing w:before="0" w:beforeAutospacing="0" w:after="0" w:afterAutospacing="0" w:line="480" w:lineRule="auto"/>
        <w:jc w:val="both"/>
        <w:rPr>
          <w:rFonts w:ascii="Bookman Old Style" w:hAnsi="Bookman Old Style"/>
          <w:sz w:val="28"/>
          <w:szCs w:val="26"/>
        </w:rPr>
      </w:pPr>
      <w:r w:rsidRPr="00B31685">
        <w:rPr>
          <w:rStyle w:val="Strong"/>
          <w:rFonts w:ascii="Bookman Old Style" w:hAnsi="Bookman Old Style"/>
          <w:b/>
          <w:bCs/>
          <w:sz w:val="28"/>
          <w:szCs w:val="26"/>
        </w:rPr>
        <w:t xml:space="preserve">2.2 </w:t>
      </w:r>
      <w:r w:rsidR="008A2247" w:rsidRPr="00B31685">
        <w:rPr>
          <w:rStyle w:val="Strong"/>
          <w:rFonts w:ascii="Bookman Old Style" w:hAnsi="Bookman Old Style"/>
          <w:b/>
          <w:bCs/>
          <w:sz w:val="28"/>
          <w:szCs w:val="26"/>
        </w:rPr>
        <w:tab/>
      </w:r>
      <w:r w:rsidRPr="00B31685">
        <w:rPr>
          <w:rStyle w:val="Strong"/>
          <w:rFonts w:ascii="Bookman Old Style" w:hAnsi="Bookman Old Style"/>
          <w:b/>
          <w:bCs/>
          <w:sz w:val="28"/>
          <w:szCs w:val="26"/>
        </w:rPr>
        <w:t xml:space="preserve">Commonly Abused Substances </w:t>
      </w:r>
      <w:r w:rsidR="008A2247" w:rsidRPr="00B31685">
        <w:rPr>
          <w:rStyle w:val="Strong"/>
          <w:rFonts w:ascii="Bookman Old Style" w:hAnsi="Bookman Old Style"/>
          <w:b/>
          <w:bCs/>
          <w:sz w:val="28"/>
          <w:szCs w:val="26"/>
        </w:rPr>
        <w:t>among</w:t>
      </w:r>
      <w:r w:rsidRPr="00B31685">
        <w:rPr>
          <w:rStyle w:val="Strong"/>
          <w:rFonts w:ascii="Bookman Old Style" w:hAnsi="Bookman Old Style"/>
          <w:b/>
          <w:bCs/>
          <w:sz w:val="28"/>
          <w:szCs w:val="26"/>
        </w:rPr>
        <w:t xml:space="preserve"> Students</w:t>
      </w:r>
    </w:p>
    <w:p w:rsidR="00864319" w:rsidRPr="00B31685" w:rsidRDefault="00864319" w:rsidP="008A2247">
      <w:pPr>
        <w:pStyle w:val="NormalWeb"/>
        <w:spacing w:before="0" w:beforeAutospacing="0" w:after="0" w:afterAutospacing="0" w:line="480" w:lineRule="auto"/>
        <w:ind w:firstLine="720"/>
        <w:jc w:val="both"/>
        <w:rPr>
          <w:rFonts w:ascii="Bookman Old Style" w:hAnsi="Bookman Old Style"/>
          <w:sz w:val="28"/>
          <w:szCs w:val="26"/>
        </w:rPr>
      </w:pPr>
      <w:r w:rsidRPr="00B31685">
        <w:rPr>
          <w:rFonts w:ascii="Bookman Old Style" w:hAnsi="Bookman Old Style"/>
          <w:sz w:val="28"/>
          <w:szCs w:val="26"/>
        </w:rPr>
        <w:t>The types of substances abused by students in tertiary institutions vary, but certain drugs have become more widespread due to their accessibility, affordability, and perceived "benefits." In recent years, the use of tramadol, codeine syrup, cannabis (Indian hemp), rohypnol, and even locally brewed substances has been on the rise among Nigerian students (NDLEA, 2022).</w:t>
      </w:r>
    </w:p>
    <w:p w:rsidR="00864319" w:rsidRPr="00B31685" w:rsidRDefault="00864319"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lastRenderedPageBreak/>
        <w:t>Cannabis remains one of the most commonly used illicit drugs among students, often due to the myth that it enhances concentration or creativity. Others use tramadol or codeine to suppress pain or anxiety, especially during stressful academic periods such as examinations. Some students also consume alcohol and smoke cigarettes, which serve as gateway substances to harder drugs.</w:t>
      </w:r>
    </w:p>
    <w:p w:rsidR="00864319" w:rsidRPr="00B31685" w:rsidRDefault="009A05CD"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The increasing misuse of prescription drugs is particularly troubling. Students often obtain these medications without proper prescriptions, consuming them in high doses or mixing them with other substances. According to Eze and Okafor (2021), this trend is driven by misconceptions about drug safety, peer influence, and the absence of strict enforcement on drug sales around campuses.</w:t>
      </w:r>
    </w:p>
    <w:p w:rsidR="00864319" w:rsidRPr="00B31685" w:rsidRDefault="00864319"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 xml:space="preserve">Social media and popular culture have also contributed to the normalization of drug use among youths. Music videos, movies, and celebrity endorsements sometimes glamorize substance use, which misleads young people into believing </w:t>
      </w:r>
      <w:r w:rsidRPr="00B31685">
        <w:rPr>
          <w:rFonts w:ascii="Bookman Old Style" w:hAnsi="Bookman Old Style"/>
          <w:sz w:val="28"/>
          <w:szCs w:val="26"/>
        </w:rPr>
        <w:lastRenderedPageBreak/>
        <w:t>that drug abuse is a symbol of success or social status (Chukwuma &amp; Bello, 2023).</w:t>
      </w:r>
    </w:p>
    <w:p w:rsidR="00864319" w:rsidRPr="00B31685" w:rsidRDefault="00864319"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The variety and availability of drugs on campuses call for urgent preventive measures, particularly awareness campaigns that not only educate students about the dangers of these substances but also offer healthier alternatives to managing stress and social pressure.</w:t>
      </w:r>
    </w:p>
    <w:p w:rsidR="00864319" w:rsidRPr="00B31685" w:rsidRDefault="00864319" w:rsidP="00EA3A40">
      <w:pPr>
        <w:pStyle w:val="Heading3"/>
        <w:spacing w:before="0" w:beforeAutospacing="0" w:after="0" w:afterAutospacing="0" w:line="480" w:lineRule="auto"/>
        <w:jc w:val="both"/>
        <w:rPr>
          <w:rFonts w:ascii="Bookman Old Style" w:hAnsi="Bookman Old Style"/>
          <w:sz w:val="28"/>
          <w:szCs w:val="26"/>
        </w:rPr>
      </w:pPr>
      <w:r w:rsidRPr="00B31685">
        <w:rPr>
          <w:rStyle w:val="Strong"/>
          <w:rFonts w:ascii="Bookman Old Style" w:hAnsi="Bookman Old Style"/>
          <w:b/>
          <w:bCs/>
          <w:sz w:val="28"/>
          <w:szCs w:val="26"/>
        </w:rPr>
        <w:t>2.3</w:t>
      </w:r>
      <w:r w:rsidR="008A2247" w:rsidRPr="00B31685">
        <w:rPr>
          <w:rStyle w:val="Strong"/>
          <w:rFonts w:ascii="Bookman Old Style" w:hAnsi="Bookman Old Style"/>
          <w:b/>
          <w:bCs/>
          <w:sz w:val="28"/>
          <w:szCs w:val="26"/>
        </w:rPr>
        <w:tab/>
      </w:r>
      <w:r w:rsidRPr="00B31685">
        <w:rPr>
          <w:rStyle w:val="Strong"/>
          <w:rFonts w:ascii="Bookman Old Style" w:hAnsi="Bookman Old Style"/>
          <w:b/>
          <w:bCs/>
          <w:sz w:val="28"/>
          <w:szCs w:val="26"/>
        </w:rPr>
        <w:t>Causes of Drug Abuse in Tertiary Institutions</w:t>
      </w:r>
    </w:p>
    <w:p w:rsidR="00864319" w:rsidRPr="00B31685" w:rsidRDefault="008A2247"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 xml:space="preserve">Drug abuse among students in tertiary institutions can be attributed to a wide range of personal, social, psychological, and environmental factors. One of the most commonly cited causes is </w:t>
      </w:r>
      <w:r w:rsidR="00864319" w:rsidRPr="00B31685">
        <w:rPr>
          <w:rStyle w:val="Strong"/>
          <w:rFonts w:ascii="Bookman Old Style" w:hAnsi="Bookman Old Style"/>
          <w:b w:val="0"/>
          <w:sz w:val="28"/>
          <w:szCs w:val="26"/>
        </w:rPr>
        <w:t>peer pressure</w:t>
      </w:r>
      <w:r w:rsidR="00864319" w:rsidRPr="00B31685">
        <w:rPr>
          <w:rFonts w:ascii="Bookman Old Style" w:hAnsi="Bookman Old Style"/>
          <w:sz w:val="28"/>
          <w:szCs w:val="26"/>
        </w:rPr>
        <w:t>. Many students, especially new entrants into college life, often feel the need to conform to social groups in order to gain acceptance. In doing so, they may be introduced to drugs by friends or roommates who already engage in substance use. This pressure to fit in, particularly among males, has been identified as a key driver of first-time drug use (Adeyemi &amp; Ibrahim, 2021).</w:t>
      </w:r>
    </w:p>
    <w:p w:rsidR="00864319" w:rsidRPr="00B31685" w:rsidRDefault="008A2247"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lastRenderedPageBreak/>
        <w:tab/>
      </w:r>
      <w:r w:rsidR="00864319" w:rsidRPr="00B31685">
        <w:rPr>
          <w:rFonts w:ascii="Bookman Old Style" w:hAnsi="Bookman Old Style"/>
          <w:sz w:val="28"/>
          <w:szCs w:val="26"/>
        </w:rPr>
        <w:t xml:space="preserve">Another major factor is </w:t>
      </w:r>
      <w:r w:rsidR="00864319" w:rsidRPr="00B31685">
        <w:rPr>
          <w:rStyle w:val="Strong"/>
          <w:rFonts w:ascii="Bookman Old Style" w:hAnsi="Bookman Old Style"/>
          <w:b w:val="0"/>
          <w:sz w:val="28"/>
          <w:szCs w:val="26"/>
        </w:rPr>
        <w:t>academic stress</w:t>
      </w:r>
      <w:r w:rsidR="00864319" w:rsidRPr="00B31685">
        <w:rPr>
          <w:rFonts w:ascii="Bookman Old Style" w:hAnsi="Bookman Old Style"/>
          <w:sz w:val="28"/>
          <w:szCs w:val="26"/>
        </w:rPr>
        <w:t>. Students are frequently faced with the pressure of meeting deadlines, passing difficult examinations, or balancing studies with part-time jobs. In an attempt to cope, some resort to drugs under the belief that these substances can help them stay awake, improve focus, or reduce anxiety. According to a study by Ogunlade et al. (2021), many Nigerian students admitted to using stimulants such as tramadol or caffeine-based energy pills during exam periods.</w:t>
      </w:r>
    </w:p>
    <w:p w:rsidR="00864319" w:rsidRPr="00B31685" w:rsidRDefault="005F54E9" w:rsidP="00EA3A40">
      <w:pPr>
        <w:pStyle w:val="NormalWeb"/>
        <w:spacing w:before="0" w:beforeAutospacing="0" w:after="0" w:afterAutospacing="0" w:line="480" w:lineRule="auto"/>
        <w:jc w:val="both"/>
        <w:rPr>
          <w:rFonts w:ascii="Bookman Old Style" w:hAnsi="Bookman Old Style"/>
          <w:sz w:val="28"/>
          <w:szCs w:val="26"/>
        </w:rPr>
      </w:pPr>
      <w:r w:rsidRPr="00B31685">
        <w:rPr>
          <w:rStyle w:val="Strong"/>
          <w:rFonts w:ascii="Bookman Old Style" w:hAnsi="Bookman Old Style"/>
          <w:b w:val="0"/>
          <w:sz w:val="28"/>
          <w:szCs w:val="26"/>
        </w:rPr>
        <w:tab/>
      </w:r>
      <w:r w:rsidR="00864319" w:rsidRPr="00B31685">
        <w:rPr>
          <w:rStyle w:val="Strong"/>
          <w:rFonts w:ascii="Bookman Old Style" w:hAnsi="Bookman Old Style"/>
          <w:b w:val="0"/>
          <w:sz w:val="28"/>
          <w:szCs w:val="26"/>
        </w:rPr>
        <w:t>Family background</w:t>
      </w:r>
      <w:r w:rsidR="00864319" w:rsidRPr="00B31685">
        <w:rPr>
          <w:rFonts w:ascii="Bookman Old Style" w:hAnsi="Bookman Old Style"/>
          <w:b/>
          <w:sz w:val="28"/>
          <w:szCs w:val="26"/>
        </w:rPr>
        <w:t xml:space="preserve"> </w:t>
      </w:r>
      <w:r w:rsidR="00864319" w:rsidRPr="00B31685">
        <w:rPr>
          <w:rFonts w:ascii="Bookman Old Style" w:hAnsi="Bookman Old Style"/>
          <w:sz w:val="28"/>
          <w:szCs w:val="26"/>
        </w:rPr>
        <w:t>and</w:t>
      </w:r>
      <w:r w:rsidR="00864319" w:rsidRPr="00B31685">
        <w:rPr>
          <w:rFonts w:ascii="Bookman Old Style" w:hAnsi="Bookman Old Style"/>
          <w:b/>
          <w:sz w:val="28"/>
          <w:szCs w:val="26"/>
        </w:rPr>
        <w:t xml:space="preserve"> </w:t>
      </w:r>
      <w:r w:rsidR="00864319" w:rsidRPr="00B31685">
        <w:rPr>
          <w:rStyle w:val="Strong"/>
          <w:rFonts w:ascii="Bookman Old Style" w:hAnsi="Bookman Old Style"/>
          <w:b w:val="0"/>
          <w:sz w:val="28"/>
          <w:szCs w:val="26"/>
        </w:rPr>
        <w:t>poor parental supervision</w:t>
      </w:r>
      <w:r w:rsidR="00864319" w:rsidRPr="00B31685">
        <w:rPr>
          <w:rFonts w:ascii="Bookman Old Style" w:hAnsi="Bookman Old Style"/>
          <w:sz w:val="28"/>
          <w:szCs w:val="26"/>
        </w:rPr>
        <w:t xml:space="preserve"> also play significant roles. Students from broken homes or homes where drug use is normalized are more likely to engage in similar behavior. The lack of emotional support or communication from parents can lead young adults to seek solace in substances. Likewise, students who grew up in communities with high drug availability may consider substance use a normal part of life (Ibrahim &amp; Mustapha, 2022).</w:t>
      </w:r>
    </w:p>
    <w:p w:rsidR="00864319" w:rsidRPr="00B31685" w:rsidRDefault="008A2247"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lastRenderedPageBreak/>
        <w:tab/>
      </w:r>
      <w:r w:rsidR="00864319" w:rsidRPr="00B31685">
        <w:rPr>
          <w:rFonts w:ascii="Bookman Old Style" w:hAnsi="Bookman Old Style"/>
          <w:sz w:val="28"/>
          <w:szCs w:val="26"/>
        </w:rPr>
        <w:t xml:space="preserve">Additionally, </w:t>
      </w:r>
      <w:r w:rsidR="00864319" w:rsidRPr="00B31685">
        <w:rPr>
          <w:rStyle w:val="Strong"/>
          <w:rFonts w:ascii="Bookman Old Style" w:hAnsi="Bookman Old Style"/>
          <w:b w:val="0"/>
          <w:sz w:val="28"/>
          <w:szCs w:val="26"/>
        </w:rPr>
        <w:t>mental health challenges</w:t>
      </w:r>
      <w:r w:rsidR="00864319" w:rsidRPr="00B31685">
        <w:rPr>
          <w:rFonts w:ascii="Bookman Old Style" w:hAnsi="Bookman Old Style"/>
          <w:sz w:val="28"/>
          <w:szCs w:val="26"/>
        </w:rPr>
        <w:t xml:space="preserve"> such as depression, anxiety, low self-esteem, and emotional trauma contribute to drug use. In the absence of professional counseling or mental health services on campus, students may self-medicate using drugs to escape emotional distress. The transition from adolescence to adulthood also makes students vulnerable to experimenting with new behaviors, including risky ones like drug abuse.</w:t>
      </w:r>
    </w:p>
    <w:p w:rsidR="00864319" w:rsidRPr="00B31685" w:rsidRDefault="00864319"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Overall, the causes of drug abuse are often interconnected, requiring a comprehensive approach to address not only individual choices but also the broader social and institutional factors that encourage substance use.</w:t>
      </w:r>
    </w:p>
    <w:p w:rsidR="00864319" w:rsidRPr="00B31685" w:rsidRDefault="008A2247" w:rsidP="00EA3A40">
      <w:pPr>
        <w:pStyle w:val="Heading3"/>
        <w:spacing w:before="0" w:beforeAutospacing="0" w:after="0" w:afterAutospacing="0" w:line="480" w:lineRule="auto"/>
        <w:jc w:val="both"/>
        <w:rPr>
          <w:rFonts w:ascii="Bookman Old Style" w:hAnsi="Bookman Old Style"/>
          <w:sz w:val="28"/>
          <w:szCs w:val="26"/>
        </w:rPr>
      </w:pPr>
      <w:r w:rsidRPr="00B31685">
        <w:rPr>
          <w:rStyle w:val="Strong"/>
          <w:rFonts w:ascii="Bookman Old Style" w:hAnsi="Bookman Old Style"/>
          <w:b/>
          <w:bCs/>
          <w:sz w:val="28"/>
          <w:szCs w:val="26"/>
        </w:rPr>
        <w:t>2.4</w:t>
      </w:r>
      <w:r w:rsidRPr="00B31685">
        <w:rPr>
          <w:rStyle w:val="Strong"/>
          <w:rFonts w:ascii="Bookman Old Style" w:hAnsi="Bookman Old Style"/>
          <w:b/>
          <w:bCs/>
          <w:sz w:val="28"/>
          <w:szCs w:val="26"/>
        </w:rPr>
        <w:tab/>
      </w:r>
      <w:r w:rsidR="00864319" w:rsidRPr="00B31685">
        <w:rPr>
          <w:rStyle w:val="Strong"/>
          <w:rFonts w:ascii="Bookman Old Style" w:hAnsi="Bookman Old Style"/>
          <w:b/>
          <w:bCs/>
          <w:sz w:val="28"/>
          <w:szCs w:val="26"/>
        </w:rPr>
        <w:t>Consequences of Drug Abuse on Students</w:t>
      </w:r>
    </w:p>
    <w:p w:rsidR="00864319" w:rsidRPr="00B31685" w:rsidRDefault="008A2247"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 xml:space="preserve">The abuse of drugs among students in tertiary institutions has far-reaching consequences that affect their academic, psychological, and social development. One of the most immediate effects is </w:t>
      </w:r>
      <w:r w:rsidR="00864319" w:rsidRPr="00B31685">
        <w:rPr>
          <w:rStyle w:val="Strong"/>
          <w:rFonts w:ascii="Bookman Old Style" w:hAnsi="Bookman Old Style"/>
          <w:b w:val="0"/>
          <w:sz w:val="28"/>
          <w:szCs w:val="26"/>
        </w:rPr>
        <w:t>poor academic performance</w:t>
      </w:r>
      <w:r w:rsidR="00864319" w:rsidRPr="00B31685">
        <w:rPr>
          <w:rFonts w:ascii="Bookman Old Style" w:hAnsi="Bookman Old Style"/>
          <w:sz w:val="28"/>
          <w:szCs w:val="26"/>
        </w:rPr>
        <w:t xml:space="preserve">. Drug use often leads to a lack of concentration, memory loss, and a </w:t>
      </w:r>
      <w:r w:rsidR="00864319" w:rsidRPr="00B31685">
        <w:rPr>
          <w:rFonts w:ascii="Bookman Old Style" w:hAnsi="Bookman Old Style"/>
          <w:sz w:val="28"/>
          <w:szCs w:val="26"/>
        </w:rPr>
        <w:lastRenderedPageBreak/>
        <w:t>general disinterest in academic activities. Students under the influence may miss classes, fail to submit assignments, or perform poorly in tests and examinations (Adelekan &amp; Omoregie, 2020).</w:t>
      </w:r>
    </w:p>
    <w:p w:rsidR="00864319" w:rsidRPr="00B31685" w:rsidRDefault="00864319"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 xml:space="preserve">In more severe cases, students involved in drug abuse may face </w:t>
      </w:r>
      <w:r w:rsidRPr="00B31685">
        <w:rPr>
          <w:rStyle w:val="Strong"/>
          <w:rFonts w:ascii="Bookman Old Style" w:hAnsi="Bookman Old Style"/>
          <w:b w:val="0"/>
          <w:sz w:val="28"/>
          <w:szCs w:val="26"/>
        </w:rPr>
        <w:t>disciplinary actions</w:t>
      </w:r>
      <w:r w:rsidRPr="00B31685">
        <w:rPr>
          <w:rFonts w:ascii="Bookman Old Style" w:hAnsi="Bookman Old Style"/>
          <w:sz w:val="28"/>
          <w:szCs w:val="26"/>
        </w:rPr>
        <w:t xml:space="preserve"> such as suspension or expulsion. Institutions with zero-tolerance policies on drug use often take strict measures against offenders. This not only disrupts their educational journey but can also lead to long-term consequences such as a tarnished reputation or inability to secure future employment.</w:t>
      </w:r>
    </w:p>
    <w:p w:rsidR="00864319" w:rsidRPr="00B31685" w:rsidRDefault="008A2247"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 xml:space="preserve">Beyond academics, drug abuse can result in serious </w:t>
      </w:r>
      <w:r w:rsidR="00864319" w:rsidRPr="00B31685">
        <w:rPr>
          <w:rStyle w:val="Strong"/>
          <w:rFonts w:ascii="Bookman Old Style" w:hAnsi="Bookman Old Style"/>
          <w:b w:val="0"/>
          <w:sz w:val="28"/>
          <w:szCs w:val="26"/>
        </w:rPr>
        <w:t>health issues</w:t>
      </w:r>
      <w:r w:rsidR="00864319" w:rsidRPr="00B31685">
        <w:rPr>
          <w:rFonts w:ascii="Bookman Old Style" w:hAnsi="Bookman Old Style"/>
          <w:sz w:val="28"/>
          <w:szCs w:val="26"/>
        </w:rPr>
        <w:t xml:space="preserve">, including liver damage, heart complications, addiction, and in extreme cases, overdose and death. Mental health problems such as paranoia, hallucinations, and suicidal thoughts are also common among heavy drug users. According to the NDLEA (2022), many drug-related deaths </w:t>
      </w:r>
      <w:r w:rsidR="00864319" w:rsidRPr="00B31685">
        <w:rPr>
          <w:rFonts w:ascii="Bookman Old Style" w:hAnsi="Bookman Old Style"/>
          <w:sz w:val="28"/>
          <w:szCs w:val="26"/>
        </w:rPr>
        <w:lastRenderedPageBreak/>
        <w:t>among young Nigerians occurred between the ages of 18 and 30</w:t>
      </w:r>
      <w:r w:rsidRPr="00B31685">
        <w:rPr>
          <w:rFonts w:ascii="Bookman Old Style" w:hAnsi="Bookman Old Style"/>
          <w:sz w:val="28"/>
          <w:szCs w:val="26"/>
        </w:rPr>
        <w:t xml:space="preserve"> </w:t>
      </w:r>
      <w:r w:rsidR="00864319" w:rsidRPr="00B31685">
        <w:rPr>
          <w:rFonts w:ascii="Bookman Old Style" w:hAnsi="Bookman Old Style"/>
          <w:sz w:val="28"/>
          <w:szCs w:val="26"/>
        </w:rPr>
        <w:t>most of whom were students.</w:t>
      </w:r>
    </w:p>
    <w:p w:rsidR="00864319" w:rsidRPr="00B31685" w:rsidRDefault="005F54E9"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Socially, drug abuse can isolate students from their families and peers. Relationships may suffer due to erratic behavior, dishonesty, or aggression. Some students may even turn to crime, such as theft or drug trafficking, to sustain their habits. This decline in moral values and personal integrity often leads to a breakdown in character and future prospects.</w:t>
      </w:r>
    </w:p>
    <w:p w:rsidR="00864319" w:rsidRPr="00B31685" w:rsidRDefault="00864319" w:rsidP="005F54E9">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It is clear that drug abuse does not only harm the individual student but also affects the learning environment, the institution’s reputation, and broader societal stability. These negative outcomes highlight the urgent need for preventive strategies such as awareness campaigns, counseling services, and strong support systems within campuses.</w:t>
      </w:r>
    </w:p>
    <w:p w:rsidR="00864319" w:rsidRPr="00B31685" w:rsidRDefault="008A2247" w:rsidP="00EA3A40">
      <w:pPr>
        <w:pStyle w:val="Heading3"/>
        <w:spacing w:before="0" w:beforeAutospacing="0" w:after="0" w:afterAutospacing="0" w:line="480" w:lineRule="auto"/>
        <w:jc w:val="both"/>
        <w:rPr>
          <w:rFonts w:ascii="Bookman Old Style" w:hAnsi="Bookman Old Style"/>
          <w:sz w:val="28"/>
          <w:szCs w:val="26"/>
        </w:rPr>
      </w:pPr>
      <w:r w:rsidRPr="00B31685">
        <w:rPr>
          <w:rStyle w:val="Strong"/>
          <w:rFonts w:ascii="Bookman Old Style" w:hAnsi="Bookman Old Style"/>
          <w:b/>
          <w:bCs/>
          <w:sz w:val="28"/>
          <w:szCs w:val="26"/>
        </w:rPr>
        <w:t>2.5</w:t>
      </w:r>
      <w:r w:rsidRPr="00B31685">
        <w:rPr>
          <w:rStyle w:val="Strong"/>
          <w:rFonts w:ascii="Bookman Old Style" w:hAnsi="Bookman Old Style"/>
          <w:b/>
          <w:bCs/>
          <w:sz w:val="28"/>
          <w:szCs w:val="26"/>
        </w:rPr>
        <w:tab/>
      </w:r>
      <w:r w:rsidR="00864319" w:rsidRPr="00B31685">
        <w:rPr>
          <w:rStyle w:val="Strong"/>
          <w:rFonts w:ascii="Bookman Old Style" w:hAnsi="Bookman Old Style"/>
          <w:b/>
          <w:bCs/>
          <w:sz w:val="28"/>
          <w:szCs w:val="26"/>
        </w:rPr>
        <w:t>Purpose and Nature of Awareness Campaigns</w:t>
      </w:r>
    </w:p>
    <w:p w:rsidR="00864319" w:rsidRPr="00B31685" w:rsidRDefault="008A2247"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 xml:space="preserve">Awareness campaigns serve as an essential tool in educating students about the dangers of drug abuse and </w:t>
      </w:r>
      <w:r w:rsidR="00864319" w:rsidRPr="00B31685">
        <w:rPr>
          <w:rFonts w:ascii="Bookman Old Style" w:hAnsi="Bookman Old Style"/>
          <w:sz w:val="28"/>
          <w:szCs w:val="26"/>
        </w:rPr>
        <w:lastRenderedPageBreak/>
        <w:t>promoting healthy, drug-free lifestyles. These campaigns are organized efforts</w:t>
      </w:r>
      <w:r w:rsidR="005F54E9" w:rsidRPr="00B31685">
        <w:rPr>
          <w:rFonts w:ascii="Bookman Old Style" w:hAnsi="Bookman Old Style"/>
          <w:sz w:val="28"/>
          <w:szCs w:val="26"/>
        </w:rPr>
        <w:t xml:space="preserve"> </w:t>
      </w:r>
      <w:r w:rsidR="00864319" w:rsidRPr="00B31685">
        <w:rPr>
          <w:rFonts w:ascii="Bookman Old Style" w:hAnsi="Bookman Old Style"/>
          <w:sz w:val="28"/>
          <w:szCs w:val="26"/>
        </w:rPr>
        <w:t>often initiated by school authorities, health agencies, NGOs, or student bodies</w:t>
      </w:r>
      <w:r w:rsidR="005F54E9" w:rsidRPr="00B31685">
        <w:rPr>
          <w:rFonts w:ascii="Bookman Old Style" w:hAnsi="Bookman Old Style"/>
          <w:sz w:val="28"/>
          <w:szCs w:val="26"/>
        </w:rPr>
        <w:t xml:space="preserve"> </w:t>
      </w:r>
      <w:r w:rsidR="00864319" w:rsidRPr="00B31685">
        <w:rPr>
          <w:rFonts w:ascii="Bookman Old Style" w:hAnsi="Bookman Old Style"/>
          <w:sz w:val="28"/>
          <w:szCs w:val="26"/>
        </w:rPr>
        <w:t>with the main aim of informing, sensitizing, and discouraging substance use among young people. In tertiary institutions, they are tailored to target students who are either at risk of experimenting with drugs or already engaged in substance use.</w:t>
      </w:r>
    </w:p>
    <w:p w:rsidR="00864319" w:rsidRPr="00B31685" w:rsidRDefault="00864319"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The nature of these campaigns varies but commonly includes seminars, public lectures, student rallies, poster displays, short films, peer-to-peer education, and digital campaigns on social media platforms. Some campaigns also feature testimonials from recovering addicts, which can have a strong emotional impact on students. In some institutions, anti-drug clubs are formed to organize regular activities that raise awareness and promote a culture of drug avoidance.</w:t>
      </w:r>
    </w:p>
    <w:p w:rsidR="00864319" w:rsidRPr="00B31685" w:rsidRDefault="00864319" w:rsidP="005F54E9">
      <w:pPr>
        <w:pStyle w:val="NormalWeb"/>
        <w:spacing w:before="0" w:beforeAutospacing="0" w:after="0" w:afterAutospacing="0" w:line="480" w:lineRule="auto"/>
        <w:ind w:firstLine="720"/>
        <w:jc w:val="both"/>
        <w:rPr>
          <w:rFonts w:ascii="Bookman Old Style" w:hAnsi="Bookman Old Style"/>
          <w:sz w:val="28"/>
          <w:szCs w:val="26"/>
        </w:rPr>
      </w:pPr>
      <w:r w:rsidRPr="00B31685">
        <w:rPr>
          <w:rFonts w:ascii="Bookman Old Style" w:hAnsi="Bookman Old Style"/>
          <w:sz w:val="28"/>
          <w:szCs w:val="26"/>
        </w:rPr>
        <w:t xml:space="preserve">These campaigns often take place during key academic periods such as student orientation, health weeks, or exam sessions. When done effectively, they serve not just to inform </w:t>
      </w:r>
      <w:r w:rsidRPr="00B31685">
        <w:rPr>
          <w:rFonts w:ascii="Bookman Old Style" w:hAnsi="Bookman Old Style"/>
          <w:sz w:val="28"/>
          <w:szCs w:val="26"/>
        </w:rPr>
        <w:lastRenderedPageBreak/>
        <w:t>students but to empower them with the knowledge and confidence to say no to drugs. According to Yusuf and Olatunji (2021), consistent awareness campaigns in Nigerian colleges have led to improved student attitudes toward resisting peer pressure and seeking help when struggling with drug use.</w:t>
      </w:r>
    </w:p>
    <w:p w:rsidR="00864319" w:rsidRPr="00B31685" w:rsidRDefault="005F54E9"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Moreover, in today's digital age, many campaigns now incorporate social media to reach students where they spend most of their time. With engaging posts, infographics, short videos, and live discussions, campaigners can break down misconceptions about drugs and influence behavior in real time. Social media campaigns are particularly effective because they are easily shareable and often generate peer-led conversations around drug-related issues.</w:t>
      </w:r>
    </w:p>
    <w:p w:rsidR="00864319" w:rsidRPr="00B31685" w:rsidRDefault="00864319" w:rsidP="005F54E9">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The overarching goal of awareness campaigns is not just to provide information but to create a shift in behavior and establish a campus culture that openly condemns drug use while supporting at-risk individuals.</w:t>
      </w:r>
    </w:p>
    <w:p w:rsidR="00B31685" w:rsidRDefault="00B31685" w:rsidP="00EA3A40">
      <w:pPr>
        <w:pStyle w:val="Heading3"/>
        <w:spacing w:before="0" w:beforeAutospacing="0" w:after="0" w:afterAutospacing="0" w:line="480" w:lineRule="auto"/>
        <w:jc w:val="both"/>
        <w:rPr>
          <w:rStyle w:val="Strong"/>
          <w:rFonts w:ascii="Bookman Old Style" w:hAnsi="Bookman Old Style"/>
          <w:b/>
          <w:bCs/>
          <w:sz w:val="28"/>
          <w:szCs w:val="26"/>
        </w:rPr>
      </w:pPr>
    </w:p>
    <w:p w:rsidR="00864319" w:rsidRPr="00B31685" w:rsidRDefault="00864319" w:rsidP="00EA3A40">
      <w:pPr>
        <w:pStyle w:val="Heading3"/>
        <w:spacing w:before="0" w:beforeAutospacing="0" w:after="0" w:afterAutospacing="0" w:line="480" w:lineRule="auto"/>
        <w:jc w:val="both"/>
        <w:rPr>
          <w:rFonts w:ascii="Bookman Old Style" w:hAnsi="Bookman Old Style"/>
          <w:sz w:val="28"/>
          <w:szCs w:val="26"/>
        </w:rPr>
      </w:pPr>
      <w:r w:rsidRPr="00B31685">
        <w:rPr>
          <w:rStyle w:val="Strong"/>
          <w:rFonts w:ascii="Bookman Old Style" w:hAnsi="Bookman Old Style"/>
          <w:b/>
          <w:bCs/>
          <w:sz w:val="28"/>
          <w:szCs w:val="26"/>
        </w:rPr>
        <w:lastRenderedPageBreak/>
        <w:t>2.6 Impact of Awareness Campaigns on Student Behavior</w:t>
      </w:r>
    </w:p>
    <w:p w:rsidR="00864319" w:rsidRPr="00B31685" w:rsidRDefault="008A2247"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 xml:space="preserve">Awareness campaigns, when properly planned and implemented, can significantly influence students’ attitudes, knowledge, and behavior toward drug abuse. One of the immediate impacts is an </w:t>
      </w:r>
      <w:r w:rsidR="00864319" w:rsidRPr="00B31685">
        <w:rPr>
          <w:rStyle w:val="Strong"/>
          <w:rFonts w:ascii="Bookman Old Style" w:hAnsi="Bookman Old Style"/>
          <w:b w:val="0"/>
          <w:sz w:val="28"/>
          <w:szCs w:val="26"/>
        </w:rPr>
        <w:t>increase in awareness</w:t>
      </w:r>
      <w:r w:rsidR="005F54E9" w:rsidRPr="00B31685">
        <w:rPr>
          <w:rStyle w:val="Strong"/>
          <w:rFonts w:ascii="Bookman Old Style" w:hAnsi="Bookman Old Style"/>
          <w:b w:val="0"/>
          <w:sz w:val="28"/>
          <w:szCs w:val="26"/>
        </w:rPr>
        <w:t xml:space="preserve"> </w:t>
      </w:r>
      <w:r w:rsidR="00864319" w:rsidRPr="00B31685">
        <w:rPr>
          <w:rFonts w:ascii="Bookman Old Style" w:hAnsi="Bookman Old Style"/>
          <w:sz w:val="28"/>
          <w:szCs w:val="26"/>
        </w:rPr>
        <w:t>students become more informed about the health risks, legal implications, and social consequences of drug use. They also begin to recognize early signs of addiction in themselves or their peers and are more likely to seek help.</w:t>
      </w:r>
    </w:p>
    <w:p w:rsidR="00864319" w:rsidRPr="00B31685" w:rsidRDefault="00864319"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Behavioral change, though gradual, is also a notable outcome of these campaigns. Studies have shown that students who consistently participate in drug education programs are less likely to engage in risky behaviors compared to those who are not exposed. For instance, Ogunlade et al. (2021) found that nearly 70% of students who attended regular anti-drug seminars in colleges across southwestern Nigeria demonstrated a reduced interest in drug experimentation.</w:t>
      </w:r>
    </w:p>
    <w:p w:rsidR="00864319" w:rsidRPr="00B31685" w:rsidRDefault="005F54E9"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lastRenderedPageBreak/>
        <w:tab/>
      </w:r>
      <w:r w:rsidR="00864319" w:rsidRPr="00B31685">
        <w:rPr>
          <w:rFonts w:ascii="Bookman Old Style" w:hAnsi="Bookman Old Style"/>
          <w:sz w:val="28"/>
          <w:szCs w:val="26"/>
        </w:rPr>
        <w:t>Moreover, peer-led campaigns often have a deeper and more lasting impact because students are more open to learning from th</w:t>
      </w:r>
      <w:r w:rsidRPr="00B31685">
        <w:rPr>
          <w:rFonts w:ascii="Bookman Old Style" w:hAnsi="Bookman Old Style"/>
          <w:sz w:val="28"/>
          <w:szCs w:val="26"/>
        </w:rPr>
        <w:t xml:space="preserve">eir peers. When fellow students who they relate to </w:t>
      </w:r>
      <w:r w:rsidR="00864319" w:rsidRPr="00B31685">
        <w:rPr>
          <w:rFonts w:ascii="Bookman Old Style" w:hAnsi="Bookman Old Style"/>
          <w:sz w:val="28"/>
          <w:szCs w:val="26"/>
        </w:rPr>
        <w:t>share their stories or lead discussions, the messages resonate more deeply and foster a stronger culture of accountability and support. Ibrahim and Mustapha (2022) emphasized that peer education initiatives recorded higher attendance and behavioral change than top-down administrative lectures alone.</w:t>
      </w:r>
    </w:p>
    <w:p w:rsidR="00864319" w:rsidRPr="00B31685" w:rsidRDefault="00864319"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 xml:space="preserve">Another key impact is the </w:t>
      </w:r>
      <w:r w:rsidRPr="00B31685">
        <w:rPr>
          <w:rStyle w:val="Strong"/>
          <w:rFonts w:ascii="Bookman Old Style" w:hAnsi="Bookman Old Style"/>
          <w:b w:val="0"/>
          <w:sz w:val="28"/>
          <w:szCs w:val="26"/>
        </w:rPr>
        <w:t>reduction in stigma</w:t>
      </w:r>
      <w:r w:rsidRPr="00B31685">
        <w:rPr>
          <w:rFonts w:ascii="Bookman Old Style" w:hAnsi="Bookman Old Style"/>
          <w:sz w:val="28"/>
          <w:szCs w:val="26"/>
        </w:rPr>
        <w:t>. Awareness efforts help students understand that drug addiction is not just a moral failing but a health issue that requires support and treatment. This shift in mindset encourages affected students to seek counseling or rehabilitation without fear of shame or isolation. In institutions where awareness campaigns are integrated into mental health services, students feel more comfortable discussing their struggles and accessing available resources.</w:t>
      </w:r>
    </w:p>
    <w:p w:rsidR="00864319" w:rsidRPr="00B31685" w:rsidRDefault="00864319"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lastRenderedPageBreak/>
        <w:t>While the effectiveness of these campaigns may vary from one institution to another, the general consensus is that repeated exposure to drug education has a cumulative effect. Over time, it builds a knowledgeable and resilient student body capable of resisting peer pressure, supporting others, and contributing to a safer campus environment.</w:t>
      </w:r>
    </w:p>
    <w:p w:rsidR="00864319" w:rsidRPr="00B31685" w:rsidRDefault="008A2247" w:rsidP="00EA3A40">
      <w:pPr>
        <w:pStyle w:val="Heading3"/>
        <w:spacing w:before="0" w:beforeAutospacing="0" w:after="0" w:afterAutospacing="0" w:line="480" w:lineRule="auto"/>
        <w:jc w:val="both"/>
        <w:rPr>
          <w:rFonts w:ascii="Bookman Old Style" w:hAnsi="Bookman Old Style"/>
          <w:sz w:val="28"/>
          <w:szCs w:val="26"/>
        </w:rPr>
      </w:pPr>
      <w:r w:rsidRPr="00B31685">
        <w:rPr>
          <w:rStyle w:val="Strong"/>
          <w:rFonts w:ascii="Bookman Old Style" w:hAnsi="Bookman Old Style"/>
          <w:b/>
          <w:bCs/>
          <w:sz w:val="28"/>
          <w:szCs w:val="26"/>
        </w:rPr>
        <w:t>2.7</w:t>
      </w:r>
      <w:r w:rsidRPr="00B31685">
        <w:rPr>
          <w:rStyle w:val="Strong"/>
          <w:rFonts w:ascii="Bookman Old Style" w:hAnsi="Bookman Old Style"/>
          <w:b/>
          <w:bCs/>
          <w:sz w:val="28"/>
          <w:szCs w:val="26"/>
        </w:rPr>
        <w:tab/>
      </w:r>
      <w:r w:rsidR="00864319" w:rsidRPr="00B31685">
        <w:rPr>
          <w:rStyle w:val="Strong"/>
          <w:rFonts w:ascii="Bookman Old Style" w:hAnsi="Bookman Old Style"/>
          <w:b/>
          <w:bCs/>
          <w:sz w:val="28"/>
          <w:szCs w:val="26"/>
        </w:rPr>
        <w:t>Factors Influencing Campaign Effectiveness</w:t>
      </w:r>
    </w:p>
    <w:p w:rsidR="00864319" w:rsidRPr="00B31685" w:rsidRDefault="008A2247"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 xml:space="preserve">The effectiveness of awareness campaigns in preventing drug abuse among students is determined by several interrelated factors. First and foremost is the </w:t>
      </w:r>
      <w:r w:rsidR="00864319" w:rsidRPr="00B31685">
        <w:rPr>
          <w:rStyle w:val="Strong"/>
          <w:rFonts w:ascii="Bookman Old Style" w:hAnsi="Bookman Old Style"/>
          <w:b w:val="0"/>
          <w:sz w:val="28"/>
          <w:szCs w:val="26"/>
        </w:rPr>
        <w:t>level of student engagement</w:t>
      </w:r>
      <w:r w:rsidR="00864319" w:rsidRPr="00B31685">
        <w:rPr>
          <w:rFonts w:ascii="Bookman Old Style" w:hAnsi="Bookman Old Style"/>
          <w:sz w:val="28"/>
          <w:szCs w:val="26"/>
        </w:rPr>
        <w:t>. Campaigns</w:t>
      </w:r>
      <w:r w:rsidR="005F54E9" w:rsidRPr="00B31685">
        <w:rPr>
          <w:rFonts w:ascii="Bookman Old Style" w:hAnsi="Bookman Old Style"/>
          <w:sz w:val="28"/>
          <w:szCs w:val="26"/>
        </w:rPr>
        <w:t xml:space="preserve"> that actively involve students </w:t>
      </w:r>
      <w:r w:rsidR="00864319" w:rsidRPr="00B31685">
        <w:rPr>
          <w:rFonts w:ascii="Bookman Old Style" w:hAnsi="Bookman Old Style"/>
          <w:sz w:val="28"/>
          <w:szCs w:val="26"/>
        </w:rPr>
        <w:t>through interactive sessions, peer-led discussions, and creative activities such as drama or role-play</w:t>
      </w:r>
      <w:r w:rsidR="005F54E9" w:rsidRPr="00B31685">
        <w:rPr>
          <w:rFonts w:ascii="Bookman Old Style" w:hAnsi="Bookman Old Style"/>
          <w:sz w:val="28"/>
          <w:szCs w:val="26"/>
        </w:rPr>
        <w:t xml:space="preserve"> </w:t>
      </w:r>
      <w:r w:rsidR="00864319" w:rsidRPr="00B31685">
        <w:rPr>
          <w:rFonts w:ascii="Bookman Old Style" w:hAnsi="Bookman Old Style"/>
          <w:sz w:val="28"/>
          <w:szCs w:val="26"/>
        </w:rPr>
        <w:t>tend to be more impactful than those that follow a lecture-style or one-way communication format. When students participate in campaign planning and execution, they develop a sense of ownership and are more likely to internalize the message.</w:t>
      </w:r>
    </w:p>
    <w:p w:rsidR="00864319" w:rsidRPr="00B31685" w:rsidRDefault="00864319" w:rsidP="00667036">
      <w:pPr>
        <w:pStyle w:val="NormalWeb"/>
        <w:spacing w:before="0" w:beforeAutospacing="0" w:after="0" w:afterAutospacing="0" w:line="480" w:lineRule="auto"/>
        <w:ind w:firstLine="720"/>
        <w:jc w:val="both"/>
        <w:rPr>
          <w:rFonts w:ascii="Bookman Old Style" w:hAnsi="Bookman Old Style"/>
          <w:sz w:val="28"/>
          <w:szCs w:val="26"/>
        </w:rPr>
      </w:pPr>
      <w:r w:rsidRPr="00B31685">
        <w:rPr>
          <w:rFonts w:ascii="Bookman Old Style" w:hAnsi="Bookman Old Style"/>
          <w:sz w:val="28"/>
          <w:szCs w:val="26"/>
        </w:rPr>
        <w:lastRenderedPageBreak/>
        <w:t xml:space="preserve">Another critical factor is the </w:t>
      </w:r>
      <w:r w:rsidRPr="00B31685">
        <w:rPr>
          <w:rStyle w:val="Strong"/>
          <w:rFonts w:ascii="Bookman Old Style" w:hAnsi="Bookman Old Style"/>
          <w:b w:val="0"/>
          <w:sz w:val="28"/>
          <w:szCs w:val="26"/>
        </w:rPr>
        <w:t>consistency and frequency</w:t>
      </w:r>
      <w:r w:rsidRPr="00B31685">
        <w:rPr>
          <w:rFonts w:ascii="Bookman Old Style" w:hAnsi="Bookman Old Style"/>
          <w:sz w:val="28"/>
          <w:szCs w:val="26"/>
        </w:rPr>
        <w:t xml:space="preserve"> of the campaigns. One-off events may create temporary awareness but often fail to bring about long-term behavioral change. Continuous and sustained efforts</w:t>
      </w:r>
      <w:r w:rsidR="005F54E9" w:rsidRPr="00B31685">
        <w:rPr>
          <w:rFonts w:ascii="Bookman Old Style" w:hAnsi="Bookman Old Style"/>
          <w:sz w:val="28"/>
          <w:szCs w:val="26"/>
        </w:rPr>
        <w:t xml:space="preserve"> </w:t>
      </w:r>
      <w:r w:rsidRPr="00B31685">
        <w:rPr>
          <w:rFonts w:ascii="Bookman Old Style" w:hAnsi="Bookman Old Style"/>
          <w:sz w:val="28"/>
          <w:szCs w:val="26"/>
        </w:rPr>
        <w:t>perhaps once a semester or integrated into the school calendar</w:t>
      </w:r>
      <w:r w:rsidR="005F54E9" w:rsidRPr="00B31685">
        <w:rPr>
          <w:rFonts w:ascii="Bookman Old Style" w:hAnsi="Bookman Old Style"/>
          <w:sz w:val="28"/>
          <w:szCs w:val="26"/>
        </w:rPr>
        <w:t xml:space="preserve"> </w:t>
      </w:r>
      <w:r w:rsidRPr="00B31685">
        <w:rPr>
          <w:rFonts w:ascii="Bookman Old Style" w:hAnsi="Bookman Old Style"/>
          <w:sz w:val="28"/>
          <w:szCs w:val="26"/>
        </w:rPr>
        <w:t>help reinforce the message and ensure that it remains relevant over time. Campaigns that span multiple touchpoints (e.g., physical events, posters, social media posts, and one-on-one counseling) are especially effective in maintaining students’ attention.</w:t>
      </w:r>
    </w:p>
    <w:p w:rsidR="00864319" w:rsidRPr="00B31685" w:rsidRDefault="005F54E9"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 xml:space="preserve">The </w:t>
      </w:r>
      <w:r w:rsidR="00864319" w:rsidRPr="00B31685">
        <w:rPr>
          <w:rStyle w:val="Strong"/>
          <w:rFonts w:ascii="Bookman Old Style" w:hAnsi="Bookman Old Style"/>
          <w:b w:val="0"/>
          <w:sz w:val="28"/>
          <w:szCs w:val="26"/>
        </w:rPr>
        <w:t>use of digital platforms</w:t>
      </w:r>
      <w:r w:rsidR="00864319" w:rsidRPr="00B31685">
        <w:rPr>
          <w:rFonts w:ascii="Bookman Old Style" w:hAnsi="Bookman Old Style"/>
          <w:sz w:val="28"/>
          <w:szCs w:val="26"/>
        </w:rPr>
        <w:t xml:space="preserve"> is also a major determinant. In today’s world, students are highly active online. Campaigns that extend to Instagram, WhatsApp groups, TikTok, or YouTube are more likely to reach students in real-time. Chukwuma and Bello (2023) note that digital outreach is particularly effective because it allows for anonymous engagement, which is crucial for students who may be afraid of judgment or stigma.</w:t>
      </w:r>
    </w:p>
    <w:p w:rsidR="00864319" w:rsidRPr="00B31685" w:rsidRDefault="00864319" w:rsidP="00667036">
      <w:pPr>
        <w:pStyle w:val="NormalWeb"/>
        <w:spacing w:before="0" w:beforeAutospacing="0" w:after="0" w:afterAutospacing="0" w:line="480" w:lineRule="auto"/>
        <w:ind w:firstLine="720"/>
        <w:jc w:val="both"/>
        <w:rPr>
          <w:rFonts w:ascii="Bookman Old Style" w:hAnsi="Bookman Old Style"/>
          <w:sz w:val="28"/>
          <w:szCs w:val="26"/>
        </w:rPr>
      </w:pPr>
      <w:r w:rsidRPr="00B31685">
        <w:rPr>
          <w:rStyle w:val="Strong"/>
          <w:rFonts w:ascii="Bookman Old Style" w:hAnsi="Bookman Old Style"/>
          <w:b w:val="0"/>
          <w:sz w:val="28"/>
          <w:szCs w:val="26"/>
        </w:rPr>
        <w:lastRenderedPageBreak/>
        <w:t>Institutional support</w:t>
      </w:r>
      <w:r w:rsidRPr="00B31685">
        <w:rPr>
          <w:rFonts w:ascii="Bookman Old Style" w:hAnsi="Bookman Old Style"/>
          <w:sz w:val="28"/>
          <w:szCs w:val="26"/>
        </w:rPr>
        <w:t xml:space="preserve"> is equally important. When the school management provides funding, venues, publicity, and counseling resources, campaigns are more likely to succeed. On the contrary, poorly supported or underfunded programs often lack structure and sustainability. According to Lawal et al. (2022), institutions that involve student affairs units, health services, and external partners such as NGOs typically record better campaign outcomes.</w:t>
      </w:r>
    </w:p>
    <w:p w:rsidR="00864319" w:rsidRPr="00B31685" w:rsidRDefault="005F54E9"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 xml:space="preserve">Finally, the </w:t>
      </w:r>
      <w:r w:rsidR="00864319" w:rsidRPr="00B31685">
        <w:rPr>
          <w:rStyle w:val="Strong"/>
          <w:rFonts w:ascii="Bookman Old Style" w:hAnsi="Bookman Old Style"/>
          <w:b w:val="0"/>
          <w:sz w:val="28"/>
          <w:szCs w:val="26"/>
        </w:rPr>
        <w:t>cultural relevance</w:t>
      </w:r>
      <w:r w:rsidR="00864319" w:rsidRPr="00B31685">
        <w:rPr>
          <w:rFonts w:ascii="Bookman Old Style" w:hAnsi="Bookman Old Style"/>
          <w:b/>
          <w:sz w:val="28"/>
          <w:szCs w:val="26"/>
        </w:rPr>
        <w:t xml:space="preserve"> </w:t>
      </w:r>
      <w:r w:rsidR="00864319" w:rsidRPr="00B31685">
        <w:rPr>
          <w:rFonts w:ascii="Bookman Old Style" w:hAnsi="Bookman Old Style"/>
          <w:sz w:val="28"/>
          <w:szCs w:val="26"/>
        </w:rPr>
        <w:t>of the campaign content also plays a role. Messages t</w:t>
      </w:r>
      <w:r w:rsidR="007936C2" w:rsidRPr="00B31685">
        <w:rPr>
          <w:rFonts w:ascii="Bookman Old Style" w:hAnsi="Bookman Old Style"/>
          <w:sz w:val="28"/>
          <w:szCs w:val="26"/>
        </w:rPr>
        <w:t xml:space="preserve">hat reflect students’ realities </w:t>
      </w:r>
      <w:r w:rsidR="00864319" w:rsidRPr="00B31685">
        <w:rPr>
          <w:rFonts w:ascii="Bookman Old Style" w:hAnsi="Bookman Old Style"/>
          <w:sz w:val="28"/>
          <w:szCs w:val="26"/>
        </w:rPr>
        <w:t>using local languages, relatable stories, and real-life examples</w:t>
      </w:r>
      <w:r w:rsidR="007936C2" w:rsidRPr="00B31685">
        <w:rPr>
          <w:rFonts w:ascii="Bookman Old Style" w:hAnsi="Bookman Old Style"/>
          <w:sz w:val="28"/>
          <w:szCs w:val="26"/>
        </w:rPr>
        <w:t xml:space="preserve"> </w:t>
      </w:r>
      <w:r w:rsidR="00864319" w:rsidRPr="00B31685">
        <w:rPr>
          <w:rFonts w:ascii="Bookman Old Style" w:hAnsi="Bookman Old Style"/>
          <w:sz w:val="28"/>
          <w:szCs w:val="26"/>
        </w:rPr>
        <w:t>resonate more effectively than abstract or foreign materials. A campaign that is grounded in the students’ environment tends to have greater emotional impact and behavioral influence.</w:t>
      </w:r>
    </w:p>
    <w:p w:rsidR="00864319" w:rsidRPr="00B31685" w:rsidRDefault="00864319" w:rsidP="00EA3A40">
      <w:pPr>
        <w:pStyle w:val="Heading3"/>
        <w:spacing w:before="0" w:beforeAutospacing="0" w:after="0" w:afterAutospacing="0" w:line="480" w:lineRule="auto"/>
        <w:jc w:val="both"/>
        <w:rPr>
          <w:rFonts w:ascii="Bookman Old Style" w:hAnsi="Bookman Old Style"/>
          <w:sz w:val="28"/>
          <w:szCs w:val="26"/>
        </w:rPr>
      </w:pPr>
      <w:r w:rsidRPr="00B31685">
        <w:rPr>
          <w:rStyle w:val="Strong"/>
          <w:rFonts w:ascii="Bookman Old Style" w:hAnsi="Bookman Old Style"/>
          <w:b/>
          <w:bCs/>
          <w:sz w:val="28"/>
          <w:szCs w:val="26"/>
        </w:rPr>
        <w:t>2.8 Challenges Facing Awareness Campaigns in Tertiary Institutions</w:t>
      </w:r>
    </w:p>
    <w:p w:rsidR="00864319" w:rsidRPr="00B31685" w:rsidRDefault="00AD5A1C"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 xml:space="preserve">Despite their importance, awareness campaigns in Nigerian tertiary institutions face numerous challenges that </w:t>
      </w:r>
      <w:r w:rsidR="00864319" w:rsidRPr="00B31685">
        <w:rPr>
          <w:rFonts w:ascii="Bookman Old Style" w:hAnsi="Bookman Old Style"/>
          <w:sz w:val="28"/>
          <w:szCs w:val="26"/>
        </w:rPr>
        <w:lastRenderedPageBreak/>
        <w:t xml:space="preserve">limit their effectiveness. One major issue is the </w:t>
      </w:r>
      <w:r w:rsidR="00864319" w:rsidRPr="00B31685">
        <w:rPr>
          <w:rStyle w:val="Strong"/>
          <w:rFonts w:ascii="Bookman Old Style" w:hAnsi="Bookman Old Style"/>
          <w:b w:val="0"/>
          <w:sz w:val="28"/>
          <w:szCs w:val="26"/>
        </w:rPr>
        <w:t>lack of adequate funding</w:t>
      </w:r>
      <w:r w:rsidR="00864319" w:rsidRPr="00B31685">
        <w:rPr>
          <w:rFonts w:ascii="Bookman Old Style" w:hAnsi="Bookman Old Style"/>
          <w:b/>
          <w:sz w:val="28"/>
          <w:szCs w:val="26"/>
        </w:rPr>
        <w:t>.</w:t>
      </w:r>
      <w:r w:rsidR="00864319" w:rsidRPr="00B31685">
        <w:rPr>
          <w:rFonts w:ascii="Bookman Old Style" w:hAnsi="Bookman Old Style"/>
          <w:sz w:val="28"/>
          <w:szCs w:val="26"/>
        </w:rPr>
        <w:t xml:space="preserve"> Many institutions operate on tight budgets, and health education is often not prioritized. Without proper funding, campaign organizers struggle to produce quality materials, invite experts, or </w:t>
      </w:r>
      <w:r w:rsidR="00D84D51" w:rsidRPr="00B31685">
        <w:rPr>
          <w:rFonts w:ascii="Bookman Old Style" w:hAnsi="Bookman Old Style"/>
          <w:sz w:val="28"/>
          <w:szCs w:val="26"/>
        </w:rPr>
        <w:t xml:space="preserve">organize recurring events. This </w:t>
      </w:r>
      <w:r w:rsidR="00864319" w:rsidRPr="00B31685">
        <w:rPr>
          <w:rFonts w:ascii="Bookman Old Style" w:hAnsi="Bookman Old Style"/>
          <w:sz w:val="28"/>
          <w:szCs w:val="26"/>
        </w:rPr>
        <w:t>results in sporadic and poorly executed campaigns that fail to leave a lasting impression.</w:t>
      </w:r>
    </w:p>
    <w:p w:rsidR="00864319" w:rsidRPr="00B31685" w:rsidRDefault="00864319" w:rsidP="00D84D51">
      <w:pPr>
        <w:pStyle w:val="NormalWeb"/>
        <w:spacing w:before="0" w:beforeAutospacing="0" w:after="0" w:afterAutospacing="0" w:line="480" w:lineRule="auto"/>
        <w:ind w:firstLine="720"/>
        <w:jc w:val="both"/>
        <w:rPr>
          <w:rFonts w:ascii="Bookman Old Style" w:hAnsi="Bookman Old Style"/>
          <w:sz w:val="28"/>
          <w:szCs w:val="26"/>
        </w:rPr>
      </w:pPr>
      <w:r w:rsidRPr="00B31685">
        <w:rPr>
          <w:rFonts w:ascii="Bookman Old Style" w:hAnsi="Bookman Old Style"/>
          <w:sz w:val="28"/>
          <w:szCs w:val="26"/>
        </w:rPr>
        <w:t xml:space="preserve">Another challenge is </w:t>
      </w:r>
      <w:r w:rsidRPr="00B31685">
        <w:rPr>
          <w:rStyle w:val="Strong"/>
          <w:rFonts w:ascii="Bookman Old Style" w:hAnsi="Bookman Old Style"/>
          <w:b w:val="0"/>
          <w:sz w:val="28"/>
          <w:szCs w:val="26"/>
        </w:rPr>
        <w:t>low student participation</w:t>
      </w:r>
      <w:r w:rsidRPr="00B31685">
        <w:rPr>
          <w:rFonts w:ascii="Bookman Old Style" w:hAnsi="Bookman Old Style"/>
          <w:sz w:val="28"/>
          <w:szCs w:val="26"/>
        </w:rPr>
        <w:t>. Some students see these campaigns as uninteresting or irrelevant, especially when the approach is repetitive or not engaging. Others are reluctant to attend due to fear of being labeled as drug users or associated with drug-related issues. This stigma prevents meaningful engagement, especially for students who may secretly be battling drug dependence.</w:t>
      </w:r>
    </w:p>
    <w:p w:rsidR="00864319" w:rsidRPr="00B31685" w:rsidRDefault="00AD5A1C"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 xml:space="preserve">The </w:t>
      </w:r>
      <w:r w:rsidR="00864319" w:rsidRPr="00B31685">
        <w:rPr>
          <w:rStyle w:val="Strong"/>
          <w:rFonts w:ascii="Bookman Old Style" w:hAnsi="Bookman Old Style"/>
          <w:b w:val="0"/>
          <w:sz w:val="28"/>
          <w:szCs w:val="26"/>
        </w:rPr>
        <w:t>shortage of trained personnel</w:t>
      </w:r>
      <w:r w:rsidR="00864319" w:rsidRPr="00B31685">
        <w:rPr>
          <w:rFonts w:ascii="Bookman Old Style" w:hAnsi="Bookman Old Style"/>
          <w:sz w:val="28"/>
          <w:szCs w:val="26"/>
        </w:rPr>
        <w:t xml:space="preserve"> is also a problem. Not all schools have access to psychologists, health educators, or addiction counselors who can handle such sensitive topics professionally. In some cases, poorly trained facilitators deliver </w:t>
      </w:r>
      <w:r w:rsidR="00864319" w:rsidRPr="00B31685">
        <w:rPr>
          <w:rFonts w:ascii="Bookman Old Style" w:hAnsi="Bookman Old Style"/>
          <w:sz w:val="28"/>
          <w:szCs w:val="26"/>
        </w:rPr>
        <w:lastRenderedPageBreak/>
        <w:t>shallow or overly moralistic lectures that fail to connect with students. This leads to skepticism and even resistance.</w:t>
      </w:r>
    </w:p>
    <w:p w:rsidR="00864319" w:rsidRPr="00B31685" w:rsidRDefault="00864319" w:rsidP="00EA3A40">
      <w:pPr>
        <w:pStyle w:val="NormalWeb"/>
        <w:spacing w:before="0" w:beforeAutospacing="0" w:after="0" w:afterAutospacing="0" w:line="480" w:lineRule="auto"/>
        <w:jc w:val="both"/>
        <w:rPr>
          <w:rFonts w:ascii="Bookman Old Style" w:hAnsi="Bookman Old Style"/>
          <w:sz w:val="28"/>
          <w:szCs w:val="26"/>
        </w:rPr>
      </w:pPr>
      <w:r w:rsidRPr="00B31685">
        <w:rPr>
          <w:rStyle w:val="Strong"/>
          <w:rFonts w:ascii="Bookman Old Style" w:hAnsi="Bookman Old Style"/>
          <w:b w:val="0"/>
          <w:sz w:val="28"/>
          <w:szCs w:val="26"/>
        </w:rPr>
        <w:t>Cultural and religious sensitivity</w:t>
      </w:r>
      <w:r w:rsidRPr="00B31685">
        <w:rPr>
          <w:rFonts w:ascii="Bookman Old Style" w:hAnsi="Bookman Old Style"/>
          <w:sz w:val="28"/>
          <w:szCs w:val="26"/>
        </w:rPr>
        <w:t xml:space="preserve"> is another barrier. In some communities, discussing drug use openly is seen as taboo or shameful. As a result, institutions may avoid deep conversations about addiction, or students may be unwilling to share their experiences or ask questions during public sessions. This silence creates a gap between campaign efforts and actual student needs.</w:t>
      </w:r>
    </w:p>
    <w:p w:rsidR="00864319" w:rsidRPr="00B31685" w:rsidRDefault="00864319" w:rsidP="00667036">
      <w:pPr>
        <w:pStyle w:val="NormalWeb"/>
        <w:spacing w:before="0" w:beforeAutospacing="0" w:after="0" w:afterAutospacing="0" w:line="480" w:lineRule="auto"/>
        <w:ind w:firstLine="720"/>
        <w:jc w:val="both"/>
        <w:rPr>
          <w:rFonts w:ascii="Bookman Old Style" w:hAnsi="Bookman Old Style"/>
          <w:sz w:val="28"/>
          <w:szCs w:val="26"/>
        </w:rPr>
      </w:pPr>
      <w:r w:rsidRPr="00B31685">
        <w:rPr>
          <w:rFonts w:ascii="Bookman Old Style" w:hAnsi="Bookman Old Style"/>
          <w:sz w:val="28"/>
          <w:szCs w:val="26"/>
        </w:rPr>
        <w:t xml:space="preserve">Lastly, there is the problem of </w:t>
      </w:r>
      <w:r w:rsidRPr="00B31685">
        <w:rPr>
          <w:rStyle w:val="Strong"/>
          <w:rFonts w:ascii="Bookman Old Style" w:hAnsi="Bookman Old Style"/>
          <w:b w:val="0"/>
          <w:sz w:val="28"/>
          <w:szCs w:val="26"/>
        </w:rPr>
        <w:t>lack of follow-up</w:t>
      </w:r>
      <w:r w:rsidRPr="00B31685">
        <w:rPr>
          <w:rFonts w:ascii="Bookman Old Style" w:hAnsi="Bookman Old Style"/>
          <w:sz w:val="28"/>
          <w:szCs w:val="26"/>
        </w:rPr>
        <w:t>. After the campaign ends, students may have questions or need further help, but many institutions fail to provide ongoing support such as counseling, peer mentoring, or referral services. Without continuity, the impact of the campaign fades, and students return to their previous habits.</w:t>
      </w:r>
    </w:p>
    <w:p w:rsidR="00864319" w:rsidRPr="00B31685" w:rsidRDefault="00AD5A1C"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These challenges highlight the need for improved planning, adequate funding, cultural sensitivity, and student-</w:t>
      </w:r>
      <w:r w:rsidR="00864319" w:rsidRPr="00B31685">
        <w:rPr>
          <w:rFonts w:ascii="Bookman Old Style" w:hAnsi="Bookman Old Style"/>
          <w:sz w:val="28"/>
          <w:szCs w:val="26"/>
        </w:rPr>
        <w:lastRenderedPageBreak/>
        <w:t>driven models to ensure that awareness campaigns truly contribute to reducing drug abuse in tertiary institutions.</w:t>
      </w:r>
    </w:p>
    <w:p w:rsidR="00864319" w:rsidRPr="00B31685" w:rsidRDefault="00A9361B" w:rsidP="00EA3A40">
      <w:pPr>
        <w:pStyle w:val="Heading3"/>
        <w:spacing w:before="0" w:beforeAutospacing="0" w:after="0" w:afterAutospacing="0" w:line="480" w:lineRule="auto"/>
        <w:jc w:val="both"/>
        <w:rPr>
          <w:rFonts w:ascii="Bookman Old Style" w:hAnsi="Bookman Old Style"/>
          <w:sz w:val="28"/>
          <w:szCs w:val="26"/>
        </w:rPr>
      </w:pPr>
      <w:r w:rsidRPr="00B31685">
        <w:rPr>
          <w:rStyle w:val="Strong"/>
          <w:rFonts w:ascii="Bookman Old Style" w:hAnsi="Bookman Old Style"/>
          <w:b/>
          <w:bCs/>
          <w:sz w:val="28"/>
          <w:szCs w:val="26"/>
        </w:rPr>
        <w:t>2.9</w:t>
      </w:r>
      <w:r w:rsidRPr="00B31685">
        <w:rPr>
          <w:rStyle w:val="Strong"/>
          <w:rFonts w:ascii="Bookman Old Style" w:hAnsi="Bookman Old Style"/>
          <w:b/>
          <w:bCs/>
          <w:sz w:val="28"/>
          <w:szCs w:val="26"/>
        </w:rPr>
        <w:tab/>
      </w:r>
      <w:r w:rsidR="00864319" w:rsidRPr="00B31685">
        <w:rPr>
          <w:rStyle w:val="Strong"/>
          <w:rFonts w:ascii="Bookman Old Style" w:hAnsi="Bookman Old Style"/>
          <w:b/>
          <w:bCs/>
          <w:sz w:val="28"/>
          <w:szCs w:val="26"/>
        </w:rPr>
        <w:t>Summary of Literature Review</w:t>
      </w:r>
    </w:p>
    <w:p w:rsidR="00864319" w:rsidRPr="00B31685" w:rsidRDefault="00AD5A1C"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864319" w:rsidRPr="00B31685">
        <w:rPr>
          <w:rFonts w:ascii="Bookman Old Style" w:hAnsi="Bookman Old Style"/>
          <w:sz w:val="28"/>
          <w:szCs w:val="26"/>
        </w:rPr>
        <w:t>The literature reviewed highlights the complex nature of drug abuse among students in tertiary institutions. Drug use is driven by multiple factors such as peer pressure, academic stress, family background, and mental health challenges. The consequences are far-reaching, affecting students' academic performance, health, behavior, and future prospects.</w:t>
      </w:r>
    </w:p>
    <w:p w:rsidR="00864319" w:rsidRPr="00B31685" w:rsidRDefault="00B31685" w:rsidP="00EA3A40">
      <w:pPr>
        <w:pStyle w:val="NormalWeb"/>
        <w:spacing w:before="0" w:beforeAutospacing="0" w:after="0" w:afterAutospacing="0" w:line="480" w:lineRule="auto"/>
        <w:jc w:val="both"/>
        <w:rPr>
          <w:rFonts w:ascii="Bookman Old Style" w:hAnsi="Bookman Old Style"/>
          <w:sz w:val="28"/>
          <w:szCs w:val="26"/>
        </w:rPr>
      </w:pPr>
      <w:r>
        <w:rPr>
          <w:rFonts w:ascii="Bookman Old Style" w:hAnsi="Bookman Old Style"/>
          <w:sz w:val="28"/>
          <w:szCs w:val="26"/>
        </w:rPr>
        <w:tab/>
      </w:r>
      <w:r w:rsidR="00864319" w:rsidRPr="00B31685">
        <w:rPr>
          <w:rFonts w:ascii="Bookman Old Style" w:hAnsi="Bookman Old Style"/>
          <w:sz w:val="28"/>
          <w:szCs w:val="26"/>
        </w:rPr>
        <w:t>Awareness campaigns have emerged as a widely used strategy for prevention. These campaigns aim to educate students on the risks of drug abuse and promote positive behavioral ch</w:t>
      </w:r>
      <w:r w:rsidR="00C0616C" w:rsidRPr="00B31685">
        <w:rPr>
          <w:rFonts w:ascii="Bookman Old Style" w:hAnsi="Bookman Old Style"/>
          <w:sz w:val="28"/>
          <w:szCs w:val="26"/>
        </w:rPr>
        <w:t xml:space="preserve">ange. When effectively designed </w:t>
      </w:r>
      <w:r w:rsidR="00864319" w:rsidRPr="00B31685">
        <w:rPr>
          <w:rFonts w:ascii="Bookman Old Style" w:hAnsi="Bookman Old Style"/>
          <w:sz w:val="28"/>
          <w:szCs w:val="26"/>
        </w:rPr>
        <w:t>using relatable content, peer involvement, digital platforms, and consistent messaging</w:t>
      </w:r>
      <w:r w:rsidR="00C0616C" w:rsidRPr="00B31685">
        <w:rPr>
          <w:rFonts w:ascii="Bookman Old Style" w:hAnsi="Bookman Old Style"/>
          <w:sz w:val="28"/>
          <w:szCs w:val="26"/>
        </w:rPr>
        <w:t xml:space="preserve"> </w:t>
      </w:r>
      <w:r w:rsidR="00864319" w:rsidRPr="00B31685">
        <w:rPr>
          <w:rFonts w:ascii="Bookman Old Style" w:hAnsi="Bookman Old Style"/>
          <w:sz w:val="28"/>
          <w:szCs w:val="26"/>
        </w:rPr>
        <w:t>these campaigns can significantly reduce drug abuse rates on campus.</w:t>
      </w:r>
    </w:p>
    <w:p w:rsidR="00864319" w:rsidRPr="00B31685" w:rsidRDefault="00864319" w:rsidP="00EA3A40">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 xml:space="preserve">However, the success of awareness campaigns depends on various factors including student participation, institutional </w:t>
      </w:r>
      <w:r w:rsidRPr="00B31685">
        <w:rPr>
          <w:rFonts w:ascii="Bookman Old Style" w:hAnsi="Bookman Old Style"/>
          <w:sz w:val="28"/>
          <w:szCs w:val="26"/>
        </w:rPr>
        <w:lastRenderedPageBreak/>
        <w:t>support, and cultural appropriateness. Challenges such as low funding, lack of follow-up, and social stigma continue to hinder their full potential.</w:t>
      </w:r>
    </w:p>
    <w:p w:rsidR="00864319" w:rsidRPr="00B31685" w:rsidRDefault="00B31685" w:rsidP="00EA3A40">
      <w:pPr>
        <w:pStyle w:val="NormalWeb"/>
        <w:spacing w:before="0" w:beforeAutospacing="0" w:after="0" w:afterAutospacing="0" w:line="480" w:lineRule="auto"/>
        <w:jc w:val="both"/>
        <w:rPr>
          <w:rFonts w:ascii="Bookman Old Style" w:hAnsi="Bookman Old Style"/>
          <w:sz w:val="28"/>
          <w:szCs w:val="26"/>
        </w:rPr>
      </w:pPr>
      <w:r>
        <w:rPr>
          <w:rFonts w:ascii="Bookman Old Style" w:hAnsi="Bookman Old Style"/>
          <w:sz w:val="28"/>
          <w:szCs w:val="26"/>
        </w:rPr>
        <w:tab/>
      </w:r>
      <w:r w:rsidR="00864319" w:rsidRPr="00B31685">
        <w:rPr>
          <w:rFonts w:ascii="Bookman Old Style" w:hAnsi="Bookman Old Style"/>
          <w:sz w:val="28"/>
          <w:szCs w:val="26"/>
        </w:rPr>
        <w:t>The Health Belief Model provides a solid foundation for understanding how these campaigns work by emphasizing personal beliefs, perceived risks, and motivation. Empirical studies conducted between 2020 and 2024 confirm that campaigns have a measurable impact, especially when they are student-centered and sustained.</w:t>
      </w:r>
    </w:p>
    <w:p w:rsidR="00042946" w:rsidRPr="00B31685" w:rsidRDefault="00042946" w:rsidP="00EA3A40">
      <w:pPr>
        <w:spacing w:after="0" w:line="480" w:lineRule="auto"/>
        <w:jc w:val="both"/>
        <w:rPr>
          <w:rFonts w:ascii="Bookman Old Style" w:hAnsi="Bookman Old Style" w:cs="Times New Roman"/>
          <w:sz w:val="28"/>
          <w:szCs w:val="26"/>
        </w:rPr>
      </w:pPr>
      <w:r w:rsidRPr="00B31685">
        <w:rPr>
          <w:rFonts w:ascii="Bookman Old Style" w:hAnsi="Bookman Old Style" w:cs="Times New Roman"/>
          <w:sz w:val="28"/>
          <w:szCs w:val="26"/>
        </w:rPr>
        <w:br w:type="page"/>
      </w:r>
    </w:p>
    <w:p w:rsidR="00AD5A1C" w:rsidRPr="00B31685" w:rsidRDefault="00042946" w:rsidP="00AD5A1C">
      <w:pPr>
        <w:spacing w:after="0" w:line="480" w:lineRule="auto"/>
        <w:jc w:val="center"/>
        <w:outlineLvl w:val="1"/>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lastRenderedPageBreak/>
        <w:t>CHAPTER THREE</w:t>
      </w:r>
    </w:p>
    <w:p w:rsidR="00042946" w:rsidRPr="00B31685" w:rsidRDefault="00042946" w:rsidP="00AD5A1C">
      <w:pPr>
        <w:spacing w:after="0" w:line="480" w:lineRule="auto"/>
        <w:jc w:val="center"/>
        <w:outlineLvl w:val="1"/>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RESEARCH METHODOLOGY</w:t>
      </w:r>
    </w:p>
    <w:p w:rsidR="00042946" w:rsidRPr="00B31685" w:rsidRDefault="00042946" w:rsidP="00EA3A40">
      <w:pPr>
        <w:spacing w:after="0" w:line="480" w:lineRule="auto"/>
        <w:jc w:val="both"/>
        <w:outlineLvl w:val="2"/>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3.1 Introduction</w:t>
      </w:r>
    </w:p>
    <w:p w:rsidR="00042946" w:rsidRPr="00B31685" w:rsidRDefault="00AD5A1C" w:rsidP="00EA3A40">
      <w:pPr>
        <w:spacing w:after="0"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ab/>
      </w:r>
      <w:r w:rsidR="00042946" w:rsidRPr="00B31685">
        <w:rPr>
          <w:rFonts w:ascii="Bookman Old Style" w:eastAsia="Times New Roman" w:hAnsi="Bookman Old Style" w:cs="Times New Roman"/>
          <w:sz w:val="28"/>
          <w:szCs w:val="26"/>
        </w:rPr>
        <w:t>This chapter outlines the procedures and methods that were employed to investigate the impact of awareness campaigns on the prevention of drug abuse among students of Kwara State College of Education, Ilorin. It covers the research design, population, sample and sampling techniques, research instrument, validity and reliability of the instrument, procedure for data collection, and method of data analysis.</w:t>
      </w:r>
    </w:p>
    <w:p w:rsidR="00042946" w:rsidRPr="00B31685" w:rsidRDefault="00042946" w:rsidP="00EA3A40">
      <w:pPr>
        <w:spacing w:after="0" w:line="480" w:lineRule="auto"/>
        <w:jc w:val="both"/>
        <w:outlineLvl w:val="2"/>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3.2 Research Design</w:t>
      </w:r>
    </w:p>
    <w:p w:rsidR="00042946" w:rsidRPr="00B31685" w:rsidRDefault="00AD5A1C" w:rsidP="00EA3A40">
      <w:pPr>
        <w:spacing w:after="0"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ab/>
      </w:r>
      <w:r w:rsidR="00042946" w:rsidRPr="00B31685">
        <w:rPr>
          <w:rFonts w:ascii="Bookman Old Style" w:eastAsia="Times New Roman" w:hAnsi="Bookman Old Style" w:cs="Times New Roman"/>
          <w:sz w:val="28"/>
          <w:szCs w:val="26"/>
        </w:rPr>
        <w:t xml:space="preserve">The study adopted a </w:t>
      </w:r>
      <w:r w:rsidR="00042946" w:rsidRPr="00B31685">
        <w:rPr>
          <w:rFonts w:ascii="Bookman Old Style" w:eastAsia="Times New Roman" w:hAnsi="Bookman Old Style" w:cs="Times New Roman"/>
          <w:bCs/>
          <w:sz w:val="28"/>
          <w:szCs w:val="26"/>
        </w:rPr>
        <w:t>descriptive survey design</w:t>
      </w:r>
      <w:r w:rsidR="00042946" w:rsidRPr="00B31685">
        <w:rPr>
          <w:rFonts w:ascii="Bookman Old Style" w:eastAsia="Times New Roman" w:hAnsi="Bookman Old Style" w:cs="Times New Roman"/>
          <w:sz w:val="28"/>
          <w:szCs w:val="26"/>
        </w:rPr>
        <w:t xml:space="preserve">. This design is appropriate because it allows the researcher to gather data from a selected sample of students to describe their attitudes, awareness levels, and behaviors concerning drug abuse and the impact of awareness campaigns. According to Nworgu (2020), descriptive survey design is </w:t>
      </w:r>
      <w:r w:rsidR="00042946" w:rsidRPr="00B31685">
        <w:rPr>
          <w:rFonts w:ascii="Bookman Old Style" w:eastAsia="Times New Roman" w:hAnsi="Bookman Old Style" w:cs="Times New Roman"/>
          <w:sz w:val="28"/>
          <w:szCs w:val="26"/>
        </w:rPr>
        <w:lastRenderedPageBreak/>
        <w:t>suitable for studies aiming to obtain people’s opinions or attitudes on specific issues.</w:t>
      </w:r>
    </w:p>
    <w:p w:rsidR="00042946" w:rsidRPr="00B31685" w:rsidRDefault="00042946" w:rsidP="00EA3A40">
      <w:pPr>
        <w:spacing w:after="0" w:line="480" w:lineRule="auto"/>
        <w:jc w:val="both"/>
        <w:outlineLvl w:val="2"/>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3.3 Population of the Study</w:t>
      </w:r>
    </w:p>
    <w:p w:rsidR="00042946" w:rsidRPr="00B31685" w:rsidRDefault="00AD5A1C" w:rsidP="00EA3A40">
      <w:pPr>
        <w:spacing w:after="0"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ab/>
      </w:r>
      <w:r w:rsidR="00042946" w:rsidRPr="00B31685">
        <w:rPr>
          <w:rFonts w:ascii="Bookman Old Style" w:eastAsia="Times New Roman" w:hAnsi="Bookman Old Style" w:cs="Times New Roman"/>
          <w:sz w:val="28"/>
          <w:szCs w:val="26"/>
        </w:rPr>
        <w:t xml:space="preserve">The population for this study comprises </w:t>
      </w:r>
      <w:r w:rsidR="00042946" w:rsidRPr="00B31685">
        <w:rPr>
          <w:rFonts w:ascii="Bookman Old Style" w:eastAsia="Times New Roman" w:hAnsi="Bookman Old Style" w:cs="Times New Roman"/>
          <w:bCs/>
          <w:sz w:val="28"/>
          <w:szCs w:val="26"/>
        </w:rPr>
        <w:t>all students of Kwara State College of Education, Ilorin</w:t>
      </w:r>
      <w:r w:rsidR="00042946" w:rsidRPr="00B31685">
        <w:rPr>
          <w:rFonts w:ascii="Bookman Old Style" w:eastAsia="Times New Roman" w:hAnsi="Bookman Old Style" w:cs="Times New Roman"/>
          <w:sz w:val="28"/>
          <w:szCs w:val="26"/>
        </w:rPr>
        <w:t>, across various departments and levels. As a tertiary institution, the student population is diverse, with varying degrees of exposure to awareness campaigns on drug abuse.</w:t>
      </w:r>
    </w:p>
    <w:p w:rsidR="00042946" w:rsidRPr="00B31685" w:rsidRDefault="00042946" w:rsidP="00EA3A40">
      <w:pPr>
        <w:spacing w:after="0" w:line="480" w:lineRule="auto"/>
        <w:jc w:val="both"/>
        <w:outlineLvl w:val="2"/>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3.4 Sample and Sampling Techniques</w:t>
      </w:r>
    </w:p>
    <w:p w:rsidR="00042946" w:rsidRPr="00B31685" w:rsidRDefault="00AD5A1C" w:rsidP="00EA3A40">
      <w:pPr>
        <w:spacing w:after="0"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ab/>
      </w:r>
      <w:r w:rsidR="00042946" w:rsidRPr="00B31685">
        <w:rPr>
          <w:rFonts w:ascii="Bookman Old Style" w:eastAsia="Times New Roman" w:hAnsi="Bookman Old Style" w:cs="Times New Roman"/>
          <w:sz w:val="28"/>
          <w:szCs w:val="26"/>
        </w:rPr>
        <w:t xml:space="preserve">A total of </w:t>
      </w:r>
      <w:r w:rsidR="00042946" w:rsidRPr="00B31685">
        <w:rPr>
          <w:rFonts w:ascii="Bookman Old Style" w:eastAsia="Times New Roman" w:hAnsi="Bookman Old Style" w:cs="Times New Roman"/>
          <w:bCs/>
          <w:sz w:val="28"/>
          <w:szCs w:val="26"/>
        </w:rPr>
        <w:t>100 students</w:t>
      </w:r>
      <w:r w:rsidR="00042946" w:rsidRPr="00B31685">
        <w:rPr>
          <w:rFonts w:ascii="Bookman Old Style" w:eastAsia="Times New Roman" w:hAnsi="Bookman Old Style" w:cs="Times New Roman"/>
          <w:sz w:val="28"/>
          <w:szCs w:val="26"/>
        </w:rPr>
        <w:t xml:space="preserve"> were selected as the sample size for the study using the </w:t>
      </w:r>
      <w:r w:rsidR="00042946" w:rsidRPr="00B31685">
        <w:rPr>
          <w:rFonts w:ascii="Bookman Old Style" w:eastAsia="Times New Roman" w:hAnsi="Bookman Old Style" w:cs="Times New Roman"/>
          <w:bCs/>
          <w:sz w:val="28"/>
          <w:szCs w:val="26"/>
        </w:rPr>
        <w:t>stratified random sampling technique</w:t>
      </w:r>
      <w:r w:rsidR="00042946" w:rsidRPr="00B31685">
        <w:rPr>
          <w:rFonts w:ascii="Bookman Old Style" w:eastAsia="Times New Roman" w:hAnsi="Bookman Old Style" w:cs="Times New Roman"/>
          <w:sz w:val="28"/>
          <w:szCs w:val="26"/>
        </w:rPr>
        <w:t>. The stratification was based on departments and academic levels to ensure fair representation across different groups within the college. This method helped in minimizing sampling bias and ensuring that every subgroup within the population had an equal chance of being represented.</w:t>
      </w:r>
    </w:p>
    <w:p w:rsidR="00B31685" w:rsidRDefault="00B31685" w:rsidP="00EA3A40">
      <w:pPr>
        <w:spacing w:after="0" w:line="480" w:lineRule="auto"/>
        <w:jc w:val="both"/>
        <w:outlineLvl w:val="2"/>
        <w:rPr>
          <w:rFonts w:ascii="Bookman Old Style" w:eastAsia="Times New Roman" w:hAnsi="Bookman Old Style" w:cs="Times New Roman"/>
          <w:b/>
          <w:bCs/>
          <w:sz w:val="28"/>
          <w:szCs w:val="26"/>
        </w:rPr>
      </w:pPr>
    </w:p>
    <w:p w:rsidR="00B31685" w:rsidRDefault="00B31685" w:rsidP="00EA3A40">
      <w:pPr>
        <w:spacing w:after="0" w:line="480" w:lineRule="auto"/>
        <w:jc w:val="both"/>
        <w:outlineLvl w:val="2"/>
        <w:rPr>
          <w:rFonts w:ascii="Bookman Old Style" w:eastAsia="Times New Roman" w:hAnsi="Bookman Old Style" w:cs="Times New Roman"/>
          <w:b/>
          <w:bCs/>
          <w:sz w:val="28"/>
          <w:szCs w:val="26"/>
        </w:rPr>
      </w:pPr>
    </w:p>
    <w:p w:rsidR="00042946" w:rsidRPr="00B31685" w:rsidRDefault="00042946" w:rsidP="00EA3A40">
      <w:pPr>
        <w:spacing w:after="0" w:line="480" w:lineRule="auto"/>
        <w:jc w:val="both"/>
        <w:outlineLvl w:val="2"/>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lastRenderedPageBreak/>
        <w:t>3.5 Research Instrument</w:t>
      </w:r>
    </w:p>
    <w:p w:rsidR="00042946" w:rsidRPr="00B31685" w:rsidRDefault="00AD5A1C" w:rsidP="00EA3A40">
      <w:pPr>
        <w:spacing w:after="0"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ab/>
      </w:r>
      <w:r w:rsidR="00042946" w:rsidRPr="00B31685">
        <w:rPr>
          <w:rFonts w:ascii="Bookman Old Style" w:eastAsia="Times New Roman" w:hAnsi="Bookman Old Style" w:cs="Times New Roman"/>
          <w:sz w:val="28"/>
          <w:szCs w:val="26"/>
        </w:rPr>
        <w:t xml:space="preserve">The primary instrument used for data collection was a </w:t>
      </w:r>
      <w:r w:rsidR="00042946" w:rsidRPr="00B31685">
        <w:rPr>
          <w:rFonts w:ascii="Bookman Old Style" w:eastAsia="Times New Roman" w:hAnsi="Bookman Old Style" w:cs="Times New Roman"/>
          <w:bCs/>
          <w:sz w:val="28"/>
          <w:szCs w:val="26"/>
        </w:rPr>
        <w:t>structured questionnaire</w:t>
      </w:r>
      <w:r w:rsidR="00042946" w:rsidRPr="00B31685">
        <w:rPr>
          <w:rFonts w:ascii="Bookman Old Style" w:eastAsia="Times New Roman" w:hAnsi="Bookman Old Style" w:cs="Times New Roman"/>
          <w:sz w:val="28"/>
          <w:szCs w:val="26"/>
        </w:rPr>
        <w:t xml:space="preserve"> titled:</w:t>
      </w:r>
    </w:p>
    <w:p w:rsidR="00042946" w:rsidRPr="00B31685" w:rsidRDefault="00042946" w:rsidP="00EA3A40">
      <w:pPr>
        <w:spacing w:after="0"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iCs/>
          <w:sz w:val="28"/>
          <w:szCs w:val="26"/>
        </w:rPr>
        <w:t>“Impact of Awareness Campaign on Prevention of Drug Abuse Questionnaire (IACPDAQ).”</w:t>
      </w:r>
    </w:p>
    <w:p w:rsidR="00042946" w:rsidRPr="00B31685" w:rsidRDefault="00042946" w:rsidP="00EA3A40">
      <w:pPr>
        <w:spacing w:after="0"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The questionnaire was divided into two sections:</w:t>
      </w:r>
    </w:p>
    <w:p w:rsidR="00042946" w:rsidRPr="00B31685" w:rsidRDefault="00042946" w:rsidP="00EA3A40">
      <w:pPr>
        <w:numPr>
          <w:ilvl w:val="0"/>
          <w:numId w:val="7"/>
        </w:numPr>
        <w:spacing w:after="0"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b/>
          <w:bCs/>
          <w:sz w:val="28"/>
          <w:szCs w:val="26"/>
        </w:rPr>
        <w:t>Section A</w:t>
      </w:r>
      <w:r w:rsidRPr="00B31685">
        <w:rPr>
          <w:rFonts w:ascii="Bookman Old Style" w:eastAsia="Times New Roman" w:hAnsi="Bookman Old Style" w:cs="Times New Roman"/>
          <w:sz w:val="28"/>
          <w:szCs w:val="26"/>
        </w:rPr>
        <w:t>: Demographic information (e.g., age, gender, level of study).</w:t>
      </w:r>
    </w:p>
    <w:p w:rsidR="00042946" w:rsidRPr="00B31685" w:rsidRDefault="00042946" w:rsidP="00EA3A40">
      <w:pPr>
        <w:numPr>
          <w:ilvl w:val="0"/>
          <w:numId w:val="7"/>
        </w:numPr>
        <w:spacing w:after="0"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b/>
          <w:bCs/>
          <w:sz w:val="28"/>
          <w:szCs w:val="26"/>
        </w:rPr>
        <w:t>Section B</w:t>
      </w:r>
      <w:r w:rsidRPr="00B31685">
        <w:rPr>
          <w:rFonts w:ascii="Bookman Old Style" w:eastAsia="Times New Roman" w:hAnsi="Bookman Old Style" w:cs="Times New Roman"/>
          <w:sz w:val="28"/>
          <w:szCs w:val="26"/>
        </w:rPr>
        <w:t>: Items addressing students' awareness, participation, and perceived effectiveness of drug abuse campaigns.</w:t>
      </w:r>
    </w:p>
    <w:p w:rsidR="00042946" w:rsidRPr="00B31685" w:rsidRDefault="00042946" w:rsidP="00EA3A40">
      <w:pPr>
        <w:spacing w:after="0"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 xml:space="preserve">The items were measured using a </w:t>
      </w:r>
      <w:r w:rsidRPr="00B31685">
        <w:rPr>
          <w:rFonts w:ascii="Bookman Old Style" w:eastAsia="Times New Roman" w:hAnsi="Bookman Old Style" w:cs="Times New Roman"/>
          <w:bCs/>
          <w:sz w:val="28"/>
          <w:szCs w:val="26"/>
        </w:rPr>
        <w:t>four-point Likert scale</w:t>
      </w:r>
      <w:r w:rsidRPr="00B31685">
        <w:rPr>
          <w:rFonts w:ascii="Bookman Old Style" w:eastAsia="Times New Roman" w:hAnsi="Bookman Old Style" w:cs="Times New Roman"/>
          <w:sz w:val="28"/>
          <w:szCs w:val="26"/>
        </w:rPr>
        <w:t>:</w:t>
      </w:r>
      <w:r w:rsidRPr="00B31685">
        <w:rPr>
          <w:rFonts w:ascii="Bookman Old Style" w:eastAsia="Times New Roman" w:hAnsi="Bookman Old Style" w:cs="Times New Roman"/>
          <w:sz w:val="28"/>
          <w:szCs w:val="26"/>
        </w:rPr>
        <w:br/>
        <w:t>Strongly Agree (SA), Agree (A), Disagree (D), and Strongly Disagree (SD).</w:t>
      </w:r>
    </w:p>
    <w:p w:rsidR="00042946" w:rsidRPr="00B31685" w:rsidRDefault="00042946" w:rsidP="00EA3A40">
      <w:pPr>
        <w:spacing w:after="0" w:line="480" w:lineRule="auto"/>
        <w:jc w:val="both"/>
        <w:outlineLvl w:val="2"/>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3.6 Validation of Instrument</w:t>
      </w:r>
    </w:p>
    <w:p w:rsidR="00042946" w:rsidRPr="00B31685" w:rsidRDefault="00AD5A1C" w:rsidP="00EA3A40">
      <w:pPr>
        <w:spacing w:after="0"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ab/>
      </w:r>
      <w:r w:rsidR="00042946" w:rsidRPr="00B31685">
        <w:rPr>
          <w:rFonts w:ascii="Bookman Old Style" w:eastAsia="Times New Roman" w:hAnsi="Bookman Old Style" w:cs="Times New Roman"/>
          <w:sz w:val="28"/>
          <w:szCs w:val="26"/>
        </w:rPr>
        <w:t xml:space="preserve">To ensure the instrument's validity, the questionnaire was subjected to </w:t>
      </w:r>
      <w:r w:rsidR="00042946" w:rsidRPr="00B31685">
        <w:rPr>
          <w:rFonts w:ascii="Bookman Old Style" w:eastAsia="Times New Roman" w:hAnsi="Bookman Old Style" w:cs="Times New Roman"/>
          <w:bCs/>
          <w:sz w:val="28"/>
          <w:szCs w:val="26"/>
        </w:rPr>
        <w:t>content and face validation</w:t>
      </w:r>
      <w:r w:rsidR="00042946" w:rsidRPr="00B31685">
        <w:rPr>
          <w:rFonts w:ascii="Bookman Old Style" w:eastAsia="Times New Roman" w:hAnsi="Bookman Old Style" w:cs="Times New Roman"/>
          <w:sz w:val="28"/>
          <w:szCs w:val="26"/>
        </w:rPr>
        <w:t xml:space="preserve"> by experts in Educational Psychology and Measurement and Evaluation. </w:t>
      </w:r>
      <w:r w:rsidR="00042946" w:rsidRPr="00B31685">
        <w:rPr>
          <w:rFonts w:ascii="Bookman Old Style" w:eastAsia="Times New Roman" w:hAnsi="Bookman Old Style" w:cs="Times New Roman"/>
          <w:sz w:val="28"/>
          <w:szCs w:val="26"/>
        </w:rPr>
        <w:lastRenderedPageBreak/>
        <w:t>Their suggestions were used to modify ambiguous and unclear items. This process helped improve the clarity and relevance of the instrument to the objectives of the study.</w:t>
      </w:r>
    </w:p>
    <w:p w:rsidR="00042946" w:rsidRPr="00B31685" w:rsidRDefault="00042946" w:rsidP="00EA3A40">
      <w:pPr>
        <w:spacing w:after="0" w:line="480" w:lineRule="auto"/>
        <w:jc w:val="both"/>
        <w:outlineLvl w:val="2"/>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3.7 Reliability of Instrument</w:t>
      </w:r>
    </w:p>
    <w:p w:rsidR="00042946" w:rsidRPr="00B31685" w:rsidRDefault="00042946" w:rsidP="00AD5A1C">
      <w:pPr>
        <w:spacing w:after="0" w:line="480" w:lineRule="auto"/>
        <w:ind w:firstLine="720"/>
        <w:jc w:val="both"/>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 xml:space="preserve">The reliability of the questionnaire was tested using the </w:t>
      </w:r>
      <w:r w:rsidRPr="00B31685">
        <w:rPr>
          <w:rFonts w:ascii="Bookman Old Style" w:eastAsia="Times New Roman" w:hAnsi="Bookman Old Style" w:cs="Times New Roman"/>
          <w:bCs/>
          <w:sz w:val="28"/>
          <w:szCs w:val="26"/>
        </w:rPr>
        <w:t>test-retest method</w:t>
      </w:r>
      <w:r w:rsidRPr="00B31685">
        <w:rPr>
          <w:rFonts w:ascii="Bookman Old Style" w:eastAsia="Times New Roman" w:hAnsi="Bookman Old Style" w:cs="Times New Roman"/>
          <w:sz w:val="28"/>
          <w:szCs w:val="26"/>
        </w:rPr>
        <w:t xml:space="preserve">. A pilot test was conducted among 20 students from a nearby college who were not part of the main study. The responses were analyzed, and the </w:t>
      </w:r>
      <w:r w:rsidRPr="00B31685">
        <w:rPr>
          <w:rFonts w:ascii="Bookman Old Style" w:eastAsia="Times New Roman" w:hAnsi="Bookman Old Style" w:cs="Times New Roman"/>
          <w:bCs/>
          <w:sz w:val="28"/>
          <w:szCs w:val="26"/>
        </w:rPr>
        <w:t>Pearson Product Moment Correlation Coefficient (r)</w:t>
      </w:r>
      <w:r w:rsidRPr="00B31685">
        <w:rPr>
          <w:rFonts w:ascii="Bookman Old Style" w:eastAsia="Times New Roman" w:hAnsi="Bookman Old Style" w:cs="Times New Roman"/>
          <w:sz w:val="28"/>
          <w:szCs w:val="26"/>
        </w:rPr>
        <w:t xml:space="preserve"> yielded a value of </w:t>
      </w:r>
      <w:r w:rsidRPr="00B31685">
        <w:rPr>
          <w:rFonts w:ascii="Bookman Old Style" w:eastAsia="Times New Roman" w:hAnsi="Bookman Old Style" w:cs="Times New Roman"/>
          <w:bCs/>
          <w:sz w:val="28"/>
          <w:szCs w:val="26"/>
        </w:rPr>
        <w:t>0.82</w:t>
      </w:r>
      <w:r w:rsidRPr="00B31685">
        <w:rPr>
          <w:rFonts w:ascii="Bookman Old Style" w:eastAsia="Times New Roman" w:hAnsi="Bookman Old Style" w:cs="Times New Roman"/>
          <w:sz w:val="28"/>
          <w:szCs w:val="26"/>
        </w:rPr>
        <w:t>, indicating that the instrument was highly reliable for data collection.</w:t>
      </w:r>
    </w:p>
    <w:p w:rsidR="00042946" w:rsidRPr="00B31685" w:rsidRDefault="00042946" w:rsidP="00EA3A40">
      <w:pPr>
        <w:spacing w:after="0" w:line="480" w:lineRule="auto"/>
        <w:jc w:val="both"/>
        <w:outlineLvl w:val="2"/>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3.8 Procedure for Data Collection</w:t>
      </w:r>
    </w:p>
    <w:p w:rsidR="00042946" w:rsidRPr="00B31685" w:rsidRDefault="00AD5A1C" w:rsidP="00EA3A40">
      <w:pPr>
        <w:spacing w:after="0"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ab/>
      </w:r>
      <w:r w:rsidR="00042946" w:rsidRPr="00B31685">
        <w:rPr>
          <w:rFonts w:ascii="Bookman Old Style" w:eastAsia="Times New Roman" w:hAnsi="Bookman Old Style" w:cs="Times New Roman"/>
          <w:sz w:val="28"/>
          <w:szCs w:val="26"/>
        </w:rPr>
        <w:t>Permission was sought from the college authorities before administering the questionnaires. The researcher, with the help of trained assistants, personally distributed and retrieved the questionnaires over a period of one week. Respondents were assured of confidentiality and anonymity to encourage honest responses.</w:t>
      </w:r>
    </w:p>
    <w:p w:rsidR="00042946" w:rsidRPr="00B31685" w:rsidRDefault="00042946" w:rsidP="00EA3A40">
      <w:pPr>
        <w:spacing w:after="0" w:line="480" w:lineRule="auto"/>
        <w:jc w:val="both"/>
        <w:outlineLvl w:val="2"/>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lastRenderedPageBreak/>
        <w:t>3.9 Method of Data Analysis</w:t>
      </w:r>
    </w:p>
    <w:p w:rsidR="00042946" w:rsidRPr="00B31685" w:rsidRDefault="00AD5A1C" w:rsidP="00EA3A40">
      <w:pPr>
        <w:spacing w:after="0"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ab/>
      </w:r>
      <w:r w:rsidR="00042946" w:rsidRPr="00B31685">
        <w:rPr>
          <w:rFonts w:ascii="Bookman Old Style" w:eastAsia="Times New Roman" w:hAnsi="Bookman Old Style" w:cs="Times New Roman"/>
          <w:sz w:val="28"/>
          <w:szCs w:val="26"/>
        </w:rPr>
        <w:t xml:space="preserve">The data collected were analyzed using </w:t>
      </w:r>
      <w:r w:rsidR="00042946" w:rsidRPr="00B31685">
        <w:rPr>
          <w:rFonts w:ascii="Bookman Old Style" w:eastAsia="Times New Roman" w:hAnsi="Bookman Old Style" w:cs="Times New Roman"/>
          <w:bCs/>
          <w:sz w:val="28"/>
          <w:szCs w:val="26"/>
        </w:rPr>
        <w:t>descriptive statistics</w:t>
      </w:r>
      <w:r w:rsidR="00042946" w:rsidRPr="00B31685">
        <w:rPr>
          <w:rFonts w:ascii="Bookman Old Style" w:eastAsia="Times New Roman" w:hAnsi="Bookman Old Style" w:cs="Times New Roman"/>
          <w:sz w:val="28"/>
          <w:szCs w:val="26"/>
        </w:rPr>
        <w:t>, specifically frequency counts, percentages, mean scores, and standard deviations. The results were interpreted using a decision rule:</w:t>
      </w:r>
    </w:p>
    <w:p w:rsidR="00042946" w:rsidRPr="00B31685" w:rsidRDefault="00042946" w:rsidP="00EA3A40">
      <w:pPr>
        <w:numPr>
          <w:ilvl w:val="0"/>
          <w:numId w:val="8"/>
        </w:numPr>
        <w:spacing w:after="0"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 xml:space="preserve">Items with a mean score of </w:t>
      </w:r>
      <w:r w:rsidRPr="00B31685">
        <w:rPr>
          <w:rFonts w:ascii="Bookman Old Style" w:eastAsia="Times New Roman" w:hAnsi="Bookman Old Style" w:cs="Times New Roman"/>
          <w:bCs/>
          <w:sz w:val="28"/>
          <w:szCs w:val="26"/>
        </w:rPr>
        <w:t>2.50 and above</w:t>
      </w:r>
      <w:r w:rsidRPr="00B31685">
        <w:rPr>
          <w:rFonts w:ascii="Bookman Old Style" w:eastAsia="Times New Roman" w:hAnsi="Bookman Old Style" w:cs="Times New Roman"/>
          <w:sz w:val="28"/>
          <w:szCs w:val="26"/>
        </w:rPr>
        <w:t xml:space="preserve"> were considered </w:t>
      </w:r>
      <w:r w:rsidRPr="00B31685">
        <w:rPr>
          <w:rFonts w:ascii="Bookman Old Style" w:eastAsia="Times New Roman" w:hAnsi="Bookman Old Style" w:cs="Times New Roman"/>
          <w:bCs/>
          <w:sz w:val="28"/>
          <w:szCs w:val="26"/>
        </w:rPr>
        <w:t>positive</w:t>
      </w:r>
      <w:r w:rsidRPr="00B31685">
        <w:rPr>
          <w:rFonts w:ascii="Bookman Old Style" w:eastAsia="Times New Roman" w:hAnsi="Bookman Old Style" w:cs="Times New Roman"/>
          <w:b/>
          <w:bCs/>
          <w:sz w:val="28"/>
          <w:szCs w:val="26"/>
        </w:rPr>
        <w:t xml:space="preserve"> </w:t>
      </w:r>
      <w:r w:rsidRPr="00B31685">
        <w:rPr>
          <w:rFonts w:ascii="Bookman Old Style" w:eastAsia="Times New Roman" w:hAnsi="Bookman Old Style" w:cs="Times New Roman"/>
          <w:bCs/>
          <w:sz w:val="28"/>
          <w:szCs w:val="26"/>
        </w:rPr>
        <w:t>(Agreed)</w:t>
      </w:r>
      <w:r w:rsidRPr="00B31685">
        <w:rPr>
          <w:rFonts w:ascii="Bookman Old Style" w:eastAsia="Times New Roman" w:hAnsi="Bookman Old Style" w:cs="Times New Roman"/>
          <w:sz w:val="28"/>
          <w:szCs w:val="26"/>
        </w:rPr>
        <w:t>,</w:t>
      </w:r>
    </w:p>
    <w:p w:rsidR="00042946" w:rsidRPr="00B31685" w:rsidRDefault="00042946" w:rsidP="00EA3A40">
      <w:pPr>
        <w:numPr>
          <w:ilvl w:val="0"/>
          <w:numId w:val="8"/>
        </w:numPr>
        <w:spacing w:after="0"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 xml:space="preserve">While scores </w:t>
      </w:r>
      <w:r w:rsidRPr="00B31685">
        <w:rPr>
          <w:rFonts w:ascii="Bookman Old Style" w:eastAsia="Times New Roman" w:hAnsi="Bookman Old Style" w:cs="Times New Roman"/>
          <w:bCs/>
          <w:sz w:val="28"/>
          <w:szCs w:val="26"/>
        </w:rPr>
        <w:t>below 2.50</w:t>
      </w:r>
      <w:r w:rsidRPr="00B31685">
        <w:rPr>
          <w:rFonts w:ascii="Bookman Old Style" w:eastAsia="Times New Roman" w:hAnsi="Bookman Old Style" w:cs="Times New Roman"/>
          <w:sz w:val="28"/>
          <w:szCs w:val="26"/>
        </w:rPr>
        <w:t xml:space="preserve"> were interpreted as</w:t>
      </w:r>
      <w:r w:rsidRPr="00B31685">
        <w:rPr>
          <w:rFonts w:ascii="Bookman Old Style" w:eastAsia="Times New Roman" w:hAnsi="Bookman Old Style" w:cs="Times New Roman"/>
          <w:b/>
          <w:sz w:val="28"/>
          <w:szCs w:val="26"/>
        </w:rPr>
        <w:t xml:space="preserve"> </w:t>
      </w:r>
      <w:r w:rsidRPr="00B31685">
        <w:rPr>
          <w:rFonts w:ascii="Bookman Old Style" w:eastAsia="Times New Roman" w:hAnsi="Bookman Old Style" w:cs="Times New Roman"/>
          <w:bCs/>
          <w:sz w:val="28"/>
          <w:szCs w:val="26"/>
        </w:rPr>
        <w:t>negative (Disagreed)</w:t>
      </w:r>
      <w:r w:rsidRPr="00B31685">
        <w:rPr>
          <w:rFonts w:ascii="Bookman Old Style" w:eastAsia="Times New Roman" w:hAnsi="Bookman Old Style" w:cs="Times New Roman"/>
          <w:sz w:val="28"/>
          <w:szCs w:val="26"/>
        </w:rPr>
        <w:t>.</w:t>
      </w:r>
    </w:p>
    <w:p w:rsidR="00B31685" w:rsidRDefault="00B31685">
      <w:pPr>
        <w:rPr>
          <w:rStyle w:val="Strong"/>
          <w:rFonts w:ascii="Bookman Old Style" w:eastAsia="Times New Roman" w:hAnsi="Bookman Old Style" w:cs="Times New Roman"/>
          <w:sz w:val="28"/>
          <w:szCs w:val="26"/>
        </w:rPr>
      </w:pPr>
      <w:r>
        <w:rPr>
          <w:rStyle w:val="Strong"/>
          <w:rFonts w:ascii="Bookman Old Style" w:hAnsi="Bookman Old Style"/>
          <w:b w:val="0"/>
          <w:bCs w:val="0"/>
          <w:sz w:val="28"/>
          <w:szCs w:val="26"/>
        </w:rPr>
        <w:br w:type="page"/>
      </w:r>
    </w:p>
    <w:p w:rsidR="00EA3A40" w:rsidRPr="00B31685" w:rsidRDefault="00EA3A40" w:rsidP="00EA3A40">
      <w:pPr>
        <w:pStyle w:val="Heading2"/>
        <w:spacing w:before="0" w:beforeAutospacing="0" w:after="0" w:afterAutospacing="0"/>
        <w:jc w:val="center"/>
        <w:rPr>
          <w:rStyle w:val="Strong"/>
          <w:rFonts w:ascii="Bookman Old Style" w:hAnsi="Bookman Old Style"/>
          <w:b/>
          <w:bCs/>
          <w:sz w:val="28"/>
          <w:szCs w:val="26"/>
        </w:rPr>
      </w:pPr>
      <w:r w:rsidRPr="00B31685">
        <w:rPr>
          <w:rStyle w:val="Strong"/>
          <w:rFonts w:ascii="Bookman Old Style" w:hAnsi="Bookman Old Style"/>
          <w:b/>
          <w:bCs/>
          <w:sz w:val="28"/>
          <w:szCs w:val="26"/>
        </w:rPr>
        <w:lastRenderedPageBreak/>
        <w:t>CHAPTER FOUR</w:t>
      </w:r>
    </w:p>
    <w:p w:rsidR="00042946" w:rsidRPr="00B31685" w:rsidRDefault="00042946" w:rsidP="00EA3A40">
      <w:pPr>
        <w:pStyle w:val="Heading2"/>
        <w:jc w:val="center"/>
        <w:rPr>
          <w:rFonts w:ascii="Bookman Old Style" w:hAnsi="Bookman Old Style"/>
          <w:sz w:val="28"/>
          <w:szCs w:val="26"/>
        </w:rPr>
      </w:pPr>
      <w:r w:rsidRPr="00B31685">
        <w:rPr>
          <w:rStyle w:val="Strong"/>
          <w:rFonts w:ascii="Bookman Old Style" w:hAnsi="Bookman Old Style"/>
          <w:b/>
          <w:bCs/>
          <w:sz w:val="28"/>
          <w:szCs w:val="26"/>
        </w:rPr>
        <w:t>DATA PRESENTATION AND ANALYSIS</w:t>
      </w:r>
    </w:p>
    <w:p w:rsidR="00042946" w:rsidRPr="00B31685" w:rsidRDefault="00042946" w:rsidP="00042946">
      <w:pPr>
        <w:pStyle w:val="Heading3"/>
        <w:rPr>
          <w:rFonts w:ascii="Bookman Old Style" w:hAnsi="Bookman Old Style"/>
          <w:sz w:val="28"/>
          <w:szCs w:val="26"/>
        </w:rPr>
      </w:pPr>
      <w:r w:rsidRPr="00B31685">
        <w:rPr>
          <w:rStyle w:val="Strong"/>
          <w:rFonts w:ascii="Bookman Old Style" w:hAnsi="Bookman Old Style"/>
          <w:b/>
          <w:bCs/>
          <w:sz w:val="28"/>
          <w:szCs w:val="26"/>
        </w:rPr>
        <w:t>4.1 Introduction</w:t>
      </w:r>
    </w:p>
    <w:p w:rsidR="00042946" w:rsidRPr="00B31685" w:rsidRDefault="00EA3A40" w:rsidP="00D10537">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042946" w:rsidRPr="00B31685">
        <w:rPr>
          <w:rFonts w:ascii="Bookman Old Style" w:hAnsi="Bookman Old Style"/>
          <w:sz w:val="28"/>
          <w:szCs w:val="26"/>
        </w:rPr>
        <w:t>This chapter presents and analyzes the data collected from the respondents using the structured questionnaire. The analysis is based on the research questions formulated in Chapter One. The data were analyzed using descriptive statistics such as frequencies, percentages, and mean scores.</w:t>
      </w:r>
    </w:p>
    <w:p w:rsidR="00042946" w:rsidRPr="00B31685" w:rsidRDefault="00042946" w:rsidP="00D10537">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 xml:space="preserve">A total of </w:t>
      </w:r>
      <w:r w:rsidRPr="00B31685">
        <w:rPr>
          <w:rStyle w:val="Strong"/>
          <w:rFonts w:ascii="Bookman Old Style" w:hAnsi="Bookman Old Style"/>
          <w:b w:val="0"/>
          <w:sz w:val="28"/>
          <w:szCs w:val="26"/>
        </w:rPr>
        <w:t>100 copies</w:t>
      </w:r>
      <w:r w:rsidRPr="00B31685">
        <w:rPr>
          <w:rFonts w:ascii="Bookman Old Style" w:hAnsi="Bookman Old Style"/>
          <w:sz w:val="28"/>
          <w:szCs w:val="26"/>
        </w:rPr>
        <w:t xml:space="preserve"> of the questionnaire were distributed and all were returned, giving a </w:t>
      </w:r>
      <w:r w:rsidRPr="00B31685">
        <w:rPr>
          <w:rStyle w:val="Strong"/>
          <w:rFonts w:ascii="Bookman Old Style" w:hAnsi="Bookman Old Style"/>
          <w:b w:val="0"/>
          <w:sz w:val="28"/>
          <w:szCs w:val="26"/>
        </w:rPr>
        <w:t>100% response rate</w:t>
      </w:r>
      <w:r w:rsidRPr="00B31685">
        <w:rPr>
          <w:rFonts w:ascii="Bookman Old Style" w:hAnsi="Bookman Old Style"/>
          <w:b/>
          <w:sz w:val="28"/>
          <w:szCs w:val="26"/>
        </w:rPr>
        <w:t>.</w:t>
      </w:r>
    </w:p>
    <w:p w:rsidR="00B31685" w:rsidRDefault="00B31685">
      <w:pPr>
        <w:rPr>
          <w:rStyle w:val="Strong"/>
          <w:rFonts w:ascii="Bookman Old Style" w:eastAsia="Times New Roman" w:hAnsi="Bookman Old Style" w:cs="Times New Roman"/>
          <w:sz w:val="28"/>
          <w:szCs w:val="26"/>
        </w:rPr>
      </w:pPr>
      <w:r>
        <w:rPr>
          <w:rStyle w:val="Strong"/>
          <w:rFonts w:ascii="Bookman Old Style" w:hAnsi="Bookman Old Style"/>
          <w:b w:val="0"/>
          <w:bCs w:val="0"/>
          <w:sz w:val="28"/>
          <w:szCs w:val="26"/>
        </w:rPr>
        <w:br w:type="page"/>
      </w:r>
    </w:p>
    <w:p w:rsidR="00042946" w:rsidRDefault="00042946" w:rsidP="00042946">
      <w:pPr>
        <w:pStyle w:val="Heading3"/>
        <w:rPr>
          <w:rStyle w:val="Strong"/>
          <w:rFonts w:ascii="Bookman Old Style" w:hAnsi="Bookman Old Style"/>
          <w:b/>
          <w:bCs/>
          <w:sz w:val="28"/>
          <w:szCs w:val="26"/>
        </w:rPr>
      </w:pPr>
      <w:r w:rsidRPr="00B31685">
        <w:rPr>
          <w:rStyle w:val="Strong"/>
          <w:rFonts w:ascii="Bookman Old Style" w:hAnsi="Bookman Old Style"/>
          <w:b/>
          <w:bCs/>
          <w:sz w:val="28"/>
          <w:szCs w:val="26"/>
        </w:rPr>
        <w:lastRenderedPageBreak/>
        <w:t>4.2 Demographic Information of Respondents</w:t>
      </w:r>
    </w:p>
    <w:tbl>
      <w:tblPr>
        <w:tblStyle w:val="TableGrid"/>
        <w:tblW w:w="8928" w:type="dxa"/>
        <w:tblLook w:val="04A0"/>
      </w:tblPr>
      <w:tblGrid>
        <w:gridCol w:w="2214"/>
        <w:gridCol w:w="3024"/>
        <w:gridCol w:w="1710"/>
        <w:gridCol w:w="1980"/>
      </w:tblGrid>
      <w:tr w:rsidR="00D54970" w:rsidTr="002D2EF6">
        <w:tc>
          <w:tcPr>
            <w:tcW w:w="2214" w:type="dxa"/>
          </w:tcPr>
          <w:p w:rsidR="00D54970" w:rsidRPr="00D54970" w:rsidRDefault="00D54970" w:rsidP="002D2EF6">
            <w:pPr>
              <w:pStyle w:val="Heading3"/>
              <w:spacing w:line="480" w:lineRule="auto"/>
              <w:outlineLvl w:val="2"/>
              <w:rPr>
                <w:rFonts w:ascii="Bookman Old Style" w:hAnsi="Bookman Old Style"/>
                <w:sz w:val="26"/>
                <w:szCs w:val="26"/>
              </w:rPr>
            </w:pPr>
            <w:r w:rsidRPr="00D54970">
              <w:rPr>
                <w:rFonts w:ascii="Bookman Old Style" w:hAnsi="Bookman Old Style"/>
                <w:sz w:val="26"/>
                <w:szCs w:val="26"/>
              </w:rPr>
              <w:t xml:space="preserve">Variable </w:t>
            </w:r>
          </w:p>
        </w:tc>
        <w:tc>
          <w:tcPr>
            <w:tcW w:w="3024" w:type="dxa"/>
          </w:tcPr>
          <w:p w:rsidR="00D54970" w:rsidRPr="00D54970" w:rsidRDefault="00D54970" w:rsidP="002D2EF6">
            <w:pPr>
              <w:pStyle w:val="Heading3"/>
              <w:spacing w:line="480" w:lineRule="auto"/>
              <w:outlineLvl w:val="2"/>
              <w:rPr>
                <w:rFonts w:ascii="Bookman Old Style" w:hAnsi="Bookman Old Style"/>
                <w:sz w:val="26"/>
                <w:szCs w:val="26"/>
              </w:rPr>
            </w:pPr>
            <w:r w:rsidRPr="00D54970">
              <w:rPr>
                <w:rFonts w:ascii="Bookman Old Style" w:hAnsi="Bookman Old Style"/>
                <w:sz w:val="26"/>
                <w:szCs w:val="26"/>
              </w:rPr>
              <w:t>Category</w:t>
            </w:r>
          </w:p>
        </w:tc>
        <w:tc>
          <w:tcPr>
            <w:tcW w:w="1710" w:type="dxa"/>
          </w:tcPr>
          <w:p w:rsidR="00D54970" w:rsidRPr="00D54970" w:rsidRDefault="00D54970" w:rsidP="002D2EF6">
            <w:pPr>
              <w:pStyle w:val="Heading3"/>
              <w:spacing w:line="480" w:lineRule="auto"/>
              <w:outlineLvl w:val="2"/>
              <w:rPr>
                <w:rFonts w:ascii="Bookman Old Style" w:hAnsi="Bookman Old Style"/>
                <w:sz w:val="26"/>
                <w:szCs w:val="26"/>
              </w:rPr>
            </w:pPr>
            <w:r w:rsidRPr="00D54970">
              <w:rPr>
                <w:rFonts w:ascii="Bookman Old Style" w:hAnsi="Bookman Old Style"/>
                <w:sz w:val="26"/>
                <w:szCs w:val="26"/>
              </w:rPr>
              <w:t>Frequency</w:t>
            </w:r>
          </w:p>
        </w:tc>
        <w:tc>
          <w:tcPr>
            <w:tcW w:w="1980" w:type="dxa"/>
          </w:tcPr>
          <w:p w:rsidR="002D2EF6" w:rsidRDefault="00D54970" w:rsidP="002D2EF6">
            <w:pPr>
              <w:pStyle w:val="Heading3"/>
              <w:spacing w:before="0" w:beforeAutospacing="0" w:after="0" w:afterAutospacing="0"/>
              <w:jc w:val="center"/>
              <w:outlineLvl w:val="2"/>
              <w:rPr>
                <w:rFonts w:ascii="Bookman Old Style" w:hAnsi="Bookman Old Style"/>
                <w:sz w:val="26"/>
                <w:szCs w:val="26"/>
              </w:rPr>
            </w:pPr>
            <w:r w:rsidRPr="00D54970">
              <w:rPr>
                <w:rFonts w:ascii="Bookman Old Style" w:hAnsi="Bookman Old Style"/>
                <w:sz w:val="26"/>
                <w:szCs w:val="26"/>
              </w:rPr>
              <w:t>Percentage</w:t>
            </w:r>
          </w:p>
          <w:p w:rsidR="00D54970" w:rsidRPr="00D54970" w:rsidRDefault="00D54970" w:rsidP="002D2EF6">
            <w:pPr>
              <w:pStyle w:val="Heading3"/>
              <w:spacing w:before="0" w:beforeAutospacing="0" w:after="0" w:afterAutospacing="0"/>
              <w:jc w:val="center"/>
              <w:outlineLvl w:val="2"/>
              <w:rPr>
                <w:rFonts w:ascii="Bookman Old Style" w:hAnsi="Bookman Old Style"/>
                <w:sz w:val="26"/>
                <w:szCs w:val="26"/>
              </w:rPr>
            </w:pPr>
            <w:r w:rsidRPr="00D54970">
              <w:rPr>
                <w:rFonts w:ascii="Bookman Old Style" w:hAnsi="Bookman Old Style"/>
                <w:sz w:val="26"/>
                <w:szCs w:val="26"/>
              </w:rPr>
              <w:t>(%)</w:t>
            </w:r>
          </w:p>
        </w:tc>
      </w:tr>
      <w:tr w:rsidR="00D54970" w:rsidTr="002D2EF6">
        <w:tc>
          <w:tcPr>
            <w:tcW w:w="2214" w:type="dxa"/>
          </w:tcPr>
          <w:p w:rsidR="00D54970" w:rsidRPr="00D54970" w:rsidRDefault="00D54970" w:rsidP="002D2EF6">
            <w:pPr>
              <w:pStyle w:val="Heading3"/>
              <w:spacing w:line="480" w:lineRule="auto"/>
              <w:outlineLvl w:val="2"/>
              <w:rPr>
                <w:rFonts w:ascii="Bookman Old Style" w:hAnsi="Bookman Old Style"/>
                <w:sz w:val="26"/>
                <w:szCs w:val="26"/>
              </w:rPr>
            </w:pPr>
            <w:r>
              <w:rPr>
                <w:rFonts w:ascii="Bookman Old Style" w:hAnsi="Bookman Old Style"/>
                <w:sz w:val="26"/>
                <w:szCs w:val="26"/>
              </w:rPr>
              <w:t>Gender</w:t>
            </w:r>
          </w:p>
        </w:tc>
        <w:tc>
          <w:tcPr>
            <w:tcW w:w="3024" w:type="dxa"/>
          </w:tcPr>
          <w:p w:rsidR="00D54970" w:rsidRP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Male</w:t>
            </w:r>
          </w:p>
        </w:tc>
        <w:tc>
          <w:tcPr>
            <w:tcW w:w="1710" w:type="dxa"/>
          </w:tcPr>
          <w:p w:rsidR="00D54970" w:rsidRP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48</w:t>
            </w:r>
          </w:p>
        </w:tc>
        <w:tc>
          <w:tcPr>
            <w:tcW w:w="1980" w:type="dxa"/>
          </w:tcPr>
          <w:p w:rsidR="00D54970" w:rsidRP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48%</w:t>
            </w:r>
          </w:p>
        </w:tc>
      </w:tr>
      <w:tr w:rsidR="00D54970" w:rsidTr="002D2EF6">
        <w:tc>
          <w:tcPr>
            <w:tcW w:w="2214" w:type="dxa"/>
          </w:tcPr>
          <w:p w:rsidR="00D54970" w:rsidRPr="00D54970" w:rsidRDefault="00D54970" w:rsidP="002D2EF6">
            <w:pPr>
              <w:pStyle w:val="Heading3"/>
              <w:spacing w:line="480" w:lineRule="auto"/>
              <w:outlineLvl w:val="2"/>
              <w:rPr>
                <w:rFonts w:ascii="Bookman Old Style" w:hAnsi="Bookman Old Style"/>
                <w:sz w:val="26"/>
                <w:szCs w:val="26"/>
              </w:rPr>
            </w:pPr>
          </w:p>
        </w:tc>
        <w:tc>
          <w:tcPr>
            <w:tcW w:w="3024" w:type="dxa"/>
          </w:tcPr>
          <w:p w:rsid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Female</w:t>
            </w:r>
          </w:p>
        </w:tc>
        <w:tc>
          <w:tcPr>
            <w:tcW w:w="1710" w:type="dxa"/>
          </w:tcPr>
          <w:p w:rsid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52</w:t>
            </w:r>
          </w:p>
        </w:tc>
        <w:tc>
          <w:tcPr>
            <w:tcW w:w="1980" w:type="dxa"/>
          </w:tcPr>
          <w:p w:rsid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52%</w:t>
            </w:r>
          </w:p>
        </w:tc>
      </w:tr>
      <w:tr w:rsidR="00D54970" w:rsidTr="002D2EF6">
        <w:tc>
          <w:tcPr>
            <w:tcW w:w="2214" w:type="dxa"/>
          </w:tcPr>
          <w:p w:rsidR="00D54970" w:rsidRPr="00D54970" w:rsidRDefault="00D54970" w:rsidP="002D2EF6">
            <w:pPr>
              <w:pStyle w:val="Heading3"/>
              <w:spacing w:line="480" w:lineRule="auto"/>
              <w:outlineLvl w:val="2"/>
              <w:rPr>
                <w:rFonts w:ascii="Bookman Old Style" w:hAnsi="Bookman Old Style"/>
                <w:sz w:val="26"/>
                <w:szCs w:val="26"/>
              </w:rPr>
            </w:pPr>
            <w:r>
              <w:rPr>
                <w:rFonts w:ascii="Bookman Old Style" w:hAnsi="Bookman Old Style"/>
                <w:sz w:val="26"/>
                <w:szCs w:val="26"/>
              </w:rPr>
              <w:t>Age</w:t>
            </w:r>
          </w:p>
        </w:tc>
        <w:tc>
          <w:tcPr>
            <w:tcW w:w="3024" w:type="dxa"/>
          </w:tcPr>
          <w:p w:rsid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16-20 years</w:t>
            </w:r>
          </w:p>
        </w:tc>
        <w:tc>
          <w:tcPr>
            <w:tcW w:w="1710" w:type="dxa"/>
          </w:tcPr>
          <w:p w:rsid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30</w:t>
            </w:r>
          </w:p>
        </w:tc>
        <w:tc>
          <w:tcPr>
            <w:tcW w:w="1980" w:type="dxa"/>
          </w:tcPr>
          <w:p w:rsid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30%</w:t>
            </w:r>
          </w:p>
        </w:tc>
      </w:tr>
      <w:tr w:rsidR="00D54970" w:rsidTr="002D2EF6">
        <w:tc>
          <w:tcPr>
            <w:tcW w:w="2214" w:type="dxa"/>
          </w:tcPr>
          <w:p w:rsidR="00D54970" w:rsidRDefault="00D54970" w:rsidP="002D2EF6">
            <w:pPr>
              <w:pStyle w:val="Heading3"/>
              <w:spacing w:line="480" w:lineRule="auto"/>
              <w:outlineLvl w:val="2"/>
              <w:rPr>
                <w:rFonts w:ascii="Bookman Old Style" w:hAnsi="Bookman Old Style"/>
                <w:sz w:val="26"/>
                <w:szCs w:val="26"/>
              </w:rPr>
            </w:pPr>
          </w:p>
        </w:tc>
        <w:tc>
          <w:tcPr>
            <w:tcW w:w="3024" w:type="dxa"/>
          </w:tcPr>
          <w:p w:rsid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21-25 years</w:t>
            </w:r>
          </w:p>
        </w:tc>
        <w:tc>
          <w:tcPr>
            <w:tcW w:w="1710" w:type="dxa"/>
          </w:tcPr>
          <w:p w:rsid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50</w:t>
            </w:r>
          </w:p>
        </w:tc>
        <w:tc>
          <w:tcPr>
            <w:tcW w:w="1980" w:type="dxa"/>
          </w:tcPr>
          <w:p w:rsid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50%</w:t>
            </w:r>
          </w:p>
        </w:tc>
      </w:tr>
      <w:tr w:rsidR="00D54970" w:rsidTr="002D2EF6">
        <w:tc>
          <w:tcPr>
            <w:tcW w:w="2214" w:type="dxa"/>
          </w:tcPr>
          <w:p w:rsidR="00D54970" w:rsidRDefault="00D54970" w:rsidP="002D2EF6">
            <w:pPr>
              <w:pStyle w:val="Heading3"/>
              <w:spacing w:line="480" w:lineRule="auto"/>
              <w:outlineLvl w:val="2"/>
              <w:rPr>
                <w:rFonts w:ascii="Bookman Old Style" w:hAnsi="Bookman Old Style"/>
                <w:sz w:val="26"/>
                <w:szCs w:val="26"/>
              </w:rPr>
            </w:pPr>
          </w:p>
        </w:tc>
        <w:tc>
          <w:tcPr>
            <w:tcW w:w="3024" w:type="dxa"/>
          </w:tcPr>
          <w:p w:rsid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26 years and above</w:t>
            </w:r>
          </w:p>
        </w:tc>
        <w:tc>
          <w:tcPr>
            <w:tcW w:w="1710" w:type="dxa"/>
          </w:tcPr>
          <w:p w:rsid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20</w:t>
            </w:r>
          </w:p>
        </w:tc>
        <w:tc>
          <w:tcPr>
            <w:tcW w:w="1980" w:type="dxa"/>
          </w:tcPr>
          <w:p w:rsid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20%</w:t>
            </w:r>
          </w:p>
        </w:tc>
      </w:tr>
      <w:tr w:rsidR="00D54970" w:rsidTr="002D2EF6">
        <w:tc>
          <w:tcPr>
            <w:tcW w:w="2214" w:type="dxa"/>
          </w:tcPr>
          <w:p w:rsidR="00D54970" w:rsidRDefault="00D54970" w:rsidP="002D2EF6">
            <w:pPr>
              <w:pStyle w:val="Heading3"/>
              <w:spacing w:line="480" w:lineRule="auto"/>
              <w:outlineLvl w:val="2"/>
              <w:rPr>
                <w:rFonts w:ascii="Bookman Old Style" w:hAnsi="Bookman Old Style"/>
                <w:sz w:val="26"/>
                <w:szCs w:val="26"/>
              </w:rPr>
            </w:pPr>
            <w:r>
              <w:rPr>
                <w:rFonts w:ascii="Bookman Old Style" w:hAnsi="Bookman Old Style"/>
                <w:sz w:val="26"/>
                <w:szCs w:val="26"/>
              </w:rPr>
              <w:t>Level of Study</w:t>
            </w:r>
          </w:p>
        </w:tc>
        <w:tc>
          <w:tcPr>
            <w:tcW w:w="3024" w:type="dxa"/>
          </w:tcPr>
          <w:p w:rsid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NCE I</w:t>
            </w:r>
          </w:p>
        </w:tc>
        <w:tc>
          <w:tcPr>
            <w:tcW w:w="1710" w:type="dxa"/>
          </w:tcPr>
          <w:p w:rsid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32</w:t>
            </w:r>
          </w:p>
        </w:tc>
        <w:tc>
          <w:tcPr>
            <w:tcW w:w="1980" w:type="dxa"/>
          </w:tcPr>
          <w:p w:rsid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32%</w:t>
            </w:r>
          </w:p>
        </w:tc>
      </w:tr>
      <w:tr w:rsidR="00D54970" w:rsidTr="002D2EF6">
        <w:tc>
          <w:tcPr>
            <w:tcW w:w="2214" w:type="dxa"/>
          </w:tcPr>
          <w:p w:rsidR="00D54970" w:rsidRDefault="00D54970" w:rsidP="002D2EF6">
            <w:pPr>
              <w:pStyle w:val="Heading3"/>
              <w:spacing w:line="480" w:lineRule="auto"/>
              <w:outlineLvl w:val="2"/>
              <w:rPr>
                <w:rFonts w:ascii="Bookman Old Style" w:hAnsi="Bookman Old Style"/>
                <w:sz w:val="26"/>
                <w:szCs w:val="26"/>
              </w:rPr>
            </w:pPr>
          </w:p>
        </w:tc>
        <w:tc>
          <w:tcPr>
            <w:tcW w:w="3024" w:type="dxa"/>
          </w:tcPr>
          <w:p w:rsidR="00D54970" w:rsidRDefault="00D54970"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 xml:space="preserve">NCE </w:t>
            </w:r>
            <w:r w:rsidR="002D2EF6">
              <w:rPr>
                <w:rFonts w:ascii="Bookman Old Style" w:hAnsi="Bookman Old Style"/>
                <w:b w:val="0"/>
                <w:sz w:val="26"/>
                <w:szCs w:val="26"/>
              </w:rPr>
              <w:t>II</w:t>
            </w:r>
          </w:p>
        </w:tc>
        <w:tc>
          <w:tcPr>
            <w:tcW w:w="1710" w:type="dxa"/>
          </w:tcPr>
          <w:p w:rsidR="00D54970" w:rsidRDefault="002D2EF6"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34</w:t>
            </w:r>
          </w:p>
        </w:tc>
        <w:tc>
          <w:tcPr>
            <w:tcW w:w="1980" w:type="dxa"/>
          </w:tcPr>
          <w:p w:rsidR="00D54970" w:rsidRDefault="002D2EF6"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34%</w:t>
            </w:r>
          </w:p>
        </w:tc>
      </w:tr>
      <w:tr w:rsidR="002D2EF6" w:rsidTr="002D2EF6">
        <w:tc>
          <w:tcPr>
            <w:tcW w:w="2214" w:type="dxa"/>
          </w:tcPr>
          <w:p w:rsidR="002D2EF6" w:rsidRDefault="002D2EF6" w:rsidP="002D2EF6">
            <w:pPr>
              <w:pStyle w:val="Heading3"/>
              <w:spacing w:line="480" w:lineRule="auto"/>
              <w:outlineLvl w:val="2"/>
              <w:rPr>
                <w:rFonts w:ascii="Bookman Old Style" w:hAnsi="Bookman Old Style"/>
                <w:sz w:val="26"/>
                <w:szCs w:val="26"/>
              </w:rPr>
            </w:pPr>
          </w:p>
        </w:tc>
        <w:tc>
          <w:tcPr>
            <w:tcW w:w="3024" w:type="dxa"/>
          </w:tcPr>
          <w:p w:rsidR="002D2EF6" w:rsidRDefault="002D2EF6"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NCE III</w:t>
            </w:r>
          </w:p>
        </w:tc>
        <w:tc>
          <w:tcPr>
            <w:tcW w:w="1710" w:type="dxa"/>
          </w:tcPr>
          <w:p w:rsidR="002D2EF6" w:rsidRDefault="002D2EF6"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34</w:t>
            </w:r>
          </w:p>
        </w:tc>
        <w:tc>
          <w:tcPr>
            <w:tcW w:w="1980" w:type="dxa"/>
          </w:tcPr>
          <w:p w:rsidR="002D2EF6" w:rsidRDefault="002D2EF6" w:rsidP="002D2EF6">
            <w:pPr>
              <w:pStyle w:val="Heading3"/>
              <w:spacing w:line="480" w:lineRule="auto"/>
              <w:outlineLvl w:val="2"/>
              <w:rPr>
                <w:rFonts w:ascii="Bookman Old Style" w:hAnsi="Bookman Old Style"/>
                <w:b w:val="0"/>
                <w:sz w:val="26"/>
                <w:szCs w:val="26"/>
              </w:rPr>
            </w:pPr>
            <w:r>
              <w:rPr>
                <w:rFonts w:ascii="Bookman Old Style" w:hAnsi="Bookman Old Style"/>
                <w:b w:val="0"/>
                <w:sz w:val="26"/>
                <w:szCs w:val="26"/>
              </w:rPr>
              <w:t>34%</w:t>
            </w:r>
          </w:p>
        </w:tc>
      </w:tr>
    </w:tbl>
    <w:tbl>
      <w:tblPr>
        <w:tblW w:w="8993" w:type="dxa"/>
        <w:tblCellSpacing w:w="15" w:type="dxa"/>
        <w:tblCellMar>
          <w:top w:w="15" w:type="dxa"/>
          <w:left w:w="15" w:type="dxa"/>
          <w:bottom w:w="15" w:type="dxa"/>
          <w:right w:w="15" w:type="dxa"/>
        </w:tblCellMar>
        <w:tblLook w:val="04A0"/>
      </w:tblPr>
      <w:tblGrid>
        <w:gridCol w:w="1229"/>
        <w:gridCol w:w="490"/>
        <w:gridCol w:w="910"/>
        <w:gridCol w:w="1897"/>
        <w:gridCol w:w="48"/>
        <w:gridCol w:w="96"/>
        <w:gridCol w:w="2375"/>
        <w:gridCol w:w="804"/>
        <w:gridCol w:w="1039"/>
        <w:gridCol w:w="30"/>
        <w:gridCol w:w="30"/>
        <w:gridCol w:w="45"/>
      </w:tblGrid>
      <w:tr w:rsidR="00042946" w:rsidRPr="00B31685" w:rsidTr="00B31685">
        <w:trPr>
          <w:gridAfter w:val="1"/>
          <w:tblHeader/>
          <w:tblCellSpacing w:w="15" w:type="dxa"/>
        </w:trPr>
        <w:tc>
          <w:tcPr>
            <w:tcW w:w="1530" w:type="dxa"/>
            <w:gridSpan w:val="2"/>
            <w:vAlign w:val="center"/>
            <w:hideMark/>
          </w:tcPr>
          <w:p w:rsidR="00042946" w:rsidRPr="00B31685" w:rsidRDefault="00042946" w:rsidP="005F0387">
            <w:pPr>
              <w:rPr>
                <w:rFonts w:ascii="Bookman Old Style" w:hAnsi="Bookman Old Style" w:cs="Times New Roman"/>
                <w:b/>
                <w:bCs/>
                <w:sz w:val="28"/>
                <w:szCs w:val="26"/>
              </w:rPr>
            </w:pPr>
          </w:p>
        </w:tc>
        <w:tc>
          <w:tcPr>
            <w:tcW w:w="2534" w:type="dxa"/>
            <w:gridSpan w:val="2"/>
            <w:vAlign w:val="center"/>
            <w:hideMark/>
          </w:tcPr>
          <w:p w:rsidR="00042946" w:rsidRPr="00B31685" w:rsidRDefault="00042946" w:rsidP="005F0387">
            <w:pPr>
              <w:rPr>
                <w:rFonts w:ascii="Bookman Old Style" w:hAnsi="Bookman Old Style" w:cs="Times New Roman"/>
                <w:b/>
                <w:bCs/>
                <w:sz w:val="28"/>
                <w:szCs w:val="26"/>
              </w:rPr>
            </w:pPr>
          </w:p>
        </w:tc>
        <w:tc>
          <w:tcPr>
            <w:tcW w:w="2274" w:type="dxa"/>
            <w:gridSpan w:val="3"/>
            <w:vAlign w:val="center"/>
            <w:hideMark/>
          </w:tcPr>
          <w:p w:rsidR="00042946" w:rsidRPr="00B31685" w:rsidRDefault="00042946" w:rsidP="00AD5A1C">
            <w:pPr>
              <w:rPr>
                <w:rFonts w:ascii="Bookman Old Style" w:hAnsi="Bookman Old Style" w:cs="Times New Roman"/>
                <w:b/>
                <w:bCs/>
                <w:sz w:val="28"/>
                <w:szCs w:val="26"/>
              </w:rPr>
            </w:pPr>
          </w:p>
        </w:tc>
        <w:tc>
          <w:tcPr>
            <w:tcW w:w="0" w:type="auto"/>
            <w:gridSpan w:val="4"/>
            <w:vAlign w:val="center"/>
            <w:hideMark/>
          </w:tcPr>
          <w:p w:rsidR="00042946" w:rsidRPr="00B31685" w:rsidRDefault="00042946">
            <w:pPr>
              <w:jc w:val="center"/>
              <w:rPr>
                <w:rFonts w:ascii="Bookman Old Style" w:hAnsi="Bookman Old Style" w:cs="Times New Roman"/>
                <w:b/>
                <w:bCs/>
                <w:sz w:val="28"/>
                <w:szCs w:val="26"/>
              </w:rPr>
            </w:pPr>
          </w:p>
        </w:tc>
      </w:tr>
      <w:tr w:rsidR="00042946" w:rsidRPr="00B31685" w:rsidTr="00B31685">
        <w:trPr>
          <w:gridAfter w:val="1"/>
          <w:tblCellSpacing w:w="15" w:type="dxa"/>
        </w:trPr>
        <w:tc>
          <w:tcPr>
            <w:tcW w:w="1530" w:type="dxa"/>
            <w:gridSpan w:val="2"/>
            <w:vAlign w:val="center"/>
            <w:hideMark/>
          </w:tcPr>
          <w:p w:rsidR="00042946" w:rsidRPr="00B31685" w:rsidRDefault="00042946">
            <w:pPr>
              <w:rPr>
                <w:rFonts w:ascii="Bookman Old Style" w:hAnsi="Bookman Old Style" w:cs="Times New Roman"/>
                <w:sz w:val="28"/>
                <w:szCs w:val="26"/>
              </w:rPr>
            </w:pPr>
          </w:p>
        </w:tc>
        <w:tc>
          <w:tcPr>
            <w:tcW w:w="2534" w:type="dxa"/>
            <w:gridSpan w:val="2"/>
            <w:vAlign w:val="center"/>
            <w:hideMark/>
          </w:tcPr>
          <w:p w:rsidR="00042946" w:rsidRPr="00B31685" w:rsidRDefault="00042946">
            <w:pPr>
              <w:rPr>
                <w:rFonts w:ascii="Bookman Old Style" w:hAnsi="Bookman Old Style" w:cs="Times New Roman"/>
                <w:sz w:val="28"/>
                <w:szCs w:val="26"/>
              </w:rPr>
            </w:pPr>
          </w:p>
        </w:tc>
        <w:tc>
          <w:tcPr>
            <w:tcW w:w="2274" w:type="dxa"/>
            <w:gridSpan w:val="3"/>
            <w:vAlign w:val="center"/>
            <w:hideMark/>
          </w:tcPr>
          <w:p w:rsidR="00042946" w:rsidRPr="00B31685" w:rsidRDefault="00042946">
            <w:pPr>
              <w:rPr>
                <w:rFonts w:ascii="Bookman Old Style" w:hAnsi="Bookman Old Style" w:cs="Times New Roman"/>
                <w:sz w:val="28"/>
                <w:szCs w:val="26"/>
              </w:rPr>
            </w:pPr>
          </w:p>
        </w:tc>
        <w:tc>
          <w:tcPr>
            <w:tcW w:w="0" w:type="auto"/>
            <w:gridSpan w:val="4"/>
            <w:vAlign w:val="center"/>
            <w:hideMark/>
          </w:tcPr>
          <w:p w:rsidR="00042946" w:rsidRPr="00B31685" w:rsidRDefault="00042946">
            <w:pPr>
              <w:rPr>
                <w:rFonts w:ascii="Bookman Old Style" w:hAnsi="Bookman Old Style" w:cs="Times New Roman"/>
                <w:sz w:val="28"/>
                <w:szCs w:val="26"/>
              </w:rPr>
            </w:pPr>
          </w:p>
        </w:tc>
      </w:tr>
      <w:tr w:rsidR="00042946" w:rsidRPr="00B31685" w:rsidTr="00B31685">
        <w:trPr>
          <w:gridAfter w:val="1"/>
          <w:tblCellSpacing w:w="15" w:type="dxa"/>
        </w:trPr>
        <w:tc>
          <w:tcPr>
            <w:tcW w:w="1530" w:type="dxa"/>
            <w:gridSpan w:val="2"/>
            <w:vAlign w:val="center"/>
            <w:hideMark/>
          </w:tcPr>
          <w:p w:rsidR="00042946" w:rsidRPr="00B31685" w:rsidRDefault="00042946">
            <w:pPr>
              <w:rPr>
                <w:rFonts w:ascii="Bookman Old Style" w:hAnsi="Bookman Old Style" w:cs="Times New Roman"/>
                <w:sz w:val="28"/>
                <w:szCs w:val="26"/>
              </w:rPr>
            </w:pPr>
          </w:p>
        </w:tc>
        <w:tc>
          <w:tcPr>
            <w:tcW w:w="2534" w:type="dxa"/>
            <w:gridSpan w:val="2"/>
            <w:vAlign w:val="center"/>
            <w:hideMark/>
          </w:tcPr>
          <w:p w:rsidR="00042946" w:rsidRPr="00B31685" w:rsidRDefault="00042946">
            <w:pPr>
              <w:rPr>
                <w:rFonts w:ascii="Bookman Old Style" w:hAnsi="Bookman Old Style" w:cs="Times New Roman"/>
                <w:sz w:val="28"/>
                <w:szCs w:val="26"/>
              </w:rPr>
            </w:pPr>
          </w:p>
        </w:tc>
        <w:tc>
          <w:tcPr>
            <w:tcW w:w="2274" w:type="dxa"/>
            <w:gridSpan w:val="3"/>
            <w:vAlign w:val="center"/>
            <w:hideMark/>
          </w:tcPr>
          <w:p w:rsidR="00042946" w:rsidRPr="00B31685" w:rsidRDefault="00042946">
            <w:pPr>
              <w:rPr>
                <w:rFonts w:ascii="Bookman Old Style" w:hAnsi="Bookman Old Style" w:cs="Times New Roman"/>
                <w:sz w:val="28"/>
                <w:szCs w:val="26"/>
              </w:rPr>
            </w:pPr>
          </w:p>
        </w:tc>
        <w:tc>
          <w:tcPr>
            <w:tcW w:w="0" w:type="auto"/>
            <w:gridSpan w:val="4"/>
            <w:vAlign w:val="center"/>
            <w:hideMark/>
          </w:tcPr>
          <w:p w:rsidR="00042946" w:rsidRPr="00B31685" w:rsidRDefault="00042946">
            <w:pPr>
              <w:rPr>
                <w:rFonts w:ascii="Bookman Old Style" w:hAnsi="Bookman Old Style" w:cs="Times New Roman"/>
                <w:sz w:val="28"/>
                <w:szCs w:val="26"/>
              </w:rPr>
            </w:pPr>
          </w:p>
        </w:tc>
      </w:tr>
      <w:tr w:rsidR="00042946" w:rsidRPr="00B31685" w:rsidTr="00D54970">
        <w:trPr>
          <w:tblCellSpacing w:w="15" w:type="dxa"/>
        </w:trPr>
        <w:tc>
          <w:tcPr>
            <w:tcW w:w="1080" w:type="dxa"/>
            <w:vAlign w:val="center"/>
            <w:hideMark/>
          </w:tcPr>
          <w:p w:rsidR="00042946" w:rsidRPr="00B31685" w:rsidRDefault="00042946">
            <w:pPr>
              <w:rPr>
                <w:rFonts w:ascii="Bookman Old Style" w:hAnsi="Bookman Old Style" w:cs="Times New Roman"/>
                <w:sz w:val="28"/>
                <w:szCs w:val="26"/>
              </w:rPr>
            </w:pPr>
          </w:p>
        </w:tc>
        <w:tc>
          <w:tcPr>
            <w:tcW w:w="3030" w:type="dxa"/>
            <w:gridSpan w:val="4"/>
            <w:vAlign w:val="center"/>
            <w:hideMark/>
          </w:tcPr>
          <w:p w:rsidR="00042946" w:rsidRPr="00B31685" w:rsidRDefault="00042946">
            <w:pPr>
              <w:rPr>
                <w:rFonts w:ascii="Bookman Old Style" w:hAnsi="Bookman Old Style" w:cs="Times New Roman"/>
                <w:sz w:val="28"/>
                <w:szCs w:val="26"/>
              </w:rPr>
            </w:pPr>
          </w:p>
        </w:tc>
        <w:tc>
          <w:tcPr>
            <w:tcW w:w="3914" w:type="dxa"/>
            <w:gridSpan w:val="4"/>
            <w:vAlign w:val="center"/>
            <w:hideMark/>
          </w:tcPr>
          <w:p w:rsidR="00042946" w:rsidRPr="00B31685" w:rsidRDefault="00042946">
            <w:pPr>
              <w:rPr>
                <w:rFonts w:ascii="Bookman Old Style" w:hAnsi="Bookman Old Style" w:cs="Times New Roman"/>
                <w:sz w:val="28"/>
                <w:szCs w:val="26"/>
              </w:rPr>
            </w:pPr>
          </w:p>
        </w:tc>
        <w:tc>
          <w:tcPr>
            <w:tcW w:w="0" w:type="auto"/>
            <w:gridSpan w:val="3"/>
            <w:vAlign w:val="center"/>
            <w:hideMark/>
          </w:tcPr>
          <w:p w:rsidR="00042946" w:rsidRPr="00B31685" w:rsidRDefault="00042946" w:rsidP="00B31685">
            <w:pPr>
              <w:rPr>
                <w:rFonts w:ascii="Bookman Old Style" w:hAnsi="Bookman Old Style" w:cs="Times New Roman"/>
                <w:sz w:val="28"/>
                <w:szCs w:val="26"/>
              </w:rPr>
            </w:pPr>
          </w:p>
        </w:tc>
      </w:tr>
      <w:tr w:rsidR="00042946" w:rsidRPr="00B31685" w:rsidTr="00D54970">
        <w:trPr>
          <w:tblCellSpacing w:w="15" w:type="dxa"/>
        </w:trPr>
        <w:tc>
          <w:tcPr>
            <w:tcW w:w="1080" w:type="dxa"/>
            <w:vAlign w:val="center"/>
            <w:hideMark/>
          </w:tcPr>
          <w:p w:rsidR="00042946" w:rsidRPr="00B31685" w:rsidRDefault="00042946">
            <w:pPr>
              <w:rPr>
                <w:rFonts w:ascii="Bookman Old Style" w:hAnsi="Bookman Old Style" w:cs="Times New Roman"/>
                <w:sz w:val="28"/>
                <w:szCs w:val="26"/>
              </w:rPr>
            </w:pPr>
          </w:p>
        </w:tc>
        <w:tc>
          <w:tcPr>
            <w:tcW w:w="3030" w:type="dxa"/>
            <w:gridSpan w:val="4"/>
            <w:vAlign w:val="center"/>
            <w:hideMark/>
          </w:tcPr>
          <w:p w:rsidR="00042946" w:rsidRPr="00B31685" w:rsidRDefault="00042946">
            <w:pPr>
              <w:rPr>
                <w:rFonts w:ascii="Bookman Old Style" w:hAnsi="Bookman Old Style" w:cs="Times New Roman"/>
                <w:sz w:val="28"/>
                <w:szCs w:val="26"/>
              </w:rPr>
            </w:pPr>
          </w:p>
        </w:tc>
        <w:tc>
          <w:tcPr>
            <w:tcW w:w="3914" w:type="dxa"/>
            <w:gridSpan w:val="4"/>
            <w:vAlign w:val="center"/>
            <w:hideMark/>
          </w:tcPr>
          <w:p w:rsidR="00042946" w:rsidRPr="00B31685" w:rsidRDefault="00042946">
            <w:pPr>
              <w:rPr>
                <w:rFonts w:ascii="Bookman Old Style" w:hAnsi="Bookman Old Style" w:cs="Times New Roman"/>
                <w:sz w:val="28"/>
                <w:szCs w:val="26"/>
              </w:rPr>
            </w:pPr>
          </w:p>
        </w:tc>
        <w:tc>
          <w:tcPr>
            <w:tcW w:w="0" w:type="auto"/>
            <w:gridSpan w:val="3"/>
            <w:vAlign w:val="center"/>
            <w:hideMark/>
          </w:tcPr>
          <w:p w:rsidR="00042946" w:rsidRPr="00B31685" w:rsidRDefault="00042946">
            <w:pPr>
              <w:rPr>
                <w:rFonts w:ascii="Bookman Old Style" w:hAnsi="Bookman Old Style" w:cs="Times New Roman"/>
                <w:sz w:val="28"/>
                <w:szCs w:val="26"/>
              </w:rPr>
            </w:pPr>
          </w:p>
        </w:tc>
      </w:tr>
      <w:tr w:rsidR="00042946" w:rsidRPr="00B31685" w:rsidTr="00D54970">
        <w:trPr>
          <w:tblCellSpacing w:w="15" w:type="dxa"/>
        </w:trPr>
        <w:tc>
          <w:tcPr>
            <w:tcW w:w="1080" w:type="dxa"/>
            <w:vAlign w:val="center"/>
            <w:hideMark/>
          </w:tcPr>
          <w:p w:rsidR="00042946" w:rsidRPr="00B31685" w:rsidRDefault="00042946">
            <w:pPr>
              <w:rPr>
                <w:rFonts w:ascii="Bookman Old Style" w:hAnsi="Bookman Old Style" w:cs="Times New Roman"/>
                <w:sz w:val="28"/>
                <w:szCs w:val="26"/>
              </w:rPr>
            </w:pPr>
          </w:p>
        </w:tc>
        <w:tc>
          <w:tcPr>
            <w:tcW w:w="3030" w:type="dxa"/>
            <w:gridSpan w:val="4"/>
            <w:vAlign w:val="center"/>
            <w:hideMark/>
          </w:tcPr>
          <w:p w:rsidR="00042946" w:rsidRPr="00B31685" w:rsidRDefault="00042946">
            <w:pPr>
              <w:rPr>
                <w:rFonts w:ascii="Bookman Old Style" w:hAnsi="Bookman Old Style" w:cs="Times New Roman"/>
                <w:sz w:val="28"/>
                <w:szCs w:val="26"/>
              </w:rPr>
            </w:pPr>
          </w:p>
        </w:tc>
        <w:tc>
          <w:tcPr>
            <w:tcW w:w="3914" w:type="dxa"/>
            <w:gridSpan w:val="4"/>
            <w:vAlign w:val="center"/>
            <w:hideMark/>
          </w:tcPr>
          <w:p w:rsidR="00042946" w:rsidRPr="00B31685" w:rsidRDefault="00042946">
            <w:pPr>
              <w:rPr>
                <w:rFonts w:ascii="Bookman Old Style" w:hAnsi="Bookman Old Style" w:cs="Times New Roman"/>
                <w:sz w:val="28"/>
                <w:szCs w:val="26"/>
              </w:rPr>
            </w:pPr>
          </w:p>
        </w:tc>
        <w:tc>
          <w:tcPr>
            <w:tcW w:w="0" w:type="auto"/>
            <w:gridSpan w:val="3"/>
            <w:vAlign w:val="center"/>
            <w:hideMark/>
          </w:tcPr>
          <w:p w:rsidR="00042946" w:rsidRPr="00B31685" w:rsidRDefault="00042946">
            <w:pPr>
              <w:rPr>
                <w:rFonts w:ascii="Bookman Old Style" w:hAnsi="Bookman Old Style" w:cs="Times New Roman"/>
                <w:sz w:val="28"/>
                <w:szCs w:val="26"/>
              </w:rPr>
            </w:pPr>
          </w:p>
        </w:tc>
      </w:tr>
      <w:tr w:rsidR="00042946" w:rsidRPr="00B31685" w:rsidTr="00D54970">
        <w:trPr>
          <w:gridAfter w:val="2"/>
          <w:tblCellSpacing w:w="15" w:type="dxa"/>
        </w:trPr>
        <w:tc>
          <w:tcPr>
            <w:tcW w:w="2362" w:type="dxa"/>
            <w:gridSpan w:val="3"/>
            <w:vAlign w:val="center"/>
            <w:hideMark/>
          </w:tcPr>
          <w:p w:rsidR="00042946" w:rsidRPr="00B31685" w:rsidRDefault="00042946" w:rsidP="00D10537">
            <w:pPr>
              <w:rPr>
                <w:rFonts w:ascii="Bookman Old Style" w:hAnsi="Bookman Old Style" w:cs="Times New Roman"/>
                <w:b/>
                <w:sz w:val="28"/>
                <w:szCs w:val="26"/>
              </w:rPr>
            </w:pPr>
          </w:p>
        </w:tc>
        <w:tc>
          <w:tcPr>
            <w:tcW w:w="1838" w:type="dxa"/>
            <w:gridSpan w:val="3"/>
            <w:vAlign w:val="center"/>
            <w:hideMark/>
          </w:tcPr>
          <w:p w:rsidR="00042946" w:rsidRPr="00B31685" w:rsidRDefault="00042946">
            <w:pPr>
              <w:rPr>
                <w:rFonts w:ascii="Bookman Old Style" w:hAnsi="Bookman Old Style" w:cs="Times New Roman"/>
                <w:sz w:val="28"/>
                <w:szCs w:val="26"/>
              </w:rPr>
            </w:pPr>
          </w:p>
        </w:tc>
        <w:tc>
          <w:tcPr>
            <w:tcW w:w="2874" w:type="dxa"/>
            <w:gridSpan w:val="2"/>
            <w:vAlign w:val="center"/>
            <w:hideMark/>
          </w:tcPr>
          <w:p w:rsidR="00042946" w:rsidRPr="00B31685" w:rsidRDefault="00042946">
            <w:pPr>
              <w:rPr>
                <w:rFonts w:ascii="Bookman Old Style" w:hAnsi="Bookman Old Style" w:cs="Times New Roman"/>
                <w:sz w:val="28"/>
                <w:szCs w:val="26"/>
              </w:rPr>
            </w:pPr>
          </w:p>
        </w:tc>
        <w:tc>
          <w:tcPr>
            <w:tcW w:w="0" w:type="auto"/>
            <w:gridSpan w:val="2"/>
            <w:vAlign w:val="center"/>
            <w:hideMark/>
          </w:tcPr>
          <w:p w:rsidR="00042946" w:rsidRPr="00B31685" w:rsidRDefault="00042946">
            <w:pPr>
              <w:rPr>
                <w:rFonts w:ascii="Bookman Old Style" w:hAnsi="Bookman Old Style" w:cs="Times New Roman"/>
                <w:sz w:val="28"/>
                <w:szCs w:val="26"/>
              </w:rPr>
            </w:pPr>
          </w:p>
        </w:tc>
      </w:tr>
      <w:tr w:rsidR="00042946" w:rsidRPr="00B31685" w:rsidTr="00D54970">
        <w:trPr>
          <w:gridAfter w:val="2"/>
          <w:tblCellSpacing w:w="15" w:type="dxa"/>
        </w:trPr>
        <w:tc>
          <w:tcPr>
            <w:tcW w:w="2362" w:type="dxa"/>
            <w:gridSpan w:val="3"/>
            <w:vAlign w:val="center"/>
            <w:hideMark/>
          </w:tcPr>
          <w:p w:rsidR="00042946" w:rsidRPr="00B31685" w:rsidRDefault="00042946">
            <w:pPr>
              <w:rPr>
                <w:rFonts w:ascii="Bookman Old Style" w:hAnsi="Bookman Old Style" w:cs="Times New Roman"/>
                <w:sz w:val="28"/>
                <w:szCs w:val="26"/>
              </w:rPr>
            </w:pPr>
          </w:p>
        </w:tc>
        <w:tc>
          <w:tcPr>
            <w:tcW w:w="1838" w:type="dxa"/>
            <w:gridSpan w:val="3"/>
            <w:vAlign w:val="center"/>
            <w:hideMark/>
          </w:tcPr>
          <w:p w:rsidR="00042946" w:rsidRPr="00B31685" w:rsidRDefault="00042946">
            <w:pPr>
              <w:rPr>
                <w:rFonts w:ascii="Bookman Old Style" w:hAnsi="Bookman Old Style" w:cs="Times New Roman"/>
                <w:sz w:val="28"/>
                <w:szCs w:val="26"/>
              </w:rPr>
            </w:pPr>
          </w:p>
        </w:tc>
        <w:tc>
          <w:tcPr>
            <w:tcW w:w="2874" w:type="dxa"/>
            <w:gridSpan w:val="2"/>
            <w:vAlign w:val="center"/>
            <w:hideMark/>
          </w:tcPr>
          <w:p w:rsidR="00042946" w:rsidRPr="00B31685" w:rsidRDefault="00042946">
            <w:pPr>
              <w:rPr>
                <w:rFonts w:ascii="Bookman Old Style" w:hAnsi="Bookman Old Style" w:cs="Times New Roman"/>
                <w:sz w:val="28"/>
                <w:szCs w:val="26"/>
              </w:rPr>
            </w:pPr>
          </w:p>
        </w:tc>
        <w:tc>
          <w:tcPr>
            <w:tcW w:w="0" w:type="auto"/>
            <w:gridSpan w:val="2"/>
            <w:vAlign w:val="center"/>
            <w:hideMark/>
          </w:tcPr>
          <w:p w:rsidR="00042946" w:rsidRPr="00B31685" w:rsidRDefault="00042946">
            <w:pPr>
              <w:rPr>
                <w:rFonts w:ascii="Bookman Old Style" w:hAnsi="Bookman Old Style" w:cs="Times New Roman"/>
                <w:sz w:val="28"/>
                <w:szCs w:val="26"/>
              </w:rPr>
            </w:pPr>
          </w:p>
        </w:tc>
      </w:tr>
      <w:tr w:rsidR="00042946" w:rsidRPr="00B31685" w:rsidTr="00D54970">
        <w:trPr>
          <w:gridAfter w:val="2"/>
          <w:tblCellSpacing w:w="15" w:type="dxa"/>
        </w:trPr>
        <w:tc>
          <w:tcPr>
            <w:tcW w:w="2362" w:type="dxa"/>
            <w:gridSpan w:val="3"/>
            <w:vAlign w:val="center"/>
            <w:hideMark/>
          </w:tcPr>
          <w:p w:rsidR="00042946" w:rsidRPr="00B31685" w:rsidRDefault="00042946">
            <w:pPr>
              <w:rPr>
                <w:rFonts w:ascii="Bookman Old Style" w:hAnsi="Bookman Old Style" w:cs="Times New Roman"/>
                <w:sz w:val="28"/>
                <w:szCs w:val="26"/>
              </w:rPr>
            </w:pPr>
          </w:p>
        </w:tc>
        <w:tc>
          <w:tcPr>
            <w:tcW w:w="1838" w:type="dxa"/>
            <w:gridSpan w:val="3"/>
            <w:vAlign w:val="center"/>
            <w:hideMark/>
          </w:tcPr>
          <w:p w:rsidR="00042946" w:rsidRPr="00B31685" w:rsidRDefault="00042946">
            <w:pPr>
              <w:rPr>
                <w:rFonts w:ascii="Bookman Old Style" w:hAnsi="Bookman Old Style" w:cs="Times New Roman"/>
                <w:sz w:val="28"/>
                <w:szCs w:val="26"/>
              </w:rPr>
            </w:pPr>
          </w:p>
        </w:tc>
        <w:tc>
          <w:tcPr>
            <w:tcW w:w="2874" w:type="dxa"/>
            <w:gridSpan w:val="2"/>
            <w:vAlign w:val="center"/>
            <w:hideMark/>
          </w:tcPr>
          <w:p w:rsidR="00042946" w:rsidRPr="00B31685" w:rsidRDefault="00042946">
            <w:pPr>
              <w:rPr>
                <w:rFonts w:ascii="Bookman Old Style" w:hAnsi="Bookman Old Style" w:cs="Times New Roman"/>
                <w:sz w:val="28"/>
                <w:szCs w:val="26"/>
              </w:rPr>
            </w:pPr>
          </w:p>
        </w:tc>
        <w:tc>
          <w:tcPr>
            <w:tcW w:w="0" w:type="auto"/>
            <w:gridSpan w:val="2"/>
            <w:vAlign w:val="center"/>
            <w:hideMark/>
          </w:tcPr>
          <w:p w:rsidR="00042946" w:rsidRPr="00B31685" w:rsidRDefault="00042946">
            <w:pPr>
              <w:rPr>
                <w:rFonts w:ascii="Bookman Old Style" w:hAnsi="Bookman Old Style" w:cs="Times New Roman"/>
                <w:sz w:val="28"/>
                <w:szCs w:val="26"/>
              </w:rPr>
            </w:pPr>
          </w:p>
        </w:tc>
      </w:tr>
    </w:tbl>
    <w:p w:rsidR="00B31685" w:rsidRDefault="00B31685" w:rsidP="00042946">
      <w:pPr>
        <w:pStyle w:val="Heading3"/>
        <w:rPr>
          <w:rStyle w:val="Strong"/>
          <w:rFonts w:ascii="Bookman Old Style" w:hAnsi="Bookman Old Style"/>
          <w:b/>
          <w:bCs/>
          <w:sz w:val="28"/>
          <w:szCs w:val="26"/>
        </w:rPr>
      </w:pPr>
    </w:p>
    <w:p w:rsidR="00B31685" w:rsidRDefault="00B31685">
      <w:pPr>
        <w:rPr>
          <w:rStyle w:val="Strong"/>
          <w:rFonts w:ascii="Bookman Old Style" w:eastAsia="Times New Roman" w:hAnsi="Bookman Old Style" w:cs="Times New Roman"/>
          <w:sz w:val="28"/>
          <w:szCs w:val="26"/>
        </w:rPr>
      </w:pPr>
      <w:r>
        <w:rPr>
          <w:rStyle w:val="Strong"/>
          <w:rFonts w:ascii="Bookman Old Style" w:hAnsi="Bookman Old Style"/>
          <w:b w:val="0"/>
          <w:bCs w:val="0"/>
          <w:sz w:val="28"/>
          <w:szCs w:val="26"/>
        </w:rPr>
        <w:br w:type="page"/>
      </w:r>
    </w:p>
    <w:p w:rsidR="00042946" w:rsidRPr="002F012A" w:rsidRDefault="00042946" w:rsidP="00042946">
      <w:pPr>
        <w:pStyle w:val="Heading3"/>
        <w:rPr>
          <w:rFonts w:ascii="Bookman Old Style" w:hAnsi="Bookman Old Style"/>
          <w:sz w:val="26"/>
          <w:szCs w:val="26"/>
        </w:rPr>
      </w:pPr>
      <w:r w:rsidRPr="002F012A">
        <w:rPr>
          <w:rStyle w:val="Strong"/>
          <w:rFonts w:ascii="Bookman Old Style" w:hAnsi="Bookman Old Style"/>
          <w:b/>
          <w:bCs/>
          <w:sz w:val="26"/>
          <w:szCs w:val="26"/>
        </w:rPr>
        <w:lastRenderedPageBreak/>
        <w:t>4.3 Research Question 1:</w:t>
      </w:r>
    </w:p>
    <w:p w:rsidR="00042946" w:rsidRPr="002F012A" w:rsidRDefault="00042946" w:rsidP="00042946">
      <w:pPr>
        <w:pStyle w:val="NormalWeb"/>
        <w:rPr>
          <w:rFonts w:ascii="Bookman Old Style" w:hAnsi="Bookman Old Style"/>
          <w:sz w:val="26"/>
          <w:szCs w:val="26"/>
        </w:rPr>
      </w:pPr>
      <w:r w:rsidRPr="002F012A">
        <w:rPr>
          <w:rStyle w:val="Strong"/>
          <w:rFonts w:ascii="Bookman Old Style" w:hAnsi="Bookman Old Style"/>
          <w:sz w:val="26"/>
          <w:szCs w:val="26"/>
        </w:rPr>
        <w:t>What is the level of awareness of drug abuse among students in Kwara State College of Education, Ilorin?</w:t>
      </w:r>
    </w:p>
    <w:tbl>
      <w:tblPr>
        <w:tblW w:w="0" w:type="auto"/>
        <w:tblCellSpacing w:w="15" w:type="dxa"/>
        <w:tblCellMar>
          <w:top w:w="15" w:type="dxa"/>
          <w:left w:w="15" w:type="dxa"/>
          <w:bottom w:w="15" w:type="dxa"/>
          <w:right w:w="15" w:type="dxa"/>
        </w:tblCellMar>
        <w:tblLook w:val="04A0"/>
      </w:tblPr>
      <w:tblGrid>
        <w:gridCol w:w="595"/>
        <w:gridCol w:w="4648"/>
        <w:gridCol w:w="419"/>
        <w:gridCol w:w="383"/>
        <w:gridCol w:w="383"/>
        <w:gridCol w:w="435"/>
        <w:gridCol w:w="627"/>
        <w:gridCol w:w="1240"/>
      </w:tblGrid>
      <w:tr w:rsidR="00042946" w:rsidRPr="002F012A" w:rsidTr="00042946">
        <w:trPr>
          <w:tblHeader/>
          <w:tblCellSpacing w:w="15" w:type="dxa"/>
        </w:trPr>
        <w:tc>
          <w:tcPr>
            <w:tcW w:w="0" w:type="auto"/>
            <w:vAlign w:val="center"/>
            <w:hideMark/>
          </w:tcPr>
          <w:p w:rsidR="00042946" w:rsidRPr="002F012A" w:rsidRDefault="00042946">
            <w:pPr>
              <w:jc w:val="center"/>
              <w:rPr>
                <w:rFonts w:ascii="Bookman Old Style" w:hAnsi="Bookman Old Style" w:cs="Times New Roman"/>
                <w:b/>
                <w:bCs/>
                <w:sz w:val="26"/>
                <w:szCs w:val="26"/>
              </w:rPr>
            </w:pPr>
            <w:r w:rsidRPr="002F012A">
              <w:rPr>
                <w:rFonts w:ascii="Bookman Old Style" w:hAnsi="Bookman Old Style" w:cs="Times New Roman"/>
                <w:b/>
                <w:bCs/>
                <w:sz w:val="26"/>
                <w:szCs w:val="26"/>
              </w:rPr>
              <w:t>S/N</w:t>
            </w:r>
          </w:p>
        </w:tc>
        <w:tc>
          <w:tcPr>
            <w:tcW w:w="0" w:type="auto"/>
            <w:vAlign w:val="center"/>
            <w:hideMark/>
          </w:tcPr>
          <w:p w:rsidR="00042946" w:rsidRPr="002F012A" w:rsidRDefault="00042946">
            <w:pPr>
              <w:jc w:val="center"/>
              <w:rPr>
                <w:rFonts w:ascii="Bookman Old Style" w:hAnsi="Bookman Old Style" w:cs="Times New Roman"/>
                <w:b/>
                <w:bCs/>
                <w:sz w:val="26"/>
                <w:szCs w:val="26"/>
              </w:rPr>
            </w:pPr>
            <w:r w:rsidRPr="002F012A">
              <w:rPr>
                <w:rFonts w:ascii="Bookman Old Style" w:hAnsi="Bookman Old Style" w:cs="Times New Roman"/>
                <w:b/>
                <w:bCs/>
                <w:sz w:val="26"/>
                <w:szCs w:val="26"/>
              </w:rPr>
              <w:t>Statement</w:t>
            </w:r>
          </w:p>
        </w:tc>
        <w:tc>
          <w:tcPr>
            <w:tcW w:w="0" w:type="auto"/>
            <w:vAlign w:val="center"/>
            <w:hideMark/>
          </w:tcPr>
          <w:p w:rsidR="00042946" w:rsidRPr="002F012A" w:rsidRDefault="00042946">
            <w:pPr>
              <w:jc w:val="center"/>
              <w:rPr>
                <w:rFonts w:ascii="Bookman Old Style" w:hAnsi="Bookman Old Style" w:cs="Times New Roman"/>
                <w:b/>
                <w:bCs/>
                <w:sz w:val="26"/>
                <w:szCs w:val="26"/>
              </w:rPr>
            </w:pPr>
            <w:r w:rsidRPr="002F012A">
              <w:rPr>
                <w:rFonts w:ascii="Bookman Old Style" w:hAnsi="Bookman Old Style" w:cs="Times New Roman"/>
                <w:b/>
                <w:bCs/>
                <w:sz w:val="26"/>
                <w:szCs w:val="26"/>
              </w:rPr>
              <w:t>SA</w:t>
            </w:r>
          </w:p>
        </w:tc>
        <w:tc>
          <w:tcPr>
            <w:tcW w:w="0" w:type="auto"/>
            <w:vAlign w:val="center"/>
            <w:hideMark/>
          </w:tcPr>
          <w:p w:rsidR="00042946" w:rsidRPr="002F012A" w:rsidRDefault="00042946">
            <w:pPr>
              <w:jc w:val="center"/>
              <w:rPr>
                <w:rFonts w:ascii="Bookman Old Style" w:hAnsi="Bookman Old Style" w:cs="Times New Roman"/>
                <w:b/>
                <w:bCs/>
                <w:sz w:val="26"/>
                <w:szCs w:val="26"/>
              </w:rPr>
            </w:pPr>
            <w:r w:rsidRPr="002F012A">
              <w:rPr>
                <w:rFonts w:ascii="Bookman Old Style" w:hAnsi="Bookman Old Style" w:cs="Times New Roman"/>
                <w:b/>
                <w:bCs/>
                <w:sz w:val="26"/>
                <w:szCs w:val="26"/>
              </w:rPr>
              <w:t>A</w:t>
            </w:r>
          </w:p>
        </w:tc>
        <w:tc>
          <w:tcPr>
            <w:tcW w:w="0" w:type="auto"/>
            <w:vAlign w:val="center"/>
            <w:hideMark/>
          </w:tcPr>
          <w:p w:rsidR="00042946" w:rsidRPr="002F012A" w:rsidRDefault="00042946">
            <w:pPr>
              <w:jc w:val="center"/>
              <w:rPr>
                <w:rFonts w:ascii="Bookman Old Style" w:hAnsi="Bookman Old Style" w:cs="Times New Roman"/>
                <w:b/>
                <w:bCs/>
                <w:sz w:val="26"/>
                <w:szCs w:val="26"/>
              </w:rPr>
            </w:pPr>
            <w:r w:rsidRPr="002F012A">
              <w:rPr>
                <w:rFonts w:ascii="Bookman Old Style" w:hAnsi="Bookman Old Style" w:cs="Times New Roman"/>
                <w:b/>
                <w:bCs/>
                <w:sz w:val="26"/>
                <w:szCs w:val="26"/>
              </w:rPr>
              <w:t>D</w:t>
            </w:r>
          </w:p>
        </w:tc>
        <w:tc>
          <w:tcPr>
            <w:tcW w:w="0" w:type="auto"/>
            <w:vAlign w:val="center"/>
            <w:hideMark/>
          </w:tcPr>
          <w:p w:rsidR="00042946" w:rsidRPr="002F012A" w:rsidRDefault="00042946">
            <w:pPr>
              <w:jc w:val="center"/>
              <w:rPr>
                <w:rFonts w:ascii="Bookman Old Style" w:hAnsi="Bookman Old Style" w:cs="Times New Roman"/>
                <w:b/>
                <w:bCs/>
                <w:sz w:val="26"/>
                <w:szCs w:val="26"/>
              </w:rPr>
            </w:pPr>
            <w:r w:rsidRPr="002F012A">
              <w:rPr>
                <w:rFonts w:ascii="Bookman Old Style" w:hAnsi="Bookman Old Style" w:cs="Times New Roman"/>
                <w:b/>
                <w:bCs/>
                <w:sz w:val="26"/>
                <w:szCs w:val="26"/>
              </w:rPr>
              <w:t>SD</w:t>
            </w:r>
          </w:p>
        </w:tc>
        <w:tc>
          <w:tcPr>
            <w:tcW w:w="0" w:type="auto"/>
            <w:vAlign w:val="center"/>
            <w:hideMark/>
          </w:tcPr>
          <w:p w:rsidR="00042946" w:rsidRPr="002F012A" w:rsidRDefault="00042946">
            <w:pPr>
              <w:jc w:val="center"/>
              <w:rPr>
                <w:rFonts w:ascii="Bookman Old Style" w:hAnsi="Bookman Old Style" w:cs="Times New Roman"/>
                <w:b/>
                <w:bCs/>
                <w:sz w:val="26"/>
                <w:szCs w:val="26"/>
              </w:rPr>
            </w:pPr>
            <w:r w:rsidRPr="002F012A">
              <w:rPr>
                <w:rFonts w:ascii="Cambria Math" w:hAnsi="Cambria Math" w:cs="Times New Roman"/>
                <w:b/>
                <w:bCs/>
                <w:sz w:val="26"/>
                <w:szCs w:val="26"/>
              </w:rPr>
              <w:t>𝑥</w:t>
            </w:r>
            <w:r w:rsidRPr="002F012A">
              <w:rPr>
                <w:rFonts w:ascii="Bookman Old Style" w:hAnsi="Times New Roman" w:cs="Times New Roman"/>
                <w:b/>
                <w:bCs/>
                <w:sz w:val="26"/>
                <w:szCs w:val="26"/>
              </w:rPr>
              <w:t>̅</w:t>
            </w:r>
          </w:p>
        </w:tc>
        <w:tc>
          <w:tcPr>
            <w:tcW w:w="0" w:type="auto"/>
            <w:vAlign w:val="center"/>
            <w:hideMark/>
          </w:tcPr>
          <w:p w:rsidR="00042946" w:rsidRPr="002F012A" w:rsidRDefault="00042946">
            <w:pPr>
              <w:jc w:val="center"/>
              <w:rPr>
                <w:rFonts w:ascii="Bookman Old Style" w:hAnsi="Bookman Old Style" w:cs="Times New Roman"/>
                <w:b/>
                <w:bCs/>
                <w:sz w:val="26"/>
                <w:szCs w:val="26"/>
              </w:rPr>
            </w:pPr>
            <w:r w:rsidRPr="002F012A">
              <w:rPr>
                <w:rFonts w:ascii="Bookman Old Style" w:hAnsi="Bookman Old Style" w:cs="Times New Roman"/>
                <w:b/>
                <w:bCs/>
                <w:sz w:val="26"/>
                <w:szCs w:val="26"/>
              </w:rPr>
              <w:t>Decision</w:t>
            </w:r>
          </w:p>
        </w:tc>
      </w:tr>
      <w:tr w:rsidR="00042946" w:rsidRPr="002F012A" w:rsidTr="00042946">
        <w:trPr>
          <w:tblCellSpacing w:w="15" w:type="dxa"/>
        </w:trPr>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1</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I am aware of the dangers of drug abuse.</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38</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42</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12</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8</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3.10</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Agree</w:t>
            </w:r>
          </w:p>
        </w:tc>
      </w:tr>
      <w:tr w:rsidR="00042946" w:rsidRPr="002F012A" w:rsidTr="00042946">
        <w:trPr>
          <w:tblCellSpacing w:w="15" w:type="dxa"/>
        </w:trPr>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2</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Drug abuse can lead to academic failure and poor health.</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40</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40</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10</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10</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3.10</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Agree</w:t>
            </w:r>
          </w:p>
        </w:tc>
      </w:tr>
      <w:tr w:rsidR="00042946" w:rsidRPr="002F012A" w:rsidTr="00042946">
        <w:trPr>
          <w:tblCellSpacing w:w="15" w:type="dxa"/>
        </w:trPr>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3</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I have heard about drug abuse awareness campaigns on campus.</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35</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45</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15</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5</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3.10</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Agree</w:t>
            </w:r>
          </w:p>
        </w:tc>
      </w:tr>
      <w:tr w:rsidR="00042946" w:rsidRPr="002F012A" w:rsidTr="00042946">
        <w:trPr>
          <w:tblCellSpacing w:w="15" w:type="dxa"/>
        </w:trPr>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4</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There are clear signs of drug abuse among students in this school.</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22</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30</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30</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18</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2.56</w:t>
            </w:r>
          </w:p>
        </w:tc>
        <w:tc>
          <w:tcPr>
            <w:tcW w:w="0" w:type="auto"/>
            <w:vAlign w:val="center"/>
            <w:hideMark/>
          </w:tcPr>
          <w:p w:rsidR="00042946" w:rsidRPr="002F012A" w:rsidRDefault="00042946">
            <w:pPr>
              <w:rPr>
                <w:rFonts w:ascii="Bookman Old Style" w:hAnsi="Bookman Old Style" w:cs="Times New Roman"/>
                <w:sz w:val="26"/>
                <w:szCs w:val="26"/>
              </w:rPr>
            </w:pPr>
            <w:r w:rsidRPr="002F012A">
              <w:rPr>
                <w:rFonts w:ascii="Bookman Old Style" w:hAnsi="Bookman Old Style" w:cs="Times New Roman"/>
                <w:sz w:val="26"/>
                <w:szCs w:val="26"/>
              </w:rPr>
              <w:t>Agree</w:t>
            </w:r>
          </w:p>
        </w:tc>
      </w:tr>
    </w:tbl>
    <w:p w:rsidR="00042946" w:rsidRPr="002F012A" w:rsidRDefault="00042946" w:rsidP="00042946">
      <w:pPr>
        <w:pStyle w:val="NormalWeb"/>
        <w:rPr>
          <w:rFonts w:ascii="Bookman Old Style" w:hAnsi="Bookman Old Style"/>
          <w:sz w:val="26"/>
          <w:szCs w:val="26"/>
        </w:rPr>
      </w:pPr>
      <w:r w:rsidRPr="002F012A">
        <w:rPr>
          <w:rStyle w:val="Strong"/>
          <w:rFonts w:ascii="Bookman Old Style" w:hAnsi="Bookman Old Style"/>
          <w:sz w:val="26"/>
          <w:szCs w:val="26"/>
        </w:rPr>
        <w:t>Overall Mean: 2.97</w:t>
      </w:r>
      <w:r w:rsidRPr="002F012A">
        <w:rPr>
          <w:rFonts w:ascii="Bookman Old Style" w:hAnsi="Bookman Old Style"/>
          <w:sz w:val="26"/>
          <w:szCs w:val="26"/>
        </w:rPr>
        <w:t xml:space="preserve"> → Students are generally aware of drug abuse and its consequences.</w:t>
      </w:r>
    </w:p>
    <w:p w:rsidR="00D15559" w:rsidRPr="002F012A" w:rsidRDefault="00D15559">
      <w:pPr>
        <w:rPr>
          <w:rStyle w:val="Strong"/>
          <w:rFonts w:ascii="Bookman Old Style" w:eastAsia="Times New Roman" w:hAnsi="Bookman Old Style" w:cs="Times New Roman"/>
          <w:sz w:val="26"/>
          <w:szCs w:val="26"/>
        </w:rPr>
      </w:pPr>
      <w:r w:rsidRPr="002F012A">
        <w:rPr>
          <w:rStyle w:val="Strong"/>
          <w:rFonts w:ascii="Bookman Old Style" w:hAnsi="Bookman Old Style"/>
          <w:b w:val="0"/>
          <w:bCs w:val="0"/>
          <w:sz w:val="26"/>
          <w:szCs w:val="26"/>
        </w:rPr>
        <w:br w:type="page"/>
      </w:r>
    </w:p>
    <w:p w:rsidR="00042946" w:rsidRPr="00B31685" w:rsidRDefault="00042946" w:rsidP="00042946">
      <w:pPr>
        <w:pStyle w:val="Heading3"/>
        <w:rPr>
          <w:rFonts w:ascii="Bookman Old Style" w:hAnsi="Bookman Old Style"/>
          <w:sz w:val="28"/>
          <w:szCs w:val="26"/>
        </w:rPr>
      </w:pPr>
      <w:r w:rsidRPr="00B31685">
        <w:rPr>
          <w:rStyle w:val="Strong"/>
          <w:rFonts w:ascii="Bookman Old Style" w:hAnsi="Bookman Old Style"/>
          <w:b/>
          <w:bCs/>
          <w:sz w:val="28"/>
          <w:szCs w:val="26"/>
        </w:rPr>
        <w:lastRenderedPageBreak/>
        <w:t>4.4 Research Question 2:</w:t>
      </w:r>
    </w:p>
    <w:p w:rsidR="00042946" w:rsidRPr="00B31685" w:rsidRDefault="00042946" w:rsidP="00042946">
      <w:pPr>
        <w:pStyle w:val="NormalWeb"/>
        <w:rPr>
          <w:rFonts w:ascii="Bookman Old Style" w:hAnsi="Bookman Old Style"/>
          <w:sz w:val="28"/>
          <w:szCs w:val="26"/>
        </w:rPr>
      </w:pPr>
      <w:r w:rsidRPr="00B31685">
        <w:rPr>
          <w:rStyle w:val="Strong"/>
          <w:rFonts w:ascii="Bookman Old Style" w:hAnsi="Bookman Old Style"/>
          <w:sz w:val="28"/>
          <w:szCs w:val="26"/>
        </w:rPr>
        <w:t>To what extent have students participated in drug abuse awareness campaigns?</w:t>
      </w:r>
    </w:p>
    <w:tbl>
      <w:tblPr>
        <w:tblW w:w="8512" w:type="dxa"/>
        <w:tblCellSpacing w:w="15" w:type="dxa"/>
        <w:tblCellMar>
          <w:top w:w="15" w:type="dxa"/>
          <w:left w:w="15" w:type="dxa"/>
          <w:bottom w:w="15" w:type="dxa"/>
          <w:right w:w="15" w:type="dxa"/>
        </w:tblCellMar>
        <w:tblLook w:val="04A0"/>
      </w:tblPr>
      <w:tblGrid>
        <w:gridCol w:w="635"/>
        <w:gridCol w:w="3895"/>
        <w:gridCol w:w="447"/>
        <w:gridCol w:w="530"/>
        <w:gridCol w:w="540"/>
        <w:gridCol w:w="464"/>
        <w:gridCol w:w="671"/>
        <w:gridCol w:w="1330"/>
      </w:tblGrid>
      <w:tr w:rsidR="00042946" w:rsidRPr="00B31685" w:rsidTr="00D10537">
        <w:trPr>
          <w:tblHeader/>
          <w:tblCellSpacing w:w="15" w:type="dxa"/>
        </w:trPr>
        <w:tc>
          <w:tcPr>
            <w:tcW w:w="0" w:type="auto"/>
            <w:vAlign w:val="center"/>
            <w:hideMark/>
          </w:tcPr>
          <w:p w:rsidR="00042946" w:rsidRPr="00B31685" w:rsidRDefault="00042946">
            <w:pPr>
              <w:jc w:val="center"/>
              <w:rPr>
                <w:rFonts w:ascii="Bookman Old Style" w:hAnsi="Bookman Old Style" w:cs="Times New Roman"/>
                <w:b/>
                <w:bCs/>
                <w:sz w:val="28"/>
                <w:szCs w:val="26"/>
              </w:rPr>
            </w:pPr>
            <w:r w:rsidRPr="00B31685">
              <w:rPr>
                <w:rFonts w:ascii="Bookman Old Style" w:hAnsi="Bookman Old Style" w:cs="Times New Roman"/>
                <w:b/>
                <w:bCs/>
                <w:sz w:val="28"/>
                <w:szCs w:val="26"/>
              </w:rPr>
              <w:t>S/N</w:t>
            </w:r>
          </w:p>
        </w:tc>
        <w:tc>
          <w:tcPr>
            <w:tcW w:w="0" w:type="auto"/>
            <w:vAlign w:val="center"/>
            <w:hideMark/>
          </w:tcPr>
          <w:p w:rsidR="00042946" w:rsidRPr="00B31685" w:rsidRDefault="00042946">
            <w:pPr>
              <w:jc w:val="center"/>
              <w:rPr>
                <w:rFonts w:ascii="Bookman Old Style" w:hAnsi="Bookman Old Style" w:cs="Times New Roman"/>
                <w:b/>
                <w:bCs/>
                <w:sz w:val="28"/>
                <w:szCs w:val="26"/>
              </w:rPr>
            </w:pPr>
            <w:r w:rsidRPr="00B31685">
              <w:rPr>
                <w:rFonts w:ascii="Bookman Old Style" w:hAnsi="Bookman Old Style" w:cs="Times New Roman"/>
                <w:b/>
                <w:bCs/>
                <w:sz w:val="28"/>
                <w:szCs w:val="26"/>
              </w:rPr>
              <w:t>Statement</w:t>
            </w:r>
          </w:p>
        </w:tc>
        <w:tc>
          <w:tcPr>
            <w:tcW w:w="0" w:type="auto"/>
            <w:vAlign w:val="center"/>
            <w:hideMark/>
          </w:tcPr>
          <w:p w:rsidR="00042946" w:rsidRPr="00B31685" w:rsidRDefault="00042946">
            <w:pPr>
              <w:jc w:val="center"/>
              <w:rPr>
                <w:rFonts w:ascii="Bookman Old Style" w:hAnsi="Bookman Old Style" w:cs="Times New Roman"/>
                <w:b/>
                <w:bCs/>
                <w:sz w:val="28"/>
                <w:szCs w:val="26"/>
              </w:rPr>
            </w:pPr>
            <w:r w:rsidRPr="00B31685">
              <w:rPr>
                <w:rFonts w:ascii="Bookman Old Style" w:hAnsi="Bookman Old Style" w:cs="Times New Roman"/>
                <w:b/>
                <w:bCs/>
                <w:sz w:val="28"/>
                <w:szCs w:val="26"/>
              </w:rPr>
              <w:t>SA</w:t>
            </w:r>
          </w:p>
        </w:tc>
        <w:tc>
          <w:tcPr>
            <w:tcW w:w="500" w:type="dxa"/>
            <w:vAlign w:val="center"/>
            <w:hideMark/>
          </w:tcPr>
          <w:p w:rsidR="00042946" w:rsidRPr="00B31685" w:rsidRDefault="00042946">
            <w:pPr>
              <w:jc w:val="center"/>
              <w:rPr>
                <w:rFonts w:ascii="Bookman Old Style" w:hAnsi="Bookman Old Style" w:cs="Times New Roman"/>
                <w:b/>
                <w:bCs/>
                <w:sz w:val="28"/>
                <w:szCs w:val="26"/>
              </w:rPr>
            </w:pPr>
            <w:r w:rsidRPr="00B31685">
              <w:rPr>
                <w:rFonts w:ascii="Bookman Old Style" w:hAnsi="Bookman Old Style" w:cs="Times New Roman"/>
                <w:b/>
                <w:bCs/>
                <w:sz w:val="28"/>
                <w:szCs w:val="26"/>
              </w:rPr>
              <w:t>A</w:t>
            </w:r>
          </w:p>
        </w:tc>
        <w:tc>
          <w:tcPr>
            <w:tcW w:w="510" w:type="dxa"/>
            <w:vAlign w:val="center"/>
            <w:hideMark/>
          </w:tcPr>
          <w:p w:rsidR="00042946" w:rsidRPr="00B31685" w:rsidRDefault="00042946">
            <w:pPr>
              <w:jc w:val="center"/>
              <w:rPr>
                <w:rFonts w:ascii="Bookman Old Style" w:hAnsi="Bookman Old Style" w:cs="Times New Roman"/>
                <w:b/>
                <w:bCs/>
                <w:sz w:val="28"/>
                <w:szCs w:val="26"/>
              </w:rPr>
            </w:pPr>
            <w:r w:rsidRPr="00B31685">
              <w:rPr>
                <w:rFonts w:ascii="Bookman Old Style" w:hAnsi="Bookman Old Style" w:cs="Times New Roman"/>
                <w:b/>
                <w:bCs/>
                <w:sz w:val="28"/>
                <w:szCs w:val="26"/>
              </w:rPr>
              <w:t>D</w:t>
            </w:r>
          </w:p>
        </w:tc>
        <w:tc>
          <w:tcPr>
            <w:tcW w:w="0" w:type="auto"/>
            <w:vAlign w:val="center"/>
            <w:hideMark/>
          </w:tcPr>
          <w:p w:rsidR="00042946" w:rsidRPr="00B31685" w:rsidRDefault="00042946">
            <w:pPr>
              <w:jc w:val="center"/>
              <w:rPr>
                <w:rFonts w:ascii="Bookman Old Style" w:hAnsi="Bookman Old Style" w:cs="Times New Roman"/>
                <w:b/>
                <w:bCs/>
                <w:sz w:val="28"/>
                <w:szCs w:val="26"/>
              </w:rPr>
            </w:pPr>
            <w:r w:rsidRPr="00B31685">
              <w:rPr>
                <w:rFonts w:ascii="Bookman Old Style" w:hAnsi="Bookman Old Style" w:cs="Times New Roman"/>
                <w:b/>
                <w:bCs/>
                <w:sz w:val="28"/>
                <w:szCs w:val="26"/>
              </w:rPr>
              <w:t>SD</w:t>
            </w:r>
          </w:p>
        </w:tc>
        <w:tc>
          <w:tcPr>
            <w:tcW w:w="632" w:type="dxa"/>
            <w:vAlign w:val="center"/>
            <w:hideMark/>
          </w:tcPr>
          <w:p w:rsidR="00042946" w:rsidRPr="00B31685" w:rsidRDefault="00042946">
            <w:pPr>
              <w:jc w:val="center"/>
              <w:rPr>
                <w:rFonts w:ascii="Bookman Old Style" w:hAnsi="Bookman Old Style" w:cs="Times New Roman"/>
                <w:b/>
                <w:bCs/>
                <w:sz w:val="28"/>
                <w:szCs w:val="26"/>
              </w:rPr>
            </w:pPr>
            <w:r w:rsidRPr="00B31685">
              <w:rPr>
                <w:rFonts w:ascii="Cambria Math" w:hAnsi="Cambria Math" w:cs="Times New Roman"/>
                <w:b/>
                <w:bCs/>
                <w:sz w:val="28"/>
                <w:szCs w:val="26"/>
              </w:rPr>
              <w:t>𝑥</w:t>
            </w:r>
            <w:r w:rsidRPr="00B31685">
              <w:rPr>
                <w:rFonts w:ascii="Bookman Old Style" w:hAnsi="Times New Roman" w:cs="Times New Roman"/>
                <w:b/>
                <w:bCs/>
                <w:sz w:val="28"/>
                <w:szCs w:val="26"/>
              </w:rPr>
              <w:t>̅</w:t>
            </w:r>
          </w:p>
        </w:tc>
        <w:tc>
          <w:tcPr>
            <w:tcW w:w="0" w:type="auto"/>
            <w:vAlign w:val="center"/>
            <w:hideMark/>
          </w:tcPr>
          <w:p w:rsidR="00042946" w:rsidRPr="00B31685" w:rsidRDefault="00042946">
            <w:pPr>
              <w:jc w:val="center"/>
              <w:rPr>
                <w:rFonts w:ascii="Bookman Old Style" w:hAnsi="Bookman Old Style" w:cs="Times New Roman"/>
                <w:b/>
                <w:bCs/>
                <w:sz w:val="28"/>
                <w:szCs w:val="26"/>
              </w:rPr>
            </w:pPr>
            <w:r w:rsidRPr="00B31685">
              <w:rPr>
                <w:rFonts w:ascii="Bookman Old Style" w:hAnsi="Bookman Old Style" w:cs="Times New Roman"/>
                <w:b/>
                <w:bCs/>
                <w:sz w:val="28"/>
                <w:szCs w:val="26"/>
              </w:rPr>
              <w:t>Decision</w:t>
            </w:r>
          </w:p>
        </w:tc>
      </w:tr>
      <w:tr w:rsidR="00042946" w:rsidRPr="00B31685" w:rsidTr="00D10537">
        <w:trPr>
          <w:tblCellSpacing w:w="15" w:type="dxa"/>
        </w:trPr>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5</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I have attended seminars/workshops on drug abuse.</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30</w:t>
            </w:r>
          </w:p>
        </w:tc>
        <w:tc>
          <w:tcPr>
            <w:tcW w:w="500" w:type="dxa"/>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40</w:t>
            </w:r>
          </w:p>
        </w:tc>
        <w:tc>
          <w:tcPr>
            <w:tcW w:w="510" w:type="dxa"/>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20</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10</w:t>
            </w:r>
          </w:p>
        </w:tc>
        <w:tc>
          <w:tcPr>
            <w:tcW w:w="632" w:type="dxa"/>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2.90</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Agree</w:t>
            </w:r>
          </w:p>
        </w:tc>
      </w:tr>
      <w:tr w:rsidR="00042946" w:rsidRPr="00B31685" w:rsidTr="00D10537">
        <w:trPr>
          <w:tblCellSpacing w:w="15" w:type="dxa"/>
        </w:trPr>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6</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I have seen posters or fliers on drug abuse within the school.</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42</w:t>
            </w:r>
          </w:p>
        </w:tc>
        <w:tc>
          <w:tcPr>
            <w:tcW w:w="500" w:type="dxa"/>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38</w:t>
            </w:r>
          </w:p>
        </w:tc>
        <w:tc>
          <w:tcPr>
            <w:tcW w:w="510" w:type="dxa"/>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10</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10</w:t>
            </w:r>
          </w:p>
        </w:tc>
        <w:tc>
          <w:tcPr>
            <w:tcW w:w="632" w:type="dxa"/>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3.12</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Agree</w:t>
            </w:r>
          </w:p>
        </w:tc>
      </w:tr>
      <w:tr w:rsidR="00042946" w:rsidRPr="00B31685" w:rsidTr="00D10537">
        <w:trPr>
          <w:tblCellSpacing w:w="15" w:type="dxa"/>
        </w:trPr>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7</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Peer-led anti-drug campaigns are common in this college.</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25</w:t>
            </w:r>
          </w:p>
        </w:tc>
        <w:tc>
          <w:tcPr>
            <w:tcW w:w="500" w:type="dxa"/>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30</w:t>
            </w:r>
          </w:p>
        </w:tc>
        <w:tc>
          <w:tcPr>
            <w:tcW w:w="510" w:type="dxa"/>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30</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15</w:t>
            </w:r>
          </w:p>
        </w:tc>
        <w:tc>
          <w:tcPr>
            <w:tcW w:w="632" w:type="dxa"/>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2.65</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Agree</w:t>
            </w:r>
          </w:p>
        </w:tc>
      </w:tr>
      <w:tr w:rsidR="00042946" w:rsidRPr="00B31685" w:rsidTr="00D10537">
        <w:trPr>
          <w:tblCellSpacing w:w="15" w:type="dxa"/>
        </w:trPr>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8</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I participate actively in drug-free student campaigns.</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20</w:t>
            </w:r>
          </w:p>
        </w:tc>
        <w:tc>
          <w:tcPr>
            <w:tcW w:w="500" w:type="dxa"/>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25</w:t>
            </w:r>
          </w:p>
        </w:tc>
        <w:tc>
          <w:tcPr>
            <w:tcW w:w="510" w:type="dxa"/>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35</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20</w:t>
            </w:r>
          </w:p>
        </w:tc>
        <w:tc>
          <w:tcPr>
            <w:tcW w:w="632" w:type="dxa"/>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2.45</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Disagree</w:t>
            </w:r>
          </w:p>
        </w:tc>
      </w:tr>
    </w:tbl>
    <w:p w:rsidR="00042946" w:rsidRPr="00B31685" w:rsidRDefault="00042946" w:rsidP="00042946">
      <w:pPr>
        <w:pStyle w:val="NormalWeb"/>
        <w:rPr>
          <w:rFonts w:ascii="Bookman Old Style" w:hAnsi="Bookman Old Style"/>
          <w:sz w:val="28"/>
          <w:szCs w:val="26"/>
        </w:rPr>
      </w:pPr>
      <w:r w:rsidRPr="00B31685">
        <w:rPr>
          <w:rStyle w:val="Strong"/>
          <w:rFonts w:ascii="Bookman Old Style" w:hAnsi="Bookman Old Style"/>
          <w:sz w:val="28"/>
          <w:szCs w:val="26"/>
        </w:rPr>
        <w:t>Overall Mean: 2.78</w:t>
      </w:r>
      <w:r w:rsidRPr="00B31685">
        <w:rPr>
          <w:rFonts w:ascii="Bookman Old Style" w:hAnsi="Bookman Old Style"/>
          <w:sz w:val="28"/>
          <w:szCs w:val="26"/>
        </w:rPr>
        <w:t xml:space="preserve"> → Participation is moderate; awareness is higher than actual involvement.</w:t>
      </w:r>
    </w:p>
    <w:p w:rsidR="00D15559" w:rsidRPr="00B31685" w:rsidRDefault="00D15559">
      <w:pPr>
        <w:rPr>
          <w:rStyle w:val="Strong"/>
          <w:rFonts w:ascii="Bookman Old Style" w:eastAsia="Times New Roman" w:hAnsi="Bookman Old Style" w:cs="Times New Roman"/>
          <w:sz w:val="28"/>
          <w:szCs w:val="26"/>
        </w:rPr>
      </w:pPr>
      <w:r w:rsidRPr="00B31685">
        <w:rPr>
          <w:rStyle w:val="Strong"/>
          <w:rFonts w:ascii="Bookman Old Style" w:hAnsi="Bookman Old Style"/>
          <w:b w:val="0"/>
          <w:bCs w:val="0"/>
          <w:sz w:val="28"/>
          <w:szCs w:val="26"/>
        </w:rPr>
        <w:br w:type="page"/>
      </w:r>
    </w:p>
    <w:p w:rsidR="00042946" w:rsidRPr="00B31685" w:rsidRDefault="00042946" w:rsidP="00042946">
      <w:pPr>
        <w:pStyle w:val="Heading3"/>
        <w:rPr>
          <w:rFonts w:ascii="Bookman Old Style" w:hAnsi="Bookman Old Style"/>
          <w:sz w:val="28"/>
          <w:szCs w:val="26"/>
        </w:rPr>
      </w:pPr>
      <w:r w:rsidRPr="00B31685">
        <w:rPr>
          <w:rStyle w:val="Strong"/>
          <w:rFonts w:ascii="Bookman Old Style" w:hAnsi="Bookman Old Style"/>
          <w:b/>
          <w:bCs/>
          <w:sz w:val="28"/>
          <w:szCs w:val="26"/>
        </w:rPr>
        <w:lastRenderedPageBreak/>
        <w:t>4.5 Research Question 3:</w:t>
      </w:r>
    </w:p>
    <w:p w:rsidR="00042946" w:rsidRPr="00B31685" w:rsidRDefault="00042946" w:rsidP="00042946">
      <w:pPr>
        <w:pStyle w:val="NormalWeb"/>
        <w:rPr>
          <w:rFonts w:ascii="Bookman Old Style" w:hAnsi="Bookman Old Style"/>
          <w:sz w:val="28"/>
          <w:szCs w:val="26"/>
        </w:rPr>
      </w:pPr>
      <w:r w:rsidRPr="00B31685">
        <w:rPr>
          <w:rStyle w:val="Strong"/>
          <w:rFonts w:ascii="Bookman Old Style" w:hAnsi="Bookman Old Style"/>
          <w:sz w:val="28"/>
          <w:szCs w:val="26"/>
        </w:rPr>
        <w:t>What are the perceived impacts of awareness campaigns on students’ attitudes towards drug abuse?</w:t>
      </w:r>
    </w:p>
    <w:tbl>
      <w:tblPr>
        <w:tblW w:w="0" w:type="auto"/>
        <w:tblCellSpacing w:w="15" w:type="dxa"/>
        <w:tblCellMar>
          <w:top w:w="15" w:type="dxa"/>
          <w:left w:w="15" w:type="dxa"/>
          <w:bottom w:w="15" w:type="dxa"/>
          <w:right w:w="15" w:type="dxa"/>
        </w:tblCellMar>
        <w:tblLook w:val="04A0"/>
      </w:tblPr>
      <w:tblGrid>
        <w:gridCol w:w="635"/>
        <w:gridCol w:w="4367"/>
        <w:gridCol w:w="447"/>
        <w:gridCol w:w="408"/>
        <w:gridCol w:w="408"/>
        <w:gridCol w:w="464"/>
        <w:gridCol w:w="671"/>
        <w:gridCol w:w="1330"/>
      </w:tblGrid>
      <w:tr w:rsidR="00042946" w:rsidRPr="00B31685" w:rsidTr="00042946">
        <w:trPr>
          <w:tblHeader/>
          <w:tblCellSpacing w:w="15" w:type="dxa"/>
        </w:trPr>
        <w:tc>
          <w:tcPr>
            <w:tcW w:w="0" w:type="auto"/>
            <w:vAlign w:val="center"/>
            <w:hideMark/>
          </w:tcPr>
          <w:p w:rsidR="00042946" w:rsidRPr="00B31685" w:rsidRDefault="00042946">
            <w:pPr>
              <w:jc w:val="center"/>
              <w:rPr>
                <w:rFonts w:ascii="Bookman Old Style" w:hAnsi="Bookman Old Style" w:cs="Times New Roman"/>
                <w:b/>
                <w:bCs/>
                <w:sz w:val="28"/>
                <w:szCs w:val="26"/>
              </w:rPr>
            </w:pPr>
            <w:r w:rsidRPr="00B31685">
              <w:rPr>
                <w:rFonts w:ascii="Bookman Old Style" w:hAnsi="Bookman Old Style" w:cs="Times New Roman"/>
                <w:b/>
                <w:bCs/>
                <w:sz w:val="28"/>
                <w:szCs w:val="26"/>
              </w:rPr>
              <w:t>S/N</w:t>
            </w:r>
          </w:p>
        </w:tc>
        <w:tc>
          <w:tcPr>
            <w:tcW w:w="0" w:type="auto"/>
            <w:vAlign w:val="center"/>
            <w:hideMark/>
          </w:tcPr>
          <w:p w:rsidR="00042946" w:rsidRPr="00B31685" w:rsidRDefault="00042946">
            <w:pPr>
              <w:jc w:val="center"/>
              <w:rPr>
                <w:rFonts w:ascii="Bookman Old Style" w:hAnsi="Bookman Old Style" w:cs="Times New Roman"/>
                <w:b/>
                <w:bCs/>
                <w:sz w:val="28"/>
                <w:szCs w:val="26"/>
              </w:rPr>
            </w:pPr>
            <w:r w:rsidRPr="00B31685">
              <w:rPr>
                <w:rFonts w:ascii="Bookman Old Style" w:hAnsi="Bookman Old Style" w:cs="Times New Roman"/>
                <w:b/>
                <w:bCs/>
                <w:sz w:val="28"/>
                <w:szCs w:val="26"/>
              </w:rPr>
              <w:t>Statement</w:t>
            </w:r>
          </w:p>
        </w:tc>
        <w:tc>
          <w:tcPr>
            <w:tcW w:w="0" w:type="auto"/>
            <w:vAlign w:val="center"/>
            <w:hideMark/>
          </w:tcPr>
          <w:p w:rsidR="00042946" w:rsidRPr="00B31685" w:rsidRDefault="00042946">
            <w:pPr>
              <w:jc w:val="center"/>
              <w:rPr>
                <w:rFonts w:ascii="Bookman Old Style" w:hAnsi="Bookman Old Style" w:cs="Times New Roman"/>
                <w:b/>
                <w:bCs/>
                <w:sz w:val="28"/>
                <w:szCs w:val="26"/>
              </w:rPr>
            </w:pPr>
            <w:r w:rsidRPr="00B31685">
              <w:rPr>
                <w:rFonts w:ascii="Bookman Old Style" w:hAnsi="Bookman Old Style" w:cs="Times New Roman"/>
                <w:b/>
                <w:bCs/>
                <w:sz w:val="28"/>
                <w:szCs w:val="26"/>
              </w:rPr>
              <w:t>SA</w:t>
            </w:r>
          </w:p>
        </w:tc>
        <w:tc>
          <w:tcPr>
            <w:tcW w:w="0" w:type="auto"/>
            <w:vAlign w:val="center"/>
            <w:hideMark/>
          </w:tcPr>
          <w:p w:rsidR="00042946" w:rsidRPr="00B31685" w:rsidRDefault="00042946">
            <w:pPr>
              <w:jc w:val="center"/>
              <w:rPr>
                <w:rFonts w:ascii="Bookman Old Style" w:hAnsi="Bookman Old Style" w:cs="Times New Roman"/>
                <w:b/>
                <w:bCs/>
                <w:sz w:val="28"/>
                <w:szCs w:val="26"/>
              </w:rPr>
            </w:pPr>
            <w:r w:rsidRPr="00B31685">
              <w:rPr>
                <w:rFonts w:ascii="Bookman Old Style" w:hAnsi="Bookman Old Style" w:cs="Times New Roman"/>
                <w:b/>
                <w:bCs/>
                <w:sz w:val="28"/>
                <w:szCs w:val="26"/>
              </w:rPr>
              <w:t>A</w:t>
            </w:r>
          </w:p>
        </w:tc>
        <w:tc>
          <w:tcPr>
            <w:tcW w:w="0" w:type="auto"/>
            <w:vAlign w:val="center"/>
            <w:hideMark/>
          </w:tcPr>
          <w:p w:rsidR="00042946" w:rsidRPr="00B31685" w:rsidRDefault="00042946">
            <w:pPr>
              <w:jc w:val="center"/>
              <w:rPr>
                <w:rFonts w:ascii="Bookman Old Style" w:hAnsi="Bookman Old Style" w:cs="Times New Roman"/>
                <w:b/>
                <w:bCs/>
                <w:sz w:val="28"/>
                <w:szCs w:val="26"/>
              </w:rPr>
            </w:pPr>
            <w:r w:rsidRPr="00B31685">
              <w:rPr>
                <w:rFonts w:ascii="Bookman Old Style" w:hAnsi="Bookman Old Style" w:cs="Times New Roman"/>
                <w:b/>
                <w:bCs/>
                <w:sz w:val="28"/>
                <w:szCs w:val="26"/>
              </w:rPr>
              <w:t>D</w:t>
            </w:r>
          </w:p>
        </w:tc>
        <w:tc>
          <w:tcPr>
            <w:tcW w:w="0" w:type="auto"/>
            <w:vAlign w:val="center"/>
            <w:hideMark/>
          </w:tcPr>
          <w:p w:rsidR="00042946" w:rsidRPr="00B31685" w:rsidRDefault="00042946">
            <w:pPr>
              <w:jc w:val="center"/>
              <w:rPr>
                <w:rFonts w:ascii="Bookman Old Style" w:hAnsi="Bookman Old Style" w:cs="Times New Roman"/>
                <w:b/>
                <w:bCs/>
                <w:sz w:val="28"/>
                <w:szCs w:val="26"/>
              </w:rPr>
            </w:pPr>
            <w:r w:rsidRPr="00B31685">
              <w:rPr>
                <w:rFonts w:ascii="Bookman Old Style" w:hAnsi="Bookman Old Style" w:cs="Times New Roman"/>
                <w:b/>
                <w:bCs/>
                <w:sz w:val="28"/>
                <w:szCs w:val="26"/>
              </w:rPr>
              <w:t>SD</w:t>
            </w:r>
          </w:p>
        </w:tc>
        <w:tc>
          <w:tcPr>
            <w:tcW w:w="0" w:type="auto"/>
            <w:vAlign w:val="center"/>
            <w:hideMark/>
          </w:tcPr>
          <w:p w:rsidR="00042946" w:rsidRPr="00B31685" w:rsidRDefault="00042946">
            <w:pPr>
              <w:jc w:val="center"/>
              <w:rPr>
                <w:rFonts w:ascii="Bookman Old Style" w:hAnsi="Bookman Old Style" w:cs="Times New Roman"/>
                <w:b/>
                <w:bCs/>
                <w:sz w:val="28"/>
                <w:szCs w:val="26"/>
              </w:rPr>
            </w:pPr>
            <w:r w:rsidRPr="00B31685">
              <w:rPr>
                <w:rFonts w:ascii="Cambria Math" w:hAnsi="Cambria Math" w:cs="Times New Roman"/>
                <w:b/>
                <w:bCs/>
                <w:sz w:val="28"/>
                <w:szCs w:val="26"/>
              </w:rPr>
              <w:t>𝑥</w:t>
            </w:r>
            <w:r w:rsidRPr="00B31685">
              <w:rPr>
                <w:rFonts w:ascii="Bookman Old Style" w:hAnsi="Times New Roman" w:cs="Times New Roman"/>
                <w:b/>
                <w:bCs/>
                <w:sz w:val="28"/>
                <w:szCs w:val="26"/>
              </w:rPr>
              <w:t>̅</w:t>
            </w:r>
          </w:p>
        </w:tc>
        <w:tc>
          <w:tcPr>
            <w:tcW w:w="0" w:type="auto"/>
            <w:vAlign w:val="center"/>
            <w:hideMark/>
          </w:tcPr>
          <w:p w:rsidR="00042946" w:rsidRPr="00B31685" w:rsidRDefault="00042946">
            <w:pPr>
              <w:jc w:val="center"/>
              <w:rPr>
                <w:rFonts w:ascii="Bookman Old Style" w:hAnsi="Bookman Old Style" w:cs="Times New Roman"/>
                <w:b/>
                <w:bCs/>
                <w:sz w:val="28"/>
                <w:szCs w:val="26"/>
              </w:rPr>
            </w:pPr>
            <w:r w:rsidRPr="00B31685">
              <w:rPr>
                <w:rFonts w:ascii="Bookman Old Style" w:hAnsi="Bookman Old Style" w:cs="Times New Roman"/>
                <w:b/>
                <w:bCs/>
                <w:sz w:val="28"/>
                <w:szCs w:val="26"/>
              </w:rPr>
              <w:t>Decision</w:t>
            </w:r>
          </w:p>
        </w:tc>
      </w:tr>
      <w:tr w:rsidR="00042946" w:rsidRPr="00B31685" w:rsidTr="00042946">
        <w:trPr>
          <w:tblCellSpacing w:w="15" w:type="dxa"/>
        </w:trPr>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9</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Awareness campaigns discourage drug use among students.</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32</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45</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15</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8</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3.01</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Agree</w:t>
            </w:r>
          </w:p>
        </w:tc>
      </w:tr>
      <w:tr w:rsidR="00042946" w:rsidRPr="00B31685" w:rsidTr="00042946">
        <w:trPr>
          <w:tblCellSpacing w:w="15" w:type="dxa"/>
        </w:trPr>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10</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Campaigns have changed my perception of drug users.</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28</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40</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20</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12</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2.84</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Agree</w:t>
            </w:r>
          </w:p>
        </w:tc>
      </w:tr>
      <w:tr w:rsidR="00042946" w:rsidRPr="00B31685" w:rsidTr="00042946">
        <w:trPr>
          <w:tblCellSpacing w:w="15" w:type="dxa"/>
        </w:trPr>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11</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Campaigns have reduced drug-related behaviors among my peers.</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22</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40</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25</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13</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2.71</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Agree</w:t>
            </w:r>
          </w:p>
        </w:tc>
      </w:tr>
      <w:tr w:rsidR="00042946" w:rsidRPr="00B31685" w:rsidTr="00042946">
        <w:trPr>
          <w:tblCellSpacing w:w="15" w:type="dxa"/>
        </w:trPr>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12</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I am more willing to seek help if I’m tempted to use drugs.</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25</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35</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25</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15</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2.70</w:t>
            </w:r>
          </w:p>
        </w:tc>
        <w:tc>
          <w:tcPr>
            <w:tcW w:w="0" w:type="auto"/>
            <w:vAlign w:val="center"/>
            <w:hideMark/>
          </w:tcPr>
          <w:p w:rsidR="00042946" w:rsidRPr="00B31685" w:rsidRDefault="00042946">
            <w:pPr>
              <w:rPr>
                <w:rFonts w:ascii="Bookman Old Style" w:hAnsi="Bookman Old Style" w:cs="Times New Roman"/>
                <w:sz w:val="28"/>
                <w:szCs w:val="26"/>
              </w:rPr>
            </w:pPr>
            <w:r w:rsidRPr="00B31685">
              <w:rPr>
                <w:rFonts w:ascii="Bookman Old Style" w:hAnsi="Bookman Old Style" w:cs="Times New Roman"/>
                <w:sz w:val="28"/>
                <w:szCs w:val="26"/>
              </w:rPr>
              <w:t>Agree</w:t>
            </w:r>
          </w:p>
        </w:tc>
      </w:tr>
    </w:tbl>
    <w:p w:rsidR="00042946" w:rsidRPr="00B31685" w:rsidRDefault="00042946" w:rsidP="00042946">
      <w:pPr>
        <w:pStyle w:val="NormalWeb"/>
        <w:rPr>
          <w:rFonts w:ascii="Bookman Old Style" w:hAnsi="Bookman Old Style"/>
          <w:sz w:val="28"/>
          <w:szCs w:val="26"/>
        </w:rPr>
      </w:pPr>
      <w:r w:rsidRPr="00B31685">
        <w:rPr>
          <w:rStyle w:val="Strong"/>
          <w:rFonts w:ascii="Bookman Old Style" w:hAnsi="Bookman Old Style"/>
          <w:sz w:val="28"/>
          <w:szCs w:val="26"/>
        </w:rPr>
        <w:t>Overall Mean: 2.81</w:t>
      </w:r>
      <w:r w:rsidRPr="00B31685">
        <w:rPr>
          <w:rFonts w:ascii="Bookman Old Style" w:hAnsi="Bookman Old Style"/>
          <w:sz w:val="28"/>
          <w:szCs w:val="26"/>
        </w:rPr>
        <w:t xml:space="preserve"> → Campaigns have a </w:t>
      </w:r>
      <w:r w:rsidRPr="00B31685">
        <w:rPr>
          <w:rStyle w:val="Strong"/>
          <w:rFonts w:ascii="Bookman Old Style" w:hAnsi="Bookman Old Style"/>
          <w:b w:val="0"/>
          <w:sz w:val="28"/>
          <w:szCs w:val="26"/>
        </w:rPr>
        <w:t>positive impact</w:t>
      </w:r>
      <w:r w:rsidRPr="00B31685">
        <w:rPr>
          <w:rFonts w:ascii="Bookman Old Style" w:hAnsi="Bookman Old Style"/>
          <w:sz w:val="28"/>
          <w:szCs w:val="26"/>
        </w:rPr>
        <w:t xml:space="preserve"> on student attitudes.</w:t>
      </w:r>
    </w:p>
    <w:p w:rsidR="00042946" w:rsidRPr="00B31685" w:rsidRDefault="00042946" w:rsidP="00042946">
      <w:pPr>
        <w:pStyle w:val="Heading3"/>
        <w:rPr>
          <w:rFonts w:ascii="Bookman Old Style" w:hAnsi="Bookman Old Style"/>
          <w:sz w:val="28"/>
          <w:szCs w:val="26"/>
        </w:rPr>
      </w:pPr>
      <w:r w:rsidRPr="00B31685">
        <w:rPr>
          <w:rStyle w:val="Strong"/>
          <w:rFonts w:ascii="Bookman Old Style" w:hAnsi="Bookman Old Style"/>
          <w:b/>
          <w:bCs/>
          <w:sz w:val="28"/>
          <w:szCs w:val="26"/>
        </w:rPr>
        <w:t>4.6 Summary of Findings</w:t>
      </w:r>
    </w:p>
    <w:p w:rsidR="00042946" w:rsidRPr="00B31685" w:rsidRDefault="00042946" w:rsidP="00EA3A40">
      <w:pPr>
        <w:pStyle w:val="NormalWeb"/>
        <w:numPr>
          <w:ilvl w:val="0"/>
          <w:numId w:val="9"/>
        </w:numPr>
        <w:spacing w:line="480" w:lineRule="auto"/>
        <w:jc w:val="both"/>
        <w:rPr>
          <w:rFonts w:ascii="Bookman Old Style" w:hAnsi="Bookman Old Style"/>
          <w:sz w:val="28"/>
          <w:szCs w:val="26"/>
        </w:rPr>
      </w:pPr>
      <w:r w:rsidRPr="00B31685">
        <w:rPr>
          <w:rFonts w:ascii="Bookman Old Style" w:hAnsi="Bookman Old Style"/>
          <w:sz w:val="28"/>
          <w:szCs w:val="26"/>
        </w:rPr>
        <w:t xml:space="preserve">Students demonstrated </w:t>
      </w:r>
      <w:r w:rsidRPr="00B31685">
        <w:rPr>
          <w:rStyle w:val="Strong"/>
          <w:rFonts w:ascii="Bookman Old Style" w:hAnsi="Bookman Old Style"/>
          <w:b w:val="0"/>
          <w:sz w:val="28"/>
          <w:szCs w:val="26"/>
        </w:rPr>
        <w:t>high awareness</w:t>
      </w:r>
      <w:r w:rsidRPr="00B31685">
        <w:rPr>
          <w:rFonts w:ascii="Bookman Old Style" w:hAnsi="Bookman Old Style"/>
          <w:sz w:val="28"/>
          <w:szCs w:val="26"/>
        </w:rPr>
        <w:t xml:space="preserve"> of the dangers and consequences of drug abuse.</w:t>
      </w:r>
    </w:p>
    <w:p w:rsidR="00042946" w:rsidRPr="00B31685" w:rsidRDefault="00042946" w:rsidP="00EA3A40">
      <w:pPr>
        <w:pStyle w:val="NormalWeb"/>
        <w:numPr>
          <w:ilvl w:val="0"/>
          <w:numId w:val="9"/>
        </w:numPr>
        <w:spacing w:line="480" w:lineRule="auto"/>
        <w:jc w:val="both"/>
        <w:rPr>
          <w:rFonts w:ascii="Bookman Old Style" w:hAnsi="Bookman Old Style"/>
          <w:sz w:val="28"/>
          <w:szCs w:val="26"/>
        </w:rPr>
      </w:pPr>
      <w:r w:rsidRPr="00B31685">
        <w:rPr>
          <w:rStyle w:val="Strong"/>
          <w:rFonts w:ascii="Bookman Old Style" w:hAnsi="Bookman Old Style"/>
          <w:b w:val="0"/>
          <w:sz w:val="28"/>
          <w:szCs w:val="26"/>
        </w:rPr>
        <w:t>Participation</w:t>
      </w:r>
      <w:r w:rsidRPr="00B31685">
        <w:rPr>
          <w:rFonts w:ascii="Bookman Old Style" w:hAnsi="Bookman Old Style"/>
          <w:sz w:val="28"/>
          <w:szCs w:val="26"/>
        </w:rPr>
        <w:t xml:space="preserve"> in awareness campaigns is moderate, with many students exposed but not deeply engaged.</w:t>
      </w:r>
    </w:p>
    <w:p w:rsidR="00042946" w:rsidRPr="00B31685" w:rsidRDefault="00042946" w:rsidP="00EA3A40">
      <w:pPr>
        <w:pStyle w:val="NormalWeb"/>
        <w:numPr>
          <w:ilvl w:val="0"/>
          <w:numId w:val="9"/>
        </w:numPr>
        <w:spacing w:line="480" w:lineRule="auto"/>
        <w:jc w:val="both"/>
        <w:rPr>
          <w:rFonts w:ascii="Bookman Old Style" w:hAnsi="Bookman Old Style"/>
          <w:sz w:val="28"/>
          <w:szCs w:val="26"/>
        </w:rPr>
      </w:pPr>
      <w:r w:rsidRPr="00B31685">
        <w:rPr>
          <w:rFonts w:ascii="Bookman Old Style" w:hAnsi="Bookman Old Style"/>
          <w:sz w:val="28"/>
          <w:szCs w:val="26"/>
        </w:rPr>
        <w:lastRenderedPageBreak/>
        <w:t xml:space="preserve">Awareness campaigns have had a </w:t>
      </w:r>
      <w:r w:rsidRPr="00B31685">
        <w:rPr>
          <w:rStyle w:val="Strong"/>
          <w:rFonts w:ascii="Bookman Old Style" w:hAnsi="Bookman Old Style"/>
          <w:b w:val="0"/>
          <w:sz w:val="28"/>
          <w:szCs w:val="26"/>
        </w:rPr>
        <w:t>positive influence</w:t>
      </w:r>
      <w:r w:rsidRPr="00B31685">
        <w:rPr>
          <w:rFonts w:ascii="Bookman Old Style" w:hAnsi="Bookman Old Style"/>
          <w:sz w:val="28"/>
          <w:szCs w:val="26"/>
        </w:rPr>
        <w:t xml:space="preserve"> on students’ attitudes, discouraging drug use and encouraging help-seeking behaviors.</w:t>
      </w:r>
    </w:p>
    <w:p w:rsidR="00D15559" w:rsidRPr="00B31685" w:rsidRDefault="00D15559">
      <w:pPr>
        <w:rPr>
          <w:rStyle w:val="Strong"/>
          <w:rFonts w:ascii="Bookman Old Style" w:eastAsia="Times New Roman" w:hAnsi="Bookman Old Style" w:cs="Times New Roman"/>
          <w:sz w:val="28"/>
          <w:szCs w:val="26"/>
        </w:rPr>
      </w:pPr>
      <w:r w:rsidRPr="00B31685">
        <w:rPr>
          <w:rStyle w:val="Strong"/>
          <w:rFonts w:ascii="Bookman Old Style" w:hAnsi="Bookman Old Style"/>
          <w:b w:val="0"/>
          <w:bCs w:val="0"/>
          <w:sz w:val="28"/>
          <w:szCs w:val="26"/>
        </w:rPr>
        <w:br w:type="page"/>
      </w:r>
    </w:p>
    <w:p w:rsidR="00EA3A40" w:rsidRPr="00B31685" w:rsidRDefault="00042946" w:rsidP="00EA3A40">
      <w:pPr>
        <w:pStyle w:val="Heading2"/>
        <w:spacing w:before="0" w:beforeAutospacing="0" w:after="0" w:afterAutospacing="0" w:line="480" w:lineRule="auto"/>
        <w:jc w:val="center"/>
        <w:rPr>
          <w:rStyle w:val="Strong"/>
          <w:rFonts w:ascii="Bookman Old Style" w:hAnsi="Bookman Old Style"/>
          <w:b/>
          <w:bCs/>
          <w:sz w:val="28"/>
          <w:szCs w:val="26"/>
        </w:rPr>
      </w:pPr>
      <w:r w:rsidRPr="00B31685">
        <w:rPr>
          <w:rStyle w:val="Strong"/>
          <w:rFonts w:ascii="Bookman Old Style" w:hAnsi="Bookman Old Style"/>
          <w:b/>
          <w:bCs/>
          <w:sz w:val="28"/>
          <w:szCs w:val="26"/>
        </w:rPr>
        <w:lastRenderedPageBreak/>
        <w:t>CHAPTER FIVE</w:t>
      </w:r>
    </w:p>
    <w:p w:rsidR="00042946" w:rsidRPr="00B31685" w:rsidRDefault="00042946" w:rsidP="00EA3A40">
      <w:pPr>
        <w:pStyle w:val="Heading2"/>
        <w:spacing w:before="0" w:beforeAutospacing="0" w:after="0" w:afterAutospacing="0" w:line="480" w:lineRule="auto"/>
        <w:jc w:val="center"/>
        <w:rPr>
          <w:rFonts w:ascii="Bookman Old Style" w:hAnsi="Bookman Old Style"/>
          <w:sz w:val="28"/>
          <w:szCs w:val="26"/>
        </w:rPr>
      </w:pPr>
      <w:r w:rsidRPr="00B31685">
        <w:rPr>
          <w:rStyle w:val="Strong"/>
          <w:rFonts w:ascii="Bookman Old Style" w:hAnsi="Bookman Old Style"/>
          <w:b/>
          <w:bCs/>
          <w:sz w:val="28"/>
          <w:szCs w:val="26"/>
        </w:rPr>
        <w:t>SUMMARY, CONCLUSION AND RECOMMENDATIONS</w:t>
      </w:r>
    </w:p>
    <w:p w:rsidR="00042946" w:rsidRPr="00B31685" w:rsidRDefault="00042946" w:rsidP="00870EA8">
      <w:pPr>
        <w:pStyle w:val="Heading3"/>
        <w:spacing w:before="0" w:beforeAutospacing="0" w:after="0" w:afterAutospacing="0" w:line="480" w:lineRule="auto"/>
        <w:jc w:val="both"/>
        <w:rPr>
          <w:rFonts w:ascii="Bookman Old Style" w:hAnsi="Bookman Old Style"/>
          <w:sz w:val="28"/>
          <w:szCs w:val="26"/>
        </w:rPr>
      </w:pPr>
      <w:r w:rsidRPr="00B31685">
        <w:rPr>
          <w:rStyle w:val="Strong"/>
          <w:rFonts w:ascii="Bookman Old Style" w:hAnsi="Bookman Old Style"/>
          <w:b/>
          <w:bCs/>
          <w:sz w:val="28"/>
          <w:szCs w:val="26"/>
        </w:rPr>
        <w:t>5.1 Summary of the Study</w:t>
      </w:r>
    </w:p>
    <w:p w:rsidR="00042946" w:rsidRPr="00B31685" w:rsidRDefault="00EA3A40" w:rsidP="00870EA8">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ab/>
      </w:r>
      <w:r w:rsidR="00042946" w:rsidRPr="00B31685">
        <w:rPr>
          <w:rFonts w:ascii="Bookman Old Style" w:hAnsi="Bookman Old Style"/>
          <w:sz w:val="28"/>
          <w:szCs w:val="26"/>
        </w:rPr>
        <w:t xml:space="preserve">This study focused on the </w:t>
      </w:r>
      <w:r w:rsidR="00042946" w:rsidRPr="00B31685">
        <w:rPr>
          <w:rStyle w:val="Strong"/>
          <w:rFonts w:ascii="Bookman Old Style" w:hAnsi="Bookman Old Style"/>
          <w:b w:val="0"/>
          <w:sz w:val="28"/>
          <w:szCs w:val="26"/>
        </w:rPr>
        <w:t>impact of awareness campaigns on the prevention of drug abuse among tertiary institution students</w:t>
      </w:r>
      <w:r w:rsidR="00042946" w:rsidRPr="00B31685">
        <w:rPr>
          <w:rFonts w:ascii="Bookman Old Style" w:hAnsi="Bookman Old Style"/>
          <w:sz w:val="28"/>
          <w:szCs w:val="26"/>
        </w:rPr>
        <w:t xml:space="preserve">, using the </w:t>
      </w:r>
      <w:r w:rsidR="00042946" w:rsidRPr="00B31685">
        <w:rPr>
          <w:rStyle w:val="Strong"/>
          <w:rFonts w:ascii="Bookman Old Style" w:hAnsi="Bookman Old Style"/>
          <w:b w:val="0"/>
          <w:sz w:val="28"/>
          <w:szCs w:val="26"/>
        </w:rPr>
        <w:t>Kwara State College of Education, Ilorin</w:t>
      </w:r>
      <w:r w:rsidR="00042946" w:rsidRPr="00B31685">
        <w:rPr>
          <w:rFonts w:ascii="Bookman Old Style" w:hAnsi="Bookman Old Style"/>
          <w:sz w:val="28"/>
          <w:szCs w:val="26"/>
        </w:rPr>
        <w:t xml:space="preserve"> as a case study. It was driven by the increasing concern over youth involvement in drug abuse and the growing need for effective preventive strategies within the educational sector.</w:t>
      </w:r>
    </w:p>
    <w:p w:rsidR="00042946" w:rsidRPr="00B31685" w:rsidRDefault="00042946" w:rsidP="00870EA8">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 xml:space="preserve">The study adopted a </w:t>
      </w:r>
      <w:r w:rsidRPr="00B31685">
        <w:rPr>
          <w:rStyle w:val="Strong"/>
          <w:rFonts w:ascii="Bookman Old Style" w:hAnsi="Bookman Old Style"/>
          <w:b w:val="0"/>
          <w:sz w:val="28"/>
          <w:szCs w:val="26"/>
        </w:rPr>
        <w:t>descriptive survey design</w:t>
      </w:r>
      <w:r w:rsidRPr="00B31685">
        <w:rPr>
          <w:rFonts w:ascii="Bookman Old Style" w:hAnsi="Bookman Old Style"/>
          <w:b/>
          <w:sz w:val="28"/>
          <w:szCs w:val="26"/>
        </w:rPr>
        <w:t>.</w:t>
      </w:r>
      <w:r w:rsidRPr="00B31685">
        <w:rPr>
          <w:rFonts w:ascii="Bookman Old Style" w:hAnsi="Bookman Old Style"/>
          <w:sz w:val="28"/>
          <w:szCs w:val="26"/>
        </w:rPr>
        <w:t xml:space="preserve"> Data were collected from 100 students using a structured questionnaire. The analysis was done using descriptive statistics (frequency counts, percentages, and mean scores) based on the three major research questions.</w:t>
      </w:r>
    </w:p>
    <w:p w:rsidR="00042946" w:rsidRPr="00B31685" w:rsidRDefault="00042946" w:rsidP="00870EA8">
      <w:pPr>
        <w:pStyle w:val="NormalWeb"/>
        <w:numPr>
          <w:ilvl w:val="0"/>
          <w:numId w:val="10"/>
        </w:numPr>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 xml:space="preserve">Students are </w:t>
      </w:r>
      <w:r w:rsidRPr="00B31685">
        <w:rPr>
          <w:rStyle w:val="Strong"/>
          <w:rFonts w:ascii="Bookman Old Style" w:hAnsi="Bookman Old Style"/>
          <w:b w:val="0"/>
          <w:sz w:val="28"/>
          <w:szCs w:val="26"/>
        </w:rPr>
        <w:t>well aware</w:t>
      </w:r>
      <w:r w:rsidRPr="00B31685">
        <w:rPr>
          <w:rFonts w:ascii="Bookman Old Style" w:hAnsi="Bookman Old Style"/>
          <w:sz w:val="28"/>
          <w:szCs w:val="26"/>
        </w:rPr>
        <w:t xml:space="preserve"> of the dangers and consequences of drug abuse.</w:t>
      </w:r>
    </w:p>
    <w:p w:rsidR="00042946" w:rsidRPr="00B31685" w:rsidRDefault="00042946" w:rsidP="00870EA8">
      <w:pPr>
        <w:pStyle w:val="NormalWeb"/>
        <w:numPr>
          <w:ilvl w:val="0"/>
          <w:numId w:val="10"/>
        </w:numPr>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lastRenderedPageBreak/>
        <w:t xml:space="preserve">There is </w:t>
      </w:r>
      <w:r w:rsidRPr="00B31685">
        <w:rPr>
          <w:rStyle w:val="Strong"/>
          <w:rFonts w:ascii="Bookman Old Style" w:hAnsi="Bookman Old Style"/>
          <w:b w:val="0"/>
          <w:sz w:val="28"/>
          <w:szCs w:val="26"/>
        </w:rPr>
        <w:t>moderate participation</w:t>
      </w:r>
      <w:r w:rsidRPr="00B31685">
        <w:rPr>
          <w:rFonts w:ascii="Bookman Old Style" w:hAnsi="Bookman Old Style"/>
          <w:sz w:val="28"/>
          <w:szCs w:val="26"/>
        </w:rPr>
        <w:t xml:space="preserve"> in drug abuse awareness campaigns.</w:t>
      </w:r>
    </w:p>
    <w:p w:rsidR="00042946" w:rsidRPr="00B31685" w:rsidRDefault="00042946" w:rsidP="00870EA8">
      <w:pPr>
        <w:pStyle w:val="NormalWeb"/>
        <w:numPr>
          <w:ilvl w:val="0"/>
          <w:numId w:val="10"/>
        </w:numPr>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 xml:space="preserve">Awareness campaigns have had a </w:t>
      </w:r>
      <w:r w:rsidRPr="00B31685">
        <w:rPr>
          <w:rStyle w:val="Strong"/>
          <w:rFonts w:ascii="Bookman Old Style" w:hAnsi="Bookman Old Style"/>
          <w:b w:val="0"/>
          <w:sz w:val="28"/>
          <w:szCs w:val="26"/>
        </w:rPr>
        <w:t>positive influence</w:t>
      </w:r>
      <w:r w:rsidRPr="00B31685">
        <w:rPr>
          <w:rFonts w:ascii="Bookman Old Style" w:hAnsi="Bookman Old Style"/>
          <w:sz w:val="28"/>
          <w:szCs w:val="26"/>
        </w:rPr>
        <w:t xml:space="preserve"> on students' attitudes and behaviors regarding drug use.</w:t>
      </w:r>
    </w:p>
    <w:p w:rsidR="00042946" w:rsidRPr="00B31685" w:rsidRDefault="00042946" w:rsidP="00870EA8">
      <w:pPr>
        <w:pStyle w:val="Heading3"/>
        <w:spacing w:before="0" w:beforeAutospacing="0" w:after="0" w:afterAutospacing="0" w:line="480" w:lineRule="auto"/>
        <w:jc w:val="both"/>
        <w:rPr>
          <w:rFonts w:ascii="Bookman Old Style" w:hAnsi="Bookman Old Style"/>
          <w:sz w:val="28"/>
          <w:szCs w:val="26"/>
        </w:rPr>
      </w:pPr>
      <w:r w:rsidRPr="00B31685">
        <w:rPr>
          <w:rStyle w:val="Strong"/>
          <w:rFonts w:ascii="Bookman Old Style" w:hAnsi="Bookman Old Style"/>
          <w:b/>
          <w:bCs/>
          <w:sz w:val="28"/>
          <w:szCs w:val="26"/>
        </w:rPr>
        <w:t>5.2 Conclusion</w:t>
      </w:r>
    </w:p>
    <w:p w:rsidR="00042946" w:rsidRPr="00B31685" w:rsidRDefault="00042946" w:rsidP="00870EA8">
      <w:pPr>
        <w:pStyle w:val="NormalWeb"/>
        <w:spacing w:before="0" w:beforeAutospacing="0" w:after="0" w:afterAutospacing="0" w:line="480" w:lineRule="auto"/>
        <w:ind w:firstLine="720"/>
        <w:jc w:val="both"/>
        <w:rPr>
          <w:rFonts w:ascii="Bookman Old Style" w:hAnsi="Bookman Old Style"/>
          <w:sz w:val="28"/>
          <w:szCs w:val="26"/>
        </w:rPr>
      </w:pPr>
      <w:r w:rsidRPr="00B31685">
        <w:rPr>
          <w:rFonts w:ascii="Bookman Old Style" w:hAnsi="Bookman Old Style"/>
          <w:sz w:val="28"/>
          <w:szCs w:val="26"/>
        </w:rPr>
        <w:t xml:space="preserve">Based on the findings, the study concludes that </w:t>
      </w:r>
      <w:r w:rsidRPr="00B31685">
        <w:rPr>
          <w:rStyle w:val="Strong"/>
          <w:rFonts w:ascii="Bookman Old Style" w:hAnsi="Bookman Old Style"/>
          <w:b w:val="0"/>
          <w:sz w:val="28"/>
          <w:szCs w:val="26"/>
        </w:rPr>
        <w:t>awareness campaigns are effective tools</w:t>
      </w:r>
      <w:r w:rsidRPr="00B31685">
        <w:rPr>
          <w:rFonts w:ascii="Bookman Old Style" w:hAnsi="Bookman Old Style"/>
          <w:b/>
          <w:sz w:val="28"/>
          <w:szCs w:val="26"/>
        </w:rPr>
        <w:t xml:space="preserve"> </w:t>
      </w:r>
      <w:r w:rsidRPr="00B31685">
        <w:rPr>
          <w:rFonts w:ascii="Bookman Old Style" w:hAnsi="Bookman Old Style"/>
          <w:sz w:val="28"/>
          <w:szCs w:val="26"/>
        </w:rPr>
        <w:t>in the prevention of drug abuse among students in tertiary institutions. Although awareness is relatively high, actual participation in awareness activities could be improved. The campaigns have helped to shape students’ attitudes positively, reduced stigma, and encouraged more informed choices regarding drug use. Therefore, increasing the scope, frequency, and creativity of such campaigns can play a vital role in further reducing drug abuse within campuses.</w:t>
      </w:r>
    </w:p>
    <w:p w:rsidR="003071A4" w:rsidRPr="00B31685" w:rsidRDefault="003071A4">
      <w:pPr>
        <w:rPr>
          <w:rStyle w:val="Strong"/>
          <w:rFonts w:ascii="Bookman Old Style" w:eastAsia="Times New Roman" w:hAnsi="Bookman Old Style" w:cs="Times New Roman"/>
          <w:sz w:val="28"/>
          <w:szCs w:val="26"/>
        </w:rPr>
      </w:pPr>
      <w:r w:rsidRPr="00B31685">
        <w:rPr>
          <w:rStyle w:val="Strong"/>
          <w:rFonts w:ascii="Bookman Old Style" w:hAnsi="Bookman Old Style"/>
          <w:b w:val="0"/>
          <w:bCs w:val="0"/>
          <w:sz w:val="28"/>
          <w:szCs w:val="26"/>
        </w:rPr>
        <w:br w:type="page"/>
      </w:r>
    </w:p>
    <w:p w:rsidR="00042946" w:rsidRPr="00B31685" w:rsidRDefault="00042946" w:rsidP="00870EA8">
      <w:pPr>
        <w:pStyle w:val="Heading3"/>
        <w:spacing w:before="0" w:beforeAutospacing="0" w:after="0" w:afterAutospacing="0" w:line="480" w:lineRule="auto"/>
        <w:jc w:val="both"/>
        <w:rPr>
          <w:rFonts w:ascii="Bookman Old Style" w:hAnsi="Bookman Old Style"/>
          <w:sz w:val="28"/>
          <w:szCs w:val="26"/>
        </w:rPr>
      </w:pPr>
      <w:r w:rsidRPr="00B31685">
        <w:rPr>
          <w:rStyle w:val="Strong"/>
          <w:rFonts w:ascii="Bookman Old Style" w:hAnsi="Bookman Old Style"/>
          <w:b/>
          <w:bCs/>
          <w:sz w:val="28"/>
          <w:szCs w:val="26"/>
        </w:rPr>
        <w:lastRenderedPageBreak/>
        <w:t>5.3 Recommendations</w:t>
      </w:r>
    </w:p>
    <w:p w:rsidR="00042946" w:rsidRPr="00B31685" w:rsidRDefault="00042946" w:rsidP="00870EA8">
      <w:pPr>
        <w:pStyle w:val="NormalWeb"/>
        <w:spacing w:before="0" w:beforeAutospacing="0" w:after="0" w:afterAutospacing="0" w:line="480" w:lineRule="auto"/>
        <w:jc w:val="both"/>
        <w:rPr>
          <w:rFonts w:ascii="Bookman Old Style" w:hAnsi="Bookman Old Style"/>
          <w:sz w:val="28"/>
          <w:szCs w:val="26"/>
        </w:rPr>
      </w:pPr>
      <w:r w:rsidRPr="00B31685">
        <w:rPr>
          <w:rFonts w:ascii="Bookman Old Style" w:hAnsi="Bookman Old Style"/>
          <w:sz w:val="28"/>
          <w:szCs w:val="26"/>
        </w:rPr>
        <w:t>In light of the findings and conclusion, the following recommendations are made:</w:t>
      </w:r>
    </w:p>
    <w:p w:rsidR="00870EA8" w:rsidRPr="00B31685" w:rsidRDefault="00042946" w:rsidP="00D867B4">
      <w:pPr>
        <w:pStyle w:val="NormalWeb"/>
        <w:numPr>
          <w:ilvl w:val="0"/>
          <w:numId w:val="11"/>
        </w:numPr>
        <w:spacing w:before="0" w:beforeAutospacing="0" w:after="0" w:afterAutospacing="0" w:line="408" w:lineRule="auto"/>
        <w:jc w:val="both"/>
        <w:rPr>
          <w:rStyle w:val="Strong"/>
          <w:rFonts w:ascii="Bookman Old Style" w:hAnsi="Bookman Old Style"/>
          <w:b w:val="0"/>
          <w:bCs w:val="0"/>
          <w:sz w:val="28"/>
          <w:szCs w:val="26"/>
        </w:rPr>
      </w:pPr>
      <w:r w:rsidRPr="00B31685">
        <w:rPr>
          <w:rStyle w:val="Strong"/>
          <w:rFonts w:ascii="Bookman Old Style" w:hAnsi="Bookman Old Style"/>
          <w:sz w:val="28"/>
          <w:szCs w:val="26"/>
        </w:rPr>
        <w:t>Institutionalize Regular Awareness Campaigns</w:t>
      </w:r>
    </w:p>
    <w:p w:rsidR="00042946" w:rsidRPr="00B31685" w:rsidRDefault="00042946" w:rsidP="00D867B4">
      <w:pPr>
        <w:pStyle w:val="NormalWeb"/>
        <w:spacing w:before="0" w:beforeAutospacing="0" w:after="0" w:afterAutospacing="0" w:line="408" w:lineRule="auto"/>
        <w:ind w:left="720"/>
        <w:jc w:val="both"/>
        <w:rPr>
          <w:rFonts w:ascii="Bookman Old Style" w:hAnsi="Bookman Old Style"/>
          <w:sz w:val="28"/>
          <w:szCs w:val="26"/>
        </w:rPr>
      </w:pPr>
      <w:r w:rsidRPr="00B31685">
        <w:rPr>
          <w:rFonts w:ascii="Bookman Old Style" w:hAnsi="Bookman Old Style"/>
          <w:sz w:val="28"/>
          <w:szCs w:val="26"/>
        </w:rPr>
        <w:t>The management of tertiary institutions should integrate drug abuse prevention campaigns into the academic calendar to ensure consistency and sustained impact.</w:t>
      </w:r>
    </w:p>
    <w:p w:rsidR="00870EA8" w:rsidRPr="00B31685" w:rsidRDefault="00042946" w:rsidP="00D867B4">
      <w:pPr>
        <w:pStyle w:val="NormalWeb"/>
        <w:numPr>
          <w:ilvl w:val="0"/>
          <w:numId w:val="11"/>
        </w:numPr>
        <w:spacing w:before="0" w:beforeAutospacing="0" w:after="0" w:afterAutospacing="0" w:line="408" w:lineRule="auto"/>
        <w:jc w:val="both"/>
        <w:rPr>
          <w:rStyle w:val="Strong"/>
          <w:rFonts w:ascii="Bookman Old Style" w:hAnsi="Bookman Old Style"/>
          <w:b w:val="0"/>
          <w:bCs w:val="0"/>
          <w:sz w:val="28"/>
          <w:szCs w:val="26"/>
        </w:rPr>
      </w:pPr>
      <w:r w:rsidRPr="00B31685">
        <w:rPr>
          <w:rStyle w:val="Strong"/>
          <w:rFonts w:ascii="Bookman Old Style" w:hAnsi="Bookman Old Style"/>
          <w:sz w:val="28"/>
          <w:szCs w:val="26"/>
        </w:rPr>
        <w:t>Promote Student Engagement</w:t>
      </w:r>
    </w:p>
    <w:p w:rsidR="00042946" w:rsidRPr="00B31685" w:rsidRDefault="00042946" w:rsidP="00D867B4">
      <w:pPr>
        <w:pStyle w:val="NormalWeb"/>
        <w:spacing w:before="0" w:beforeAutospacing="0" w:after="0" w:afterAutospacing="0" w:line="408" w:lineRule="auto"/>
        <w:ind w:left="720"/>
        <w:jc w:val="both"/>
        <w:rPr>
          <w:rFonts w:ascii="Bookman Old Style" w:hAnsi="Bookman Old Style"/>
          <w:sz w:val="28"/>
          <w:szCs w:val="26"/>
        </w:rPr>
      </w:pPr>
      <w:r w:rsidRPr="00B31685">
        <w:rPr>
          <w:rFonts w:ascii="Bookman Old Style" w:hAnsi="Bookman Old Style"/>
          <w:sz w:val="28"/>
          <w:szCs w:val="26"/>
        </w:rPr>
        <w:t>Students should be encouraged to take active roles in peer-led initiatives such as drug-free clubs, debates, awareness walks, and health talks.</w:t>
      </w:r>
    </w:p>
    <w:p w:rsidR="00870EA8" w:rsidRPr="00B31685" w:rsidRDefault="00042946" w:rsidP="00D867B4">
      <w:pPr>
        <w:pStyle w:val="NormalWeb"/>
        <w:numPr>
          <w:ilvl w:val="0"/>
          <w:numId w:val="11"/>
        </w:numPr>
        <w:spacing w:before="0" w:beforeAutospacing="0" w:after="0" w:afterAutospacing="0" w:line="408" w:lineRule="auto"/>
        <w:jc w:val="both"/>
        <w:rPr>
          <w:rStyle w:val="Strong"/>
          <w:rFonts w:ascii="Bookman Old Style" w:hAnsi="Bookman Old Style"/>
          <w:b w:val="0"/>
          <w:bCs w:val="0"/>
          <w:sz w:val="28"/>
          <w:szCs w:val="26"/>
        </w:rPr>
      </w:pPr>
      <w:r w:rsidRPr="00B31685">
        <w:rPr>
          <w:rStyle w:val="Strong"/>
          <w:rFonts w:ascii="Bookman Old Style" w:hAnsi="Bookman Old Style"/>
          <w:sz w:val="28"/>
          <w:szCs w:val="26"/>
        </w:rPr>
        <w:t>Use of Media and Technology</w:t>
      </w:r>
    </w:p>
    <w:p w:rsidR="00C4249D" w:rsidRDefault="00042946" w:rsidP="00D867B4">
      <w:pPr>
        <w:pStyle w:val="NormalWeb"/>
        <w:spacing w:before="0" w:beforeAutospacing="0" w:after="0" w:afterAutospacing="0" w:line="408" w:lineRule="auto"/>
        <w:ind w:left="720"/>
        <w:jc w:val="both"/>
        <w:rPr>
          <w:rFonts w:ascii="Bookman Old Style" w:hAnsi="Bookman Old Style"/>
          <w:sz w:val="28"/>
          <w:szCs w:val="26"/>
        </w:rPr>
      </w:pPr>
      <w:r w:rsidRPr="00B31685">
        <w:rPr>
          <w:rFonts w:ascii="Bookman Old Style" w:hAnsi="Bookman Old Style"/>
          <w:sz w:val="28"/>
          <w:szCs w:val="26"/>
        </w:rPr>
        <w:t xml:space="preserve">Awareness campaigns should incorporate </w:t>
      </w:r>
      <w:r w:rsidRPr="00B31685">
        <w:rPr>
          <w:rStyle w:val="Strong"/>
          <w:rFonts w:ascii="Bookman Old Style" w:hAnsi="Bookman Old Style"/>
          <w:sz w:val="28"/>
          <w:szCs w:val="26"/>
        </w:rPr>
        <w:t>social media, videos, podcasts, and mobile apps</w:t>
      </w:r>
      <w:r w:rsidRPr="00B31685">
        <w:rPr>
          <w:rFonts w:ascii="Bookman Old Style" w:hAnsi="Bookman Old Style"/>
          <w:sz w:val="28"/>
          <w:szCs w:val="26"/>
        </w:rPr>
        <w:t xml:space="preserve"> to reach students more effectively.</w:t>
      </w:r>
    </w:p>
    <w:p w:rsidR="00C4249D" w:rsidRDefault="00C4249D" w:rsidP="00D867B4">
      <w:pPr>
        <w:spacing w:line="408" w:lineRule="auto"/>
        <w:rPr>
          <w:rFonts w:ascii="Bookman Old Style" w:eastAsia="Times New Roman" w:hAnsi="Bookman Old Style" w:cs="Times New Roman"/>
          <w:sz w:val="28"/>
          <w:szCs w:val="26"/>
        </w:rPr>
      </w:pPr>
      <w:r>
        <w:rPr>
          <w:rFonts w:ascii="Bookman Old Style" w:hAnsi="Bookman Old Style"/>
          <w:sz w:val="28"/>
          <w:szCs w:val="26"/>
        </w:rPr>
        <w:br w:type="page"/>
      </w:r>
    </w:p>
    <w:p w:rsidR="00870EA8" w:rsidRPr="00B31685" w:rsidRDefault="00042946" w:rsidP="00D867B4">
      <w:pPr>
        <w:pStyle w:val="NormalWeb"/>
        <w:numPr>
          <w:ilvl w:val="0"/>
          <w:numId w:val="11"/>
        </w:numPr>
        <w:spacing w:before="0" w:beforeAutospacing="0" w:after="0" w:afterAutospacing="0" w:line="408" w:lineRule="auto"/>
        <w:ind w:hanging="720"/>
        <w:jc w:val="both"/>
        <w:rPr>
          <w:rStyle w:val="Strong"/>
          <w:rFonts w:ascii="Bookman Old Style" w:hAnsi="Bookman Old Style"/>
          <w:b w:val="0"/>
          <w:bCs w:val="0"/>
          <w:sz w:val="28"/>
          <w:szCs w:val="26"/>
        </w:rPr>
      </w:pPr>
      <w:r w:rsidRPr="00B31685">
        <w:rPr>
          <w:rStyle w:val="Strong"/>
          <w:rFonts w:ascii="Bookman Old Style" w:hAnsi="Bookman Old Style"/>
          <w:sz w:val="28"/>
          <w:szCs w:val="26"/>
        </w:rPr>
        <w:lastRenderedPageBreak/>
        <w:t>Collaboration with Health and Law Enforcement Agencies</w:t>
      </w:r>
    </w:p>
    <w:p w:rsidR="00042946" w:rsidRPr="00B31685" w:rsidRDefault="00042946" w:rsidP="00D867B4">
      <w:pPr>
        <w:pStyle w:val="NormalWeb"/>
        <w:spacing w:before="0" w:beforeAutospacing="0" w:after="0" w:afterAutospacing="0" w:line="408" w:lineRule="auto"/>
        <w:ind w:left="720"/>
        <w:jc w:val="both"/>
        <w:rPr>
          <w:rFonts w:ascii="Bookman Old Style" w:hAnsi="Bookman Old Style"/>
          <w:sz w:val="28"/>
          <w:szCs w:val="26"/>
        </w:rPr>
      </w:pPr>
      <w:r w:rsidRPr="00B31685">
        <w:rPr>
          <w:rFonts w:ascii="Bookman Old Style" w:hAnsi="Bookman Old Style"/>
          <w:sz w:val="28"/>
          <w:szCs w:val="26"/>
        </w:rPr>
        <w:t xml:space="preserve">Institutions should collaborate with </w:t>
      </w:r>
      <w:r w:rsidRPr="00B31685">
        <w:rPr>
          <w:rStyle w:val="Strong"/>
          <w:rFonts w:ascii="Bookman Old Style" w:hAnsi="Bookman Old Style"/>
          <w:b w:val="0"/>
          <w:sz w:val="28"/>
          <w:szCs w:val="26"/>
        </w:rPr>
        <w:t>NDLEA, NGOs,</w:t>
      </w:r>
      <w:r w:rsidRPr="00B31685">
        <w:rPr>
          <w:rStyle w:val="Strong"/>
          <w:rFonts w:ascii="Bookman Old Style" w:hAnsi="Bookman Old Style"/>
          <w:sz w:val="28"/>
          <w:szCs w:val="26"/>
        </w:rPr>
        <w:t xml:space="preserve"> </w:t>
      </w:r>
      <w:r w:rsidRPr="00B31685">
        <w:rPr>
          <w:rStyle w:val="Strong"/>
          <w:rFonts w:ascii="Bookman Old Style" w:hAnsi="Bookman Old Style"/>
          <w:b w:val="0"/>
          <w:sz w:val="28"/>
          <w:szCs w:val="26"/>
        </w:rPr>
        <w:t>healthcare providers</w:t>
      </w:r>
      <w:r w:rsidRPr="00B31685">
        <w:rPr>
          <w:rFonts w:ascii="Bookman Old Style" w:hAnsi="Bookman Old Style"/>
          <w:b/>
          <w:sz w:val="28"/>
          <w:szCs w:val="26"/>
        </w:rPr>
        <w:t>,</w:t>
      </w:r>
      <w:r w:rsidRPr="00B31685">
        <w:rPr>
          <w:rFonts w:ascii="Bookman Old Style" w:hAnsi="Bookman Old Style"/>
          <w:sz w:val="28"/>
          <w:szCs w:val="26"/>
        </w:rPr>
        <w:t xml:space="preserve"> and counselors for professional input in anti-drug programs.</w:t>
      </w:r>
    </w:p>
    <w:p w:rsidR="00870EA8" w:rsidRPr="00B31685" w:rsidRDefault="00042946" w:rsidP="00D867B4">
      <w:pPr>
        <w:pStyle w:val="NormalWeb"/>
        <w:numPr>
          <w:ilvl w:val="0"/>
          <w:numId w:val="11"/>
        </w:numPr>
        <w:spacing w:before="0" w:beforeAutospacing="0" w:after="0" w:afterAutospacing="0" w:line="408" w:lineRule="auto"/>
        <w:ind w:hanging="720"/>
        <w:jc w:val="both"/>
        <w:rPr>
          <w:rStyle w:val="Strong"/>
          <w:rFonts w:ascii="Bookman Old Style" w:hAnsi="Bookman Old Style"/>
          <w:b w:val="0"/>
          <w:bCs w:val="0"/>
          <w:sz w:val="28"/>
          <w:szCs w:val="26"/>
        </w:rPr>
      </w:pPr>
      <w:r w:rsidRPr="00B31685">
        <w:rPr>
          <w:rStyle w:val="Strong"/>
          <w:rFonts w:ascii="Bookman Old Style" w:hAnsi="Bookman Old Style"/>
          <w:sz w:val="28"/>
          <w:szCs w:val="26"/>
        </w:rPr>
        <w:t>Train Educators and Counselors</w:t>
      </w:r>
    </w:p>
    <w:p w:rsidR="00042946" w:rsidRPr="00B31685" w:rsidRDefault="00D867B4" w:rsidP="00D867B4">
      <w:pPr>
        <w:pStyle w:val="NormalWeb"/>
        <w:spacing w:before="0" w:beforeAutospacing="0" w:after="0" w:afterAutospacing="0" w:line="408" w:lineRule="auto"/>
        <w:ind w:left="720" w:hanging="720"/>
        <w:jc w:val="both"/>
        <w:rPr>
          <w:rFonts w:ascii="Bookman Old Style" w:hAnsi="Bookman Old Style"/>
          <w:sz w:val="28"/>
          <w:szCs w:val="26"/>
        </w:rPr>
      </w:pPr>
      <w:r>
        <w:rPr>
          <w:rFonts w:ascii="Bookman Old Style" w:hAnsi="Bookman Old Style"/>
          <w:sz w:val="28"/>
          <w:szCs w:val="26"/>
        </w:rPr>
        <w:tab/>
      </w:r>
      <w:r w:rsidR="00042946" w:rsidRPr="00B31685">
        <w:rPr>
          <w:rFonts w:ascii="Bookman Old Style" w:hAnsi="Bookman Old Style"/>
          <w:sz w:val="28"/>
          <w:szCs w:val="26"/>
        </w:rPr>
        <w:t>Lecturers, hostel managers, and counselors should be trained to identify early signs of drug abuse and provide guidance or referrals.</w:t>
      </w:r>
    </w:p>
    <w:p w:rsidR="00870EA8" w:rsidRPr="00B31685" w:rsidRDefault="00042946" w:rsidP="00D867B4">
      <w:pPr>
        <w:pStyle w:val="NormalWeb"/>
        <w:numPr>
          <w:ilvl w:val="0"/>
          <w:numId w:val="11"/>
        </w:numPr>
        <w:spacing w:before="0" w:beforeAutospacing="0" w:after="0" w:afterAutospacing="0" w:line="408" w:lineRule="auto"/>
        <w:ind w:hanging="720"/>
        <w:jc w:val="both"/>
        <w:rPr>
          <w:rStyle w:val="Strong"/>
          <w:rFonts w:ascii="Bookman Old Style" w:hAnsi="Bookman Old Style"/>
          <w:b w:val="0"/>
          <w:bCs w:val="0"/>
          <w:sz w:val="28"/>
          <w:szCs w:val="26"/>
        </w:rPr>
      </w:pPr>
      <w:r w:rsidRPr="00B31685">
        <w:rPr>
          <w:rStyle w:val="Strong"/>
          <w:rFonts w:ascii="Bookman Old Style" w:hAnsi="Bookman Old Style"/>
          <w:sz w:val="28"/>
          <w:szCs w:val="26"/>
        </w:rPr>
        <w:t>Policy Enforcement</w:t>
      </w:r>
    </w:p>
    <w:p w:rsidR="00042946" w:rsidRPr="00B31685" w:rsidRDefault="00D867B4" w:rsidP="00D867B4">
      <w:pPr>
        <w:pStyle w:val="NormalWeb"/>
        <w:spacing w:before="0" w:beforeAutospacing="0" w:after="0" w:afterAutospacing="0" w:line="408" w:lineRule="auto"/>
        <w:ind w:left="720" w:hanging="720"/>
        <w:jc w:val="both"/>
        <w:rPr>
          <w:rFonts w:ascii="Bookman Old Style" w:hAnsi="Bookman Old Style"/>
          <w:sz w:val="28"/>
          <w:szCs w:val="26"/>
        </w:rPr>
      </w:pPr>
      <w:r>
        <w:rPr>
          <w:rFonts w:ascii="Bookman Old Style" w:hAnsi="Bookman Old Style"/>
          <w:sz w:val="28"/>
          <w:szCs w:val="26"/>
        </w:rPr>
        <w:tab/>
      </w:r>
      <w:r w:rsidR="00042946" w:rsidRPr="00B31685">
        <w:rPr>
          <w:rFonts w:ascii="Bookman Old Style" w:hAnsi="Bookman Old Style"/>
          <w:sz w:val="28"/>
          <w:szCs w:val="26"/>
        </w:rPr>
        <w:t>Strict policies on drug possession, use, and peddling should be enforced with clear consequences, while also offering rehabilitation support.</w:t>
      </w:r>
    </w:p>
    <w:p w:rsidR="00042946" w:rsidRPr="00B31685" w:rsidRDefault="00042946" w:rsidP="00D867B4">
      <w:pPr>
        <w:pStyle w:val="Heading3"/>
        <w:spacing w:before="0" w:beforeAutospacing="0" w:after="0" w:afterAutospacing="0" w:line="408" w:lineRule="auto"/>
        <w:ind w:hanging="720"/>
        <w:jc w:val="both"/>
        <w:rPr>
          <w:rFonts w:ascii="Bookman Old Style" w:hAnsi="Bookman Old Style"/>
          <w:sz w:val="28"/>
          <w:szCs w:val="26"/>
        </w:rPr>
      </w:pPr>
      <w:r w:rsidRPr="00B31685">
        <w:rPr>
          <w:rStyle w:val="Strong"/>
          <w:rFonts w:ascii="Bookman Old Style" w:hAnsi="Bookman Old Style"/>
          <w:b/>
          <w:bCs/>
          <w:sz w:val="28"/>
          <w:szCs w:val="26"/>
        </w:rPr>
        <w:t>5.4 Suggestions for Further Studies</w:t>
      </w:r>
    </w:p>
    <w:p w:rsidR="00042946" w:rsidRPr="00B31685" w:rsidRDefault="00042946" w:rsidP="00D867B4">
      <w:pPr>
        <w:pStyle w:val="NormalWeb"/>
        <w:spacing w:before="0" w:beforeAutospacing="0" w:after="0" w:afterAutospacing="0" w:line="408" w:lineRule="auto"/>
        <w:ind w:hanging="720"/>
        <w:jc w:val="both"/>
        <w:rPr>
          <w:rFonts w:ascii="Bookman Old Style" w:hAnsi="Bookman Old Style"/>
          <w:sz w:val="28"/>
          <w:szCs w:val="26"/>
        </w:rPr>
      </w:pPr>
      <w:r w:rsidRPr="00B31685">
        <w:rPr>
          <w:rFonts w:ascii="Bookman Old Style" w:hAnsi="Bookman Old Style"/>
          <w:sz w:val="28"/>
          <w:szCs w:val="26"/>
        </w:rPr>
        <w:t>Future researchers could consider:</w:t>
      </w:r>
    </w:p>
    <w:p w:rsidR="00042946" w:rsidRPr="00B31685" w:rsidRDefault="00042946" w:rsidP="00D867B4">
      <w:pPr>
        <w:pStyle w:val="NormalWeb"/>
        <w:numPr>
          <w:ilvl w:val="0"/>
          <w:numId w:val="12"/>
        </w:numPr>
        <w:spacing w:before="0" w:beforeAutospacing="0" w:after="0" w:afterAutospacing="0" w:line="408" w:lineRule="auto"/>
        <w:ind w:hanging="720"/>
        <w:jc w:val="both"/>
        <w:rPr>
          <w:rFonts w:ascii="Bookman Old Style" w:hAnsi="Bookman Old Style"/>
          <w:sz w:val="28"/>
          <w:szCs w:val="26"/>
        </w:rPr>
      </w:pPr>
      <w:r w:rsidRPr="00B31685">
        <w:rPr>
          <w:rFonts w:ascii="Bookman Old Style" w:hAnsi="Bookman Old Style"/>
          <w:sz w:val="28"/>
          <w:szCs w:val="26"/>
        </w:rPr>
        <w:t xml:space="preserve">Investigating the </w:t>
      </w:r>
      <w:r w:rsidRPr="00B31685">
        <w:rPr>
          <w:rStyle w:val="Strong"/>
          <w:rFonts w:ascii="Bookman Old Style" w:hAnsi="Bookman Old Style"/>
          <w:b w:val="0"/>
          <w:sz w:val="28"/>
          <w:szCs w:val="26"/>
        </w:rPr>
        <w:t>long-term effects</w:t>
      </w:r>
      <w:r w:rsidRPr="00B31685">
        <w:rPr>
          <w:rFonts w:ascii="Bookman Old Style" w:hAnsi="Bookman Old Style"/>
          <w:sz w:val="28"/>
          <w:szCs w:val="26"/>
        </w:rPr>
        <w:t xml:space="preserve"> of drug abuse awareness campaigns across multiple institutions.</w:t>
      </w:r>
    </w:p>
    <w:p w:rsidR="00042946" w:rsidRPr="00B31685" w:rsidRDefault="00042946" w:rsidP="00D867B4">
      <w:pPr>
        <w:pStyle w:val="NormalWeb"/>
        <w:numPr>
          <w:ilvl w:val="0"/>
          <w:numId w:val="12"/>
        </w:numPr>
        <w:spacing w:before="0" w:beforeAutospacing="0" w:after="0" w:afterAutospacing="0" w:line="408" w:lineRule="auto"/>
        <w:ind w:hanging="720"/>
        <w:jc w:val="both"/>
        <w:rPr>
          <w:rFonts w:ascii="Bookman Old Style" w:hAnsi="Bookman Old Style"/>
          <w:sz w:val="28"/>
          <w:szCs w:val="26"/>
        </w:rPr>
      </w:pPr>
      <w:r w:rsidRPr="00B31685">
        <w:rPr>
          <w:rFonts w:ascii="Bookman Old Style" w:hAnsi="Bookman Old Style"/>
          <w:sz w:val="28"/>
          <w:szCs w:val="26"/>
        </w:rPr>
        <w:t xml:space="preserve">Examining the </w:t>
      </w:r>
      <w:r w:rsidRPr="00B31685">
        <w:rPr>
          <w:rStyle w:val="Strong"/>
          <w:rFonts w:ascii="Bookman Old Style" w:hAnsi="Bookman Old Style"/>
          <w:b w:val="0"/>
          <w:sz w:val="28"/>
          <w:szCs w:val="26"/>
        </w:rPr>
        <w:t>gender-based</w:t>
      </w:r>
      <w:r w:rsidRPr="00B31685">
        <w:rPr>
          <w:rFonts w:ascii="Bookman Old Style" w:hAnsi="Bookman Old Style"/>
          <w:sz w:val="28"/>
          <w:szCs w:val="26"/>
        </w:rPr>
        <w:t xml:space="preserve"> impact of campaigns.</w:t>
      </w:r>
    </w:p>
    <w:p w:rsidR="00042946" w:rsidRPr="00B31685" w:rsidRDefault="00042946" w:rsidP="00D867B4">
      <w:pPr>
        <w:pStyle w:val="NormalWeb"/>
        <w:numPr>
          <w:ilvl w:val="0"/>
          <w:numId w:val="12"/>
        </w:numPr>
        <w:spacing w:before="0" w:beforeAutospacing="0" w:after="0" w:afterAutospacing="0" w:line="408" w:lineRule="auto"/>
        <w:ind w:hanging="720"/>
        <w:jc w:val="both"/>
        <w:rPr>
          <w:rFonts w:ascii="Bookman Old Style" w:hAnsi="Bookman Old Style"/>
          <w:sz w:val="28"/>
          <w:szCs w:val="26"/>
        </w:rPr>
      </w:pPr>
      <w:r w:rsidRPr="00B31685">
        <w:rPr>
          <w:rFonts w:ascii="Bookman Old Style" w:hAnsi="Bookman Old Style"/>
          <w:sz w:val="28"/>
          <w:szCs w:val="26"/>
        </w:rPr>
        <w:t xml:space="preserve">Evaluating the </w:t>
      </w:r>
      <w:r w:rsidRPr="00B31685">
        <w:rPr>
          <w:rStyle w:val="Strong"/>
          <w:rFonts w:ascii="Bookman Old Style" w:hAnsi="Bookman Old Style"/>
          <w:b w:val="0"/>
          <w:sz w:val="28"/>
          <w:szCs w:val="26"/>
        </w:rPr>
        <w:t>role of peer influence and social media</w:t>
      </w:r>
      <w:r w:rsidRPr="00B31685">
        <w:rPr>
          <w:rFonts w:ascii="Bookman Old Style" w:hAnsi="Bookman Old Style"/>
          <w:sz w:val="28"/>
          <w:szCs w:val="26"/>
        </w:rPr>
        <w:t xml:space="preserve"> in reinforcing drug prevention messages.</w:t>
      </w:r>
    </w:p>
    <w:p w:rsidR="00042946" w:rsidRPr="00B31685" w:rsidRDefault="00042946" w:rsidP="00870EA8">
      <w:pPr>
        <w:spacing w:after="0"/>
        <w:rPr>
          <w:rFonts w:ascii="Bookman Old Style" w:hAnsi="Bookman Old Style" w:cs="Times New Roman"/>
          <w:sz w:val="28"/>
          <w:szCs w:val="26"/>
        </w:rPr>
      </w:pPr>
      <w:r w:rsidRPr="00B31685">
        <w:rPr>
          <w:rFonts w:ascii="Bookman Old Style" w:hAnsi="Bookman Old Style" w:cs="Times New Roman"/>
          <w:sz w:val="28"/>
          <w:szCs w:val="26"/>
        </w:rPr>
        <w:br w:type="page"/>
      </w:r>
    </w:p>
    <w:p w:rsidR="00F477C0" w:rsidRPr="00F477C0" w:rsidRDefault="00F477C0" w:rsidP="00F477C0">
      <w:pPr>
        <w:spacing w:before="100" w:beforeAutospacing="1" w:after="100" w:afterAutospacing="1" w:line="240" w:lineRule="auto"/>
        <w:jc w:val="center"/>
        <w:outlineLvl w:val="1"/>
        <w:rPr>
          <w:rFonts w:ascii="Bookman Old Style" w:eastAsia="Times New Roman" w:hAnsi="Bookman Old Style" w:cs="Times New Roman"/>
          <w:b/>
          <w:bCs/>
          <w:sz w:val="25"/>
          <w:szCs w:val="25"/>
        </w:rPr>
      </w:pPr>
      <w:r w:rsidRPr="00F477C0">
        <w:rPr>
          <w:rFonts w:ascii="Bookman Old Style" w:eastAsia="Times New Roman" w:hAnsi="Bookman Old Style" w:cs="Times New Roman"/>
          <w:b/>
          <w:bCs/>
          <w:sz w:val="25"/>
          <w:szCs w:val="25"/>
        </w:rPr>
        <w:lastRenderedPageBreak/>
        <w:t>REFERENCES</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Abdullahi, M., &amp; Yusuf, A. (2022). The role of community-based </w:t>
      </w:r>
      <w:r w:rsidRPr="00D867B4">
        <w:rPr>
          <w:rFonts w:ascii="Bookman Old Style" w:eastAsia="Times New Roman" w:hAnsi="Bookman Old Style" w:cs="Times New Roman"/>
          <w:sz w:val="26"/>
          <w:szCs w:val="26"/>
        </w:rPr>
        <w:tab/>
        <w:t xml:space="preserve">initiatives in curbing youth drug abuse in Nigeria. </w:t>
      </w:r>
      <w:r w:rsidRPr="00D867B4">
        <w:rPr>
          <w:rFonts w:ascii="Bookman Old Style" w:eastAsia="Times New Roman" w:hAnsi="Bookman Old Style" w:cs="Times New Roman"/>
          <w:i/>
          <w:iCs/>
          <w:sz w:val="26"/>
          <w:szCs w:val="26"/>
        </w:rPr>
        <w:t xml:space="preserve">African </w:t>
      </w:r>
      <w:r w:rsidRPr="00D867B4">
        <w:rPr>
          <w:rFonts w:ascii="Bookman Old Style" w:eastAsia="Times New Roman" w:hAnsi="Bookman Old Style" w:cs="Times New Roman"/>
          <w:i/>
          <w:iCs/>
          <w:sz w:val="26"/>
          <w:szCs w:val="26"/>
        </w:rPr>
        <w:tab/>
        <w:t>Journal of Drug Policy</w:t>
      </w:r>
      <w:r w:rsidRPr="00D867B4">
        <w:rPr>
          <w:rFonts w:ascii="Bookman Old Style" w:eastAsia="Times New Roman" w:hAnsi="Bookman Old Style" w:cs="Times New Roman"/>
          <w:sz w:val="26"/>
          <w:szCs w:val="26"/>
        </w:rPr>
        <w:t>.</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Adebayo, T. A., &amp; Olayinka, M. F. (2022). </w:t>
      </w:r>
      <w:r w:rsidRPr="00D867B4">
        <w:rPr>
          <w:rFonts w:ascii="Bookman Old Style" w:eastAsia="Times New Roman" w:hAnsi="Bookman Old Style" w:cs="Times New Roman"/>
          <w:i/>
          <w:iCs/>
          <w:sz w:val="26"/>
          <w:szCs w:val="26"/>
        </w:rPr>
        <w:t xml:space="preserve">Effectiveness of drug </w:t>
      </w:r>
      <w:r w:rsidRPr="00D867B4">
        <w:rPr>
          <w:rFonts w:ascii="Bookman Old Style" w:eastAsia="Times New Roman" w:hAnsi="Bookman Old Style" w:cs="Times New Roman"/>
          <w:i/>
          <w:iCs/>
          <w:sz w:val="26"/>
          <w:szCs w:val="26"/>
        </w:rPr>
        <w:tab/>
        <w:t xml:space="preserve">abuse awareness campaigns among tertiary institution </w:t>
      </w:r>
      <w:r w:rsidRPr="00D867B4">
        <w:rPr>
          <w:rFonts w:ascii="Bookman Old Style" w:eastAsia="Times New Roman" w:hAnsi="Bookman Old Style" w:cs="Times New Roman"/>
          <w:i/>
          <w:iCs/>
          <w:sz w:val="26"/>
          <w:szCs w:val="26"/>
        </w:rPr>
        <w:tab/>
        <w:t>students in Southwest Nigeria</w:t>
      </w:r>
      <w:r w:rsidRPr="00D867B4">
        <w:rPr>
          <w:rFonts w:ascii="Bookman Old Style" w:eastAsia="Times New Roman" w:hAnsi="Bookman Old Style" w:cs="Times New Roman"/>
          <w:sz w:val="26"/>
          <w:szCs w:val="26"/>
        </w:rPr>
        <w:t xml:space="preserve">. </w:t>
      </w:r>
      <w:r w:rsidRPr="00D867B4">
        <w:rPr>
          <w:rFonts w:ascii="Bookman Old Style" w:eastAsia="Times New Roman" w:hAnsi="Bookman Old Style" w:cs="Times New Roman"/>
          <w:bCs/>
          <w:sz w:val="26"/>
          <w:szCs w:val="26"/>
        </w:rPr>
        <w:t xml:space="preserve">African Journal of Social and </w:t>
      </w:r>
      <w:r w:rsidRPr="00D867B4">
        <w:rPr>
          <w:rFonts w:ascii="Bookman Old Style" w:eastAsia="Times New Roman" w:hAnsi="Bookman Old Style" w:cs="Times New Roman"/>
          <w:bCs/>
          <w:sz w:val="26"/>
          <w:szCs w:val="26"/>
        </w:rPr>
        <w:tab/>
        <w:t>Behavioral Sciences</w:t>
      </w:r>
      <w:r w:rsidRPr="00D867B4">
        <w:rPr>
          <w:rFonts w:ascii="Bookman Old Style" w:eastAsia="Times New Roman" w:hAnsi="Bookman Old Style" w:cs="Times New Roman"/>
          <w:sz w:val="26"/>
          <w:szCs w:val="26"/>
        </w:rPr>
        <w:t>.</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Adelekan, M. L., &amp; Omoregie, J. S. (2020). </w:t>
      </w:r>
      <w:r w:rsidRPr="00D867B4">
        <w:rPr>
          <w:rFonts w:ascii="Bookman Old Style" w:eastAsia="Times New Roman" w:hAnsi="Bookman Old Style" w:cs="Times New Roman"/>
          <w:i/>
          <w:iCs/>
          <w:sz w:val="26"/>
          <w:szCs w:val="26"/>
        </w:rPr>
        <w:t xml:space="preserve">Drug abuse and </w:t>
      </w:r>
      <w:r w:rsidRPr="00D867B4">
        <w:rPr>
          <w:rFonts w:ascii="Bookman Old Style" w:eastAsia="Times New Roman" w:hAnsi="Bookman Old Style" w:cs="Times New Roman"/>
          <w:i/>
          <w:iCs/>
          <w:sz w:val="26"/>
          <w:szCs w:val="26"/>
        </w:rPr>
        <w:tab/>
        <w:t xml:space="preserve">academic performance among undergraduate students in </w:t>
      </w:r>
      <w:r w:rsidRPr="00D867B4">
        <w:rPr>
          <w:rFonts w:ascii="Bookman Old Style" w:eastAsia="Times New Roman" w:hAnsi="Bookman Old Style" w:cs="Times New Roman"/>
          <w:i/>
          <w:iCs/>
          <w:sz w:val="26"/>
          <w:szCs w:val="26"/>
        </w:rPr>
        <w:tab/>
        <w:t>Nigerian universities</w:t>
      </w:r>
      <w:r w:rsidRPr="00D867B4">
        <w:rPr>
          <w:rFonts w:ascii="Bookman Old Style" w:eastAsia="Times New Roman" w:hAnsi="Bookman Old Style" w:cs="Times New Roman"/>
          <w:sz w:val="26"/>
          <w:szCs w:val="26"/>
        </w:rPr>
        <w:t xml:space="preserve">. </w:t>
      </w:r>
      <w:r w:rsidRPr="00D867B4">
        <w:rPr>
          <w:rFonts w:ascii="Bookman Old Style" w:eastAsia="Times New Roman" w:hAnsi="Bookman Old Style" w:cs="Times New Roman"/>
          <w:bCs/>
          <w:sz w:val="26"/>
          <w:szCs w:val="26"/>
        </w:rPr>
        <w:t xml:space="preserve">International Journal of Health and </w:t>
      </w:r>
      <w:r w:rsidRPr="00D867B4">
        <w:rPr>
          <w:rFonts w:ascii="Bookman Old Style" w:eastAsia="Times New Roman" w:hAnsi="Bookman Old Style" w:cs="Times New Roman"/>
          <w:bCs/>
          <w:sz w:val="26"/>
          <w:szCs w:val="26"/>
        </w:rPr>
        <w:tab/>
        <w:t>Psychology Research</w:t>
      </w:r>
      <w:r w:rsidRPr="00D867B4">
        <w:rPr>
          <w:rFonts w:ascii="Bookman Old Style" w:eastAsia="Times New Roman" w:hAnsi="Bookman Old Style" w:cs="Times New Roman"/>
          <w:sz w:val="26"/>
          <w:szCs w:val="26"/>
        </w:rPr>
        <w:t>.</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Adeyemi, K. O., &amp; Ibrahim, L. A. (2021). </w:t>
      </w:r>
      <w:r w:rsidRPr="00D867B4">
        <w:rPr>
          <w:rFonts w:ascii="Bookman Old Style" w:eastAsia="Times New Roman" w:hAnsi="Bookman Old Style" w:cs="Times New Roman"/>
          <w:i/>
          <w:iCs/>
          <w:sz w:val="26"/>
          <w:szCs w:val="26"/>
        </w:rPr>
        <w:t xml:space="preserve">Peer influence and </w:t>
      </w:r>
      <w:r w:rsidRPr="00D867B4">
        <w:rPr>
          <w:rFonts w:ascii="Bookman Old Style" w:eastAsia="Times New Roman" w:hAnsi="Bookman Old Style" w:cs="Times New Roman"/>
          <w:i/>
          <w:iCs/>
          <w:sz w:val="26"/>
          <w:szCs w:val="26"/>
        </w:rPr>
        <w:tab/>
        <w:t xml:space="preserve">substance use among students of tertiary institutions in </w:t>
      </w:r>
      <w:r w:rsidRPr="00D867B4">
        <w:rPr>
          <w:rFonts w:ascii="Bookman Old Style" w:eastAsia="Times New Roman" w:hAnsi="Bookman Old Style" w:cs="Times New Roman"/>
          <w:i/>
          <w:iCs/>
          <w:sz w:val="26"/>
          <w:szCs w:val="26"/>
        </w:rPr>
        <w:tab/>
        <w:t>Nigeria</w:t>
      </w:r>
      <w:r w:rsidRPr="00D867B4">
        <w:rPr>
          <w:rFonts w:ascii="Bookman Old Style" w:eastAsia="Times New Roman" w:hAnsi="Bookman Old Style" w:cs="Times New Roman"/>
          <w:sz w:val="26"/>
          <w:szCs w:val="26"/>
        </w:rPr>
        <w:t xml:space="preserve">. </w:t>
      </w:r>
      <w:r w:rsidRPr="00D867B4">
        <w:rPr>
          <w:rFonts w:ascii="Bookman Old Style" w:eastAsia="Times New Roman" w:hAnsi="Bookman Old Style" w:cs="Times New Roman"/>
          <w:bCs/>
          <w:sz w:val="26"/>
          <w:szCs w:val="26"/>
        </w:rPr>
        <w:t>Journal of Educational and Social Research</w:t>
      </w:r>
      <w:r w:rsidRPr="00D867B4">
        <w:rPr>
          <w:rFonts w:ascii="Bookman Old Style" w:eastAsia="Times New Roman" w:hAnsi="Bookman Old Style" w:cs="Times New Roman"/>
          <w:sz w:val="26"/>
          <w:szCs w:val="26"/>
        </w:rPr>
        <w:t xml:space="preserve">, 11(3), </w:t>
      </w:r>
      <w:r w:rsidRPr="00D867B4">
        <w:rPr>
          <w:rFonts w:ascii="Bookman Old Style" w:eastAsia="Times New Roman" w:hAnsi="Bookman Old Style" w:cs="Times New Roman"/>
          <w:sz w:val="26"/>
          <w:szCs w:val="26"/>
        </w:rPr>
        <w:tab/>
        <w:t>66–78. https://doi.org/10.36941/jesr-2021-0054</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Afolabi, O. T., &amp; Fagbamigbe, A. F. (2021). Substance use among </w:t>
      </w:r>
      <w:r w:rsidRPr="00D867B4">
        <w:rPr>
          <w:rFonts w:ascii="Bookman Old Style" w:eastAsia="Times New Roman" w:hAnsi="Bookman Old Style" w:cs="Times New Roman"/>
          <w:sz w:val="26"/>
          <w:szCs w:val="26"/>
        </w:rPr>
        <w:tab/>
        <w:t xml:space="preserve">Nigerian undergraduates and its association with awareness </w:t>
      </w:r>
      <w:r w:rsidRPr="00D867B4">
        <w:rPr>
          <w:rFonts w:ascii="Bookman Old Style" w:eastAsia="Times New Roman" w:hAnsi="Bookman Old Style" w:cs="Times New Roman"/>
          <w:sz w:val="26"/>
          <w:szCs w:val="26"/>
        </w:rPr>
        <w:tab/>
        <w:t xml:space="preserve">programmes. </w:t>
      </w:r>
      <w:r w:rsidRPr="00D867B4">
        <w:rPr>
          <w:rFonts w:ascii="Bookman Old Style" w:eastAsia="Times New Roman" w:hAnsi="Bookman Old Style" w:cs="Times New Roman"/>
          <w:i/>
          <w:iCs/>
          <w:sz w:val="26"/>
          <w:szCs w:val="26"/>
        </w:rPr>
        <w:t>International Journal of Social Health</w:t>
      </w:r>
      <w:r w:rsidRPr="00D867B4">
        <w:rPr>
          <w:rFonts w:ascii="Bookman Old Style" w:eastAsia="Times New Roman" w:hAnsi="Bookman Old Style" w:cs="Times New Roman"/>
          <w:sz w:val="26"/>
          <w:szCs w:val="26"/>
        </w:rPr>
        <w:t>.</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Ajayi, K., &amp; Lawal, M. (2020). The influence of parental education </w:t>
      </w:r>
      <w:r w:rsidRPr="00D867B4">
        <w:rPr>
          <w:rFonts w:ascii="Bookman Old Style" w:eastAsia="Times New Roman" w:hAnsi="Bookman Old Style" w:cs="Times New Roman"/>
          <w:sz w:val="26"/>
          <w:szCs w:val="26"/>
        </w:rPr>
        <w:tab/>
        <w:t xml:space="preserve">on students’ substance use in southwestern Nigeria. </w:t>
      </w:r>
      <w:r w:rsidRPr="00D867B4">
        <w:rPr>
          <w:rFonts w:ascii="Bookman Old Style" w:eastAsia="Times New Roman" w:hAnsi="Bookman Old Style" w:cs="Times New Roman"/>
          <w:i/>
          <w:iCs/>
          <w:sz w:val="26"/>
          <w:szCs w:val="26"/>
        </w:rPr>
        <w:t xml:space="preserve">Journal </w:t>
      </w:r>
      <w:r w:rsidRPr="00D867B4">
        <w:rPr>
          <w:rFonts w:ascii="Bookman Old Style" w:eastAsia="Times New Roman" w:hAnsi="Bookman Old Style" w:cs="Times New Roman"/>
          <w:i/>
          <w:iCs/>
          <w:sz w:val="26"/>
          <w:szCs w:val="26"/>
        </w:rPr>
        <w:tab/>
        <w:t>of Educational Psychology in Africa</w:t>
      </w:r>
      <w:r w:rsidRPr="00D867B4">
        <w:rPr>
          <w:rFonts w:ascii="Bookman Old Style" w:eastAsia="Times New Roman" w:hAnsi="Bookman Old Style" w:cs="Times New Roman"/>
          <w:sz w:val="26"/>
          <w:szCs w:val="26"/>
        </w:rPr>
        <w:t>, 12(1), 30–39.</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Chukwuma, N. E., &amp; Bello, R. T. (2023). </w:t>
      </w:r>
      <w:r w:rsidRPr="00D867B4">
        <w:rPr>
          <w:rFonts w:ascii="Bookman Old Style" w:eastAsia="Times New Roman" w:hAnsi="Bookman Old Style" w:cs="Times New Roman"/>
          <w:i/>
          <w:iCs/>
          <w:sz w:val="26"/>
          <w:szCs w:val="26"/>
        </w:rPr>
        <w:t xml:space="preserve">Social media influence and </w:t>
      </w:r>
      <w:r w:rsidRPr="00D867B4">
        <w:rPr>
          <w:rFonts w:ascii="Bookman Old Style" w:eastAsia="Times New Roman" w:hAnsi="Bookman Old Style" w:cs="Times New Roman"/>
          <w:i/>
          <w:iCs/>
          <w:sz w:val="26"/>
          <w:szCs w:val="26"/>
        </w:rPr>
        <w:tab/>
        <w:t>the normalization of drug use among Nigerian youths</w:t>
      </w:r>
      <w:r w:rsidRPr="00D867B4">
        <w:rPr>
          <w:rFonts w:ascii="Bookman Old Style" w:eastAsia="Times New Roman" w:hAnsi="Bookman Old Style" w:cs="Times New Roman"/>
          <w:sz w:val="26"/>
          <w:szCs w:val="26"/>
        </w:rPr>
        <w:t xml:space="preserve">. </w:t>
      </w:r>
      <w:r w:rsidRPr="00D867B4">
        <w:rPr>
          <w:rFonts w:ascii="Bookman Old Style" w:eastAsia="Times New Roman" w:hAnsi="Bookman Old Style" w:cs="Times New Roman"/>
          <w:bCs/>
          <w:sz w:val="26"/>
          <w:szCs w:val="26"/>
        </w:rPr>
        <w:t xml:space="preserve">Journal </w:t>
      </w:r>
      <w:r w:rsidRPr="00D867B4">
        <w:rPr>
          <w:rFonts w:ascii="Bookman Old Style" w:eastAsia="Times New Roman" w:hAnsi="Bookman Old Style" w:cs="Times New Roman"/>
          <w:bCs/>
          <w:sz w:val="26"/>
          <w:szCs w:val="26"/>
        </w:rPr>
        <w:tab/>
        <w:t>of Media and Social Change</w:t>
      </w:r>
      <w:r w:rsidRPr="00D867B4">
        <w:rPr>
          <w:rFonts w:ascii="Bookman Old Style" w:eastAsia="Times New Roman" w:hAnsi="Bookman Old Style" w:cs="Times New Roman"/>
          <w:sz w:val="26"/>
          <w:szCs w:val="26"/>
        </w:rPr>
        <w:t>.</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Eze, P. N., &amp; Okafor, I. C. (2021). </w:t>
      </w:r>
      <w:r w:rsidRPr="00D867B4">
        <w:rPr>
          <w:rFonts w:ascii="Bookman Old Style" w:eastAsia="Times New Roman" w:hAnsi="Bookman Old Style" w:cs="Times New Roman"/>
          <w:i/>
          <w:iCs/>
          <w:sz w:val="26"/>
          <w:szCs w:val="26"/>
        </w:rPr>
        <w:t xml:space="preserve">Prescription drug misuse and peer </w:t>
      </w:r>
      <w:r w:rsidRPr="00D867B4">
        <w:rPr>
          <w:rFonts w:ascii="Bookman Old Style" w:eastAsia="Times New Roman" w:hAnsi="Bookman Old Style" w:cs="Times New Roman"/>
          <w:i/>
          <w:iCs/>
          <w:sz w:val="26"/>
          <w:szCs w:val="26"/>
        </w:rPr>
        <w:tab/>
        <w:t>pressure among undergraduates in Nigeria: A growing concern</w:t>
      </w:r>
      <w:r w:rsidRPr="00D867B4">
        <w:rPr>
          <w:rFonts w:ascii="Bookman Old Style" w:eastAsia="Times New Roman" w:hAnsi="Bookman Old Style" w:cs="Times New Roman"/>
          <w:sz w:val="26"/>
          <w:szCs w:val="26"/>
        </w:rPr>
        <w:t xml:space="preserve">. </w:t>
      </w:r>
      <w:r w:rsidRPr="00D867B4">
        <w:rPr>
          <w:rFonts w:ascii="Bookman Old Style" w:eastAsia="Times New Roman" w:hAnsi="Bookman Old Style" w:cs="Times New Roman"/>
          <w:sz w:val="26"/>
          <w:szCs w:val="26"/>
        </w:rPr>
        <w:tab/>
      </w:r>
      <w:r w:rsidRPr="00D867B4">
        <w:rPr>
          <w:rFonts w:ascii="Bookman Old Style" w:eastAsia="Times New Roman" w:hAnsi="Bookman Old Style" w:cs="Times New Roman"/>
          <w:bCs/>
          <w:sz w:val="26"/>
          <w:szCs w:val="26"/>
        </w:rPr>
        <w:t>Nigerian Journal of Health Promotion</w:t>
      </w:r>
      <w:r w:rsidRPr="00D867B4">
        <w:rPr>
          <w:rFonts w:ascii="Bookman Old Style" w:eastAsia="Times New Roman" w:hAnsi="Bookman Old Style" w:cs="Times New Roman"/>
          <w:sz w:val="26"/>
          <w:szCs w:val="26"/>
        </w:rPr>
        <w:t>.</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lastRenderedPageBreak/>
        <w:t xml:space="preserve">Ibrahim, M. A., &amp; Mustapha, S. T. (2022). </w:t>
      </w:r>
      <w:r w:rsidRPr="00D867B4">
        <w:rPr>
          <w:rFonts w:ascii="Bookman Old Style" w:eastAsia="Times New Roman" w:hAnsi="Bookman Old Style" w:cs="Times New Roman"/>
          <w:i/>
          <w:iCs/>
          <w:sz w:val="26"/>
          <w:szCs w:val="26"/>
        </w:rPr>
        <w:t xml:space="preserve">Family background and </w:t>
      </w:r>
      <w:r w:rsidRPr="00D867B4">
        <w:rPr>
          <w:rFonts w:ascii="Bookman Old Style" w:eastAsia="Times New Roman" w:hAnsi="Bookman Old Style" w:cs="Times New Roman"/>
          <w:i/>
          <w:iCs/>
          <w:sz w:val="26"/>
          <w:szCs w:val="26"/>
        </w:rPr>
        <w:tab/>
        <w:t xml:space="preserve">drug </w:t>
      </w:r>
      <w:r w:rsidRPr="00D867B4">
        <w:rPr>
          <w:rFonts w:ascii="Bookman Old Style" w:eastAsia="Times New Roman" w:hAnsi="Bookman Old Style" w:cs="Times New Roman"/>
          <w:i/>
          <w:iCs/>
          <w:sz w:val="26"/>
          <w:szCs w:val="26"/>
        </w:rPr>
        <w:tab/>
        <w:t xml:space="preserve">abuse among students of tertiary institutions in Northern </w:t>
      </w:r>
      <w:r w:rsidR="00D867B4">
        <w:rPr>
          <w:rFonts w:ascii="Bookman Old Style" w:eastAsia="Times New Roman" w:hAnsi="Bookman Old Style" w:cs="Times New Roman"/>
          <w:i/>
          <w:iCs/>
          <w:sz w:val="26"/>
          <w:szCs w:val="26"/>
        </w:rPr>
        <w:tab/>
      </w:r>
      <w:r w:rsidRPr="00D867B4">
        <w:rPr>
          <w:rFonts w:ascii="Bookman Old Style" w:eastAsia="Times New Roman" w:hAnsi="Bookman Old Style" w:cs="Times New Roman"/>
          <w:i/>
          <w:iCs/>
          <w:sz w:val="26"/>
          <w:szCs w:val="26"/>
        </w:rPr>
        <w:t>Nigeria</w:t>
      </w:r>
      <w:r w:rsidR="00D867B4">
        <w:rPr>
          <w:rFonts w:ascii="Bookman Old Style" w:eastAsia="Times New Roman" w:hAnsi="Bookman Old Style" w:cs="Times New Roman"/>
          <w:sz w:val="26"/>
          <w:szCs w:val="26"/>
        </w:rPr>
        <w:t xml:space="preserve">. </w:t>
      </w:r>
      <w:r w:rsidRPr="00D867B4">
        <w:rPr>
          <w:rFonts w:ascii="Bookman Old Style" w:eastAsia="Times New Roman" w:hAnsi="Bookman Old Style" w:cs="Times New Roman"/>
          <w:bCs/>
          <w:sz w:val="26"/>
          <w:szCs w:val="26"/>
        </w:rPr>
        <w:t>Journal of Substance Use and Prevention</w:t>
      </w:r>
      <w:r w:rsidRPr="00D867B4">
        <w:rPr>
          <w:rFonts w:ascii="Bookman Old Style" w:eastAsia="Times New Roman" w:hAnsi="Bookman Old Style" w:cs="Times New Roman"/>
          <w:sz w:val="26"/>
          <w:szCs w:val="26"/>
        </w:rPr>
        <w:t>.</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Lawal, H. B., Musa, A. A., &amp; Ojo, R. O. (2022). </w:t>
      </w:r>
      <w:r w:rsidRPr="00D867B4">
        <w:rPr>
          <w:rFonts w:ascii="Bookman Old Style" w:eastAsia="Times New Roman" w:hAnsi="Bookman Old Style" w:cs="Times New Roman"/>
          <w:iCs/>
          <w:sz w:val="26"/>
          <w:szCs w:val="26"/>
        </w:rPr>
        <w:t xml:space="preserve">Institutional support </w:t>
      </w:r>
      <w:r w:rsidRPr="00D867B4">
        <w:rPr>
          <w:rFonts w:ascii="Bookman Old Style" w:eastAsia="Times New Roman" w:hAnsi="Bookman Old Style" w:cs="Times New Roman"/>
          <w:iCs/>
          <w:sz w:val="26"/>
          <w:szCs w:val="26"/>
        </w:rPr>
        <w:tab/>
        <w:t xml:space="preserve">and the success of awareness campaigns in tertiary </w:t>
      </w:r>
      <w:r w:rsidR="00D867B4">
        <w:rPr>
          <w:rFonts w:ascii="Bookman Old Style" w:eastAsia="Times New Roman" w:hAnsi="Bookman Old Style" w:cs="Times New Roman"/>
          <w:iCs/>
          <w:sz w:val="26"/>
          <w:szCs w:val="26"/>
        </w:rPr>
        <w:tab/>
      </w:r>
      <w:r w:rsidRPr="00D867B4">
        <w:rPr>
          <w:rFonts w:ascii="Bookman Old Style" w:eastAsia="Times New Roman" w:hAnsi="Bookman Old Style" w:cs="Times New Roman"/>
          <w:iCs/>
          <w:sz w:val="26"/>
          <w:szCs w:val="26"/>
        </w:rPr>
        <w:t>institutions: Evidence from Nigerian colleges</w:t>
      </w:r>
      <w:r w:rsidRPr="00D867B4">
        <w:rPr>
          <w:rFonts w:ascii="Bookman Old Style" w:eastAsia="Times New Roman" w:hAnsi="Bookman Old Style" w:cs="Times New Roman"/>
          <w:sz w:val="26"/>
          <w:szCs w:val="26"/>
        </w:rPr>
        <w:t xml:space="preserve">. </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National Drug Law Enforcement Agency (NDLEA). (2022). </w:t>
      </w:r>
      <w:r w:rsidRPr="00D867B4">
        <w:rPr>
          <w:rFonts w:ascii="Bookman Old Style" w:eastAsia="Times New Roman" w:hAnsi="Bookman Old Style" w:cs="Times New Roman"/>
          <w:i/>
          <w:iCs/>
          <w:sz w:val="26"/>
          <w:szCs w:val="26"/>
        </w:rPr>
        <w:t xml:space="preserve">Annual </w:t>
      </w:r>
      <w:r w:rsidR="00D867B4">
        <w:rPr>
          <w:rFonts w:ascii="Bookman Old Style" w:eastAsia="Times New Roman" w:hAnsi="Bookman Old Style" w:cs="Times New Roman"/>
          <w:i/>
          <w:iCs/>
          <w:sz w:val="26"/>
          <w:szCs w:val="26"/>
        </w:rPr>
        <w:tab/>
      </w:r>
      <w:r w:rsidRPr="00D867B4">
        <w:rPr>
          <w:rFonts w:ascii="Bookman Old Style" w:eastAsia="Times New Roman" w:hAnsi="Bookman Old Style" w:cs="Times New Roman"/>
          <w:i/>
          <w:iCs/>
          <w:sz w:val="26"/>
          <w:szCs w:val="26"/>
        </w:rPr>
        <w:t>report on drug abuse and control in Nigeria</w:t>
      </w:r>
      <w:r w:rsidRPr="00D867B4">
        <w:rPr>
          <w:rFonts w:ascii="Bookman Old Style" w:eastAsia="Times New Roman" w:hAnsi="Bookman Old Style" w:cs="Times New Roman"/>
          <w:sz w:val="26"/>
          <w:szCs w:val="26"/>
        </w:rPr>
        <w:t xml:space="preserve">. Abuja: NDLEA </w:t>
      </w:r>
      <w:r w:rsidR="00D867B4">
        <w:rPr>
          <w:rFonts w:ascii="Bookman Old Style" w:eastAsia="Times New Roman" w:hAnsi="Bookman Old Style" w:cs="Times New Roman"/>
          <w:sz w:val="26"/>
          <w:szCs w:val="26"/>
        </w:rPr>
        <w:tab/>
      </w:r>
      <w:r w:rsidRPr="00D867B4">
        <w:rPr>
          <w:rFonts w:ascii="Bookman Old Style" w:eastAsia="Times New Roman" w:hAnsi="Bookman Old Style" w:cs="Times New Roman"/>
          <w:sz w:val="26"/>
          <w:szCs w:val="26"/>
        </w:rPr>
        <w:t>Press.</w:t>
      </w:r>
    </w:p>
    <w:p w:rsidR="00F477C0" w:rsidRPr="00D867B4" w:rsidRDefault="00F477C0" w:rsidP="00D867B4">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NDLEA (2023). </w:t>
      </w:r>
      <w:r w:rsidRPr="00D867B4">
        <w:rPr>
          <w:rFonts w:ascii="Bookman Old Style" w:eastAsia="Times New Roman" w:hAnsi="Bookman Old Style" w:cs="Times New Roman"/>
          <w:i/>
          <w:iCs/>
          <w:sz w:val="26"/>
          <w:szCs w:val="26"/>
        </w:rPr>
        <w:t xml:space="preserve">Drug abuse statistics and intervention strategies </w:t>
      </w:r>
      <w:r w:rsidR="00D867B4">
        <w:rPr>
          <w:rFonts w:ascii="Bookman Old Style" w:eastAsia="Times New Roman" w:hAnsi="Bookman Old Style" w:cs="Times New Roman"/>
          <w:i/>
          <w:iCs/>
          <w:sz w:val="26"/>
          <w:szCs w:val="26"/>
        </w:rPr>
        <w:tab/>
      </w:r>
      <w:r w:rsidRPr="00D867B4">
        <w:rPr>
          <w:rFonts w:ascii="Bookman Old Style" w:eastAsia="Times New Roman" w:hAnsi="Bookman Old Style" w:cs="Times New Roman"/>
          <w:i/>
          <w:iCs/>
          <w:sz w:val="26"/>
          <w:szCs w:val="26"/>
        </w:rPr>
        <w:t>in Nigerian tertiary institutions</w:t>
      </w:r>
      <w:r w:rsidRPr="00D867B4">
        <w:rPr>
          <w:rFonts w:ascii="Bookman Old Style" w:eastAsia="Times New Roman" w:hAnsi="Bookman Old Style" w:cs="Times New Roman"/>
          <w:sz w:val="26"/>
          <w:szCs w:val="26"/>
        </w:rPr>
        <w:t xml:space="preserve">. Abuja: </w:t>
      </w:r>
      <w:r w:rsidRPr="00D867B4">
        <w:rPr>
          <w:rFonts w:ascii="Bookman Old Style" w:eastAsia="Times New Roman" w:hAnsi="Bookman Old Style" w:cs="Times New Roman"/>
          <w:sz w:val="26"/>
          <w:szCs w:val="26"/>
        </w:rPr>
        <w:tab/>
        <w:t xml:space="preserve">National Drug Law </w:t>
      </w:r>
      <w:r w:rsidRPr="00D867B4">
        <w:rPr>
          <w:rFonts w:ascii="Bookman Old Style" w:eastAsia="Times New Roman" w:hAnsi="Bookman Old Style" w:cs="Times New Roman"/>
          <w:sz w:val="26"/>
          <w:szCs w:val="26"/>
        </w:rPr>
        <w:tab/>
        <w:t>Enforcement Agency.</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Nworgu, B. G. (2020). </w:t>
      </w:r>
      <w:r w:rsidRPr="00D867B4">
        <w:rPr>
          <w:rFonts w:ascii="Bookman Old Style" w:eastAsia="Times New Roman" w:hAnsi="Bookman Old Style" w:cs="Times New Roman"/>
          <w:i/>
          <w:iCs/>
          <w:sz w:val="26"/>
          <w:szCs w:val="26"/>
        </w:rPr>
        <w:t xml:space="preserve">Educational Research: Basic Issues and </w:t>
      </w:r>
      <w:r w:rsidRPr="00D867B4">
        <w:rPr>
          <w:rFonts w:ascii="Bookman Old Style" w:eastAsia="Times New Roman" w:hAnsi="Bookman Old Style" w:cs="Times New Roman"/>
          <w:i/>
          <w:iCs/>
          <w:sz w:val="26"/>
          <w:szCs w:val="26"/>
        </w:rPr>
        <w:tab/>
        <w:t>Methodology</w:t>
      </w:r>
      <w:r w:rsidRPr="00D867B4">
        <w:rPr>
          <w:rFonts w:ascii="Bookman Old Style" w:eastAsia="Times New Roman" w:hAnsi="Bookman Old Style" w:cs="Times New Roman"/>
          <w:sz w:val="26"/>
          <w:szCs w:val="26"/>
        </w:rPr>
        <w:t>. Nsukka: University Trust Publishers.</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Ogunlade, A. J., Alabi, S. M., &amp; Oladipo, B. O. (2021). </w:t>
      </w:r>
      <w:r w:rsidRPr="00D867B4">
        <w:rPr>
          <w:rFonts w:ascii="Bookman Old Style" w:eastAsia="Times New Roman" w:hAnsi="Bookman Old Style" w:cs="Times New Roman"/>
          <w:i/>
          <w:iCs/>
          <w:sz w:val="26"/>
          <w:szCs w:val="26"/>
        </w:rPr>
        <w:t xml:space="preserve">Academic </w:t>
      </w:r>
      <w:r w:rsidR="00D867B4">
        <w:rPr>
          <w:rFonts w:ascii="Bookman Old Style" w:eastAsia="Times New Roman" w:hAnsi="Bookman Old Style" w:cs="Times New Roman"/>
          <w:i/>
          <w:iCs/>
          <w:sz w:val="26"/>
          <w:szCs w:val="26"/>
        </w:rPr>
        <w:tab/>
      </w:r>
      <w:r w:rsidRPr="00D867B4">
        <w:rPr>
          <w:rFonts w:ascii="Bookman Old Style" w:eastAsia="Times New Roman" w:hAnsi="Bookman Old Style" w:cs="Times New Roman"/>
          <w:i/>
          <w:iCs/>
          <w:sz w:val="26"/>
          <w:szCs w:val="26"/>
        </w:rPr>
        <w:t xml:space="preserve">stress and drug use among college students in Nigeria: </w:t>
      </w:r>
      <w:r w:rsidRPr="00D867B4">
        <w:rPr>
          <w:rFonts w:ascii="Bookman Old Style" w:eastAsia="Times New Roman" w:hAnsi="Bookman Old Style" w:cs="Times New Roman"/>
          <w:i/>
          <w:iCs/>
          <w:sz w:val="26"/>
          <w:szCs w:val="26"/>
        </w:rPr>
        <w:tab/>
        <w:t xml:space="preserve">Implications for </w:t>
      </w:r>
      <w:r w:rsidRPr="00D867B4">
        <w:rPr>
          <w:rFonts w:ascii="Bookman Old Style" w:eastAsia="Times New Roman" w:hAnsi="Bookman Old Style" w:cs="Times New Roman"/>
          <w:i/>
          <w:iCs/>
          <w:sz w:val="26"/>
          <w:szCs w:val="26"/>
        </w:rPr>
        <w:tab/>
        <w:t>counseling</w:t>
      </w:r>
      <w:r w:rsidRPr="00D867B4">
        <w:rPr>
          <w:rFonts w:ascii="Bookman Old Style" w:eastAsia="Times New Roman" w:hAnsi="Bookman Old Style" w:cs="Times New Roman"/>
          <w:sz w:val="26"/>
          <w:szCs w:val="26"/>
        </w:rPr>
        <w:t xml:space="preserve">. </w:t>
      </w:r>
      <w:r w:rsidRPr="00D867B4">
        <w:rPr>
          <w:rFonts w:ascii="Bookman Old Style" w:eastAsia="Times New Roman" w:hAnsi="Bookman Old Style" w:cs="Times New Roman"/>
          <w:bCs/>
          <w:sz w:val="26"/>
          <w:szCs w:val="26"/>
        </w:rPr>
        <w:t xml:space="preserve">Nigerian Journal of Guidance </w:t>
      </w:r>
      <w:r w:rsidR="00D867B4">
        <w:rPr>
          <w:rFonts w:ascii="Bookman Old Style" w:eastAsia="Times New Roman" w:hAnsi="Bookman Old Style" w:cs="Times New Roman"/>
          <w:bCs/>
          <w:sz w:val="26"/>
          <w:szCs w:val="26"/>
        </w:rPr>
        <w:tab/>
      </w:r>
      <w:r w:rsidRPr="00D867B4">
        <w:rPr>
          <w:rFonts w:ascii="Bookman Old Style" w:eastAsia="Times New Roman" w:hAnsi="Bookman Old Style" w:cs="Times New Roman"/>
          <w:bCs/>
          <w:sz w:val="26"/>
          <w:szCs w:val="26"/>
        </w:rPr>
        <w:t>and Counselling</w:t>
      </w:r>
      <w:r w:rsidRPr="00D867B4">
        <w:rPr>
          <w:rFonts w:ascii="Bookman Old Style" w:eastAsia="Times New Roman" w:hAnsi="Bookman Old Style" w:cs="Times New Roman"/>
          <w:sz w:val="26"/>
          <w:szCs w:val="26"/>
        </w:rPr>
        <w:t>.</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Okafor, C. J., &amp; Otu, A. A. (2021). Social media and youth drug </w:t>
      </w:r>
      <w:r w:rsidRPr="00D867B4">
        <w:rPr>
          <w:rFonts w:ascii="Bookman Old Style" w:eastAsia="Times New Roman" w:hAnsi="Bookman Old Style" w:cs="Times New Roman"/>
          <w:sz w:val="26"/>
          <w:szCs w:val="26"/>
        </w:rPr>
        <w:tab/>
        <w:t xml:space="preserve">abuse: Challenges and awareness strategies. </w:t>
      </w:r>
      <w:r w:rsidRPr="00D867B4">
        <w:rPr>
          <w:rFonts w:ascii="Bookman Old Style" w:eastAsia="Times New Roman" w:hAnsi="Bookman Old Style" w:cs="Times New Roman"/>
          <w:i/>
          <w:iCs/>
          <w:sz w:val="26"/>
          <w:szCs w:val="26"/>
        </w:rPr>
        <w:t xml:space="preserve">Journal of </w:t>
      </w:r>
      <w:r w:rsidRPr="00D867B4">
        <w:rPr>
          <w:rFonts w:ascii="Bookman Old Style" w:eastAsia="Times New Roman" w:hAnsi="Bookman Old Style" w:cs="Times New Roman"/>
          <w:i/>
          <w:iCs/>
          <w:sz w:val="26"/>
          <w:szCs w:val="26"/>
        </w:rPr>
        <w:tab/>
        <w:t>Contemporary Social Problems</w:t>
      </w:r>
      <w:r w:rsidRPr="00D867B4">
        <w:rPr>
          <w:rFonts w:ascii="Bookman Old Style" w:eastAsia="Times New Roman" w:hAnsi="Bookman Old Style" w:cs="Times New Roman"/>
          <w:sz w:val="26"/>
          <w:szCs w:val="26"/>
        </w:rPr>
        <w:t>.</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United Nations Office on Drugs and Crime (UNODC). (2021). </w:t>
      </w:r>
      <w:r w:rsidRPr="00D867B4">
        <w:rPr>
          <w:rFonts w:ascii="Bookman Old Style" w:eastAsia="Times New Roman" w:hAnsi="Bookman Old Style" w:cs="Times New Roman"/>
          <w:i/>
          <w:iCs/>
          <w:sz w:val="26"/>
          <w:szCs w:val="26"/>
        </w:rPr>
        <w:t xml:space="preserve">Drug </w:t>
      </w:r>
      <w:r w:rsidRPr="00D867B4">
        <w:rPr>
          <w:rFonts w:ascii="Bookman Old Style" w:eastAsia="Times New Roman" w:hAnsi="Bookman Old Style" w:cs="Times New Roman"/>
          <w:i/>
          <w:iCs/>
          <w:sz w:val="26"/>
          <w:szCs w:val="26"/>
        </w:rPr>
        <w:tab/>
        <w:t xml:space="preserve">use in Nigeria 2021: Executive summary and policy </w:t>
      </w:r>
      <w:r w:rsidR="00D867B4">
        <w:rPr>
          <w:rFonts w:ascii="Bookman Old Style" w:eastAsia="Times New Roman" w:hAnsi="Bookman Old Style" w:cs="Times New Roman"/>
          <w:i/>
          <w:iCs/>
          <w:sz w:val="26"/>
          <w:szCs w:val="26"/>
        </w:rPr>
        <w:tab/>
      </w:r>
      <w:r w:rsidRPr="00D867B4">
        <w:rPr>
          <w:rFonts w:ascii="Bookman Old Style" w:eastAsia="Times New Roman" w:hAnsi="Bookman Old Style" w:cs="Times New Roman"/>
          <w:i/>
          <w:iCs/>
          <w:sz w:val="26"/>
          <w:szCs w:val="26"/>
        </w:rPr>
        <w:t>recommendations</w:t>
      </w:r>
      <w:r w:rsidRPr="00D867B4">
        <w:rPr>
          <w:rFonts w:ascii="Bookman Old Style" w:eastAsia="Times New Roman" w:hAnsi="Bookman Old Style" w:cs="Times New Roman"/>
          <w:sz w:val="26"/>
          <w:szCs w:val="26"/>
        </w:rPr>
        <w:t>.Vienna: UNODC Publication.</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UNODC (2023). </w:t>
      </w:r>
      <w:r w:rsidRPr="00D867B4">
        <w:rPr>
          <w:rFonts w:ascii="Bookman Old Style" w:eastAsia="Times New Roman" w:hAnsi="Bookman Old Style" w:cs="Times New Roman"/>
          <w:i/>
          <w:iCs/>
          <w:sz w:val="26"/>
          <w:szCs w:val="26"/>
        </w:rPr>
        <w:t>World Drug Report 2023</w:t>
      </w:r>
      <w:r w:rsidRPr="00D867B4">
        <w:rPr>
          <w:rFonts w:ascii="Bookman Old Style" w:eastAsia="Times New Roman" w:hAnsi="Bookman Old Style" w:cs="Times New Roman"/>
          <w:sz w:val="26"/>
          <w:szCs w:val="26"/>
        </w:rPr>
        <w:t xml:space="preserve">. Vienna: United Nations </w:t>
      </w:r>
      <w:r w:rsidR="00D867B4">
        <w:rPr>
          <w:rFonts w:ascii="Bookman Old Style" w:eastAsia="Times New Roman" w:hAnsi="Bookman Old Style" w:cs="Times New Roman"/>
          <w:sz w:val="26"/>
          <w:szCs w:val="26"/>
        </w:rPr>
        <w:tab/>
      </w:r>
      <w:r w:rsidRPr="00D867B4">
        <w:rPr>
          <w:rFonts w:ascii="Bookman Old Style" w:eastAsia="Times New Roman" w:hAnsi="Bookman Old Style" w:cs="Times New Roman"/>
          <w:sz w:val="26"/>
          <w:szCs w:val="26"/>
        </w:rPr>
        <w:t>Office</w:t>
      </w:r>
      <w:r w:rsidR="00D867B4">
        <w:rPr>
          <w:rFonts w:ascii="Bookman Old Style" w:eastAsia="Times New Roman" w:hAnsi="Bookman Old Style" w:cs="Times New Roman"/>
          <w:sz w:val="26"/>
          <w:szCs w:val="26"/>
        </w:rPr>
        <w:t xml:space="preserve"> </w:t>
      </w:r>
      <w:r w:rsidRPr="00D867B4">
        <w:rPr>
          <w:rFonts w:ascii="Bookman Old Style" w:eastAsia="Times New Roman" w:hAnsi="Bookman Old Style" w:cs="Times New Roman"/>
          <w:sz w:val="26"/>
          <w:szCs w:val="26"/>
        </w:rPr>
        <w:t>on Drugs and Crime. https://www.unodc.org</w:t>
      </w:r>
    </w:p>
    <w:p w:rsidR="00D867B4" w:rsidRDefault="00D867B4">
      <w:pPr>
        <w:rPr>
          <w:rFonts w:ascii="Bookman Old Style" w:eastAsia="Times New Roman" w:hAnsi="Bookman Old Style" w:cs="Times New Roman"/>
          <w:sz w:val="26"/>
          <w:szCs w:val="26"/>
        </w:rPr>
      </w:pPr>
      <w:r>
        <w:rPr>
          <w:rFonts w:ascii="Bookman Old Style" w:eastAsia="Times New Roman" w:hAnsi="Bookman Old Style" w:cs="Times New Roman"/>
          <w:sz w:val="26"/>
          <w:szCs w:val="26"/>
        </w:rPr>
        <w:br w:type="page"/>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lastRenderedPageBreak/>
        <w:t xml:space="preserve">Yahaya, A., &amp; Ibrahim, M. (2024). Effectiveness of school-based </w:t>
      </w:r>
      <w:r w:rsidR="00D867B4">
        <w:rPr>
          <w:rFonts w:ascii="Bookman Old Style" w:eastAsia="Times New Roman" w:hAnsi="Bookman Old Style" w:cs="Times New Roman"/>
          <w:sz w:val="26"/>
          <w:szCs w:val="26"/>
        </w:rPr>
        <w:tab/>
      </w:r>
      <w:r w:rsidRPr="00D867B4">
        <w:rPr>
          <w:rFonts w:ascii="Bookman Old Style" w:eastAsia="Times New Roman" w:hAnsi="Bookman Old Style" w:cs="Times New Roman"/>
          <w:sz w:val="26"/>
          <w:szCs w:val="26"/>
        </w:rPr>
        <w:t xml:space="preserve">drug </w:t>
      </w:r>
      <w:r w:rsidRPr="00D867B4">
        <w:rPr>
          <w:rFonts w:ascii="Bookman Old Style" w:eastAsia="Times New Roman" w:hAnsi="Bookman Old Style" w:cs="Times New Roman"/>
          <w:sz w:val="26"/>
          <w:szCs w:val="26"/>
        </w:rPr>
        <w:tab/>
        <w:t xml:space="preserve">prevention programs in Nigeria. </w:t>
      </w:r>
      <w:r w:rsidRPr="00D867B4">
        <w:rPr>
          <w:rFonts w:ascii="Bookman Old Style" w:eastAsia="Times New Roman" w:hAnsi="Bookman Old Style" w:cs="Times New Roman"/>
          <w:i/>
          <w:iCs/>
          <w:sz w:val="26"/>
          <w:szCs w:val="26"/>
        </w:rPr>
        <w:t xml:space="preserve">Journal of Educational </w:t>
      </w:r>
      <w:r w:rsidRPr="00D867B4">
        <w:rPr>
          <w:rFonts w:ascii="Bookman Old Style" w:eastAsia="Times New Roman" w:hAnsi="Bookman Old Style" w:cs="Times New Roman"/>
          <w:i/>
          <w:iCs/>
          <w:sz w:val="26"/>
          <w:szCs w:val="26"/>
        </w:rPr>
        <w:tab/>
        <w:t>Development and Practice</w:t>
      </w:r>
      <w:r w:rsidRPr="00D867B4">
        <w:rPr>
          <w:rFonts w:ascii="Bookman Old Style" w:eastAsia="Times New Roman" w:hAnsi="Bookman Old Style" w:cs="Times New Roman"/>
          <w:sz w:val="26"/>
          <w:szCs w:val="26"/>
        </w:rPr>
        <w:t>.</w:t>
      </w:r>
    </w:p>
    <w:p w:rsidR="00F477C0" w:rsidRPr="00D867B4" w:rsidRDefault="00F477C0" w:rsidP="00F477C0">
      <w:pPr>
        <w:spacing w:before="100" w:beforeAutospacing="1" w:after="100" w:afterAutospacing="1" w:line="240" w:lineRule="auto"/>
        <w:jc w:val="both"/>
        <w:rPr>
          <w:rFonts w:ascii="Bookman Old Style" w:eastAsia="Times New Roman" w:hAnsi="Bookman Old Style" w:cs="Times New Roman"/>
          <w:sz w:val="26"/>
          <w:szCs w:val="26"/>
        </w:rPr>
      </w:pPr>
      <w:r w:rsidRPr="00D867B4">
        <w:rPr>
          <w:rFonts w:ascii="Bookman Old Style" w:eastAsia="Times New Roman" w:hAnsi="Bookman Old Style" w:cs="Times New Roman"/>
          <w:sz w:val="26"/>
          <w:szCs w:val="26"/>
        </w:rPr>
        <w:t xml:space="preserve">Yusuf, A. O., &amp; Olatunji, A. T. (2021). </w:t>
      </w:r>
      <w:r w:rsidRPr="00D867B4">
        <w:rPr>
          <w:rFonts w:ascii="Bookman Old Style" w:eastAsia="Times New Roman" w:hAnsi="Bookman Old Style" w:cs="Times New Roman"/>
          <w:iCs/>
          <w:sz w:val="26"/>
          <w:szCs w:val="26"/>
        </w:rPr>
        <w:t xml:space="preserve">Role of health education and </w:t>
      </w:r>
      <w:r w:rsidRPr="00D867B4">
        <w:rPr>
          <w:rFonts w:ascii="Bookman Old Style" w:eastAsia="Times New Roman" w:hAnsi="Bookman Old Style" w:cs="Times New Roman"/>
          <w:iCs/>
          <w:sz w:val="26"/>
          <w:szCs w:val="26"/>
        </w:rPr>
        <w:tab/>
        <w:t xml:space="preserve">awareness programs in curbing drug abuse among Nigerian </w:t>
      </w:r>
      <w:r w:rsidRPr="00D867B4">
        <w:rPr>
          <w:rFonts w:ascii="Bookman Old Style" w:eastAsia="Times New Roman" w:hAnsi="Bookman Old Style" w:cs="Times New Roman"/>
          <w:iCs/>
          <w:sz w:val="26"/>
          <w:szCs w:val="26"/>
        </w:rPr>
        <w:tab/>
        <w:t>youths</w:t>
      </w:r>
      <w:r w:rsidRPr="00D867B4">
        <w:rPr>
          <w:rFonts w:ascii="Bookman Old Style" w:eastAsia="Times New Roman" w:hAnsi="Bookman Old Style" w:cs="Times New Roman"/>
          <w:sz w:val="26"/>
          <w:szCs w:val="26"/>
        </w:rPr>
        <w:t xml:space="preserve">. </w:t>
      </w:r>
      <w:r w:rsidRPr="00D867B4">
        <w:rPr>
          <w:rFonts w:ascii="Bookman Old Style" w:eastAsia="Times New Roman" w:hAnsi="Bookman Old Style" w:cs="Times New Roman"/>
          <w:bCs/>
          <w:sz w:val="26"/>
          <w:szCs w:val="26"/>
        </w:rPr>
        <w:t xml:space="preserve">Journal of Health Education and Behavioural </w:t>
      </w:r>
      <w:r w:rsidRPr="00D867B4">
        <w:rPr>
          <w:rFonts w:ascii="Bookman Old Style" w:eastAsia="Times New Roman" w:hAnsi="Bookman Old Style" w:cs="Times New Roman"/>
          <w:bCs/>
          <w:sz w:val="26"/>
          <w:szCs w:val="26"/>
        </w:rPr>
        <w:tab/>
        <w:t>Science</w:t>
      </w:r>
      <w:r w:rsidRPr="00D867B4">
        <w:rPr>
          <w:rFonts w:ascii="Bookman Old Style" w:eastAsia="Times New Roman" w:hAnsi="Bookman Old Style" w:cs="Times New Roman"/>
          <w:sz w:val="26"/>
          <w:szCs w:val="26"/>
        </w:rPr>
        <w:t>.</w:t>
      </w:r>
    </w:p>
    <w:p w:rsidR="00D867B4" w:rsidRDefault="00D867B4">
      <w:pPr>
        <w:rPr>
          <w:rFonts w:ascii="Bookman Old Style" w:eastAsia="Times New Roman" w:hAnsi="Bookman Old Style" w:cs="Times New Roman"/>
          <w:b/>
          <w:bCs/>
          <w:sz w:val="28"/>
          <w:szCs w:val="26"/>
        </w:rPr>
      </w:pPr>
      <w:r>
        <w:rPr>
          <w:rFonts w:ascii="Bookman Old Style" w:eastAsia="Times New Roman" w:hAnsi="Bookman Old Style" w:cs="Times New Roman"/>
          <w:b/>
          <w:bCs/>
          <w:sz w:val="28"/>
          <w:szCs w:val="26"/>
        </w:rPr>
        <w:br w:type="page"/>
      </w:r>
    </w:p>
    <w:p w:rsidR="00042946" w:rsidRPr="00B31685" w:rsidRDefault="00042946" w:rsidP="003071A4">
      <w:pPr>
        <w:spacing w:before="100" w:beforeAutospacing="1" w:after="100" w:afterAutospacing="1" w:line="240" w:lineRule="auto"/>
        <w:jc w:val="center"/>
        <w:outlineLvl w:val="1"/>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lastRenderedPageBreak/>
        <w:t>APPENDIX I: QUESTIONNAIRE</w:t>
      </w:r>
    </w:p>
    <w:p w:rsidR="00042946" w:rsidRPr="00916F75" w:rsidRDefault="00916F75" w:rsidP="003071A4">
      <w:pPr>
        <w:spacing w:before="100" w:beforeAutospacing="1" w:after="100" w:afterAutospacing="1" w:line="240" w:lineRule="auto"/>
        <w:jc w:val="both"/>
        <w:rPr>
          <w:rFonts w:ascii="Bookman Old Style" w:eastAsia="Times New Roman" w:hAnsi="Bookman Old Style" w:cs="Times New Roman"/>
          <w:b/>
          <w:sz w:val="28"/>
          <w:szCs w:val="26"/>
        </w:rPr>
      </w:pPr>
      <w:r w:rsidRPr="00916F75">
        <w:rPr>
          <w:rFonts w:ascii="Bookman Old Style" w:eastAsia="Times New Roman" w:hAnsi="Bookman Old Style" w:cs="Times New Roman"/>
          <w:b/>
          <w:iCs/>
          <w:sz w:val="28"/>
          <w:szCs w:val="26"/>
        </w:rPr>
        <w:t>IMPACT OF AWARENESS CAMPAIGN ON PREVENTION OF DRUG ABUSE AMONG TERTIARY INSTITUTION STUDENTS IN KWARA STATE (CASE STUDY OF KWARA STATE COLLEGE OF EDUCATION, ILORIN)</w:t>
      </w:r>
    </w:p>
    <w:p w:rsidR="003071A4" w:rsidRPr="00B31685" w:rsidRDefault="00042946" w:rsidP="00D867B4">
      <w:pPr>
        <w:spacing w:before="100" w:beforeAutospacing="1" w:after="100" w:afterAutospacing="1"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Dear Respondent,</w:t>
      </w:r>
    </w:p>
    <w:p w:rsidR="00042946" w:rsidRPr="00B31685" w:rsidRDefault="003071A4" w:rsidP="00D867B4">
      <w:pPr>
        <w:spacing w:before="100" w:beforeAutospacing="1" w:after="100" w:afterAutospacing="1" w:line="480" w:lineRule="auto"/>
        <w:jc w:val="both"/>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ab/>
      </w:r>
      <w:r w:rsidR="00042946" w:rsidRPr="00B31685">
        <w:rPr>
          <w:rFonts w:ascii="Bookman Old Style" w:eastAsia="Times New Roman" w:hAnsi="Bookman Old Style" w:cs="Times New Roman"/>
          <w:sz w:val="28"/>
          <w:szCs w:val="26"/>
        </w:rPr>
        <w:t>This questionnaire is designed to gather information for a research study. Your responses will be treated with utmost confidentiality and used strictly for academic purposes. Please tick (</w:t>
      </w:r>
      <w:r w:rsidR="00042946" w:rsidRPr="00B31685">
        <w:rPr>
          <w:rFonts w:ascii="Bookman Old Style" w:eastAsia="MS Mincho" w:hAnsi="MS Mincho" w:cs="Times New Roman"/>
          <w:sz w:val="28"/>
          <w:szCs w:val="26"/>
        </w:rPr>
        <w:t>✓</w:t>
      </w:r>
      <w:r w:rsidR="00042946" w:rsidRPr="00B31685">
        <w:rPr>
          <w:rFonts w:ascii="Bookman Old Style" w:eastAsia="Times New Roman" w:hAnsi="Bookman Old Style" w:cs="Times New Roman"/>
          <w:sz w:val="28"/>
          <w:szCs w:val="26"/>
        </w:rPr>
        <w:t>) the option that best represents your opinion.</w:t>
      </w:r>
    </w:p>
    <w:p w:rsidR="00042946" w:rsidRPr="00B31685" w:rsidRDefault="00042946" w:rsidP="00042946">
      <w:pPr>
        <w:spacing w:before="100" w:beforeAutospacing="1" w:after="100" w:afterAutospacing="1" w:line="240" w:lineRule="auto"/>
        <w:outlineLvl w:val="2"/>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Section A: Demographic Information</w:t>
      </w:r>
    </w:p>
    <w:p w:rsidR="00042946" w:rsidRPr="00B31685" w:rsidRDefault="00042946" w:rsidP="00D867B4">
      <w:pPr>
        <w:numPr>
          <w:ilvl w:val="0"/>
          <w:numId w:val="13"/>
        </w:numPr>
        <w:spacing w:before="100" w:beforeAutospacing="1" w:after="100" w:afterAutospacing="1"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b/>
          <w:bCs/>
          <w:sz w:val="28"/>
          <w:szCs w:val="26"/>
        </w:rPr>
        <w:t>Gender</w:t>
      </w:r>
      <w:r w:rsidRPr="00B31685">
        <w:rPr>
          <w:rFonts w:ascii="Bookman Old Style" w:eastAsia="Times New Roman" w:hAnsi="Bookman Old Style" w:cs="Times New Roman"/>
          <w:sz w:val="28"/>
          <w:szCs w:val="26"/>
        </w:rPr>
        <w:br/>
      </w:r>
      <w:r w:rsidRPr="00B31685">
        <w:rPr>
          <w:rFonts w:ascii="Bookman Old Style" w:eastAsia="MS Mincho" w:hAnsi="MS Mincho" w:cs="Times New Roman"/>
          <w:sz w:val="28"/>
          <w:szCs w:val="26"/>
        </w:rPr>
        <w:t>☐</w:t>
      </w:r>
      <w:r w:rsidRPr="00B31685">
        <w:rPr>
          <w:rFonts w:ascii="Bookman Old Style" w:eastAsia="Times New Roman" w:hAnsi="Bookman Old Style" w:cs="Times New Roman"/>
          <w:sz w:val="28"/>
          <w:szCs w:val="26"/>
        </w:rPr>
        <w:t xml:space="preserve"> Female</w:t>
      </w:r>
      <w:r w:rsidRPr="00B31685">
        <w:rPr>
          <w:rFonts w:ascii="Times New Roman" w:eastAsia="Times New Roman" w:hAnsi="Times New Roman" w:cs="Times New Roman"/>
          <w:sz w:val="28"/>
          <w:szCs w:val="26"/>
        </w:rPr>
        <w:t> </w:t>
      </w:r>
      <w:r w:rsidRPr="00B31685">
        <w:rPr>
          <w:rFonts w:ascii="Times New Roman" w:eastAsia="Times New Roman" w:hAnsi="Times New Roman" w:cs="Times New Roman"/>
          <w:sz w:val="28"/>
          <w:szCs w:val="26"/>
        </w:rPr>
        <w:t> </w:t>
      </w:r>
      <w:r w:rsidRPr="00B31685">
        <w:rPr>
          <w:rFonts w:ascii="Times New Roman" w:eastAsia="Times New Roman" w:hAnsi="Times New Roman" w:cs="Times New Roman"/>
          <w:sz w:val="28"/>
          <w:szCs w:val="26"/>
        </w:rPr>
        <w:t> </w:t>
      </w:r>
      <w:r w:rsidRPr="00B31685">
        <w:rPr>
          <w:rFonts w:ascii="Bookman Old Style" w:eastAsia="MS Mincho" w:hAnsi="MS Mincho" w:cs="Times New Roman"/>
          <w:sz w:val="28"/>
          <w:szCs w:val="26"/>
        </w:rPr>
        <w:t>☐</w:t>
      </w:r>
      <w:r w:rsidRPr="00B31685">
        <w:rPr>
          <w:rFonts w:ascii="Bookman Old Style" w:eastAsia="Times New Roman" w:hAnsi="Bookman Old Style" w:cs="Times New Roman"/>
          <w:sz w:val="28"/>
          <w:szCs w:val="26"/>
        </w:rPr>
        <w:t xml:space="preserve"> Male</w:t>
      </w:r>
    </w:p>
    <w:p w:rsidR="00042946" w:rsidRPr="00B31685" w:rsidRDefault="00042946" w:rsidP="00D867B4">
      <w:pPr>
        <w:numPr>
          <w:ilvl w:val="0"/>
          <w:numId w:val="13"/>
        </w:numPr>
        <w:spacing w:before="100" w:beforeAutospacing="1" w:after="100" w:afterAutospacing="1"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b/>
          <w:bCs/>
          <w:sz w:val="28"/>
          <w:szCs w:val="26"/>
        </w:rPr>
        <w:t>Age</w:t>
      </w:r>
      <w:r w:rsidRPr="00B31685">
        <w:rPr>
          <w:rFonts w:ascii="Bookman Old Style" w:eastAsia="Times New Roman" w:hAnsi="Bookman Old Style" w:cs="Times New Roman"/>
          <w:sz w:val="28"/>
          <w:szCs w:val="26"/>
        </w:rPr>
        <w:br/>
      </w:r>
      <w:r w:rsidRPr="00B31685">
        <w:rPr>
          <w:rFonts w:ascii="Bookman Old Style" w:eastAsia="MS Mincho" w:hAnsi="MS Mincho" w:cs="Times New Roman"/>
          <w:sz w:val="28"/>
          <w:szCs w:val="26"/>
        </w:rPr>
        <w:t>☐</w:t>
      </w:r>
      <w:r w:rsidRPr="00B31685">
        <w:rPr>
          <w:rFonts w:ascii="Bookman Old Style" w:eastAsia="Times New Roman" w:hAnsi="Bookman Old Style" w:cs="Times New Roman"/>
          <w:sz w:val="28"/>
          <w:szCs w:val="26"/>
        </w:rPr>
        <w:t xml:space="preserve"> 26 and above</w:t>
      </w:r>
      <w:r w:rsidRPr="00B31685">
        <w:rPr>
          <w:rFonts w:ascii="Times New Roman" w:eastAsia="Times New Roman" w:hAnsi="Times New Roman" w:cs="Times New Roman"/>
          <w:sz w:val="28"/>
          <w:szCs w:val="26"/>
        </w:rPr>
        <w:t> </w:t>
      </w:r>
      <w:r w:rsidRPr="00B31685">
        <w:rPr>
          <w:rFonts w:ascii="Times New Roman" w:eastAsia="Times New Roman" w:hAnsi="Times New Roman" w:cs="Times New Roman"/>
          <w:sz w:val="28"/>
          <w:szCs w:val="26"/>
        </w:rPr>
        <w:t> </w:t>
      </w:r>
      <w:r w:rsidRPr="00B31685">
        <w:rPr>
          <w:rFonts w:ascii="Bookman Old Style" w:eastAsia="MS Mincho" w:hAnsi="MS Mincho" w:cs="Times New Roman"/>
          <w:sz w:val="28"/>
          <w:szCs w:val="26"/>
        </w:rPr>
        <w:t>☐</w:t>
      </w:r>
      <w:r w:rsidRPr="00B31685">
        <w:rPr>
          <w:rFonts w:ascii="Bookman Old Style" w:eastAsia="Times New Roman" w:hAnsi="Bookman Old Style" w:cs="Times New Roman"/>
          <w:sz w:val="28"/>
          <w:szCs w:val="26"/>
        </w:rPr>
        <w:t xml:space="preserve"> 21–25</w:t>
      </w:r>
      <w:r w:rsidRPr="00B31685">
        <w:rPr>
          <w:rFonts w:ascii="Times New Roman" w:eastAsia="Times New Roman" w:hAnsi="Times New Roman" w:cs="Times New Roman"/>
          <w:sz w:val="28"/>
          <w:szCs w:val="26"/>
        </w:rPr>
        <w:t> </w:t>
      </w:r>
      <w:r w:rsidRPr="00B31685">
        <w:rPr>
          <w:rFonts w:ascii="Times New Roman" w:eastAsia="Times New Roman" w:hAnsi="Times New Roman" w:cs="Times New Roman"/>
          <w:sz w:val="28"/>
          <w:szCs w:val="26"/>
        </w:rPr>
        <w:t> </w:t>
      </w:r>
      <w:r w:rsidRPr="00B31685">
        <w:rPr>
          <w:rFonts w:ascii="Bookman Old Style" w:eastAsia="MS Mincho" w:hAnsi="MS Mincho" w:cs="Times New Roman"/>
          <w:sz w:val="28"/>
          <w:szCs w:val="26"/>
        </w:rPr>
        <w:t>☐</w:t>
      </w:r>
      <w:r w:rsidRPr="00B31685">
        <w:rPr>
          <w:rFonts w:ascii="Bookman Old Style" w:eastAsia="Times New Roman" w:hAnsi="Bookman Old Style" w:cs="Times New Roman"/>
          <w:sz w:val="28"/>
          <w:szCs w:val="26"/>
        </w:rPr>
        <w:t xml:space="preserve"> 16–20</w:t>
      </w:r>
    </w:p>
    <w:p w:rsidR="00042946" w:rsidRPr="00B31685" w:rsidRDefault="00042946" w:rsidP="00D867B4">
      <w:pPr>
        <w:numPr>
          <w:ilvl w:val="0"/>
          <w:numId w:val="13"/>
        </w:numPr>
        <w:spacing w:before="100" w:beforeAutospacing="1" w:after="100" w:afterAutospacing="1"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b/>
          <w:bCs/>
          <w:sz w:val="28"/>
          <w:szCs w:val="26"/>
        </w:rPr>
        <w:t>Level of Study</w:t>
      </w:r>
      <w:r w:rsidRPr="00B31685">
        <w:rPr>
          <w:rFonts w:ascii="Bookman Old Style" w:eastAsia="Times New Roman" w:hAnsi="Bookman Old Style" w:cs="Times New Roman"/>
          <w:sz w:val="28"/>
          <w:szCs w:val="26"/>
        </w:rPr>
        <w:br/>
      </w:r>
      <w:r w:rsidRPr="00B31685">
        <w:rPr>
          <w:rFonts w:ascii="Bookman Old Style" w:eastAsia="MS Mincho" w:hAnsi="MS Mincho" w:cs="Times New Roman"/>
          <w:sz w:val="28"/>
          <w:szCs w:val="26"/>
        </w:rPr>
        <w:t>☐</w:t>
      </w:r>
      <w:r w:rsidRPr="00B31685">
        <w:rPr>
          <w:rFonts w:ascii="Bookman Old Style" w:eastAsia="Times New Roman" w:hAnsi="Bookman Old Style" w:cs="Times New Roman"/>
          <w:sz w:val="28"/>
          <w:szCs w:val="26"/>
        </w:rPr>
        <w:t xml:space="preserve"> NCE III</w:t>
      </w:r>
      <w:r w:rsidRPr="00B31685">
        <w:rPr>
          <w:rFonts w:ascii="Times New Roman" w:eastAsia="Times New Roman" w:hAnsi="Times New Roman" w:cs="Times New Roman"/>
          <w:sz w:val="28"/>
          <w:szCs w:val="26"/>
        </w:rPr>
        <w:t> </w:t>
      </w:r>
      <w:r w:rsidRPr="00B31685">
        <w:rPr>
          <w:rFonts w:ascii="Times New Roman" w:eastAsia="Times New Roman" w:hAnsi="Times New Roman" w:cs="Times New Roman"/>
          <w:sz w:val="28"/>
          <w:szCs w:val="26"/>
        </w:rPr>
        <w:t> </w:t>
      </w:r>
      <w:r w:rsidRPr="00B31685">
        <w:rPr>
          <w:rFonts w:ascii="Bookman Old Style" w:eastAsia="MS Mincho" w:hAnsi="MS Mincho" w:cs="Times New Roman"/>
          <w:sz w:val="28"/>
          <w:szCs w:val="26"/>
        </w:rPr>
        <w:t>☐</w:t>
      </w:r>
      <w:r w:rsidRPr="00B31685">
        <w:rPr>
          <w:rFonts w:ascii="Bookman Old Style" w:eastAsia="Times New Roman" w:hAnsi="Bookman Old Style" w:cs="Times New Roman"/>
          <w:sz w:val="28"/>
          <w:szCs w:val="26"/>
        </w:rPr>
        <w:t xml:space="preserve"> NCE II</w:t>
      </w:r>
      <w:r w:rsidRPr="00B31685">
        <w:rPr>
          <w:rFonts w:ascii="Times New Roman" w:eastAsia="Times New Roman" w:hAnsi="Times New Roman" w:cs="Times New Roman"/>
          <w:sz w:val="28"/>
          <w:szCs w:val="26"/>
        </w:rPr>
        <w:t> </w:t>
      </w:r>
      <w:r w:rsidRPr="00B31685">
        <w:rPr>
          <w:rFonts w:ascii="Times New Roman" w:eastAsia="Times New Roman" w:hAnsi="Times New Roman" w:cs="Times New Roman"/>
          <w:sz w:val="28"/>
          <w:szCs w:val="26"/>
        </w:rPr>
        <w:t> </w:t>
      </w:r>
      <w:r w:rsidRPr="00B31685">
        <w:rPr>
          <w:rFonts w:ascii="Bookman Old Style" w:eastAsia="MS Mincho" w:hAnsi="MS Mincho" w:cs="Times New Roman"/>
          <w:sz w:val="28"/>
          <w:szCs w:val="26"/>
        </w:rPr>
        <w:t>☐</w:t>
      </w:r>
      <w:r w:rsidRPr="00B31685">
        <w:rPr>
          <w:rFonts w:ascii="Bookman Old Style" w:eastAsia="Times New Roman" w:hAnsi="Bookman Old Style" w:cs="Times New Roman"/>
          <w:sz w:val="28"/>
          <w:szCs w:val="26"/>
        </w:rPr>
        <w:t xml:space="preserve"> NCE I</w:t>
      </w:r>
    </w:p>
    <w:p w:rsidR="00D867B4" w:rsidRDefault="00D867B4">
      <w:pPr>
        <w:rPr>
          <w:rFonts w:ascii="Bookman Old Style" w:eastAsia="Times New Roman" w:hAnsi="Bookman Old Style" w:cs="Times New Roman"/>
          <w:b/>
          <w:bCs/>
          <w:sz w:val="28"/>
          <w:szCs w:val="26"/>
        </w:rPr>
      </w:pPr>
      <w:r>
        <w:rPr>
          <w:rFonts w:ascii="Bookman Old Style" w:eastAsia="Times New Roman" w:hAnsi="Bookman Old Style" w:cs="Times New Roman"/>
          <w:b/>
          <w:bCs/>
          <w:sz w:val="28"/>
          <w:szCs w:val="26"/>
        </w:rPr>
        <w:br w:type="page"/>
      </w:r>
    </w:p>
    <w:p w:rsidR="00042946" w:rsidRPr="00B31685" w:rsidRDefault="00042946" w:rsidP="00042946">
      <w:pPr>
        <w:spacing w:before="100" w:beforeAutospacing="1" w:after="100" w:afterAutospacing="1" w:line="240" w:lineRule="auto"/>
        <w:outlineLvl w:val="2"/>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lastRenderedPageBreak/>
        <w:t>Section B: Level of Awareness of Drug Abuse</w:t>
      </w:r>
    </w:p>
    <w:tbl>
      <w:tblPr>
        <w:tblW w:w="0" w:type="auto"/>
        <w:tblCellSpacing w:w="15" w:type="dxa"/>
        <w:tblCellMar>
          <w:top w:w="15" w:type="dxa"/>
          <w:left w:w="15" w:type="dxa"/>
          <w:bottom w:w="15" w:type="dxa"/>
          <w:right w:w="15" w:type="dxa"/>
        </w:tblCellMar>
        <w:tblLook w:val="04A0"/>
      </w:tblPr>
      <w:tblGrid>
        <w:gridCol w:w="635"/>
        <w:gridCol w:w="6489"/>
        <w:gridCol w:w="447"/>
        <w:gridCol w:w="340"/>
        <w:gridCol w:w="340"/>
        <w:gridCol w:w="479"/>
      </w:tblGrid>
      <w:tr w:rsidR="00042946" w:rsidRPr="00B31685" w:rsidTr="00042946">
        <w:trPr>
          <w:tblHeader/>
          <w:tblCellSpacing w:w="15" w:type="dxa"/>
        </w:trPr>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S/N</w:t>
            </w:r>
          </w:p>
        </w:tc>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Statement</w:t>
            </w:r>
          </w:p>
        </w:tc>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SA</w:t>
            </w:r>
          </w:p>
        </w:tc>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A</w:t>
            </w:r>
          </w:p>
        </w:tc>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D</w:t>
            </w:r>
          </w:p>
        </w:tc>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SD</w:t>
            </w:r>
          </w:p>
        </w:tc>
      </w:tr>
      <w:tr w:rsidR="00042946" w:rsidRPr="00B31685" w:rsidTr="00042946">
        <w:trPr>
          <w:tblCellSpacing w:w="15" w:type="dxa"/>
        </w:trPr>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1</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I am aware of the dangers of drug abuse.</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MS Mincho"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MS Mincho"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MS Mincho"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MS Mincho" w:cs="Times New Roman"/>
                <w:sz w:val="28"/>
                <w:szCs w:val="26"/>
              </w:rPr>
              <w:t>☐</w:t>
            </w:r>
          </w:p>
        </w:tc>
      </w:tr>
      <w:tr w:rsidR="00042946" w:rsidRPr="00B31685" w:rsidTr="00042946">
        <w:trPr>
          <w:tblCellSpacing w:w="15" w:type="dxa"/>
        </w:trPr>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2</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Drug abuse can lead to academic failure and poor health.</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MS Mincho"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MS Mincho"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MS Mincho"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MS Mincho" w:cs="Times New Roman"/>
                <w:sz w:val="28"/>
                <w:szCs w:val="26"/>
              </w:rPr>
              <w:t>☐</w:t>
            </w:r>
          </w:p>
        </w:tc>
      </w:tr>
      <w:tr w:rsidR="00042946" w:rsidRPr="00B31685" w:rsidTr="00042946">
        <w:trPr>
          <w:tblCellSpacing w:w="15" w:type="dxa"/>
        </w:trPr>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3</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I have heard about drug abuse awareness campaigns on campus.</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MS Mincho"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MS Mincho"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MS Mincho"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MS Mincho" w:cs="Times New Roman"/>
                <w:sz w:val="28"/>
                <w:szCs w:val="26"/>
              </w:rPr>
              <w:t>☐</w:t>
            </w:r>
          </w:p>
        </w:tc>
      </w:tr>
      <w:tr w:rsidR="00042946" w:rsidRPr="00B31685" w:rsidTr="00042946">
        <w:trPr>
          <w:tblCellSpacing w:w="15" w:type="dxa"/>
        </w:trPr>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4</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There are clear signs of drug abuse among students in this school.</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MS Mincho"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MS Mincho"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MS Mincho"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MS Mincho" w:cs="Times New Roman"/>
                <w:sz w:val="28"/>
                <w:szCs w:val="26"/>
              </w:rPr>
              <w:t>☐</w:t>
            </w:r>
          </w:p>
        </w:tc>
      </w:tr>
    </w:tbl>
    <w:p w:rsidR="00042946" w:rsidRPr="00B31685" w:rsidRDefault="00042946" w:rsidP="00D867B4">
      <w:pPr>
        <w:spacing w:before="100" w:beforeAutospacing="1" w:after="100" w:afterAutospacing="1" w:line="360" w:lineRule="auto"/>
        <w:outlineLvl w:val="2"/>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Section C: Participation in Awareness Campaigns</w:t>
      </w:r>
    </w:p>
    <w:tbl>
      <w:tblPr>
        <w:tblW w:w="0" w:type="auto"/>
        <w:tblCellSpacing w:w="15" w:type="dxa"/>
        <w:tblCellMar>
          <w:top w:w="15" w:type="dxa"/>
          <w:left w:w="15" w:type="dxa"/>
          <w:bottom w:w="15" w:type="dxa"/>
          <w:right w:w="15" w:type="dxa"/>
        </w:tblCellMar>
        <w:tblLook w:val="04A0"/>
      </w:tblPr>
      <w:tblGrid>
        <w:gridCol w:w="635"/>
        <w:gridCol w:w="6612"/>
        <w:gridCol w:w="447"/>
        <w:gridCol w:w="278"/>
        <w:gridCol w:w="279"/>
        <w:gridCol w:w="479"/>
      </w:tblGrid>
      <w:tr w:rsidR="00042946" w:rsidRPr="00B31685" w:rsidTr="00042946">
        <w:trPr>
          <w:tblHeader/>
          <w:tblCellSpacing w:w="15" w:type="dxa"/>
        </w:trPr>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S/N</w:t>
            </w:r>
          </w:p>
        </w:tc>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Statement</w:t>
            </w:r>
          </w:p>
        </w:tc>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SA</w:t>
            </w:r>
          </w:p>
        </w:tc>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A</w:t>
            </w:r>
          </w:p>
        </w:tc>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D</w:t>
            </w:r>
          </w:p>
        </w:tc>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SD</w:t>
            </w:r>
          </w:p>
        </w:tc>
      </w:tr>
      <w:tr w:rsidR="00042946" w:rsidRPr="00B31685" w:rsidTr="00042946">
        <w:trPr>
          <w:tblCellSpacing w:w="15" w:type="dxa"/>
        </w:trPr>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5</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I have attended seminars/workshops on drug abuse.</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r>
      <w:tr w:rsidR="00042946" w:rsidRPr="00B31685" w:rsidTr="00042946">
        <w:trPr>
          <w:tblCellSpacing w:w="15" w:type="dxa"/>
        </w:trPr>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6</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I have seen posters or fliers on drug abuse within the school.</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r>
      <w:tr w:rsidR="00042946" w:rsidRPr="00B31685" w:rsidTr="00042946">
        <w:trPr>
          <w:tblCellSpacing w:w="15" w:type="dxa"/>
        </w:trPr>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7</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Peer-led anti-drug campaigns are common in this college.</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r>
      <w:tr w:rsidR="00042946" w:rsidRPr="00B31685" w:rsidTr="00042946">
        <w:trPr>
          <w:tblCellSpacing w:w="15" w:type="dxa"/>
        </w:trPr>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8</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I participate actively in drug-free student campaigns.</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r>
    </w:tbl>
    <w:p w:rsidR="00D867B4" w:rsidRDefault="00D867B4" w:rsidP="00D867B4">
      <w:pPr>
        <w:spacing w:before="100" w:beforeAutospacing="1" w:after="100" w:afterAutospacing="1" w:line="360" w:lineRule="auto"/>
        <w:outlineLvl w:val="2"/>
        <w:rPr>
          <w:rFonts w:ascii="Bookman Old Style" w:eastAsia="Times New Roman" w:hAnsi="Bookman Old Style" w:cs="Times New Roman"/>
          <w:b/>
          <w:bCs/>
          <w:sz w:val="28"/>
          <w:szCs w:val="26"/>
        </w:rPr>
      </w:pPr>
    </w:p>
    <w:p w:rsidR="00042946" w:rsidRPr="00B31685" w:rsidRDefault="00042946" w:rsidP="00D867B4">
      <w:pPr>
        <w:spacing w:before="100" w:beforeAutospacing="1" w:after="100" w:afterAutospacing="1" w:line="360" w:lineRule="auto"/>
        <w:outlineLvl w:val="2"/>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lastRenderedPageBreak/>
        <w:t>Section D: Impact of Awareness Campaigns</w:t>
      </w:r>
    </w:p>
    <w:tbl>
      <w:tblPr>
        <w:tblW w:w="0" w:type="auto"/>
        <w:tblCellSpacing w:w="15" w:type="dxa"/>
        <w:tblCellMar>
          <w:top w:w="15" w:type="dxa"/>
          <w:left w:w="15" w:type="dxa"/>
          <w:bottom w:w="15" w:type="dxa"/>
          <w:right w:w="15" w:type="dxa"/>
        </w:tblCellMar>
        <w:tblLook w:val="04A0"/>
      </w:tblPr>
      <w:tblGrid>
        <w:gridCol w:w="635"/>
        <w:gridCol w:w="6612"/>
        <w:gridCol w:w="447"/>
        <w:gridCol w:w="278"/>
        <w:gridCol w:w="279"/>
        <w:gridCol w:w="479"/>
      </w:tblGrid>
      <w:tr w:rsidR="00042946" w:rsidRPr="00B31685" w:rsidTr="00042946">
        <w:trPr>
          <w:tblHeader/>
          <w:tblCellSpacing w:w="15" w:type="dxa"/>
        </w:trPr>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S/N</w:t>
            </w:r>
          </w:p>
        </w:tc>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Statement</w:t>
            </w:r>
          </w:p>
        </w:tc>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SA</w:t>
            </w:r>
          </w:p>
        </w:tc>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A</w:t>
            </w:r>
          </w:p>
        </w:tc>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D</w:t>
            </w:r>
          </w:p>
        </w:tc>
        <w:tc>
          <w:tcPr>
            <w:tcW w:w="0" w:type="auto"/>
            <w:vAlign w:val="center"/>
            <w:hideMark/>
          </w:tcPr>
          <w:p w:rsidR="00042946" w:rsidRPr="00B31685" w:rsidRDefault="00042946" w:rsidP="00D867B4">
            <w:pPr>
              <w:spacing w:after="0" w:line="360" w:lineRule="auto"/>
              <w:jc w:val="center"/>
              <w:rPr>
                <w:rFonts w:ascii="Bookman Old Style" w:eastAsia="Times New Roman" w:hAnsi="Bookman Old Style" w:cs="Times New Roman"/>
                <w:b/>
                <w:bCs/>
                <w:sz w:val="28"/>
                <w:szCs w:val="26"/>
              </w:rPr>
            </w:pPr>
            <w:r w:rsidRPr="00B31685">
              <w:rPr>
                <w:rFonts w:ascii="Bookman Old Style" w:eastAsia="Times New Roman" w:hAnsi="Bookman Old Style" w:cs="Times New Roman"/>
                <w:b/>
                <w:bCs/>
                <w:sz w:val="28"/>
                <w:szCs w:val="26"/>
              </w:rPr>
              <w:t>SD</w:t>
            </w:r>
          </w:p>
        </w:tc>
      </w:tr>
      <w:tr w:rsidR="00042946" w:rsidRPr="00B31685" w:rsidTr="00042946">
        <w:trPr>
          <w:tblCellSpacing w:w="15" w:type="dxa"/>
        </w:trPr>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9</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Awareness campaigns discourage drug use among students.</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r>
      <w:tr w:rsidR="00042946" w:rsidRPr="00B31685" w:rsidTr="00042946">
        <w:trPr>
          <w:tblCellSpacing w:w="15" w:type="dxa"/>
        </w:trPr>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10</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Campaigns have changed my perception of drug users.</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r>
      <w:tr w:rsidR="00042946" w:rsidRPr="00B31685" w:rsidTr="00042946">
        <w:trPr>
          <w:tblCellSpacing w:w="15" w:type="dxa"/>
        </w:trPr>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11</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Campaigns have reduced drug-related behaviors among my peers.</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D867B4">
            <w:pPr>
              <w:spacing w:after="0" w:line="36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r>
      <w:tr w:rsidR="00042946" w:rsidRPr="00B31685" w:rsidTr="00042946">
        <w:trPr>
          <w:tblCellSpacing w:w="15" w:type="dxa"/>
        </w:trPr>
        <w:tc>
          <w:tcPr>
            <w:tcW w:w="0" w:type="auto"/>
            <w:vAlign w:val="center"/>
            <w:hideMark/>
          </w:tcPr>
          <w:p w:rsidR="00042946" w:rsidRPr="00B31685" w:rsidRDefault="00042946" w:rsidP="00042946">
            <w:pPr>
              <w:spacing w:after="0" w:line="24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12</w:t>
            </w:r>
          </w:p>
        </w:tc>
        <w:tc>
          <w:tcPr>
            <w:tcW w:w="0" w:type="auto"/>
            <w:vAlign w:val="center"/>
            <w:hideMark/>
          </w:tcPr>
          <w:p w:rsidR="00042946" w:rsidRPr="00B31685" w:rsidRDefault="00042946" w:rsidP="00042946">
            <w:pPr>
              <w:spacing w:after="0" w:line="240" w:lineRule="auto"/>
              <w:rPr>
                <w:rFonts w:ascii="Bookman Old Style" w:eastAsia="Times New Roman" w:hAnsi="Bookman Old Style" w:cs="Times New Roman"/>
                <w:sz w:val="28"/>
                <w:szCs w:val="26"/>
              </w:rPr>
            </w:pPr>
            <w:r w:rsidRPr="00B31685">
              <w:rPr>
                <w:rFonts w:ascii="Bookman Old Style" w:eastAsia="Times New Roman" w:hAnsi="Bookman Old Style" w:cs="Times New Roman"/>
                <w:sz w:val="28"/>
                <w:szCs w:val="26"/>
              </w:rPr>
              <w:t>I am more willing to seek help if I’m tempted to use drugs.</w:t>
            </w:r>
          </w:p>
        </w:tc>
        <w:tc>
          <w:tcPr>
            <w:tcW w:w="0" w:type="auto"/>
            <w:vAlign w:val="center"/>
            <w:hideMark/>
          </w:tcPr>
          <w:p w:rsidR="00042946" w:rsidRPr="00B31685" w:rsidRDefault="00042946" w:rsidP="00042946">
            <w:pPr>
              <w:spacing w:after="0" w:line="24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042946">
            <w:pPr>
              <w:spacing w:after="0" w:line="24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042946">
            <w:pPr>
              <w:spacing w:after="0" w:line="24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c>
          <w:tcPr>
            <w:tcW w:w="0" w:type="auto"/>
            <w:vAlign w:val="center"/>
            <w:hideMark/>
          </w:tcPr>
          <w:p w:rsidR="00042946" w:rsidRPr="00B31685" w:rsidRDefault="00042946" w:rsidP="00042946">
            <w:pPr>
              <w:spacing w:after="0" w:line="240" w:lineRule="auto"/>
              <w:rPr>
                <w:rFonts w:ascii="Bookman Old Style" w:eastAsia="Times New Roman" w:hAnsi="Bookman Old Style" w:cs="Times New Roman"/>
                <w:sz w:val="28"/>
                <w:szCs w:val="26"/>
              </w:rPr>
            </w:pPr>
            <w:r w:rsidRPr="00B31685">
              <w:rPr>
                <w:rFonts w:ascii="Bookman Old Style" w:eastAsia="MS Mincho" w:hAnsi="Times New Roman" w:cs="Times New Roman"/>
                <w:sz w:val="28"/>
                <w:szCs w:val="26"/>
              </w:rPr>
              <w:t>☐</w:t>
            </w:r>
          </w:p>
        </w:tc>
      </w:tr>
    </w:tbl>
    <w:p w:rsidR="00C0616C" w:rsidRPr="00B31685" w:rsidRDefault="00C0616C" w:rsidP="00D54970">
      <w:pPr>
        <w:spacing w:before="100" w:beforeAutospacing="1" w:after="100" w:afterAutospacing="1" w:line="240" w:lineRule="auto"/>
        <w:outlineLvl w:val="1"/>
        <w:rPr>
          <w:rFonts w:ascii="Bookman Old Style" w:eastAsia="Times New Roman" w:hAnsi="Bookman Old Style" w:cs="Times New Roman"/>
          <w:b/>
          <w:bCs/>
          <w:sz w:val="28"/>
          <w:szCs w:val="26"/>
        </w:rPr>
      </w:pPr>
    </w:p>
    <w:sectPr w:rsidR="00C0616C" w:rsidRPr="00B31685" w:rsidSect="00D84D51">
      <w:footerReference w:type="default" r:id="rId7"/>
      <w:pgSz w:w="1224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695" w:rsidRDefault="000C6695" w:rsidP="006C41CD">
      <w:pPr>
        <w:spacing w:after="0" w:line="240" w:lineRule="auto"/>
      </w:pPr>
      <w:r>
        <w:separator/>
      </w:r>
    </w:p>
  </w:endnote>
  <w:endnote w:type="continuationSeparator" w:id="1">
    <w:p w:rsidR="000C6695" w:rsidRDefault="000C6695" w:rsidP="006C41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301"/>
      <w:docPartObj>
        <w:docPartGallery w:val="Page Numbers (Bottom of Page)"/>
        <w:docPartUnique/>
      </w:docPartObj>
    </w:sdtPr>
    <w:sdtContent>
      <w:p w:rsidR="00187297" w:rsidRDefault="00862145">
        <w:pPr>
          <w:pStyle w:val="Footer"/>
          <w:jc w:val="center"/>
        </w:pPr>
        <w:fldSimple w:instr=" PAGE   \* MERGEFORMAT ">
          <w:r w:rsidR="007C2292">
            <w:rPr>
              <w:noProof/>
            </w:rPr>
            <w:t>57</w:t>
          </w:r>
        </w:fldSimple>
      </w:p>
    </w:sdtContent>
  </w:sdt>
  <w:p w:rsidR="00187297" w:rsidRDefault="001872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695" w:rsidRDefault="000C6695" w:rsidP="006C41CD">
      <w:pPr>
        <w:spacing w:after="0" w:line="240" w:lineRule="auto"/>
      </w:pPr>
      <w:r>
        <w:separator/>
      </w:r>
    </w:p>
  </w:footnote>
  <w:footnote w:type="continuationSeparator" w:id="1">
    <w:p w:rsidR="000C6695" w:rsidRDefault="000C6695" w:rsidP="006C41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B6B87"/>
    <w:multiLevelType w:val="multilevel"/>
    <w:tmpl w:val="EF44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34DDC"/>
    <w:multiLevelType w:val="multilevel"/>
    <w:tmpl w:val="47F6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70031B"/>
    <w:multiLevelType w:val="multilevel"/>
    <w:tmpl w:val="BD4A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C08F3"/>
    <w:multiLevelType w:val="multilevel"/>
    <w:tmpl w:val="ED206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D74E53"/>
    <w:multiLevelType w:val="multilevel"/>
    <w:tmpl w:val="2AA2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E33AEC"/>
    <w:multiLevelType w:val="multilevel"/>
    <w:tmpl w:val="399A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EE2D8F"/>
    <w:multiLevelType w:val="multilevel"/>
    <w:tmpl w:val="F40CF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FD054F"/>
    <w:multiLevelType w:val="multilevel"/>
    <w:tmpl w:val="B66CF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0D5BFE"/>
    <w:multiLevelType w:val="multilevel"/>
    <w:tmpl w:val="D1A6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10073F"/>
    <w:multiLevelType w:val="multilevel"/>
    <w:tmpl w:val="40F8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22524F"/>
    <w:multiLevelType w:val="multilevel"/>
    <w:tmpl w:val="E140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8B7655"/>
    <w:multiLevelType w:val="multilevel"/>
    <w:tmpl w:val="FA76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8C7FD9"/>
    <w:multiLevelType w:val="multilevel"/>
    <w:tmpl w:val="85048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B5427D"/>
    <w:multiLevelType w:val="hybridMultilevel"/>
    <w:tmpl w:val="C30AFB38"/>
    <w:lvl w:ilvl="0" w:tplc="2B8CED2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10"/>
  </w:num>
  <w:num w:numId="5">
    <w:abstractNumId w:val="5"/>
  </w:num>
  <w:num w:numId="6">
    <w:abstractNumId w:val="1"/>
  </w:num>
  <w:num w:numId="7">
    <w:abstractNumId w:val="2"/>
  </w:num>
  <w:num w:numId="8">
    <w:abstractNumId w:val="8"/>
  </w:num>
  <w:num w:numId="9">
    <w:abstractNumId w:val="7"/>
  </w:num>
  <w:num w:numId="10">
    <w:abstractNumId w:val="9"/>
  </w:num>
  <w:num w:numId="11">
    <w:abstractNumId w:val="6"/>
  </w:num>
  <w:num w:numId="12">
    <w:abstractNumId w:val="0"/>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57642"/>
    <w:rsid w:val="00042946"/>
    <w:rsid w:val="000C6695"/>
    <w:rsid w:val="00187297"/>
    <w:rsid w:val="001B351C"/>
    <w:rsid w:val="001F2189"/>
    <w:rsid w:val="00211F45"/>
    <w:rsid w:val="002609FB"/>
    <w:rsid w:val="002D2EF6"/>
    <w:rsid w:val="002F012A"/>
    <w:rsid w:val="003071A4"/>
    <w:rsid w:val="003423F0"/>
    <w:rsid w:val="00364E13"/>
    <w:rsid w:val="00374D17"/>
    <w:rsid w:val="004B6A97"/>
    <w:rsid w:val="0057753A"/>
    <w:rsid w:val="005F0387"/>
    <w:rsid w:val="005F54E9"/>
    <w:rsid w:val="00604B89"/>
    <w:rsid w:val="00667036"/>
    <w:rsid w:val="006C41CD"/>
    <w:rsid w:val="00705448"/>
    <w:rsid w:val="007157FE"/>
    <w:rsid w:val="00755A55"/>
    <w:rsid w:val="007936C2"/>
    <w:rsid w:val="007B41A1"/>
    <w:rsid w:val="007C2292"/>
    <w:rsid w:val="007C4D07"/>
    <w:rsid w:val="00862145"/>
    <w:rsid w:val="00864319"/>
    <w:rsid w:val="00870EA8"/>
    <w:rsid w:val="008A2247"/>
    <w:rsid w:val="008A270A"/>
    <w:rsid w:val="00916F75"/>
    <w:rsid w:val="009A05CD"/>
    <w:rsid w:val="009C349F"/>
    <w:rsid w:val="00A9361B"/>
    <w:rsid w:val="00A95DD8"/>
    <w:rsid w:val="00AD5A1C"/>
    <w:rsid w:val="00B31685"/>
    <w:rsid w:val="00B36A3E"/>
    <w:rsid w:val="00B54FA6"/>
    <w:rsid w:val="00B57642"/>
    <w:rsid w:val="00C0616C"/>
    <w:rsid w:val="00C4249D"/>
    <w:rsid w:val="00C72E47"/>
    <w:rsid w:val="00CD5A2E"/>
    <w:rsid w:val="00D101CD"/>
    <w:rsid w:val="00D10537"/>
    <w:rsid w:val="00D15559"/>
    <w:rsid w:val="00D54970"/>
    <w:rsid w:val="00D55894"/>
    <w:rsid w:val="00D84D51"/>
    <w:rsid w:val="00D867B4"/>
    <w:rsid w:val="00E552A4"/>
    <w:rsid w:val="00E827FF"/>
    <w:rsid w:val="00EA3A40"/>
    <w:rsid w:val="00F230BE"/>
    <w:rsid w:val="00F477C0"/>
    <w:rsid w:val="00F47F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DD8"/>
  </w:style>
  <w:style w:type="paragraph" w:styleId="Heading2">
    <w:name w:val="heading 2"/>
    <w:basedOn w:val="Normal"/>
    <w:link w:val="Heading2Char"/>
    <w:uiPriority w:val="9"/>
    <w:qFormat/>
    <w:rsid w:val="00B576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76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86431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6431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76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7642"/>
    <w:rPr>
      <w:rFonts w:ascii="Times New Roman" w:eastAsia="Times New Roman" w:hAnsi="Times New Roman" w:cs="Times New Roman"/>
      <w:b/>
      <w:bCs/>
      <w:sz w:val="27"/>
      <w:szCs w:val="27"/>
    </w:rPr>
  </w:style>
  <w:style w:type="character" w:styleId="Strong">
    <w:name w:val="Strong"/>
    <w:basedOn w:val="DefaultParagraphFont"/>
    <w:uiPriority w:val="22"/>
    <w:qFormat/>
    <w:rsid w:val="00B57642"/>
    <w:rPr>
      <w:b/>
      <w:bCs/>
    </w:rPr>
  </w:style>
  <w:style w:type="paragraph" w:styleId="NormalWeb">
    <w:name w:val="Normal (Web)"/>
    <w:basedOn w:val="Normal"/>
    <w:uiPriority w:val="99"/>
    <w:unhideWhenUsed/>
    <w:rsid w:val="00B57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86431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64319"/>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864319"/>
    <w:rPr>
      <w:i/>
      <w:iCs/>
    </w:rPr>
  </w:style>
  <w:style w:type="paragraph" w:styleId="Header">
    <w:name w:val="header"/>
    <w:basedOn w:val="Normal"/>
    <w:link w:val="HeaderChar"/>
    <w:uiPriority w:val="99"/>
    <w:semiHidden/>
    <w:unhideWhenUsed/>
    <w:rsid w:val="006C41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41CD"/>
  </w:style>
  <w:style w:type="paragraph" w:styleId="Footer">
    <w:name w:val="footer"/>
    <w:basedOn w:val="Normal"/>
    <w:link w:val="FooterChar"/>
    <w:uiPriority w:val="99"/>
    <w:unhideWhenUsed/>
    <w:rsid w:val="006C4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CD"/>
  </w:style>
  <w:style w:type="table" w:styleId="TableGrid">
    <w:name w:val="Table Grid"/>
    <w:basedOn w:val="TableNormal"/>
    <w:uiPriority w:val="59"/>
    <w:rsid w:val="00D549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5265801">
      <w:bodyDiv w:val="1"/>
      <w:marLeft w:val="0"/>
      <w:marRight w:val="0"/>
      <w:marTop w:val="0"/>
      <w:marBottom w:val="0"/>
      <w:divBdr>
        <w:top w:val="none" w:sz="0" w:space="0" w:color="auto"/>
        <w:left w:val="none" w:sz="0" w:space="0" w:color="auto"/>
        <w:bottom w:val="none" w:sz="0" w:space="0" w:color="auto"/>
        <w:right w:val="none" w:sz="0" w:space="0" w:color="auto"/>
      </w:divBdr>
    </w:div>
    <w:div w:id="711003817">
      <w:bodyDiv w:val="1"/>
      <w:marLeft w:val="0"/>
      <w:marRight w:val="0"/>
      <w:marTop w:val="0"/>
      <w:marBottom w:val="0"/>
      <w:divBdr>
        <w:top w:val="none" w:sz="0" w:space="0" w:color="auto"/>
        <w:left w:val="none" w:sz="0" w:space="0" w:color="auto"/>
        <w:bottom w:val="none" w:sz="0" w:space="0" w:color="auto"/>
        <w:right w:val="none" w:sz="0" w:space="0" w:color="auto"/>
      </w:divBdr>
    </w:div>
    <w:div w:id="809632403">
      <w:bodyDiv w:val="1"/>
      <w:marLeft w:val="0"/>
      <w:marRight w:val="0"/>
      <w:marTop w:val="0"/>
      <w:marBottom w:val="0"/>
      <w:divBdr>
        <w:top w:val="none" w:sz="0" w:space="0" w:color="auto"/>
        <w:left w:val="none" w:sz="0" w:space="0" w:color="auto"/>
        <w:bottom w:val="none" w:sz="0" w:space="0" w:color="auto"/>
        <w:right w:val="none" w:sz="0" w:space="0" w:color="auto"/>
      </w:divBdr>
      <w:divsChild>
        <w:div w:id="110512421">
          <w:marLeft w:val="0"/>
          <w:marRight w:val="0"/>
          <w:marTop w:val="0"/>
          <w:marBottom w:val="0"/>
          <w:divBdr>
            <w:top w:val="none" w:sz="0" w:space="0" w:color="auto"/>
            <w:left w:val="none" w:sz="0" w:space="0" w:color="auto"/>
            <w:bottom w:val="none" w:sz="0" w:space="0" w:color="auto"/>
            <w:right w:val="none" w:sz="0" w:space="0" w:color="auto"/>
          </w:divBdr>
          <w:divsChild>
            <w:div w:id="1736972603">
              <w:marLeft w:val="0"/>
              <w:marRight w:val="0"/>
              <w:marTop w:val="0"/>
              <w:marBottom w:val="0"/>
              <w:divBdr>
                <w:top w:val="none" w:sz="0" w:space="0" w:color="auto"/>
                <w:left w:val="none" w:sz="0" w:space="0" w:color="auto"/>
                <w:bottom w:val="none" w:sz="0" w:space="0" w:color="auto"/>
                <w:right w:val="none" w:sz="0" w:space="0" w:color="auto"/>
              </w:divBdr>
            </w:div>
          </w:divsChild>
        </w:div>
        <w:div w:id="1176337195">
          <w:marLeft w:val="0"/>
          <w:marRight w:val="0"/>
          <w:marTop w:val="0"/>
          <w:marBottom w:val="0"/>
          <w:divBdr>
            <w:top w:val="none" w:sz="0" w:space="0" w:color="auto"/>
            <w:left w:val="none" w:sz="0" w:space="0" w:color="auto"/>
            <w:bottom w:val="none" w:sz="0" w:space="0" w:color="auto"/>
            <w:right w:val="none" w:sz="0" w:space="0" w:color="auto"/>
          </w:divBdr>
          <w:divsChild>
            <w:div w:id="465633555">
              <w:marLeft w:val="0"/>
              <w:marRight w:val="0"/>
              <w:marTop w:val="0"/>
              <w:marBottom w:val="0"/>
              <w:divBdr>
                <w:top w:val="none" w:sz="0" w:space="0" w:color="auto"/>
                <w:left w:val="none" w:sz="0" w:space="0" w:color="auto"/>
                <w:bottom w:val="none" w:sz="0" w:space="0" w:color="auto"/>
                <w:right w:val="none" w:sz="0" w:space="0" w:color="auto"/>
              </w:divBdr>
            </w:div>
          </w:divsChild>
        </w:div>
        <w:div w:id="1720979702">
          <w:marLeft w:val="0"/>
          <w:marRight w:val="0"/>
          <w:marTop w:val="0"/>
          <w:marBottom w:val="0"/>
          <w:divBdr>
            <w:top w:val="none" w:sz="0" w:space="0" w:color="auto"/>
            <w:left w:val="none" w:sz="0" w:space="0" w:color="auto"/>
            <w:bottom w:val="none" w:sz="0" w:space="0" w:color="auto"/>
            <w:right w:val="none" w:sz="0" w:space="0" w:color="auto"/>
          </w:divBdr>
          <w:divsChild>
            <w:div w:id="15473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4800">
      <w:bodyDiv w:val="1"/>
      <w:marLeft w:val="0"/>
      <w:marRight w:val="0"/>
      <w:marTop w:val="0"/>
      <w:marBottom w:val="0"/>
      <w:divBdr>
        <w:top w:val="none" w:sz="0" w:space="0" w:color="auto"/>
        <w:left w:val="none" w:sz="0" w:space="0" w:color="auto"/>
        <w:bottom w:val="none" w:sz="0" w:space="0" w:color="auto"/>
        <w:right w:val="none" w:sz="0" w:space="0" w:color="auto"/>
      </w:divBdr>
      <w:divsChild>
        <w:div w:id="820460228">
          <w:marLeft w:val="0"/>
          <w:marRight w:val="0"/>
          <w:marTop w:val="0"/>
          <w:marBottom w:val="0"/>
          <w:divBdr>
            <w:top w:val="none" w:sz="0" w:space="0" w:color="auto"/>
            <w:left w:val="none" w:sz="0" w:space="0" w:color="auto"/>
            <w:bottom w:val="none" w:sz="0" w:space="0" w:color="auto"/>
            <w:right w:val="none" w:sz="0" w:space="0" w:color="auto"/>
          </w:divBdr>
          <w:divsChild>
            <w:div w:id="1096246741">
              <w:marLeft w:val="0"/>
              <w:marRight w:val="0"/>
              <w:marTop w:val="0"/>
              <w:marBottom w:val="0"/>
              <w:divBdr>
                <w:top w:val="none" w:sz="0" w:space="0" w:color="auto"/>
                <w:left w:val="none" w:sz="0" w:space="0" w:color="auto"/>
                <w:bottom w:val="none" w:sz="0" w:space="0" w:color="auto"/>
                <w:right w:val="none" w:sz="0" w:space="0" w:color="auto"/>
              </w:divBdr>
              <w:divsChild>
                <w:div w:id="325979058">
                  <w:marLeft w:val="0"/>
                  <w:marRight w:val="0"/>
                  <w:marTop w:val="0"/>
                  <w:marBottom w:val="0"/>
                  <w:divBdr>
                    <w:top w:val="none" w:sz="0" w:space="0" w:color="auto"/>
                    <w:left w:val="none" w:sz="0" w:space="0" w:color="auto"/>
                    <w:bottom w:val="none" w:sz="0" w:space="0" w:color="auto"/>
                    <w:right w:val="none" w:sz="0" w:space="0" w:color="auto"/>
                  </w:divBdr>
                  <w:divsChild>
                    <w:div w:id="1360659967">
                      <w:marLeft w:val="0"/>
                      <w:marRight w:val="0"/>
                      <w:marTop w:val="0"/>
                      <w:marBottom w:val="0"/>
                      <w:divBdr>
                        <w:top w:val="none" w:sz="0" w:space="0" w:color="auto"/>
                        <w:left w:val="none" w:sz="0" w:space="0" w:color="auto"/>
                        <w:bottom w:val="none" w:sz="0" w:space="0" w:color="auto"/>
                        <w:right w:val="none" w:sz="0" w:space="0" w:color="auto"/>
                      </w:divBdr>
                      <w:divsChild>
                        <w:div w:id="1483499159">
                          <w:marLeft w:val="0"/>
                          <w:marRight w:val="0"/>
                          <w:marTop w:val="0"/>
                          <w:marBottom w:val="0"/>
                          <w:divBdr>
                            <w:top w:val="none" w:sz="0" w:space="0" w:color="auto"/>
                            <w:left w:val="none" w:sz="0" w:space="0" w:color="auto"/>
                            <w:bottom w:val="none" w:sz="0" w:space="0" w:color="auto"/>
                            <w:right w:val="none" w:sz="0" w:space="0" w:color="auto"/>
                          </w:divBdr>
                          <w:divsChild>
                            <w:div w:id="682822092">
                              <w:marLeft w:val="0"/>
                              <w:marRight w:val="0"/>
                              <w:marTop w:val="0"/>
                              <w:marBottom w:val="0"/>
                              <w:divBdr>
                                <w:top w:val="none" w:sz="0" w:space="0" w:color="auto"/>
                                <w:left w:val="none" w:sz="0" w:space="0" w:color="auto"/>
                                <w:bottom w:val="none" w:sz="0" w:space="0" w:color="auto"/>
                                <w:right w:val="none" w:sz="0" w:space="0" w:color="auto"/>
                              </w:divBdr>
                              <w:divsChild>
                                <w:div w:id="1335691399">
                                  <w:marLeft w:val="0"/>
                                  <w:marRight w:val="0"/>
                                  <w:marTop w:val="0"/>
                                  <w:marBottom w:val="0"/>
                                  <w:divBdr>
                                    <w:top w:val="none" w:sz="0" w:space="0" w:color="auto"/>
                                    <w:left w:val="none" w:sz="0" w:space="0" w:color="auto"/>
                                    <w:bottom w:val="none" w:sz="0" w:space="0" w:color="auto"/>
                                    <w:right w:val="none" w:sz="0" w:space="0" w:color="auto"/>
                                  </w:divBdr>
                                  <w:divsChild>
                                    <w:div w:id="598682362">
                                      <w:marLeft w:val="0"/>
                                      <w:marRight w:val="0"/>
                                      <w:marTop w:val="0"/>
                                      <w:marBottom w:val="0"/>
                                      <w:divBdr>
                                        <w:top w:val="none" w:sz="0" w:space="0" w:color="auto"/>
                                        <w:left w:val="none" w:sz="0" w:space="0" w:color="auto"/>
                                        <w:bottom w:val="none" w:sz="0" w:space="0" w:color="auto"/>
                                        <w:right w:val="none" w:sz="0" w:space="0" w:color="auto"/>
                                      </w:divBdr>
                                    </w:div>
                                  </w:divsChild>
                                </w:div>
                                <w:div w:id="304242265">
                                  <w:marLeft w:val="0"/>
                                  <w:marRight w:val="0"/>
                                  <w:marTop w:val="0"/>
                                  <w:marBottom w:val="0"/>
                                  <w:divBdr>
                                    <w:top w:val="none" w:sz="0" w:space="0" w:color="auto"/>
                                    <w:left w:val="none" w:sz="0" w:space="0" w:color="auto"/>
                                    <w:bottom w:val="none" w:sz="0" w:space="0" w:color="auto"/>
                                    <w:right w:val="none" w:sz="0" w:space="0" w:color="auto"/>
                                  </w:divBdr>
                                  <w:divsChild>
                                    <w:div w:id="484051278">
                                      <w:marLeft w:val="0"/>
                                      <w:marRight w:val="0"/>
                                      <w:marTop w:val="0"/>
                                      <w:marBottom w:val="0"/>
                                      <w:divBdr>
                                        <w:top w:val="none" w:sz="0" w:space="0" w:color="auto"/>
                                        <w:left w:val="none" w:sz="0" w:space="0" w:color="auto"/>
                                        <w:bottom w:val="none" w:sz="0" w:space="0" w:color="auto"/>
                                        <w:right w:val="none" w:sz="0" w:space="0" w:color="auto"/>
                                      </w:divBdr>
                                    </w:div>
                                  </w:divsChild>
                                </w:div>
                                <w:div w:id="607810711">
                                  <w:marLeft w:val="0"/>
                                  <w:marRight w:val="0"/>
                                  <w:marTop w:val="0"/>
                                  <w:marBottom w:val="0"/>
                                  <w:divBdr>
                                    <w:top w:val="none" w:sz="0" w:space="0" w:color="auto"/>
                                    <w:left w:val="none" w:sz="0" w:space="0" w:color="auto"/>
                                    <w:bottom w:val="none" w:sz="0" w:space="0" w:color="auto"/>
                                    <w:right w:val="none" w:sz="0" w:space="0" w:color="auto"/>
                                  </w:divBdr>
                                  <w:divsChild>
                                    <w:div w:id="785275801">
                                      <w:marLeft w:val="0"/>
                                      <w:marRight w:val="0"/>
                                      <w:marTop w:val="0"/>
                                      <w:marBottom w:val="0"/>
                                      <w:divBdr>
                                        <w:top w:val="none" w:sz="0" w:space="0" w:color="auto"/>
                                        <w:left w:val="none" w:sz="0" w:space="0" w:color="auto"/>
                                        <w:bottom w:val="none" w:sz="0" w:space="0" w:color="auto"/>
                                        <w:right w:val="none" w:sz="0" w:space="0" w:color="auto"/>
                                      </w:divBdr>
                                    </w:div>
                                  </w:divsChild>
                                </w:div>
                                <w:div w:id="1649476984">
                                  <w:marLeft w:val="0"/>
                                  <w:marRight w:val="0"/>
                                  <w:marTop w:val="0"/>
                                  <w:marBottom w:val="0"/>
                                  <w:divBdr>
                                    <w:top w:val="none" w:sz="0" w:space="0" w:color="auto"/>
                                    <w:left w:val="none" w:sz="0" w:space="0" w:color="auto"/>
                                    <w:bottom w:val="none" w:sz="0" w:space="0" w:color="auto"/>
                                    <w:right w:val="none" w:sz="0" w:space="0" w:color="auto"/>
                                  </w:divBdr>
                                  <w:divsChild>
                                    <w:div w:id="19841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113835">
          <w:marLeft w:val="0"/>
          <w:marRight w:val="0"/>
          <w:marTop w:val="0"/>
          <w:marBottom w:val="0"/>
          <w:divBdr>
            <w:top w:val="none" w:sz="0" w:space="0" w:color="auto"/>
            <w:left w:val="none" w:sz="0" w:space="0" w:color="auto"/>
            <w:bottom w:val="none" w:sz="0" w:space="0" w:color="auto"/>
            <w:right w:val="none" w:sz="0" w:space="0" w:color="auto"/>
          </w:divBdr>
          <w:divsChild>
            <w:div w:id="277757100">
              <w:marLeft w:val="0"/>
              <w:marRight w:val="0"/>
              <w:marTop w:val="0"/>
              <w:marBottom w:val="0"/>
              <w:divBdr>
                <w:top w:val="none" w:sz="0" w:space="0" w:color="auto"/>
                <w:left w:val="none" w:sz="0" w:space="0" w:color="auto"/>
                <w:bottom w:val="none" w:sz="0" w:space="0" w:color="auto"/>
                <w:right w:val="none" w:sz="0" w:space="0" w:color="auto"/>
              </w:divBdr>
              <w:divsChild>
                <w:div w:id="1106459883">
                  <w:marLeft w:val="0"/>
                  <w:marRight w:val="0"/>
                  <w:marTop w:val="0"/>
                  <w:marBottom w:val="0"/>
                  <w:divBdr>
                    <w:top w:val="none" w:sz="0" w:space="0" w:color="auto"/>
                    <w:left w:val="none" w:sz="0" w:space="0" w:color="auto"/>
                    <w:bottom w:val="none" w:sz="0" w:space="0" w:color="auto"/>
                    <w:right w:val="none" w:sz="0" w:space="0" w:color="auto"/>
                  </w:divBdr>
                  <w:divsChild>
                    <w:div w:id="144517398">
                      <w:marLeft w:val="0"/>
                      <w:marRight w:val="0"/>
                      <w:marTop w:val="0"/>
                      <w:marBottom w:val="0"/>
                      <w:divBdr>
                        <w:top w:val="none" w:sz="0" w:space="0" w:color="auto"/>
                        <w:left w:val="none" w:sz="0" w:space="0" w:color="auto"/>
                        <w:bottom w:val="none" w:sz="0" w:space="0" w:color="auto"/>
                        <w:right w:val="none" w:sz="0" w:space="0" w:color="auto"/>
                      </w:divBdr>
                      <w:divsChild>
                        <w:div w:id="2052145974">
                          <w:marLeft w:val="0"/>
                          <w:marRight w:val="0"/>
                          <w:marTop w:val="0"/>
                          <w:marBottom w:val="0"/>
                          <w:divBdr>
                            <w:top w:val="none" w:sz="0" w:space="0" w:color="auto"/>
                            <w:left w:val="none" w:sz="0" w:space="0" w:color="auto"/>
                            <w:bottom w:val="none" w:sz="0" w:space="0" w:color="auto"/>
                            <w:right w:val="none" w:sz="0" w:space="0" w:color="auto"/>
                          </w:divBdr>
                          <w:divsChild>
                            <w:div w:id="168061452">
                              <w:marLeft w:val="0"/>
                              <w:marRight w:val="0"/>
                              <w:marTop w:val="0"/>
                              <w:marBottom w:val="0"/>
                              <w:divBdr>
                                <w:top w:val="none" w:sz="0" w:space="0" w:color="auto"/>
                                <w:left w:val="none" w:sz="0" w:space="0" w:color="auto"/>
                                <w:bottom w:val="none" w:sz="0" w:space="0" w:color="auto"/>
                                <w:right w:val="none" w:sz="0" w:space="0" w:color="auto"/>
                              </w:divBdr>
                              <w:divsChild>
                                <w:div w:id="207974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637318">
          <w:marLeft w:val="0"/>
          <w:marRight w:val="0"/>
          <w:marTop w:val="0"/>
          <w:marBottom w:val="0"/>
          <w:divBdr>
            <w:top w:val="none" w:sz="0" w:space="0" w:color="auto"/>
            <w:left w:val="none" w:sz="0" w:space="0" w:color="auto"/>
            <w:bottom w:val="none" w:sz="0" w:space="0" w:color="auto"/>
            <w:right w:val="none" w:sz="0" w:space="0" w:color="auto"/>
          </w:divBdr>
          <w:divsChild>
            <w:div w:id="2089380311">
              <w:marLeft w:val="0"/>
              <w:marRight w:val="0"/>
              <w:marTop w:val="0"/>
              <w:marBottom w:val="0"/>
              <w:divBdr>
                <w:top w:val="none" w:sz="0" w:space="0" w:color="auto"/>
                <w:left w:val="none" w:sz="0" w:space="0" w:color="auto"/>
                <w:bottom w:val="none" w:sz="0" w:space="0" w:color="auto"/>
                <w:right w:val="none" w:sz="0" w:space="0" w:color="auto"/>
              </w:divBdr>
              <w:divsChild>
                <w:div w:id="1805731928">
                  <w:marLeft w:val="0"/>
                  <w:marRight w:val="0"/>
                  <w:marTop w:val="0"/>
                  <w:marBottom w:val="0"/>
                  <w:divBdr>
                    <w:top w:val="none" w:sz="0" w:space="0" w:color="auto"/>
                    <w:left w:val="none" w:sz="0" w:space="0" w:color="auto"/>
                    <w:bottom w:val="none" w:sz="0" w:space="0" w:color="auto"/>
                    <w:right w:val="none" w:sz="0" w:space="0" w:color="auto"/>
                  </w:divBdr>
                  <w:divsChild>
                    <w:div w:id="1099061430">
                      <w:marLeft w:val="0"/>
                      <w:marRight w:val="0"/>
                      <w:marTop w:val="0"/>
                      <w:marBottom w:val="0"/>
                      <w:divBdr>
                        <w:top w:val="none" w:sz="0" w:space="0" w:color="auto"/>
                        <w:left w:val="none" w:sz="0" w:space="0" w:color="auto"/>
                        <w:bottom w:val="none" w:sz="0" w:space="0" w:color="auto"/>
                        <w:right w:val="none" w:sz="0" w:space="0" w:color="auto"/>
                      </w:divBdr>
                      <w:divsChild>
                        <w:div w:id="2141264169">
                          <w:marLeft w:val="0"/>
                          <w:marRight w:val="0"/>
                          <w:marTop w:val="0"/>
                          <w:marBottom w:val="0"/>
                          <w:divBdr>
                            <w:top w:val="none" w:sz="0" w:space="0" w:color="auto"/>
                            <w:left w:val="none" w:sz="0" w:space="0" w:color="auto"/>
                            <w:bottom w:val="none" w:sz="0" w:space="0" w:color="auto"/>
                            <w:right w:val="none" w:sz="0" w:space="0" w:color="auto"/>
                          </w:divBdr>
                          <w:divsChild>
                            <w:div w:id="19151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871585">
      <w:bodyDiv w:val="1"/>
      <w:marLeft w:val="0"/>
      <w:marRight w:val="0"/>
      <w:marTop w:val="0"/>
      <w:marBottom w:val="0"/>
      <w:divBdr>
        <w:top w:val="none" w:sz="0" w:space="0" w:color="auto"/>
        <w:left w:val="none" w:sz="0" w:space="0" w:color="auto"/>
        <w:bottom w:val="none" w:sz="0" w:space="0" w:color="auto"/>
        <w:right w:val="none" w:sz="0" w:space="0" w:color="auto"/>
      </w:divBdr>
      <w:divsChild>
        <w:div w:id="478302083">
          <w:marLeft w:val="0"/>
          <w:marRight w:val="0"/>
          <w:marTop w:val="0"/>
          <w:marBottom w:val="0"/>
          <w:divBdr>
            <w:top w:val="none" w:sz="0" w:space="0" w:color="auto"/>
            <w:left w:val="none" w:sz="0" w:space="0" w:color="auto"/>
            <w:bottom w:val="none" w:sz="0" w:space="0" w:color="auto"/>
            <w:right w:val="none" w:sz="0" w:space="0" w:color="auto"/>
          </w:divBdr>
          <w:divsChild>
            <w:div w:id="594440654">
              <w:marLeft w:val="0"/>
              <w:marRight w:val="0"/>
              <w:marTop w:val="0"/>
              <w:marBottom w:val="0"/>
              <w:divBdr>
                <w:top w:val="none" w:sz="0" w:space="0" w:color="auto"/>
                <w:left w:val="none" w:sz="0" w:space="0" w:color="auto"/>
                <w:bottom w:val="none" w:sz="0" w:space="0" w:color="auto"/>
                <w:right w:val="none" w:sz="0" w:space="0" w:color="auto"/>
              </w:divBdr>
              <w:divsChild>
                <w:div w:id="600994695">
                  <w:marLeft w:val="0"/>
                  <w:marRight w:val="0"/>
                  <w:marTop w:val="0"/>
                  <w:marBottom w:val="0"/>
                  <w:divBdr>
                    <w:top w:val="none" w:sz="0" w:space="0" w:color="auto"/>
                    <w:left w:val="none" w:sz="0" w:space="0" w:color="auto"/>
                    <w:bottom w:val="none" w:sz="0" w:space="0" w:color="auto"/>
                    <w:right w:val="none" w:sz="0" w:space="0" w:color="auto"/>
                  </w:divBdr>
                  <w:divsChild>
                    <w:div w:id="1678119438">
                      <w:marLeft w:val="0"/>
                      <w:marRight w:val="0"/>
                      <w:marTop w:val="0"/>
                      <w:marBottom w:val="0"/>
                      <w:divBdr>
                        <w:top w:val="none" w:sz="0" w:space="0" w:color="auto"/>
                        <w:left w:val="none" w:sz="0" w:space="0" w:color="auto"/>
                        <w:bottom w:val="none" w:sz="0" w:space="0" w:color="auto"/>
                        <w:right w:val="none" w:sz="0" w:space="0" w:color="auto"/>
                      </w:divBdr>
                      <w:divsChild>
                        <w:div w:id="1784567633">
                          <w:marLeft w:val="0"/>
                          <w:marRight w:val="0"/>
                          <w:marTop w:val="0"/>
                          <w:marBottom w:val="0"/>
                          <w:divBdr>
                            <w:top w:val="none" w:sz="0" w:space="0" w:color="auto"/>
                            <w:left w:val="none" w:sz="0" w:space="0" w:color="auto"/>
                            <w:bottom w:val="none" w:sz="0" w:space="0" w:color="auto"/>
                            <w:right w:val="none" w:sz="0" w:space="0" w:color="auto"/>
                          </w:divBdr>
                          <w:divsChild>
                            <w:div w:id="16382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772501">
          <w:marLeft w:val="0"/>
          <w:marRight w:val="0"/>
          <w:marTop w:val="0"/>
          <w:marBottom w:val="0"/>
          <w:divBdr>
            <w:top w:val="none" w:sz="0" w:space="0" w:color="auto"/>
            <w:left w:val="none" w:sz="0" w:space="0" w:color="auto"/>
            <w:bottom w:val="none" w:sz="0" w:space="0" w:color="auto"/>
            <w:right w:val="none" w:sz="0" w:space="0" w:color="auto"/>
          </w:divBdr>
          <w:divsChild>
            <w:div w:id="478810936">
              <w:marLeft w:val="0"/>
              <w:marRight w:val="0"/>
              <w:marTop w:val="0"/>
              <w:marBottom w:val="0"/>
              <w:divBdr>
                <w:top w:val="none" w:sz="0" w:space="0" w:color="auto"/>
                <w:left w:val="none" w:sz="0" w:space="0" w:color="auto"/>
                <w:bottom w:val="none" w:sz="0" w:space="0" w:color="auto"/>
                <w:right w:val="none" w:sz="0" w:space="0" w:color="auto"/>
              </w:divBdr>
              <w:divsChild>
                <w:div w:id="465776207">
                  <w:marLeft w:val="0"/>
                  <w:marRight w:val="0"/>
                  <w:marTop w:val="0"/>
                  <w:marBottom w:val="0"/>
                  <w:divBdr>
                    <w:top w:val="none" w:sz="0" w:space="0" w:color="auto"/>
                    <w:left w:val="none" w:sz="0" w:space="0" w:color="auto"/>
                    <w:bottom w:val="none" w:sz="0" w:space="0" w:color="auto"/>
                    <w:right w:val="none" w:sz="0" w:space="0" w:color="auto"/>
                  </w:divBdr>
                  <w:divsChild>
                    <w:div w:id="1089540064">
                      <w:marLeft w:val="0"/>
                      <w:marRight w:val="0"/>
                      <w:marTop w:val="0"/>
                      <w:marBottom w:val="0"/>
                      <w:divBdr>
                        <w:top w:val="none" w:sz="0" w:space="0" w:color="auto"/>
                        <w:left w:val="none" w:sz="0" w:space="0" w:color="auto"/>
                        <w:bottom w:val="none" w:sz="0" w:space="0" w:color="auto"/>
                        <w:right w:val="none" w:sz="0" w:space="0" w:color="auto"/>
                      </w:divBdr>
                      <w:divsChild>
                        <w:div w:id="1188640216">
                          <w:marLeft w:val="0"/>
                          <w:marRight w:val="0"/>
                          <w:marTop w:val="0"/>
                          <w:marBottom w:val="0"/>
                          <w:divBdr>
                            <w:top w:val="none" w:sz="0" w:space="0" w:color="auto"/>
                            <w:left w:val="none" w:sz="0" w:space="0" w:color="auto"/>
                            <w:bottom w:val="none" w:sz="0" w:space="0" w:color="auto"/>
                            <w:right w:val="none" w:sz="0" w:space="0" w:color="auto"/>
                          </w:divBdr>
                          <w:divsChild>
                            <w:div w:id="1221985105">
                              <w:marLeft w:val="0"/>
                              <w:marRight w:val="0"/>
                              <w:marTop w:val="0"/>
                              <w:marBottom w:val="0"/>
                              <w:divBdr>
                                <w:top w:val="none" w:sz="0" w:space="0" w:color="auto"/>
                                <w:left w:val="none" w:sz="0" w:space="0" w:color="auto"/>
                                <w:bottom w:val="none" w:sz="0" w:space="0" w:color="auto"/>
                                <w:right w:val="none" w:sz="0" w:space="0" w:color="auto"/>
                              </w:divBdr>
                              <w:divsChild>
                                <w:div w:id="2039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462197">
          <w:marLeft w:val="0"/>
          <w:marRight w:val="0"/>
          <w:marTop w:val="0"/>
          <w:marBottom w:val="0"/>
          <w:divBdr>
            <w:top w:val="none" w:sz="0" w:space="0" w:color="auto"/>
            <w:left w:val="none" w:sz="0" w:space="0" w:color="auto"/>
            <w:bottom w:val="none" w:sz="0" w:space="0" w:color="auto"/>
            <w:right w:val="none" w:sz="0" w:space="0" w:color="auto"/>
          </w:divBdr>
          <w:divsChild>
            <w:div w:id="810368927">
              <w:marLeft w:val="0"/>
              <w:marRight w:val="0"/>
              <w:marTop w:val="0"/>
              <w:marBottom w:val="0"/>
              <w:divBdr>
                <w:top w:val="none" w:sz="0" w:space="0" w:color="auto"/>
                <w:left w:val="none" w:sz="0" w:space="0" w:color="auto"/>
                <w:bottom w:val="none" w:sz="0" w:space="0" w:color="auto"/>
                <w:right w:val="none" w:sz="0" w:space="0" w:color="auto"/>
              </w:divBdr>
              <w:divsChild>
                <w:div w:id="1838690585">
                  <w:marLeft w:val="0"/>
                  <w:marRight w:val="0"/>
                  <w:marTop w:val="0"/>
                  <w:marBottom w:val="0"/>
                  <w:divBdr>
                    <w:top w:val="none" w:sz="0" w:space="0" w:color="auto"/>
                    <w:left w:val="none" w:sz="0" w:space="0" w:color="auto"/>
                    <w:bottom w:val="none" w:sz="0" w:space="0" w:color="auto"/>
                    <w:right w:val="none" w:sz="0" w:space="0" w:color="auto"/>
                  </w:divBdr>
                  <w:divsChild>
                    <w:div w:id="2144736664">
                      <w:marLeft w:val="0"/>
                      <w:marRight w:val="0"/>
                      <w:marTop w:val="0"/>
                      <w:marBottom w:val="0"/>
                      <w:divBdr>
                        <w:top w:val="none" w:sz="0" w:space="0" w:color="auto"/>
                        <w:left w:val="none" w:sz="0" w:space="0" w:color="auto"/>
                        <w:bottom w:val="none" w:sz="0" w:space="0" w:color="auto"/>
                        <w:right w:val="none" w:sz="0" w:space="0" w:color="auto"/>
                      </w:divBdr>
                      <w:divsChild>
                        <w:div w:id="2011520724">
                          <w:marLeft w:val="0"/>
                          <w:marRight w:val="0"/>
                          <w:marTop w:val="0"/>
                          <w:marBottom w:val="0"/>
                          <w:divBdr>
                            <w:top w:val="none" w:sz="0" w:space="0" w:color="auto"/>
                            <w:left w:val="none" w:sz="0" w:space="0" w:color="auto"/>
                            <w:bottom w:val="none" w:sz="0" w:space="0" w:color="auto"/>
                            <w:right w:val="none" w:sz="0" w:space="0" w:color="auto"/>
                          </w:divBdr>
                          <w:divsChild>
                            <w:div w:id="13853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578432">
          <w:marLeft w:val="0"/>
          <w:marRight w:val="0"/>
          <w:marTop w:val="0"/>
          <w:marBottom w:val="0"/>
          <w:divBdr>
            <w:top w:val="none" w:sz="0" w:space="0" w:color="auto"/>
            <w:left w:val="none" w:sz="0" w:space="0" w:color="auto"/>
            <w:bottom w:val="none" w:sz="0" w:space="0" w:color="auto"/>
            <w:right w:val="none" w:sz="0" w:space="0" w:color="auto"/>
          </w:divBdr>
          <w:divsChild>
            <w:div w:id="1831292588">
              <w:marLeft w:val="0"/>
              <w:marRight w:val="0"/>
              <w:marTop w:val="0"/>
              <w:marBottom w:val="0"/>
              <w:divBdr>
                <w:top w:val="none" w:sz="0" w:space="0" w:color="auto"/>
                <w:left w:val="none" w:sz="0" w:space="0" w:color="auto"/>
                <w:bottom w:val="none" w:sz="0" w:space="0" w:color="auto"/>
                <w:right w:val="none" w:sz="0" w:space="0" w:color="auto"/>
              </w:divBdr>
              <w:divsChild>
                <w:div w:id="699670653">
                  <w:marLeft w:val="0"/>
                  <w:marRight w:val="0"/>
                  <w:marTop w:val="0"/>
                  <w:marBottom w:val="0"/>
                  <w:divBdr>
                    <w:top w:val="none" w:sz="0" w:space="0" w:color="auto"/>
                    <w:left w:val="none" w:sz="0" w:space="0" w:color="auto"/>
                    <w:bottom w:val="none" w:sz="0" w:space="0" w:color="auto"/>
                    <w:right w:val="none" w:sz="0" w:space="0" w:color="auto"/>
                  </w:divBdr>
                  <w:divsChild>
                    <w:div w:id="1482499029">
                      <w:marLeft w:val="0"/>
                      <w:marRight w:val="0"/>
                      <w:marTop w:val="0"/>
                      <w:marBottom w:val="0"/>
                      <w:divBdr>
                        <w:top w:val="none" w:sz="0" w:space="0" w:color="auto"/>
                        <w:left w:val="none" w:sz="0" w:space="0" w:color="auto"/>
                        <w:bottom w:val="none" w:sz="0" w:space="0" w:color="auto"/>
                        <w:right w:val="none" w:sz="0" w:space="0" w:color="auto"/>
                      </w:divBdr>
                      <w:divsChild>
                        <w:div w:id="1541437087">
                          <w:marLeft w:val="0"/>
                          <w:marRight w:val="0"/>
                          <w:marTop w:val="0"/>
                          <w:marBottom w:val="0"/>
                          <w:divBdr>
                            <w:top w:val="none" w:sz="0" w:space="0" w:color="auto"/>
                            <w:left w:val="none" w:sz="0" w:space="0" w:color="auto"/>
                            <w:bottom w:val="none" w:sz="0" w:space="0" w:color="auto"/>
                            <w:right w:val="none" w:sz="0" w:space="0" w:color="auto"/>
                          </w:divBdr>
                          <w:divsChild>
                            <w:div w:id="1571580794">
                              <w:marLeft w:val="0"/>
                              <w:marRight w:val="0"/>
                              <w:marTop w:val="0"/>
                              <w:marBottom w:val="0"/>
                              <w:divBdr>
                                <w:top w:val="none" w:sz="0" w:space="0" w:color="auto"/>
                                <w:left w:val="none" w:sz="0" w:space="0" w:color="auto"/>
                                <w:bottom w:val="none" w:sz="0" w:space="0" w:color="auto"/>
                                <w:right w:val="none" w:sz="0" w:space="0" w:color="auto"/>
                              </w:divBdr>
                              <w:divsChild>
                                <w:div w:id="4855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79794">
          <w:marLeft w:val="0"/>
          <w:marRight w:val="0"/>
          <w:marTop w:val="0"/>
          <w:marBottom w:val="0"/>
          <w:divBdr>
            <w:top w:val="none" w:sz="0" w:space="0" w:color="auto"/>
            <w:left w:val="none" w:sz="0" w:space="0" w:color="auto"/>
            <w:bottom w:val="none" w:sz="0" w:space="0" w:color="auto"/>
            <w:right w:val="none" w:sz="0" w:space="0" w:color="auto"/>
          </w:divBdr>
          <w:divsChild>
            <w:div w:id="78065246">
              <w:marLeft w:val="0"/>
              <w:marRight w:val="0"/>
              <w:marTop w:val="0"/>
              <w:marBottom w:val="0"/>
              <w:divBdr>
                <w:top w:val="none" w:sz="0" w:space="0" w:color="auto"/>
                <w:left w:val="none" w:sz="0" w:space="0" w:color="auto"/>
                <w:bottom w:val="none" w:sz="0" w:space="0" w:color="auto"/>
                <w:right w:val="none" w:sz="0" w:space="0" w:color="auto"/>
              </w:divBdr>
              <w:divsChild>
                <w:div w:id="226574844">
                  <w:marLeft w:val="0"/>
                  <w:marRight w:val="0"/>
                  <w:marTop w:val="0"/>
                  <w:marBottom w:val="0"/>
                  <w:divBdr>
                    <w:top w:val="none" w:sz="0" w:space="0" w:color="auto"/>
                    <w:left w:val="none" w:sz="0" w:space="0" w:color="auto"/>
                    <w:bottom w:val="none" w:sz="0" w:space="0" w:color="auto"/>
                    <w:right w:val="none" w:sz="0" w:space="0" w:color="auto"/>
                  </w:divBdr>
                  <w:divsChild>
                    <w:div w:id="1966036351">
                      <w:marLeft w:val="0"/>
                      <w:marRight w:val="0"/>
                      <w:marTop w:val="0"/>
                      <w:marBottom w:val="0"/>
                      <w:divBdr>
                        <w:top w:val="none" w:sz="0" w:space="0" w:color="auto"/>
                        <w:left w:val="none" w:sz="0" w:space="0" w:color="auto"/>
                        <w:bottom w:val="none" w:sz="0" w:space="0" w:color="auto"/>
                        <w:right w:val="none" w:sz="0" w:space="0" w:color="auto"/>
                      </w:divBdr>
                      <w:divsChild>
                        <w:div w:id="1388605521">
                          <w:marLeft w:val="0"/>
                          <w:marRight w:val="0"/>
                          <w:marTop w:val="0"/>
                          <w:marBottom w:val="0"/>
                          <w:divBdr>
                            <w:top w:val="none" w:sz="0" w:space="0" w:color="auto"/>
                            <w:left w:val="none" w:sz="0" w:space="0" w:color="auto"/>
                            <w:bottom w:val="none" w:sz="0" w:space="0" w:color="auto"/>
                            <w:right w:val="none" w:sz="0" w:space="0" w:color="auto"/>
                          </w:divBdr>
                          <w:divsChild>
                            <w:div w:id="38700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624122">
          <w:marLeft w:val="0"/>
          <w:marRight w:val="0"/>
          <w:marTop w:val="0"/>
          <w:marBottom w:val="0"/>
          <w:divBdr>
            <w:top w:val="none" w:sz="0" w:space="0" w:color="auto"/>
            <w:left w:val="none" w:sz="0" w:space="0" w:color="auto"/>
            <w:bottom w:val="none" w:sz="0" w:space="0" w:color="auto"/>
            <w:right w:val="none" w:sz="0" w:space="0" w:color="auto"/>
          </w:divBdr>
          <w:divsChild>
            <w:div w:id="501898049">
              <w:marLeft w:val="0"/>
              <w:marRight w:val="0"/>
              <w:marTop w:val="0"/>
              <w:marBottom w:val="0"/>
              <w:divBdr>
                <w:top w:val="none" w:sz="0" w:space="0" w:color="auto"/>
                <w:left w:val="none" w:sz="0" w:space="0" w:color="auto"/>
                <w:bottom w:val="none" w:sz="0" w:space="0" w:color="auto"/>
                <w:right w:val="none" w:sz="0" w:space="0" w:color="auto"/>
              </w:divBdr>
              <w:divsChild>
                <w:div w:id="1488743265">
                  <w:marLeft w:val="0"/>
                  <w:marRight w:val="0"/>
                  <w:marTop w:val="0"/>
                  <w:marBottom w:val="0"/>
                  <w:divBdr>
                    <w:top w:val="none" w:sz="0" w:space="0" w:color="auto"/>
                    <w:left w:val="none" w:sz="0" w:space="0" w:color="auto"/>
                    <w:bottom w:val="none" w:sz="0" w:space="0" w:color="auto"/>
                    <w:right w:val="none" w:sz="0" w:space="0" w:color="auto"/>
                  </w:divBdr>
                  <w:divsChild>
                    <w:div w:id="1563521047">
                      <w:marLeft w:val="0"/>
                      <w:marRight w:val="0"/>
                      <w:marTop w:val="0"/>
                      <w:marBottom w:val="0"/>
                      <w:divBdr>
                        <w:top w:val="none" w:sz="0" w:space="0" w:color="auto"/>
                        <w:left w:val="none" w:sz="0" w:space="0" w:color="auto"/>
                        <w:bottom w:val="none" w:sz="0" w:space="0" w:color="auto"/>
                        <w:right w:val="none" w:sz="0" w:space="0" w:color="auto"/>
                      </w:divBdr>
                      <w:divsChild>
                        <w:div w:id="1863938652">
                          <w:marLeft w:val="0"/>
                          <w:marRight w:val="0"/>
                          <w:marTop w:val="0"/>
                          <w:marBottom w:val="0"/>
                          <w:divBdr>
                            <w:top w:val="none" w:sz="0" w:space="0" w:color="auto"/>
                            <w:left w:val="none" w:sz="0" w:space="0" w:color="auto"/>
                            <w:bottom w:val="none" w:sz="0" w:space="0" w:color="auto"/>
                            <w:right w:val="none" w:sz="0" w:space="0" w:color="auto"/>
                          </w:divBdr>
                          <w:divsChild>
                            <w:div w:id="1417434021">
                              <w:marLeft w:val="0"/>
                              <w:marRight w:val="0"/>
                              <w:marTop w:val="0"/>
                              <w:marBottom w:val="0"/>
                              <w:divBdr>
                                <w:top w:val="none" w:sz="0" w:space="0" w:color="auto"/>
                                <w:left w:val="none" w:sz="0" w:space="0" w:color="auto"/>
                                <w:bottom w:val="none" w:sz="0" w:space="0" w:color="auto"/>
                                <w:right w:val="none" w:sz="0" w:space="0" w:color="auto"/>
                              </w:divBdr>
                              <w:divsChild>
                                <w:div w:id="7252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909286">
          <w:marLeft w:val="0"/>
          <w:marRight w:val="0"/>
          <w:marTop w:val="0"/>
          <w:marBottom w:val="0"/>
          <w:divBdr>
            <w:top w:val="none" w:sz="0" w:space="0" w:color="auto"/>
            <w:left w:val="none" w:sz="0" w:space="0" w:color="auto"/>
            <w:bottom w:val="none" w:sz="0" w:space="0" w:color="auto"/>
            <w:right w:val="none" w:sz="0" w:space="0" w:color="auto"/>
          </w:divBdr>
          <w:divsChild>
            <w:div w:id="1859848339">
              <w:marLeft w:val="0"/>
              <w:marRight w:val="0"/>
              <w:marTop w:val="0"/>
              <w:marBottom w:val="0"/>
              <w:divBdr>
                <w:top w:val="none" w:sz="0" w:space="0" w:color="auto"/>
                <w:left w:val="none" w:sz="0" w:space="0" w:color="auto"/>
                <w:bottom w:val="none" w:sz="0" w:space="0" w:color="auto"/>
                <w:right w:val="none" w:sz="0" w:space="0" w:color="auto"/>
              </w:divBdr>
              <w:divsChild>
                <w:div w:id="1420566273">
                  <w:marLeft w:val="0"/>
                  <w:marRight w:val="0"/>
                  <w:marTop w:val="0"/>
                  <w:marBottom w:val="0"/>
                  <w:divBdr>
                    <w:top w:val="none" w:sz="0" w:space="0" w:color="auto"/>
                    <w:left w:val="none" w:sz="0" w:space="0" w:color="auto"/>
                    <w:bottom w:val="none" w:sz="0" w:space="0" w:color="auto"/>
                    <w:right w:val="none" w:sz="0" w:space="0" w:color="auto"/>
                  </w:divBdr>
                  <w:divsChild>
                    <w:div w:id="1095832549">
                      <w:marLeft w:val="0"/>
                      <w:marRight w:val="0"/>
                      <w:marTop w:val="0"/>
                      <w:marBottom w:val="0"/>
                      <w:divBdr>
                        <w:top w:val="none" w:sz="0" w:space="0" w:color="auto"/>
                        <w:left w:val="none" w:sz="0" w:space="0" w:color="auto"/>
                        <w:bottom w:val="none" w:sz="0" w:space="0" w:color="auto"/>
                        <w:right w:val="none" w:sz="0" w:space="0" w:color="auto"/>
                      </w:divBdr>
                      <w:divsChild>
                        <w:div w:id="1205211996">
                          <w:marLeft w:val="0"/>
                          <w:marRight w:val="0"/>
                          <w:marTop w:val="0"/>
                          <w:marBottom w:val="0"/>
                          <w:divBdr>
                            <w:top w:val="none" w:sz="0" w:space="0" w:color="auto"/>
                            <w:left w:val="none" w:sz="0" w:space="0" w:color="auto"/>
                            <w:bottom w:val="none" w:sz="0" w:space="0" w:color="auto"/>
                            <w:right w:val="none" w:sz="0" w:space="0" w:color="auto"/>
                          </w:divBdr>
                          <w:divsChild>
                            <w:div w:id="7576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567028">
          <w:marLeft w:val="0"/>
          <w:marRight w:val="0"/>
          <w:marTop w:val="0"/>
          <w:marBottom w:val="0"/>
          <w:divBdr>
            <w:top w:val="none" w:sz="0" w:space="0" w:color="auto"/>
            <w:left w:val="none" w:sz="0" w:space="0" w:color="auto"/>
            <w:bottom w:val="none" w:sz="0" w:space="0" w:color="auto"/>
            <w:right w:val="none" w:sz="0" w:space="0" w:color="auto"/>
          </w:divBdr>
          <w:divsChild>
            <w:div w:id="862790083">
              <w:marLeft w:val="0"/>
              <w:marRight w:val="0"/>
              <w:marTop w:val="0"/>
              <w:marBottom w:val="0"/>
              <w:divBdr>
                <w:top w:val="none" w:sz="0" w:space="0" w:color="auto"/>
                <w:left w:val="none" w:sz="0" w:space="0" w:color="auto"/>
                <w:bottom w:val="none" w:sz="0" w:space="0" w:color="auto"/>
                <w:right w:val="none" w:sz="0" w:space="0" w:color="auto"/>
              </w:divBdr>
              <w:divsChild>
                <w:div w:id="397368117">
                  <w:marLeft w:val="0"/>
                  <w:marRight w:val="0"/>
                  <w:marTop w:val="0"/>
                  <w:marBottom w:val="0"/>
                  <w:divBdr>
                    <w:top w:val="none" w:sz="0" w:space="0" w:color="auto"/>
                    <w:left w:val="none" w:sz="0" w:space="0" w:color="auto"/>
                    <w:bottom w:val="none" w:sz="0" w:space="0" w:color="auto"/>
                    <w:right w:val="none" w:sz="0" w:space="0" w:color="auto"/>
                  </w:divBdr>
                  <w:divsChild>
                    <w:div w:id="1715764473">
                      <w:marLeft w:val="0"/>
                      <w:marRight w:val="0"/>
                      <w:marTop w:val="0"/>
                      <w:marBottom w:val="0"/>
                      <w:divBdr>
                        <w:top w:val="none" w:sz="0" w:space="0" w:color="auto"/>
                        <w:left w:val="none" w:sz="0" w:space="0" w:color="auto"/>
                        <w:bottom w:val="none" w:sz="0" w:space="0" w:color="auto"/>
                        <w:right w:val="none" w:sz="0" w:space="0" w:color="auto"/>
                      </w:divBdr>
                      <w:divsChild>
                        <w:div w:id="1401946465">
                          <w:marLeft w:val="0"/>
                          <w:marRight w:val="0"/>
                          <w:marTop w:val="0"/>
                          <w:marBottom w:val="0"/>
                          <w:divBdr>
                            <w:top w:val="none" w:sz="0" w:space="0" w:color="auto"/>
                            <w:left w:val="none" w:sz="0" w:space="0" w:color="auto"/>
                            <w:bottom w:val="none" w:sz="0" w:space="0" w:color="auto"/>
                            <w:right w:val="none" w:sz="0" w:space="0" w:color="auto"/>
                          </w:divBdr>
                          <w:divsChild>
                            <w:div w:id="1344472934">
                              <w:marLeft w:val="0"/>
                              <w:marRight w:val="0"/>
                              <w:marTop w:val="0"/>
                              <w:marBottom w:val="0"/>
                              <w:divBdr>
                                <w:top w:val="none" w:sz="0" w:space="0" w:color="auto"/>
                                <w:left w:val="none" w:sz="0" w:space="0" w:color="auto"/>
                                <w:bottom w:val="none" w:sz="0" w:space="0" w:color="auto"/>
                                <w:right w:val="none" w:sz="0" w:space="0" w:color="auto"/>
                              </w:divBdr>
                              <w:divsChild>
                                <w:div w:id="19096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106959">
          <w:marLeft w:val="0"/>
          <w:marRight w:val="0"/>
          <w:marTop w:val="0"/>
          <w:marBottom w:val="0"/>
          <w:divBdr>
            <w:top w:val="none" w:sz="0" w:space="0" w:color="auto"/>
            <w:left w:val="none" w:sz="0" w:space="0" w:color="auto"/>
            <w:bottom w:val="none" w:sz="0" w:space="0" w:color="auto"/>
            <w:right w:val="none" w:sz="0" w:space="0" w:color="auto"/>
          </w:divBdr>
          <w:divsChild>
            <w:div w:id="2121685132">
              <w:marLeft w:val="0"/>
              <w:marRight w:val="0"/>
              <w:marTop w:val="0"/>
              <w:marBottom w:val="0"/>
              <w:divBdr>
                <w:top w:val="none" w:sz="0" w:space="0" w:color="auto"/>
                <w:left w:val="none" w:sz="0" w:space="0" w:color="auto"/>
                <w:bottom w:val="none" w:sz="0" w:space="0" w:color="auto"/>
                <w:right w:val="none" w:sz="0" w:space="0" w:color="auto"/>
              </w:divBdr>
              <w:divsChild>
                <w:div w:id="580992054">
                  <w:marLeft w:val="0"/>
                  <w:marRight w:val="0"/>
                  <w:marTop w:val="0"/>
                  <w:marBottom w:val="0"/>
                  <w:divBdr>
                    <w:top w:val="none" w:sz="0" w:space="0" w:color="auto"/>
                    <w:left w:val="none" w:sz="0" w:space="0" w:color="auto"/>
                    <w:bottom w:val="none" w:sz="0" w:space="0" w:color="auto"/>
                    <w:right w:val="none" w:sz="0" w:space="0" w:color="auto"/>
                  </w:divBdr>
                  <w:divsChild>
                    <w:div w:id="1865287528">
                      <w:marLeft w:val="0"/>
                      <w:marRight w:val="0"/>
                      <w:marTop w:val="0"/>
                      <w:marBottom w:val="0"/>
                      <w:divBdr>
                        <w:top w:val="none" w:sz="0" w:space="0" w:color="auto"/>
                        <w:left w:val="none" w:sz="0" w:space="0" w:color="auto"/>
                        <w:bottom w:val="none" w:sz="0" w:space="0" w:color="auto"/>
                        <w:right w:val="none" w:sz="0" w:space="0" w:color="auto"/>
                      </w:divBdr>
                      <w:divsChild>
                        <w:div w:id="494960358">
                          <w:marLeft w:val="0"/>
                          <w:marRight w:val="0"/>
                          <w:marTop w:val="0"/>
                          <w:marBottom w:val="0"/>
                          <w:divBdr>
                            <w:top w:val="none" w:sz="0" w:space="0" w:color="auto"/>
                            <w:left w:val="none" w:sz="0" w:space="0" w:color="auto"/>
                            <w:bottom w:val="none" w:sz="0" w:space="0" w:color="auto"/>
                            <w:right w:val="none" w:sz="0" w:space="0" w:color="auto"/>
                          </w:divBdr>
                          <w:divsChild>
                            <w:div w:id="37037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670985">
      <w:bodyDiv w:val="1"/>
      <w:marLeft w:val="0"/>
      <w:marRight w:val="0"/>
      <w:marTop w:val="0"/>
      <w:marBottom w:val="0"/>
      <w:divBdr>
        <w:top w:val="none" w:sz="0" w:space="0" w:color="auto"/>
        <w:left w:val="none" w:sz="0" w:space="0" w:color="auto"/>
        <w:bottom w:val="none" w:sz="0" w:space="0" w:color="auto"/>
        <w:right w:val="none" w:sz="0" w:space="0" w:color="auto"/>
      </w:divBdr>
      <w:divsChild>
        <w:div w:id="196503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983682">
      <w:bodyDiv w:val="1"/>
      <w:marLeft w:val="0"/>
      <w:marRight w:val="0"/>
      <w:marTop w:val="0"/>
      <w:marBottom w:val="0"/>
      <w:divBdr>
        <w:top w:val="none" w:sz="0" w:space="0" w:color="auto"/>
        <w:left w:val="none" w:sz="0" w:space="0" w:color="auto"/>
        <w:bottom w:val="none" w:sz="0" w:space="0" w:color="auto"/>
        <w:right w:val="none" w:sz="0" w:space="0" w:color="auto"/>
      </w:divBdr>
    </w:div>
    <w:div w:id="1472938069">
      <w:bodyDiv w:val="1"/>
      <w:marLeft w:val="0"/>
      <w:marRight w:val="0"/>
      <w:marTop w:val="0"/>
      <w:marBottom w:val="0"/>
      <w:divBdr>
        <w:top w:val="none" w:sz="0" w:space="0" w:color="auto"/>
        <w:left w:val="none" w:sz="0" w:space="0" w:color="auto"/>
        <w:bottom w:val="none" w:sz="0" w:space="0" w:color="auto"/>
        <w:right w:val="none" w:sz="0" w:space="0" w:color="auto"/>
      </w:divBdr>
    </w:div>
    <w:div w:id="151638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6744</Words>
  <Characters>38446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COMPTECH</cp:lastModifiedBy>
  <cp:revision>2</cp:revision>
  <cp:lastPrinted>2025-10-13T11:48:00Z</cp:lastPrinted>
  <dcterms:created xsi:type="dcterms:W3CDTF">2025-10-13T13:15:00Z</dcterms:created>
  <dcterms:modified xsi:type="dcterms:W3CDTF">2025-10-13T13:15:00Z</dcterms:modified>
</cp:coreProperties>
</file>