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7A" w:rsidRPr="009C56BE" w:rsidRDefault="00AC4F7A" w:rsidP="009C56BE">
      <w:pPr>
        <w:spacing w:after="0" w:line="240" w:lineRule="auto"/>
        <w:jc w:val="center"/>
        <w:rPr>
          <w:rFonts w:ascii="Times New Roman" w:hAnsi="Times New Roman" w:cs="Times New Roman"/>
          <w:b/>
          <w:sz w:val="44"/>
          <w:szCs w:val="26"/>
        </w:rPr>
      </w:pPr>
      <w:r w:rsidRPr="009C56BE">
        <w:rPr>
          <w:rFonts w:ascii="Times New Roman" w:eastAsia="Calibri" w:hAnsi="Times New Roman" w:cs="Times New Roman"/>
          <w:b/>
          <w:sz w:val="48"/>
          <w:szCs w:val="28"/>
        </w:rPr>
        <w:t>HISTORICAL DYNAMICS OF MUSIC EDUCATION IN NIGERIA</w:t>
      </w:r>
    </w:p>
    <w:p w:rsidR="00AC4F7A" w:rsidRDefault="00AC4F7A" w:rsidP="00AC4F7A">
      <w:pPr>
        <w:spacing w:after="0" w:line="240" w:lineRule="auto"/>
        <w:jc w:val="center"/>
        <w:rPr>
          <w:rFonts w:ascii="Times New Roman" w:hAnsi="Times New Roman" w:cs="Times New Roman"/>
          <w:b/>
          <w:sz w:val="26"/>
          <w:szCs w:val="26"/>
        </w:rPr>
      </w:pPr>
    </w:p>
    <w:p w:rsidR="009C56BE" w:rsidRDefault="009C56BE" w:rsidP="00AC4F7A">
      <w:pPr>
        <w:spacing w:after="0" w:line="240" w:lineRule="auto"/>
        <w:jc w:val="center"/>
        <w:rPr>
          <w:rFonts w:ascii="Times New Roman" w:hAnsi="Times New Roman" w:cs="Times New Roman"/>
          <w:b/>
          <w:sz w:val="26"/>
          <w:szCs w:val="26"/>
        </w:rPr>
      </w:pPr>
    </w:p>
    <w:p w:rsidR="009C56BE" w:rsidRDefault="009C56BE" w:rsidP="00AC4F7A">
      <w:pPr>
        <w:spacing w:after="0" w:line="240" w:lineRule="auto"/>
        <w:jc w:val="center"/>
        <w:rPr>
          <w:rFonts w:ascii="Times New Roman" w:hAnsi="Times New Roman" w:cs="Times New Roman"/>
          <w:b/>
          <w:sz w:val="26"/>
          <w:szCs w:val="26"/>
        </w:rPr>
      </w:pPr>
    </w:p>
    <w:p w:rsidR="00AC4F7A" w:rsidRPr="009C56BE" w:rsidRDefault="00AC4F7A" w:rsidP="00AC4F7A">
      <w:pPr>
        <w:spacing w:after="0" w:line="240" w:lineRule="auto"/>
        <w:jc w:val="center"/>
        <w:rPr>
          <w:rFonts w:ascii="Times New Roman" w:hAnsi="Times New Roman" w:cs="Times New Roman"/>
          <w:sz w:val="48"/>
          <w:szCs w:val="26"/>
        </w:rPr>
      </w:pPr>
      <w:r w:rsidRPr="009C56BE">
        <w:rPr>
          <w:rFonts w:ascii="Times New Roman" w:hAnsi="Times New Roman" w:cs="Times New Roman"/>
          <w:b/>
          <w:sz w:val="48"/>
          <w:szCs w:val="26"/>
        </w:rPr>
        <w:t>BY</w:t>
      </w:r>
      <w:r w:rsidRPr="009C56BE">
        <w:rPr>
          <w:rFonts w:ascii="Times New Roman" w:hAnsi="Times New Roman" w:cs="Times New Roman"/>
          <w:sz w:val="48"/>
          <w:szCs w:val="26"/>
        </w:rPr>
        <w:t xml:space="preserve"> </w:t>
      </w:r>
    </w:p>
    <w:p w:rsidR="00AC4F7A" w:rsidRDefault="00AC4F7A" w:rsidP="00AC4F7A">
      <w:pPr>
        <w:spacing w:after="0" w:line="240" w:lineRule="auto"/>
        <w:jc w:val="center"/>
        <w:rPr>
          <w:rFonts w:ascii="Times New Roman" w:hAnsi="Times New Roman" w:cs="Times New Roman"/>
          <w:b/>
          <w:bCs/>
          <w:sz w:val="26"/>
          <w:szCs w:val="26"/>
        </w:rPr>
      </w:pPr>
    </w:p>
    <w:p w:rsidR="009C56BE" w:rsidRDefault="009C56BE" w:rsidP="00AC4F7A">
      <w:pPr>
        <w:spacing w:after="0" w:line="240" w:lineRule="auto"/>
        <w:jc w:val="center"/>
        <w:rPr>
          <w:rFonts w:ascii="Times New Roman" w:hAnsi="Times New Roman" w:cs="Times New Roman"/>
          <w:b/>
          <w:bCs/>
          <w:sz w:val="26"/>
          <w:szCs w:val="26"/>
        </w:rPr>
      </w:pPr>
    </w:p>
    <w:p w:rsidR="00AC4F7A" w:rsidRPr="009C56BE" w:rsidRDefault="00AC4F7A" w:rsidP="00AC4F7A">
      <w:pPr>
        <w:spacing w:after="0" w:line="240" w:lineRule="auto"/>
        <w:jc w:val="center"/>
        <w:rPr>
          <w:rFonts w:ascii="Times New Roman" w:hAnsi="Times New Roman" w:cs="Times New Roman"/>
          <w:b/>
          <w:bCs/>
          <w:sz w:val="40"/>
          <w:szCs w:val="26"/>
        </w:rPr>
      </w:pPr>
      <w:r w:rsidRPr="009C56BE">
        <w:rPr>
          <w:rFonts w:ascii="Times New Roman" w:hAnsi="Times New Roman" w:cs="Times New Roman"/>
          <w:b/>
          <w:bCs/>
          <w:sz w:val="40"/>
          <w:szCs w:val="26"/>
        </w:rPr>
        <w:t>SAMSON PRAISE AYOBAMI</w:t>
      </w:r>
    </w:p>
    <w:p w:rsidR="00AC4F7A" w:rsidRPr="009C56BE" w:rsidRDefault="00AC4F7A" w:rsidP="00AC4F7A">
      <w:pPr>
        <w:spacing w:after="0" w:line="240" w:lineRule="auto"/>
        <w:jc w:val="center"/>
        <w:rPr>
          <w:rFonts w:ascii="Times New Roman" w:hAnsi="Times New Roman" w:cs="Times New Roman"/>
          <w:b/>
          <w:bCs/>
          <w:iCs/>
          <w:sz w:val="36"/>
          <w:szCs w:val="26"/>
        </w:rPr>
      </w:pPr>
      <w:r w:rsidRPr="009C56BE">
        <w:rPr>
          <w:rFonts w:ascii="Times New Roman" w:hAnsi="Times New Roman" w:cs="Times New Roman"/>
          <w:b/>
          <w:bCs/>
          <w:iCs/>
          <w:sz w:val="36"/>
          <w:szCs w:val="26"/>
        </w:rPr>
        <w:t>KWCOED/IL/22/1154</w:t>
      </w:r>
    </w:p>
    <w:p w:rsidR="00AC4F7A" w:rsidRDefault="00AC4F7A" w:rsidP="00AC4F7A">
      <w:pPr>
        <w:spacing w:after="0" w:line="240" w:lineRule="auto"/>
        <w:jc w:val="center"/>
        <w:rPr>
          <w:rFonts w:ascii="Times New Roman" w:hAnsi="Times New Roman" w:cs="Times New Roman"/>
          <w:b/>
          <w:iCs/>
          <w:sz w:val="26"/>
          <w:szCs w:val="26"/>
        </w:rPr>
      </w:pPr>
    </w:p>
    <w:p w:rsidR="009C56BE" w:rsidRPr="004C7E31" w:rsidRDefault="009C56BE" w:rsidP="00AC4F7A">
      <w:pPr>
        <w:spacing w:after="0" w:line="240" w:lineRule="auto"/>
        <w:jc w:val="center"/>
        <w:rPr>
          <w:rFonts w:ascii="Times New Roman" w:hAnsi="Times New Roman" w:cs="Times New Roman"/>
          <w:b/>
          <w:iCs/>
          <w:sz w:val="26"/>
          <w:szCs w:val="26"/>
        </w:rPr>
      </w:pPr>
    </w:p>
    <w:p w:rsidR="00AC4F7A" w:rsidRPr="001027D3" w:rsidRDefault="00AC4F7A" w:rsidP="00AC4F7A">
      <w:pPr>
        <w:pStyle w:val="NoSpacing"/>
        <w:jc w:val="center"/>
        <w:rPr>
          <w:rFonts w:ascii="Times New Roman" w:hAnsi="Times New Roman" w:cs="Times New Roman"/>
          <w:b/>
          <w:sz w:val="28"/>
          <w:szCs w:val="26"/>
        </w:rPr>
      </w:pPr>
      <w:r w:rsidRPr="001027D3">
        <w:rPr>
          <w:rFonts w:ascii="Times New Roman" w:hAnsi="Times New Roman" w:cs="Times New Roman"/>
          <w:b/>
          <w:sz w:val="28"/>
          <w:szCs w:val="26"/>
        </w:rPr>
        <w:t>A RESEARCH PROJECT SUBMITTED TO THE DEPARTMENT OF MUSIC, SCHOOL OF ART AND SOCIAL SCIENCES, KWARA STATE COLLEGE OF EDUCATION, ILORIN.</w:t>
      </w:r>
    </w:p>
    <w:p w:rsidR="00AC4F7A" w:rsidRDefault="00AC4F7A" w:rsidP="00AC4F7A">
      <w:pPr>
        <w:pStyle w:val="NoSpacing"/>
        <w:jc w:val="center"/>
        <w:rPr>
          <w:rFonts w:ascii="Times New Roman" w:hAnsi="Times New Roman" w:cs="Times New Roman"/>
          <w:b/>
          <w:sz w:val="28"/>
          <w:szCs w:val="26"/>
        </w:rPr>
      </w:pPr>
    </w:p>
    <w:p w:rsidR="009C56BE" w:rsidRDefault="009C56BE" w:rsidP="00AC4F7A">
      <w:pPr>
        <w:pStyle w:val="NoSpacing"/>
        <w:jc w:val="center"/>
        <w:rPr>
          <w:rFonts w:ascii="Times New Roman" w:hAnsi="Times New Roman" w:cs="Times New Roman"/>
          <w:b/>
          <w:sz w:val="28"/>
          <w:szCs w:val="26"/>
        </w:rPr>
      </w:pPr>
    </w:p>
    <w:p w:rsidR="009C56BE" w:rsidRPr="001027D3" w:rsidRDefault="009C56BE" w:rsidP="00AC4F7A">
      <w:pPr>
        <w:pStyle w:val="NoSpacing"/>
        <w:jc w:val="center"/>
        <w:rPr>
          <w:rFonts w:ascii="Times New Roman" w:hAnsi="Times New Roman" w:cs="Times New Roman"/>
          <w:b/>
          <w:sz w:val="28"/>
          <w:szCs w:val="26"/>
        </w:rPr>
      </w:pPr>
    </w:p>
    <w:p w:rsidR="00AC4F7A" w:rsidRPr="001027D3" w:rsidRDefault="00AC4F7A" w:rsidP="00AC4F7A">
      <w:pPr>
        <w:pStyle w:val="NoSpacing"/>
        <w:jc w:val="center"/>
        <w:rPr>
          <w:rFonts w:ascii="Times New Roman" w:hAnsi="Times New Roman" w:cs="Times New Roman"/>
          <w:b/>
          <w:sz w:val="28"/>
          <w:szCs w:val="26"/>
        </w:rPr>
      </w:pPr>
      <w:r w:rsidRPr="001027D3">
        <w:rPr>
          <w:rFonts w:ascii="Times New Roman" w:hAnsi="Times New Roman" w:cs="Times New Roman"/>
          <w:b/>
          <w:sz w:val="28"/>
          <w:szCs w:val="26"/>
        </w:rPr>
        <w:t>IN PARTIAL FULFILMENT OF THE REQUIREMENTS FOR THE AWARD OF NIGERIA CERTIFICATE IN EDUCATION (NCE).</w:t>
      </w:r>
    </w:p>
    <w:p w:rsidR="00AC4F7A" w:rsidRPr="001027D3" w:rsidRDefault="00AC4F7A" w:rsidP="00AC4F7A">
      <w:pPr>
        <w:pStyle w:val="NoSpacing"/>
        <w:jc w:val="both"/>
        <w:rPr>
          <w:rFonts w:ascii="Times New Roman" w:hAnsi="Times New Roman" w:cs="Times New Roman"/>
          <w:sz w:val="28"/>
          <w:szCs w:val="26"/>
        </w:rPr>
      </w:pPr>
    </w:p>
    <w:p w:rsidR="00AC4F7A" w:rsidRPr="001027D3" w:rsidRDefault="00AC4F7A" w:rsidP="00AC4F7A">
      <w:pPr>
        <w:spacing w:after="0" w:line="240" w:lineRule="auto"/>
        <w:jc w:val="right"/>
        <w:rPr>
          <w:rFonts w:ascii="Times New Roman" w:hAnsi="Times New Roman" w:cs="Times New Roman"/>
          <w:b/>
          <w:sz w:val="28"/>
          <w:szCs w:val="26"/>
        </w:rPr>
      </w:pPr>
      <w:r>
        <w:rPr>
          <w:rFonts w:ascii="Times New Roman" w:hAnsi="Times New Roman" w:cs="Times New Roman"/>
          <w:b/>
          <w:sz w:val="28"/>
          <w:szCs w:val="26"/>
        </w:rPr>
        <w:t>AUGUST, 2025</w:t>
      </w:r>
      <w:r w:rsidRPr="001027D3">
        <w:rPr>
          <w:rFonts w:ascii="Times New Roman" w:hAnsi="Times New Roman" w:cs="Times New Roman"/>
          <w:b/>
          <w:sz w:val="28"/>
          <w:szCs w:val="26"/>
        </w:rPr>
        <w:tab/>
      </w:r>
    </w:p>
    <w:p w:rsidR="009C56BE" w:rsidRDefault="009C56BE">
      <w:pPr>
        <w:rPr>
          <w:rFonts w:ascii="Times New Roman" w:hAnsi="Times New Roman" w:cs="Times New Roman"/>
          <w:b/>
          <w:sz w:val="28"/>
          <w:szCs w:val="28"/>
        </w:rPr>
      </w:pPr>
      <w:r>
        <w:rPr>
          <w:rFonts w:ascii="Times New Roman" w:hAnsi="Times New Roman" w:cs="Times New Roman"/>
          <w:b/>
          <w:sz w:val="28"/>
          <w:szCs w:val="28"/>
        </w:rPr>
        <w:br w:type="page"/>
      </w:r>
    </w:p>
    <w:p w:rsidR="00AC4F7A" w:rsidRPr="001027D3" w:rsidRDefault="00AC4F7A" w:rsidP="009C56BE">
      <w:pPr>
        <w:spacing w:after="0" w:line="480" w:lineRule="auto"/>
        <w:jc w:val="center"/>
        <w:rPr>
          <w:rFonts w:ascii="Times New Roman" w:hAnsi="Times New Roman" w:cs="Times New Roman"/>
          <w:sz w:val="28"/>
          <w:szCs w:val="28"/>
        </w:rPr>
      </w:pPr>
      <w:r w:rsidRPr="001027D3">
        <w:rPr>
          <w:rFonts w:ascii="Times New Roman" w:hAnsi="Times New Roman" w:cs="Times New Roman"/>
          <w:b/>
          <w:sz w:val="28"/>
          <w:szCs w:val="28"/>
        </w:rPr>
        <w:lastRenderedPageBreak/>
        <w:t>CERTIFICATION</w:t>
      </w:r>
    </w:p>
    <w:p w:rsidR="00AC4F7A" w:rsidRPr="001027D3" w:rsidRDefault="00AC4F7A" w:rsidP="009C56BE">
      <w:pPr>
        <w:pStyle w:val="BodyText"/>
        <w:ind w:firstLine="720"/>
      </w:pPr>
      <w:r w:rsidRPr="001027D3">
        <w:t xml:space="preserve">This is to certify that this research work was carried out by </w:t>
      </w:r>
      <w:r>
        <w:rPr>
          <w:b/>
          <w:bCs/>
        </w:rPr>
        <w:t xml:space="preserve">Samson Praise Ayobami </w:t>
      </w:r>
      <w:r w:rsidRPr="001027D3">
        <w:t xml:space="preserve">of Music Department, Kwara State College of Education, Ilorin, Nigeria. </w:t>
      </w:r>
    </w:p>
    <w:p w:rsidR="00AC4F7A" w:rsidRDefault="00AC4F7A" w:rsidP="00AC4F7A">
      <w:pPr>
        <w:pStyle w:val="BodyText"/>
        <w:spacing w:line="240" w:lineRule="auto"/>
      </w:pPr>
    </w:p>
    <w:p w:rsidR="009C56BE" w:rsidRPr="001027D3" w:rsidRDefault="009C56BE" w:rsidP="00AC4F7A">
      <w:pPr>
        <w:pStyle w:val="BodyText"/>
        <w:spacing w:line="240" w:lineRule="auto"/>
      </w:pPr>
    </w:p>
    <w:p w:rsidR="00AC4F7A" w:rsidRPr="001027D3" w:rsidRDefault="00AC4F7A" w:rsidP="00AC4F7A">
      <w:pPr>
        <w:pStyle w:val="BodyText"/>
        <w:spacing w:line="240" w:lineRule="auto"/>
      </w:pPr>
      <w:r w:rsidRPr="001027D3">
        <w:t>____________________</w:t>
      </w:r>
      <w:r w:rsidRPr="001027D3">
        <w:tab/>
      </w:r>
      <w:r w:rsidRPr="001027D3">
        <w:tab/>
        <w:t>______________</w:t>
      </w:r>
      <w:r w:rsidRPr="001027D3">
        <w:tab/>
        <w:t xml:space="preserve">   </w:t>
      </w:r>
      <w:r w:rsidRPr="001027D3">
        <w:tab/>
        <w:t xml:space="preserve">    __________</w:t>
      </w:r>
    </w:p>
    <w:p w:rsidR="00AC4F7A" w:rsidRPr="001027D3" w:rsidRDefault="00AC4F7A" w:rsidP="00AC4F7A">
      <w:pPr>
        <w:pStyle w:val="BodyText"/>
        <w:spacing w:line="240" w:lineRule="auto"/>
        <w:rPr>
          <w:b/>
          <w:bCs/>
        </w:rPr>
      </w:pPr>
      <w:r w:rsidRPr="001027D3">
        <w:rPr>
          <w:b/>
          <w:bCs/>
        </w:rPr>
        <w:t>Name of Supervisor</w:t>
      </w:r>
      <w:r w:rsidRPr="001027D3">
        <w:rPr>
          <w:b/>
          <w:bCs/>
        </w:rPr>
        <w:tab/>
      </w:r>
      <w:r w:rsidRPr="001027D3">
        <w:rPr>
          <w:b/>
          <w:bCs/>
        </w:rPr>
        <w:tab/>
        <w:t xml:space="preserve">   Signature </w:t>
      </w:r>
      <w:r>
        <w:rPr>
          <w:b/>
          <w:bCs/>
        </w:rPr>
        <w:tab/>
      </w:r>
      <w:r>
        <w:rPr>
          <w:b/>
          <w:bCs/>
        </w:rPr>
        <w:tab/>
      </w:r>
      <w:r>
        <w:rPr>
          <w:b/>
          <w:bCs/>
        </w:rPr>
        <w:tab/>
      </w:r>
      <w:r w:rsidRPr="001027D3">
        <w:rPr>
          <w:b/>
          <w:bCs/>
        </w:rPr>
        <w:t xml:space="preserve">Date </w:t>
      </w:r>
    </w:p>
    <w:p w:rsidR="00AC4F7A" w:rsidRDefault="00AC4F7A" w:rsidP="00AC4F7A">
      <w:pPr>
        <w:pStyle w:val="BodyText"/>
        <w:spacing w:line="240" w:lineRule="auto"/>
        <w:rPr>
          <w:b/>
          <w:bCs/>
        </w:rPr>
      </w:pPr>
    </w:p>
    <w:p w:rsidR="00AC4F7A" w:rsidRDefault="00AC4F7A" w:rsidP="00AC4F7A">
      <w:pPr>
        <w:pStyle w:val="BodyText"/>
        <w:spacing w:line="240" w:lineRule="auto"/>
      </w:pPr>
    </w:p>
    <w:p w:rsidR="009C56BE" w:rsidRDefault="009C56BE" w:rsidP="00AC4F7A">
      <w:pPr>
        <w:pStyle w:val="BodyText"/>
        <w:spacing w:line="240" w:lineRule="auto"/>
      </w:pPr>
    </w:p>
    <w:p w:rsidR="009C56BE" w:rsidRDefault="009C56BE" w:rsidP="00AC4F7A">
      <w:pPr>
        <w:pStyle w:val="BodyText"/>
        <w:spacing w:line="240" w:lineRule="auto"/>
      </w:pPr>
    </w:p>
    <w:p w:rsidR="00AC4F7A" w:rsidRPr="001027D3" w:rsidRDefault="00AC4F7A" w:rsidP="00AC4F7A">
      <w:pPr>
        <w:pStyle w:val="BodyText"/>
        <w:spacing w:line="240" w:lineRule="auto"/>
      </w:pPr>
      <w:r w:rsidRPr="001027D3">
        <w:t>____________________</w:t>
      </w:r>
      <w:r w:rsidRPr="001027D3">
        <w:tab/>
      </w:r>
      <w:r w:rsidRPr="001027D3">
        <w:tab/>
        <w:t>______________</w:t>
      </w:r>
      <w:r w:rsidRPr="001027D3">
        <w:tab/>
        <w:t xml:space="preserve">   </w:t>
      </w:r>
      <w:r w:rsidRPr="001027D3">
        <w:tab/>
        <w:t xml:space="preserve">    __________</w:t>
      </w:r>
    </w:p>
    <w:p w:rsidR="00AC4F7A" w:rsidRPr="001027D3" w:rsidRDefault="00AC4F7A" w:rsidP="00AC4F7A">
      <w:pPr>
        <w:pStyle w:val="BodyText"/>
        <w:spacing w:line="240" w:lineRule="auto"/>
        <w:rPr>
          <w:b/>
          <w:bCs/>
        </w:rPr>
      </w:pPr>
      <w:r w:rsidRPr="001027D3">
        <w:rPr>
          <w:b/>
          <w:bCs/>
        </w:rPr>
        <w:t>H.O.D</w:t>
      </w:r>
      <w:r w:rsidRPr="001027D3">
        <w:rPr>
          <w:b/>
          <w:bCs/>
        </w:rPr>
        <w:tab/>
      </w:r>
      <w:r w:rsidRPr="001027D3">
        <w:rPr>
          <w:b/>
          <w:bCs/>
        </w:rPr>
        <w:tab/>
      </w:r>
      <w:r w:rsidRPr="001027D3">
        <w:rPr>
          <w:b/>
          <w:bCs/>
        </w:rPr>
        <w:tab/>
      </w:r>
      <w:r w:rsidRPr="001027D3">
        <w:rPr>
          <w:b/>
          <w:bCs/>
        </w:rPr>
        <w:tab/>
        <w:t xml:space="preserve">   Signature</w:t>
      </w:r>
      <w:r>
        <w:rPr>
          <w:b/>
          <w:bCs/>
        </w:rPr>
        <w:tab/>
      </w:r>
      <w:r>
        <w:rPr>
          <w:b/>
          <w:bCs/>
        </w:rPr>
        <w:tab/>
      </w:r>
      <w:r>
        <w:rPr>
          <w:b/>
          <w:bCs/>
        </w:rPr>
        <w:tab/>
      </w:r>
      <w:r>
        <w:rPr>
          <w:b/>
          <w:bCs/>
        </w:rPr>
        <w:tab/>
      </w:r>
      <w:r w:rsidRPr="001027D3">
        <w:rPr>
          <w:b/>
          <w:bCs/>
        </w:rPr>
        <w:t xml:space="preserve">Date </w:t>
      </w:r>
    </w:p>
    <w:p w:rsidR="00AC4F7A" w:rsidRDefault="00AC4F7A" w:rsidP="00AC4F7A">
      <w:pPr>
        <w:pStyle w:val="BodyText"/>
        <w:spacing w:line="240" w:lineRule="auto"/>
        <w:rPr>
          <w:b/>
          <w:bCs/>
        </w:rPr>
      </w:pPr>
    </w:p>
    <w:p w:rsidR="00AC4F7A" w:rsidRDefault="00AC4F7A" w:rsidP="00AC4F7A">
      <w:pPr>
        <w:pStyle w:val="BodyText"/>
        <w:spacing w:line="240" w:lineRule="auto"/>
        <w:rPr>
          <w:b/>
          <w:bCs/>
        </w:rPr>
      </w:pPr>
    </w:p>
    <w:p w:rsidR="00AC4F7A" w:rsidRPr="001027D3" w:rsidRDefault="00AC4F7A" w:rsidP="00AC4F7A">
      <w:pPr>
        <w:pStyle w:val="BodyText"/>
        <w:spacing w:line="240" w:lineRule="auto"/>
        <w:rPr>
          <w:b/>
          <w:bCs/>
        </w:rPr>
      </w:pPr>
    </w:p>
    <w:p w:rsidR="009C56BE" w:rsidRDefault="009C56BE" w:rsidP="00AC4F7A">
      <w:pPr>
        <w:pStyle w:val="BodyText"/>
        <w:spacing w:line="240" w:lineRule="auto"/>
      </w:pPr>
    </w:p>
    <w:p w:rsidR="00AC4F7A" w:rsidRPr="001027D3" w:rsidRDefault="00AC4F7A" w:rsidP="00AC4F7A">
      <w:pPr>
        <w:pStyle w:val="BodyText"/>
        <w:spacing w:line="240" w:lineRule="auto"/>
      </w:pPr>
      <w:r w:rsidRPr="001027D3">
        <w:t>____________________</w:t>
      </w:r>
      <w:r w:rsidRPr="001027D3">
        <w:tab/>
      </w:r>
      <w:r w:rsidRPr="001027D3">
        <w:tab/>
        <w:t>____________</w:t>
      </w:r>
      <w:r w:rsidRPr="001027D3">
        <w:tab/>
        <w:t xml:space="preserve">   </w:t>
      </w:r>
      <w:r w:rsidRPr="001027D3">
        <w:tab/>
        <w:t xml:space="preserve">    __________</w:t>
      </w:r>
    </w:p>
    <w:p w:rsidR="00AC4F7A" w:rsidRPr="001027D3" w:rsidRDefault="00AC4F7A" w:rsidP="00AC4F7A">
      <w:pPr>
        <w:pStyle w:val="BodyText"/>
        <w:spacing w:line="240" w:lineRule="auto"/>
        <w:rPr>
          <w:b/>
          <w:bCs/>
        </w:rPr>
      </w:pPr>
      <w:r w:rsidRPr="001027D3">
        <w:rPr>
          <w:b/>
          <w:bCs/>
        </w:rPr>
        <w:t>Project Coordinator</w:t>
      </w:r>
      <w:r w:rsidRPr="001027D3">
        <w:rPr>
          <w:b/>
          <w:bCs/>
        </w:rPr>
        <w:tab/>
      </w:r>
      <w:r>
        <w:rPr>
          <w:b/>
          <w:bCs/>
        </w:rPr>
        <w:tab/>
        <w:t xml:space="preserve">  Signature</w:t>
      </w:r>
      <w:r>
        <w:rPr>
          <w:b/>
          <w:bCs/>
        </w:rPr>
        <w:tab/>
      </w:r>
      <w:r>
        <w:rPr>
          <w:b/>
          <w:bCs/>
        </w:rPr>
        <w:tab/>
      </w:r>
      <w:r>
        <w:rPr>
          <w:b/>
          <w:bCs/>
        </w:rPr>
        <w:tab/>
      </w:r>
      <w:r>
        <w:rPr>
          <w:b/>
          <w:bCs/>
        </w:rPr>
        <w:tab/>
      </w:r>
      <w:r w:rsidRPr="001027D3">
        <w:rPr>
          <w:b/>
          <w:bCs/>
        </w:rPr>
        <w:t xml:space="preserve">Date </w:t>
      </w:r>
    </w:p>
    <w:p w:rsidR="00AC4F7A" w:rsidRPr="001027D3" w:rsidRDefault="00AC4F7A" w:rsidP="00AC4F7A">
      <w:pPr>
        <w:spacing w:after="0" w:line="240" w:lineRule="auto"/>
        <w:rPr>
          <w:rFonts w:ascii="Times New Roman" w:hAnsi="Times New Roman" w:cs="Times New Roman"/>
          <w:b/>
          <w:bCs/>
          <w:sz w:val="28"/>
          <w:szCs w:val="28"/>
        </w:rPr>
      </w:pPr>
      <w:r w:rsidRPr="001027D3">
        <w:rPr>
          <w:rFonts w:ascii="Times New Roman" w:hAnsi="Times New Roman" w:cs="Times New Roman"/>
          <w:b/>
          <w:bCs/>
          <w:sz w:val="28"/>
          <w:szCs w:val="28"/>
        </w:rPr>
        <w:br w:type="page"/>
      </w:r>
    </w:p>
    <w:p w:rsidR="00AC4F7A" w:rsidRPr="001027D3" w:rsidRDefault="00AC4F7A" w:rsidP="009C56BE">
      <w:pPr>
        <w:autoSpaceDE w:val="0"/>
        <w:autoSpaceDN w:val="0"/>
        <w:adjustRightInd w:val="0"/>
        <w:spacing w:after="0" w:line="480" w:lineRule="auto"/>
        <w:jc w:val="center"/>
        <w:rPr>
          <w:rFonts w:ascii="Times New Roman" w:hAnsi="Times New Roman" w:cs="Times New Roman"/>
          <w:b/>
          <w:bCs/>
          <w:sz w:val="28"/>
          <w:szCs w:val="28"/>
        </w:rPr>
      </w:pPr>
      <w:r w:rsidRPr="001027D3">
        <w:rPr>
          <w:rFonts w:ascii="Times New Roman" w:hAnsi="Times New Roman" w:cs="Times New Roman"/>
          <w:b/>
          <w:bCs/>
          <w:sz w:val="28"/>
          <w:szCs w:val="28"/>
        </w:rPr>
        <w:lastRenderedPageBreak/>
        <w:t>DEDICATION</w:t>
      </w:r>
    </w:p>
    <w:p w:rsidR="00AC4F7A" w:rsidRPr="001027D3" w:rsidRDefault="00AC4F7A" w:rsidP="009C56BE">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 xml:space="preserve">This project is dedicated to Almighty God for sparing my life throughout my course of study in this great institution. </w:t>
      </w:r>
    </w:p>
    <w:p w:rsidR="00EE1564" w:rsidRDefault="00EE1564">
      <w:pPr>
        <w:rPr>
          <w:rFonts w:ascii="Times New Roman" w:hAnsi="Times New Roman" w:cs="Times New Roman"/>
          <w:b/>
          <w:bCs/>
          <w:sz w:val="28"/>
          <w:szCs w:val="28"/>
        </w:rPr>
      </w:pPr>
      <w:r>
        <w:rPr>
          <w:rFonts w:ascii="Times New Roman" w:hAnsi="Times New Roman" w:cs="Times New Roman"/>
          <w:b/>
          <w:bCs/>
          <w:sz w:val="28"/>
          <w:szCs w:val="28"/>
        </w:rPr>
        <w:br w:type="page"/>
      </w:r>
    </w:p>
    <w:p w:rsidR="00AC4F7A" w:rsidRPr="001027D3" w:rsidRDefault="00AC4F7A" w:rsidP="009C56BE">
      <w:pPr>
        <w:autoSpaceDE w:val="0"/>
        <w:autoSpaceDN w:val="0"/>
        <w:adjustRightInd w:val="0"/>
        <w:spacing w:after="0" w:line="480" w:lineRule="auto"/>
        <w:jc w:val="center"/>
        <w:rPr>
          <w:rFonts w:ascii="Times New Roman" w:hAnsi="Times New Roman" w:cs="Times New Roman"/>
          <w:b/>
          <w:bCs/>
          <w:sz w:val="28"/>
          <w:szCs w:val="28"/>
        </w:rPr>
      </w:pPr>
      <w:r w:rsidRPr="001027D3">
        <w:rPr>
          <w:rFonts w:ascii="Times New Roman" w:hAnsi="Times New Roman" w:cs="Times New Roman"/>
          <w:b/>
          <w:bCs/>
          <w:sz w:val="28"/>
          <w:szCs w:val="28"/>
        </w:rPr>
        <w:lastRenderedPageBreak/>
        <w:t>ACKNOWLEDGMENTS</w:t>
      </w:r>
    </w:p>
    <w:p w:rsidR="00AC4F7A" w:rsidRPr="001027D3" w:rsidRDefault="00AC4F7A" w:rsidP="009C56BE">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My unreserved gratitude goes to my Lord Jesus Christ for sparing my life to be able to complete the strenvous years of a academic work in Kwara state college of education, Ilorin despite series of academic hangavers.</w:t>
      </w:r>
    </w:p>
    <w:p w:rsidR="00AC4F7A" w:rsidRPr="001027D3" w:rsidRDefault="00AC4F7A" w:rsidP="009C56BE">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My appreciation goes to my supervisor Mr. Leke Joel who has taken his time and energy to go through this project with his constant guidance and advice may Almighty God bless him and his family. (Amen).</w:t>
      </w:r>
    </w:p>
    <w:p w:rsidR="00AC4F7A" w:rsidRPr="001027D3" w:rsidRDefault="00AC4F7A" w:rsidP="00751037">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 xml:space="preserve">My gratitude also goes to the head of Music Department in person of Mr Leke Joel, and other lecturers </w:t>
      </w:r>
      <w:r w:rsidR="00751037">
        <w:rPr>
          <w:rFonts w:ascii="Times New Roman" w:hAnsi="Times New Roman" w:cs="Times New Roman"/>
          <w:bCs/>
          <w:sz w:val="28"/>
          <w:szCs w:val="28"/>
        </w:rPr>
        <w:t>Mr. Aderinola Adeshina,</w:t>
      </w:r>
      <w:r w:rsidRPr="001027D3">
        <w:rPr>
          <w:rFonts w:ascii="Times New Roman" w:hAnsi="Times New Roman" w:cs="Times New Roman"/>
          <w:bCs/>
          <w:sz w:val="28"/>
          <w:szCs w:val="28"/>
        </w:rPr>
        <w:t xml:space="preserve"> workable outlines for the project I must admit that what I have written would not have been what it is now but for his efforts things worked out well for this. I say a very big thank to you sir.</w:t>
      </w:r>
    </w:p>
    <w:p w:rsidR="00AC4F7A" w:rsidRDefault="00AC4F7A" w:rsidP="00751037">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 xml:space="preserve">My immeasurable appreciation also goes to my amiable parents </w:t>
      </w:r>
      <w:r w:rsidR="00751037">
        <w:rPr>
          <w:rFonts w:ascii="Times New Roman" w:hAnsi="Times New Roman" w:cs="Times New Roman"/>
          <w:bCs/>
          <w:sz w:val="28"/>
          <w:szCs w:val="28"/>
        </w:rPr>
        <w:t xml:space="preserve">Rev &amp; Mrs. S. O. Eniolorunda </w:t>
      </w:r>
      <w:r w:rsidRPr="001027D3">
        <w:rPr>
          <w:rFonts w:ascii="Times New Roman" w:hAnsi="Times New Roman" w:cs="Times New Roman"/>
          <w:bCs/>
          <w:sz w:val="28"/>
          <w:szCs w:val="28"/>
        </w:rPr>
        <w:t>and my lovely and incomparable mother for the support and prayers and encouragement both in financially and spiritually throughout my programmed in the college may Almighty God in His infinity mercy continue to bless you all in abundantly and may you all eat fruit of your labour (Amen).</w:t>
      </w:r>
    </w:p>
    <w:p w:rsidR="00AC4F7A" w:rsidRPr="001027D3" w:rsidRDefault="00AC4F7A" w:rsidP="00751037">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And to my spiritual father in person of </w:t>
      </w:r>
      <w:r w:rsidR="00751037">
        <w:rPr>
          <w:rFonts w:ascii="Times New Roman" w:hAnsi="Times New Roman" w:cs="Times New Roman"/>
          <w:bCs/>
          <w:sz w:val="28"/>
          <w:szCs w:val="28"/>
        </w:rPr>
        <w:t xml:space="preserve">Woli Ayokunle Adewale </w:t>
      </w:r>
      <w:r>
        <w:rPr>
          <w:rFonts w:ascii="Times New Roman" w:hAnsi="Times New Roman" w:cs="Times New Roman"/>
          <w:bCs/>
          <w:sz w:val="28"/>
          <w:szCs w:val="28"/>
        </w:rPr>
        <w:t>for his prayers, advice and encouragement may Almighty God bless you sir and your family (Amen).</w:t>
      </w:r>
    </w:p>
    <w:p w:rsidR="00AC4F7A" w:rsidRPr="001027D3" w:rsidRDefault="00AC4F7A" w:rsidP="00751037">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 xml:space="preserve">To </w:t>
      </w:r>
      <w:r w:rsidR="00751037">
        <w:rPr>
          <w:rFonts w:ascii="Times New Roman" w:hAnsi="Times New Roman" w:cs="Times New Roman"/>
          <w:bCs/>
          <w:sz w:val="28"/>
          <w:szCs w:val="28"/>
        </w:rPr>
        <w:t>my school mum Mrs. Oke Blessing Racheal for her</w:t>
      </w:r>
      <w:r w:rsidRPr="001027D3">
        <w:rPr>
          <w:rFonts w:ascii="Times New Roman" w:hAnsi="Times New Roman" w:cs="Times New Roman"/>
          <w:bCs/>
          <w:sz w:val="28"/>
          <w:szCs w:val="28"/>
        </w:rPr>
        <w:t xml:space="preserve"> advice, support and encouragement in my educational purpose may the Almighty God bless you for me.</w:t>
      </w:r>
    </w:p>
    <w:p w:rsidR="00AC4F7A" w:rsidRPr="001027D3" w:rsidRDefault="00AC4F7A" w:rsidP="00751037">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My big thanks also goes t</w:t>
      </w:r>
      <w:r w:rsidR="00751037">
        <w:rPr>
          <w:rFonts w:ascii="Times New Roman" w:hAnsi="Times New Roman" w:cs="Times New Roman"/>
          <w:bCs/>
          <w:sz w:val="28"/>
          <w:szCs w:val="28"/>
        </w:rPr>
        <w:t>o my lovely brothers and sister</w:t>
      </w:r>
      <w:r w:rsidRPr="001027D3">
        <w:rPr>
          <w:rFonts w:ascii="Times New Roman" w:hAnsi="Times New Roman" w:cs="Times New Roman"/>
          <w:bCs/>
          <w:sz w:val="28"/>
          <w:szCs w:val="28"/>
        </w:rPr>
        <w:t xml:space="preserve"> </w:t>
      </w:r>
      <w:r w:rsidR="00751037">
        <w:rPr>
          <w:rFonts w:ascii="Times New Roman" w:hAnsi="Times New Roman" w:cs="Times New Roman"/>
          <w:bCs/>
          <w:sz w:val="28"/>
          <w:szCs w:val="28"/>
        </w:rPr>
        <w:t xml:space="preserve">Pius, Peter, Peace, Paul and prosper Samson </w:t>
      </w:r>
      <w:r w:rsidRPr="001027D3">
        <w:rPr>
          <w:rFonts w:ascii="Times New Roman" w:hAnsi="Times New Roman" w:cs="Times New Roman"/>
          <w:bCs/>
          <w:sz w:val="28"/>
          <w:szCs w:val="28"/>
        </w:rPr>
        <w:t xml:space="preserve">for their support </w:t>
      </w:r>
      <w:r w:rsidR="00751037">
        <w:rPr>
          <w:rFonts w:ascii="Times New Roman" w:hAnsi="Times New Roman" w:cs="Times New Roman"/>
          <w:bCs/>
          <w:sz w:val="28"/>
          <w:szCs w:val="28"/>
        </w:rPr>
        <w:t xml:space="preserve">and prayer </w:t>
      </w:r>
      <w:r w:rsidRPr="001027D3">
        <w:rPr>
          <w:rFonts w:ascii="Times New Roman" w:hAnsi="Times New Roman" w:cs="Times New Roman"/>
          <w:bCs/>
          <w:sz w:val="28"/>
          <w:szCs w:val="28"/>
        </w:rPr>
        <w:t>one love keeps us together.</w:t>
      </w:r>
    </w:p>
    <w:p w:rsidR="00AC4F7A" w:rsidRPr="001027D3" w:rsidRDefault="00AC4F7A" w:rsidP="009C56BE">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I am indebted to a great number of people who in one way or the other have contributed to the success of this research work in this regard</w:t>
      </w:r>
    </w:p>
    <w:p w:rsidR="00AC4F7A" w:rsidRDefault="00AC4F7A">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rsidR="00AC4F7A" w:rsidRPr="001027D3" w:rsidRDefault="00AC4F7A" w:rsidP="00AC4F7A">
      <w:pPr>
        <w:numPr>
          <w:ilvl w:val="12"/>
          <w:numId w:val="0"/>
        </w:numPr>
        <w:autoSpaceDE w:val="0"/>
        <w:autoSpaceDN w:val="0"/>
        <w:adjustRightInd w:val="0"/>
        <w:spacing w:after="0" w:line="240" w:lineRule="auto"/>
        <w:jc w:val="center"/>
        <w:rPr>
          <w:rFonts w:ascii="Times New Roman" w:hAnsi="Times New Roman" w:cs="Times New Roman"/>
          <w:b/>
          <w:bCs/>
          <w:i/>
          <w:iCs/>
          <w:sz w:val="28"/>
          <w:szCs w:val="28"/>
        </w:rPr>
      </w:pPr>
      <w:r w:rsidRPr="001027D3">
        <w:rPr>
          <w:rFonts w:ascii="Times New Roman" w:hAnsi="Times New Roman" w:cs="Times New Roman"/>
          <w:b/>
          <w:bCs/>
          <w:i/>
          <w:iCs/>
          <w:sz w:val="28"/>
          <w:szCs w:val="28"/>
        </w:rPr>
        <w:lastRenderedPageBreak/>
        <w:t>ABSTRACT</w:t>
      </w:r>
    </w:p>
    <w:p w:rsidR="00EE1564" w:rsidRDefault="00AC4F7A" w:rsidP="00AC4F7A">
      <w:pPr>
        <w:numPr>
          <w:ilvl w:val="12"/>
          <w:numId w:val="0"/>
        </w:numPr>
        <w:autoSpaceDE w:val="0"/>
        <w:autoSpaceDN w:val="0"/>
        <w:adjustRightInd w:val="0"/>
        <w:spacing w:after="0" w:line="240" w:lineRule="auto"/>
        <w:ind w:firstLine="720"/>
        <w:jc w:val="both"/>
        <w:rPr>
          <w:rFonts w:asciiTheme="majorBidi" w:hAnsiTheme="majorBidi" w:cstheme="majorBidi"/>
          <w:i/>
          <w:iCs/>
          <w:sz w:val="28"/>
          <w:szCs w:val="28"/>
        </w:rPr>
      </w:pPr>
      <w:r w:rsidRPr="00AC4F7A">
        <w:rPr>
          <w:rFonts w:asciiTheme="majorBidi" w:hAnsiTheme="majorBidi" w:cstheme="majorBidi"/>
          <w:i/>
          <w:iCs/>
          <w:sz w:val="28"/>
          <w:szCs w:val="28"/>
        </w:rPr>
        <w:t>This study examines the historical evolution and dynamic nature of music in Nigeria, with a particular focus on its development and transformation within Kwara Stat</w:t>
      </w:r>
      <w:r w:rsidR="00EE1564">
        <w:rPr>
          <w:rFonts w:asciiTheme="majorBidi" w:hAnsiTheme="majorBidi" w:cstheme="majorBidi"/>
          <w:i/>
          <w:iCs/>
          <w:sz w:val="28"/>
          <w:szCs w:val="28"/>
        </w:rPr>
        <w:t>e College of Education, Ilorin.</w:t>
      </w:r>
    </w:p>
    <w:p w:rsidR="00EE1564" w:rsidRDefault="00AC4F7A" w:rsidP="00EE1564">
      <w:pPr>
        <w:numPr>
          <w:ilvl w:val="12"/>
          <w:numId w:val="0"/>
        </w:numPr>
        <w:autoSpaceDE w:val="0"/>
        <w:autoSpaceDN w:val="0"/>
        <w:adjustRightInd w:val="0"/>
        <w:spacing w:after="0" w:line="240" w:lineRule="auto"/>
        <w:ind w:firstLine="720"/>
        <w:jc w:val="both"/>
        <w:rPr>
          <w:rFonts w:asciiTheme="majorBidi" w:hAnsiTheme="majorBidi" w:cstheme="majorBidi"/>
          <w:i/>
          <w:iCs/>
          <w:sz w:val="28"/>
          <w:szCs w:val="28"/>
        </w:rPr>
      </w:pPr>
      <w:r w:rsidRPr="00AC4F7A">
        <w:rPr>
          <w:rFonts w:asciiTheme="majorBidi" w:hAnsiTheme="majorBidi" w:cstheme="majorBidi"/>
          <w:i/>
          <w:iCs/>
          <w:sz w:val="28"/>
          <w:szCs w:val="28"/>
        </w:rPr>
        <w:t>Music in Nigeria reflects a blend of indigenous traditions, colonial influences, and</w:t>
      </w:r>
      <w:r w:rsidR="00EE1564">
        <w:rPr>
          <w:rFonts w:asciiTheme="majorBidi" w:hAnsiTheme="majorBidi" w:cstheme="majorBidi"/>
          <w:i/>
          <w:iCs/>
          <w:sz w:val="28"/>
          <w:szCs w:val="28"/>
        </w:rPr>
        <w:t xml:space="preserve"> modern innovations. </w:t>
      </w:r>
      <w:r w:rsidRPr="00AC4F7A">
        <w:rPr>
          <w:rFonts w:asciiTheme="majorBidi" w:hAnsiTheme="majorBidi" w:cstheme="majorBidi"/>
          <w:i/>
          <w:iCs/>
          <w:sz w:val="28"/>
          <w:szCs w:val="28"/>
        </w:rPr>
        <w:t>Through a historical-descriptive approach, the study traces the growth of music education, the curriculum, pedagogy, and s</w:t>
      </w:r>
      <w:r w:rsidR="00EE1564">
        <w:rPr>
          <w:rFonts w:asciiTheme="majorBidi" w:hAnsiTheme="majorBidi" w:cstheme="majorBidi"/>
          <w:i/>
          <w:iCs/>
          <w:sz w:val="28"/>
          <w:szCs w:val="28"/>
        </w:rPr>
        <w:t>tudent participation over time.</w:t>
      </w:r>
    </w:p>
    <w:p w:rsidR="00EE1564" w:rsidRDefault="00AC4F7A" w:rsidP="00AC4F7A">
      <w:pPr>
        <w:numPr>
          <w:ilvl w:val="12"/>
          <w:numId w:val="0"/>
        </w:numPr>
        <w:autoSpaceDE w:val="0"/>
        <w:autoSpaceDN w:val="0"/>
        <w:adjustRightInd w:val="0"/>
        <w:spacing w:after="0" w:line="240" w:lineRule="auto"/>
        <w:ind w:firstLine="720"/>
        <w:jc w:val="both"/>
        <w:rPr>
          <w:rFonts w:asciiTheme="majorBidi" w:hAnsiTheme="majorBidi" w:cstheme="majorBidi"/>
          <w:i/>
          <w:iCs/>
          <w:sz w:val="28"/>
          <w:szCs w:val="28"/>
        </w:rPr>
      </w:pPr>
      <w:r w:rsidRPr="00AC4F7A">
        <w:rPr>
          <w:rFonts w:asciiTheme="majorBidi" w:hAnsiTheme="majorBidi" w:cstheme="majorBidi"/>
          <w:i/>
          <w:iCs/>
          <w:sz w:val="28"/>
          <w:szCs w:val="28"/>
        </w:rPr>
        <w:t>Findings show a gradual shift from purely traditional forms to formal music education, influenced by technological, politic</w:t>
      </w:r>
      <w:r w:rsidR="00EE1564">
        <w:rPr>
          <w:rFonts w:asciiTheme="majorBidi" w:hAnsiTheme="majorBidi" w:cstheme="majorBidi"/>
          <w:i/>
          <w:iCs/>
          <w:sz w:val="28"/>
          <w:szCs w:val="28"/>
        </w:rPr>
        <w:t>al, and socio-cultural changes.</w:t>
      </w:r>
    </w:p>
    <w:p w:rsidR="00AC4F7A" w:rsidRPr="001027D3" w:rsidRDefault="00AC4F7A" w:rsidP="00AC4F7A">
      <w:pPr>
        <w:numPr>
          <w:ilvl w:val="12"/>
          <w:numId w:val="0"/>
        </w:numPr>
        <w:autoSpaceDE w:val="0"/>
        <w:autoSpaceDN w:val="0"/>
        <w:adjustRightInd w:val="0"/>
        <w:spacing w:after="0" w:line="240" w:lineRule="auto"/>
        <w:ind w:firstLine="720"/>
        <w:jc w:val="both"/>
        <w:rPr>
          <w:rFonts w:ascii="Times New Roman" w:hAnsi="Times New Roman" w:cs="Times New Roman"/>
          <w:i/>
          <w:iCs/>
          <w:sz w:val="28"/>
          <w:szCs w:val="28"/>
        </w:rPr>
      </w:pPr>
      <w:r w:rsidRPr="00AC4F7A">
        <w:rPr>
          <w:rFonts w:asciiTheme="majorBidi" w:hAnsiTheme="majorBidi" w:cstheme="majorBidi"/>
          <w:i/>
          <w:iCs/>
          <w:sz w:val="28"/>
          <w:szCs w:val="28"/>
        </w:rPr>
        <w:t>The study recommends increased institutional support, integration of indigenous music into the curriculum, and the promotion of music as a professional and cultural tool</w:t>
      </w:r>
      <w:r w:rsidRPr="001027D3">
        <w:rPr>
          <w:rFonts w:ascii="Times New Roman" w:hAnsi="Times New Roman" w:cs="Times New Roman"/>
          <w:i/>
          <w:sz w:val="28"/>
          <w:szCs w:val="28"/>
        </w:rPr>
        <w:t>.</w:t>
      </w:r>
    </w:p>
    <w:p w:rsidR="00EE1564" w:rsidRDefault="00EE1564">
      <w:pPr>
        <w:rPr>
          <w:rFonts w:ascii="Times New Roman" w:hAnsi="Times New Roman" w:cs="Times New Roman"/>
          <w:b/>
          <w:bCs/>
          <w:sz w:val="28"/>
          <w:szCs w:val="28"/>
        </w:rPr>
      </w:pPr>
      <w:r>
        <w:rPr>
          <w:rFonts w:ascii="Times New Roman" w:hAnsi="Times New Roman" w:cs="Times New Roman"/>
          <w:b/>
          <w:bCs/>
          <w:sz w:val="28"/>
          <w:szCs w:val="28"/>
        </w:rPr>
        <w:br w:type="page"/>
      </w:r>
    </w:p>
    <w:p w:rsidR="00AC4F7A" w:rsidRPr="001027D3" w:rsidRDefault="00AC4F7A" w:rsidP="00EE1564">
      <w:pPr>
        <w:autoSpaceDE w:val="0"/>
        <w:autoSpaceDN w:val="0"/>
        <w:adjustRightInd w:val="0"/>
        <w:spacing w:after="0" w:line="480" w:lineRule="auto"/>
        <w:jc w:val="center"/>
        <w:rPr>
          <w:rFonts w:ascii="Times New Roman" w:hAnsi="Times New Roman" w:cs="Times New Roman"/>
          <w:b/>
          <w:bCs/>
          <w:sz w:val="28"/>
          <w:szCs w:val="28"/>
        </w:rPr>
      </w:pPr>
      <w:r w:rsidRPr="001027D3">
        <w:rPr>
          <w:rFonts w:ascii="Times New Roman" w:hAnsi="Times New Roman" w:cs="Times New Roman"/>
          <w:b/>
          <w:bCs/>
          <w:sz w:val="28"/>
          <w:szCs w:val="28"/>
        </w:rPr>
        <w:lastRenderedPageBreak/>
        <w:t>TABLE OF CONTENTS</w:t>
      </w:r>
    </w:p>
    <w:p w:rsidR="00AC4F7A" w:rsidRPr="001027D3" w:rsidRDefault="00AC4F7A" w:rsidP="00EE156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378F6">
        <w:rPr>
          <w:rFonts w:ascii="Times New Roman" w:hAnsi="Times New Roman" w:cs="Times New Roman"/>
          <w:sz w:val="28"/>
          <w:szCs w:val="28"/>
        </w:rPr>
        <w:t>I</w:t>
      </w:r>
    </w:p>
    <w:p w:rsidR="00AC4F7A" w:rsidRPr="001027D3" w:rsidRDefault="00AC4F7A" w:rsidP="00EE1564">
      <w:p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CERTIFICATION</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A378F6">
        <w:rPr>
          <w:rFonts w:ascii="Times New Roman" w:hAnsi="Times New Roman" w:cs="Times New Roman"/>
          <w:sz w:val="28"/>
          <w:szCs w:val="28"/>
        </w:rPr>
        <w:t>II</w:t>
      </w:r>
      <w:r w:rsidRPr="001027D3">
        <w:rPr>
          <w:rFonts w:ascii="Times New Roman" w:hAnsi="Times New Roman" w:cs="Times New Roman"/>
          <w:sz w:val="28"/>
          <w:szCs w:val="28"/>
        </w:rPr>
        <w:tab/>
      </w:r>
    </w:p>
    <w:p w:rsidR="00AC4F7A" w:rsidRPr="001027D3" w:rsidRDefault="00AC4F7A" w:rsidP="00EE1564">
      <w:p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DEDICATION</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A378F6">
        <w:rPr>
          <w:rFonts w:ascii="Times New Roman" w:hAnsi="Times New Roman" w:cs="Times New Roman"/>
          <w:sz w:val="28"/>
          <w:szCs w:val="28"/>
        </w:rPr>
        <w:t>III</w:t>
      </w:r>
      <w:r w:rsidRPr="001027D3">
        <w:rPr>
          <w:rFonts w:ascii="Times New Roman" w:hAnsi="Times New Roman" w:cs="Times New Roman"/>
          <w:sz w:val="28"/>
          <w:szCs w:val="28"/>
        </w:rPr>
        <w:tab/>
      </w:r>
    </w:p>
    <w:p w:rsidR="00AC4F7A" w:rsidRPr="001027D3" w:rsidRDefault="00AC4F7A" w:rsidP="00EE1564">
      <w:p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ACKNOWLEDGEMENTS</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A378F6">
        <w:rPr>
          <w:rFonts w:ascii="Times New Roman" w:hAnsi="Times New Roman" w:cs="Times New Roman"/>
          <w:sz w:val="28"/>
          <w:szCs w:val="28"/>
        </w:rPr>
        <w:t>IV</w:t>
      </w:r>
      <w:r w:rsidRPr="001027D3">
        <w:rPr>
          <w:rFonts w:ascii="Times New Roman" w:hAnsi="Times New Roman" w:cs="Times New Roman"/>
          <w:sz w:val="28"/>
          <w:szCs w:val="28"/>
        </w:rPr>
        <w:tab/>
      </w:r>
    </w:p>
    <w:p w:rsidR="00AC4F7A" w:rsidRDefault="00AC4F7A" w:rsidP="00EE1564">
      <w:p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ABSTRACT</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A378F6">
        <w:rPr>
          <w:rFonts w:ascii="Times New Roman" w:hAnsi="Times New Roman" w:cs="Times New Roman"/>
          <w:sz w:val="28"/>
          <w:szCs w:val="28"/>
        </w:rPr>
        <w:t>VI</w:t>
      </w:r>
    </w:p>
    <w:p w:rsidR="00AC4F7A" w:rsidRDefault="00AC4F7A" w:rsidP="00EE1564">
      <w:p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TABLE OF CONTENTS</w:t>
      </w:r>
      <w:r w:rsidRPr="001027D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A378F6">
        <w:rPr>
          <w:rFonts w:ascii="Times New Roman" w:hAnsi="Times New Roman" w:cs="Times New Roman"/>
          <w:sz w:val="28"/>
          <w:szCs w:val="28"/>
        </w:rPr>
        <w:t>VII</w:t>
      </w:r>
    </w:p>
    <w:p w:rsidR="00AC4F7A" w:rsidRPr="001F1AAE" w:rsidRDefault="00AC4F7A" w:rsidP="00EE1564">
      <w:pPr>
        <w:spacing w:after="0" w:line="480" w:lineRule="auto"/>
        <w:jc w:val="both"/>
        <w:rPr>
          <w:rFonts w:asciiTheme="majorBidi" w:hAnsiTheme="majorBidi" w:cstheme="majorBidi"/>
          <w:b/>
          <w:bCs/>
          <w:sz w:val="28"/>
          <w:szCs w:val="28"/>
        </w:rPr>
      </w:pPr>
      <w:r w:rsidRPr="001F1AAE">
        <w:rPr>
          <w:rFonts w:asciiTheme="majorBidi" w:hAnsiTheme="majorBidi" w:cstheme="majorBidi"/>
          <w:b/>
          <w:bCs/>
          <w:sz w:val="28"/>
          <w:szCs w:val="28"/>
        </w:rPr>
        <w:t>CHAPTER ONE: INTRODUCTION</w:t>
      </w:r>
    </w:p>
    <w:p w:rsidR="00AC4F7A" w:rsidRDefault="00AC4F7A" w:rsidP="00EE1564">
      <w:pPr>
        <w:spacing w:after="0" w:line="480" w:lineRule="auto"/>
        <w:jc w:val="both"/>
        <w:rPr>
          <w:rFonts w:asciiTheme="majorBidi" w:hAnsiTheme="majorBidi" w:cstheme="majorBidi"/>
          <w:sz w:val="28"/>
          <w:szCs w:val="28"/>
        </w:rPr>
      </w:pPr>
      <w:r>
        <w:rPr>
          <w:rFonts w:asciiTheme="majorBidi" w:hAnsiTheme="majorBidi" w:cstheme="majorBidi"/>
          <w:sz w:val="28"/>
          <w:szCs w:val="28"/>
        </w:rPr>
        <w:t>Background of the Study</w:t>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t>1</w:t>
      </w:r>
    </w:p>
    <w:p w:rsidR="00AC4F7A" w:rsidRPr="00E65B6E" w:rsidRDefault="00AC4F7A" w:rsidP="00EE1564">
      <w:pPr>
        <w:spacing w:after="0" w:line="480" w:lineRule="auto"/>
        <w:jc w:val="both"/>
        <w:rPr>
          <w:rFonts w:asciiTheme="majorBidi" w:hAnsiTheme="majorBidi" w:cstheme="majorBidi"/>
          <w:sz w:val="28"/>
          <w:szCs w:val="28"/>
        </w:rPr>
      </w:pPr>
      <w:r w:rsidRPr="00E65B6E">
        <w:rPr>
          <w:rFonts w:asciiTheme="majorBidi" w:hAnsiTheme="majorBidi" w:cstheme="majorBidi"/>
          <w:sz w:val="28"/>
          <w:szCs w:val="28"/>
        </w:rPr>
        <w:t>Statement of the Problem</w:t>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t>3</w:t>
      </w:r>
    </w:p>
    <w:p w:rsidR="00AC4F7A" w:rsidRPr="00E65B6E" w:rsidRDefault="00AC4F7A" w:rsidP="00EE1564">
      <w:pPr>
        <w:spacing w:after="0" w:line="480" w:lineRule="auto"/>
        <w:jc w:val="both"/>
        <w:rPr>
          <w:rFonts w:asciiTheme="majorBidi" w:hAnsiTheme="majorBidi" w:cstheme="majorBidi"/>
          <w:sz w:val="28"/>
          <w:szCs w:val="28"/>
        </w:rPr>
      </w:pPr>
      <w:r w:rsidRPr="00E65B6E">
        <w:rPr>
          <w:rFonts w:asciiTheme="majorBidi" w:hAnsiTheme="majorBidi" w:cstheme="majorBidi"/>
          <w:sz w:val="28"/>
          <w:szCs w:val="28"/>
        </w:rPr>
        <w:t>Purpose of the Study</w:t>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t>5</w:t>
      </w:r>
    </w:p>
    <w:p w:rsidR="00AC4F7A" w:rsidRPr="00E65B6E" w:rsidRDefault="00AC4F7A" w:rsidP="00EE1564">
      <w:pPr>
        <w:spacing w:after="0" w:line="480" w:lineRule="auto"/>
        <w:jc w:val="both"/>
        <w:rPr>
          <w:rFonts w:asciiTheme="majorBidi" w:hAnsiTheme="majorBidi" w:cstheme="majorBidi"/>
          <w:sz w:val="28"/>
          <w:szCs w:val="28"/>
        </w:rPr>
      </w:pPr>
      <w:r w:rsidRPr="00E65B6E">
        <w:rPr>
          <w:rFonts w:asciiTheme="majorBidi" w:hAnsiTheme="majorBidi" w:cstheme="majorBidi"/>
          <w:sz w:val="28"/>
          <w:szCs w:val="28"/>
        </w:rPr>
        <w:t>Research Questions</w:t>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t>5</w:t>
      </w:r>
    </w:p>
    <w:p w:rsidR="00AC4F7A" w:rsidRPr="00E65B6E" w:rsidRDefault="00AC4F7A" w:rsidP="00EE1564">
      <w:pPr>
        <w:spacing w:after="0" w:line="480" w:lineRule="auto"/>
        <w:jc w:val="both"/>
        <w:rPr>
          <w:rFonts w:asciiTheme="majorBidi" w:hAnsiTheme="majorBidi" w:cstheme="majorBidi"/>
          <w:sz w:val="28"/>
          <w:szCs w:val="28"/>
        </w:rPr>
      </w:pPr>
      <w:r w:rsidRPr="00E65B6E">
        <w:rPr>
          <w:rFonts w:asciiTheme="majorBidi" w:hAnsiTheme="majorBidi" w:cstheme="majorBidi"/>
          <w:sz w:val="28"/>
          <w:szCs w:val="28"/>
        </w:rPr>
        <w:t>Significance of the Study</w:t>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t>5</w:t>
      </w:r>
    </w:p>
    <w:p w:rsidR="00AC4F7A" w:rsidRPr="00E65B6E" w:rsidRDefault="00AC4F7A" w:rsidP="0024490D">
      <w:pPr>
        <w:spacing w:after="0" w:line="480" w:lineRule="auto"/>
        <w:jc w:val="both"/>
        <w:rPr>
          <w:rFonts w:asciiTheme="majorBidi" w:hAnsiTheme="majorBidi" w:cstheme="majorBidi"/>
          <w:sz w:val="28"/>
          <w:szCs w:val="28"/>
        </w:rPr>
      </w:pPr>
      <w:r w:rsidRPr="00E65B6E">
        <w:rPr>
          <w:rFonts w:asciiTheme="majorBidi" w:hAnsiTheme="majorBidi" w:cstheme="majorBidi"/>
          <w:sz w:val="28"/>
          <w:szCs w:val="28"/>
        </w:rPr>
        <w:t xml:space="preserve">Scope </w:t>
      </w:r>
      <w:r w:rsidR="0024490D">
        <w:rPr>
          <w:rFonts w:asciiTheme="majorBidi" w:hAnsiTheme="majorBidi" w:cstheme="majorBidi"/>
          <w:sz w:val="28"/>
          <w:szCs w:val="28"/>
        </w:rPr>
        <w:t xml:space="preserve">and Limitation </w:t>
      </w:r>
      <w:r w:rsidRPr="00E65B6E">
        <w:rPr>
          <w:rFonts w:asciiTheme="majorBidi" w:hAnsiTheme="majorBidi" w:cstheme="majorBidi"/>
          <w:sz w:val="28"/>
          <w:szCs w:val="28"/>
        </w:rPr>
        <w:t>of the Study</w:t>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r>
      <w:r w:rsidR="0024490D">
        <w:rPr>
          <w:rFonts w:asciiTheme="majorBidi" w:hAnsiTheme="majorBidi" w:cstheme="majorBidi"/>
          <w:sz w:val="28"/>
          <w:szCs w:val="28"/>
        </w:rPr>
        <w:tab/>
        <w:t>6</w:t>
      </w:r>
    </w:p>
    <w:p w:rsidR="00AC4F7A" w:rsidRPr="00E65B6E" w:rsidRDefault="0024490D" w:rsidP="00EE1564">
      <w:pPr>
        <w:spacing w:after="0" w:line="480" w:lineRule="auto"/>
        <w:jc w:val="both"/>
        <w:rPr>
          <w:rFonts w:asciiTheme="majorBidi" w:hAnsiTheme="majorBidi" w:cstheme="majorBidi"/>
          <w:sz w:val="28"/>
          <w:szCs w:val="28"/>
        </w:rPr>
      </w:pPr>
      <w:r w:rsidRPr="0024490D">
        <w:rPr>
          <w:rFonts w:asciiTheme="majorBidi" w:hAnsiTheme="majorBidi" w:cstheme="majorBidi"/>
          <w:sz w:val="28"/>
          <w:szCs w:val="28"/>
        </w:rPr>
        <w:t xml:space="preserve">Operational </w:t>
      </w:r>
      <w:r w:rsidR="00AC4F7A" w:rsidRPr="00E65B6E">
        <w:rPr>
          <w:rFonts w:asciiTheme="majorBidi" w:hAnsiTheme="majorBidi" w:cstheme="majorBidi"/>
          <w:sz w:val="28"/>
          <w:szCs w:val="28"/>
        </w:rPr>
        <w:t>Definition of Terms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r>
        <w:rPr>
          <w:rFonts w:asciiTheme="majorBidi" w:hAnsiTheme="majorBidi" w:cstheme="majorBidi"/>
          <w:sz w:val="28"/>
          <w:szCs w:val="28"/>
        </w:rPr>
        <w:tab/>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b/>
          <w:bCs/>
          <w:sz w:val="28"/>
          <w:szCs w:val="28"/>
        </w:rPr>
        <w:t>CHAPTER TWO: REVIEW OF RELATED LITERATURE</w:t>
      </w:r>
      <w:r w:rsidRPr="001027D3">
        <w:rPr>
          <w:rFonts w:ascii="Times New Roman" w:hAnsi="Times New Roman" w:cs="Times New Roman"/>
          <w:b/>
          <w:bCs/>
          <w:sz w:val="28"/>
          <w:szCs w:val="28"/>
        </w:rPr>
        <w:tab/>
      </w:r>
    </w:p>
    <w:p w:rsidR="00CE454B" w:rsidRPr="00CE454B" w:rsidRDefault="00CE454B" w:rsidP="0024490D">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CE454B">
        <w:rPr>
          <w:rFonts w:ascii="Times New Roman" w:hAnsi="Times New Roman" w:cs="Times New Roman"/>
          <w:color w:val="000000" w:themeColor="text1"/>
          <w:sz w:val="28"/>
          <w:szCs w:val="28"/>
        </w:rPr>
        <w:t>Theoretical Framework</w:t>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t>8</w:t>
      </w:r>
    </w:p>
    <w:p w:rsidR="00CE454B" w:rsidRPr="00CE454B" w:rsidRDefault="00CE454B" w:rsidP="00EE1564">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CE454B">
        <w:rPr>
          <w:rFonts w:ascii="Times New Roman" w:hAnsi="Times New Roman" w:cs="Times New Roman"/>
          <w:color w:val="000000" w:themeColor="text1"/>
          <w:sz w:val="28"/>
          <w:szCs w:val="28"/>
        </w:rPr>
        <w:t>Historical Background of Music in Nigeria</w:t>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337B08">
        <w:rPr>
          <w:rFonts w:ascii="Times New Roman" w:hAnsi="Times New Roman" w:cs="Times New Roman"/>
          <w:color w:val="000000" w:themeColor="text1"/>
          <w:sz w:val="28"/>
          <w:szCs w:val="28"/>
        </w:rPr>
        <w:t>11</w:t>
      </w:r>
    </w:p>
    <w:p w:rsidR="00CE454B" w:rsidRPr="00CE454B" w:rsidRDefault="00CE454B" w:rsidP="00EE1564">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CE454B">
        <w:rPr>
          <w:rFonts w:ascii="Times New Roman" w:hAnsi="Times New Roman" w:cs="Times New Roman"/>
          <w:color w:val="000000" w:themeColor="text1"/>
          <w:sz w:val="28"/>
          <w:szCs w:val="28"/>
        </w:rPr>
        <w:lastRenderedPageBreak/>
        <w:t>Indigenous Nigerian Music</w:t>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337B08">
        <w:rPr>
          <w:rFonts w:ascii="Times New Roman" w:hAnsi="Times New Roman" w:cs="Times New Roman"/>
          <w:color w:val="000000" w:themeColor="text1"/>
          <w:sz w:val="28"/>
          <w:szCs w:val="28"/>
        </w:rPr>
        <w:t>15</w:t>
      </w:r>
    </w:p>
    <w:p w:rsidR="00CE454B" w:rsidRPr="00CE454B" w:rsidRDefault="00CE454B" w:rsidP="00EE1564">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CE454B">
        <w:rPr>
          <w:rFonts w:ascii="Times New Roman" w:hAnsi="Times New Roman" w:cs="Times New Roman"/>
          <w:color w:val="000000" w:themeColor="text1"/>
          <w:sz w:val="28"/>
          <w:szCs w:val="28"/>
        </w:rPr>
        <w:t>Influence of Colonialism on Music</w:t>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337B08">
        <w:rPr>
          <w:rFonts w:ascii="Times New Roman" w:hAnsi="Times New Roman" w:cs="Times New Roman"/>
          <w:color w:val="000000" w:themeColor="text1"/>
          <w:sz w:val="28"/>
          <w:szCs w:val="28"/>
        </w:rPr>
        <w:t>17</w:t>
      </w:r>
    </w:p>
    <w:p w:rsidR="00CE454B" w:rsidRPr="00CE454B" w:rsidRDefault="00CE454B" w:rsidP="00EE1564">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CE454B">
        <w:rPr>
          <w:rFonts w:ascii="Times New Roman" w:hAnsi="Times New Roman" w:cs="Times New Roman"/>
          <w:color w:val="000000" w:themeColor="text1"/>
          <w:sz w:val="28"/>
          <w:szCs w:val="28"/>
        </w:rPr>
        <w:t>Evolution of Music Education in Nigeria</w:t>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337B08">
        <w:rPr>
          <w:rFonts w:ascii="Times New Roman" w:hAnsi="Times New Roman" w:cs="Times New Roman"/>
          <w:color w:val="000000" w:themeColor="text1"/>
          <w:sz w:val="28"/>
          <w:szCs w:val="28"/>
        </w:rPr>
        <w:t>19</w:t>
      </w:r>
    </w:p>
    <w:p w:rsidR="00CE454B" w:rsidRPr="00CE454B" w:rsidRDefault="00CE454B" w:rsidP="00EE1564">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CE454B">
        <w:rPr>
          <w:rFonts w:ascii="Times New Roman" w:hAnsi="Times New Roman" w:cs="Times New Roman"/>
          <w:color w:val="000000" w:themeColor="text1"/>
          <w:sz w:val="28"/>
          <w:szCs w:val="28"/>
        </w:rPr>
        <w:t>Current Trends in Music</w:t>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337B08">
        <w:rPr>
          <w:rFonts w:ascii="Times New Roman" w:hAnsi="Times New Roman" w:cs="Times New Roman"/>
          <w:color w:val="000000" w:themeColor="text1"/>
          <w:sz w:val="28"/>
          <w:szCs w:val="28"/>
        </w:rPr>
        <w:t>20</w:t>
      </w:r>
    </w:p>
    <w:p w:rsidR="00CE454B" w:rsidRDefault="00CE454B" w:rsidP="00EE1564">
      <w:pPr>
        <w:numPr>
          <w:ilvl w:val="12"/>
          <w:numId w:val="0"/>
        </w:numPr>
        <w:autoSpaceDE w:val="0"/>
        <w:autoSpaceDN w:val="0"/>
        <w:adjustRightInd w:val="0"/>
        <w:spacing w:after="0" w:line="480" w:lineRule="auto"/>
        <w:rPr>
          <w:rFonts w:ascii="Times New Roman" w:hAnsi="Times New Roman" w:cs="Times New Roman"/>
          <w:color w:val="000000" w:themeColor="text1"/>
          <w:sz w:val="28"/>
          <w:szCs w:val="28"/>
        </w:rPr>
      </w:pPr>
      <w:r w:rsidRPr="00CE454B">
        <w:rPr>
          <w:rFonts w:ascii="Times New Roman" w:hAnsi="Times New Roman" w:cs="Times New Roman"/>
          <w:color w:val="000000" w:themeColor="text1"/>
          <w:sz w:val="28"/>
          <w:szCs w:val="28"/>
        </w:rPr>
        <w:t>Summary of the Literature Reviewed</w:t>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24490D">
        <w:rPr>
          <w:rFonts w:ascii="Times New Roman" w:hAnsi="Times New Roman" w:cs="Times New Roman"/>
          <w:color w:val="000000" w:themeColor="text1"/>
          <w:sz w:val="28"/>
          <w:szCs w:val="28"/>
        </w:rPr>
        <w:tab/>
      </w:r>
      <w:r w:rsidR="00337B08">
        <w:rPr>
          <w:rFonts w:ascii="Times New Roman" w:hAnsi="Times New Roman" w:cs="Times New Roman"/>
          <w:color w:val="000000" w:themeColor="text1"/>
          <w:sz w:val="28"/>
          <w:szCs w:val="28"/>
        </w:rPr>
        <w:t>24</w:t>
      </w:r>
    </w:p>
    <w:p w:rsidR="00AC4F7A" w:rsidRPr="001027D3" w:rsidRDefault="00AC4F7A" w:rsidP="00EE1564">
      <w:pPr>
        <w:numPr>
          <w:ilvl w:val="12"/>
          <w:numId w:val="0"/>
        </w:numPr>
        <w:autoSpaceDE w:val="0"/>
        <w:autoSpaceDN w:val="0"/>
        <w:adjustRightInd w:val="0"/>
        <w:spacing w:after="0" w:line="480" w:lineRule="auto"/>
        <w:rPr>
          <w:rFonts w:ascii="Times New Roman" w:hAnsi="Times New Roman" w:cs="Times New Roman"/>
          <w:color w:val="000000"/>
          <w:sz w:val="28"/>
          <w:szCs w:val="28"/>
        </w:rPr>
      </w:pPr>
      <w:r w:rsidRPr="001027D3">
        <w:rPr>
          <w:rFonts w:ascii="Times New Roman" w:hAnsi="Times New Roman" w:cs="Times New Roman"/>
          <w:b/>
          <w:bCs/>
          <w:color w:val="000000"/>
          <w:sz w:val="28"/>
          <w:szCs w:val="28"/>
        </w:rPr>
        <w:t xml:space="preserve">CHAPTER THREE: RESEARCH METHODOLOGY </w:t>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color w:val="000000"/>
          <w:spacing w:val="-5"/>
          <w:sz w:val="28"/>
          <w:szCs w:val="28"/>
          <w:highlight w:val="white"/>
        </w:rPr>
      </w:pPr>
      <w:r w:rsidRPr="001027D3">
        <w:rPr>
          <w:rFonts w:ascii="Times New Roman" w:hAnsi="Times New Roman" w:cs="Times New Roman"/>
          <w:color w:val="000000"/>
          <w:spacing w:val="-5"/>
          <w:sz w:val="28"/>
          <w:szCs w:val="28"/>
          <w:highlight w:val="white"/>
        </w:rPr>
        <w:t>Research Design</w:t>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00337B08">
        <w:rPr>
          <w:rFonts w:ascii="Times New Roman" w:hAnsi="Times New Roman" w:cs="Times New Roman"/>
          <w:color w:val="000000"/>
          <w:spacing w:val="-5"/>
          <w:sz w:val="28"/>
          <w:szCs w:val="28"/>
          <w:highlight w:val="white"/>
        </w:rPr>
        <w:t>27</w:t>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color w:val="000000"/>
          <w:sz w:val="28"/>
          <w:szCs w:val="28"/>
        </w:rPr>
      </w:pPr>
      <w:r w:rsidRPr="001027D3">
        <w:rPr>
          <w:rFonts w:ascii="Times New Roman" w:hAnsi="Times New Roman" w:cs="Times New Roman"/>
          <w:color w:val="000000"/>
          <w:sz w:val="28"/>
          <w:szCs w:val="28"/>
        </w:rPr>
        <w:t xml:space="preserve">Population of the Study </w:t>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Pr="001027D3">
        <w:rPr>
          <w:rFonts w:ascii="Times New Roman" w:hAnsi="Times New Roman" w:cs="Times New Roman"/>
          <w:color w:val="000000"/>
          <w:sz w:val="28"/>
          <w:szCs w:val="28"/>
        </w:rPr>
        <w:tab/>
      </w:r>
      <w:r w:rsidR="00337B08">
        <w:rPr>
          <w:rFonts w:ascii="Times New Roman" w:hAnsi="Times New Roman" w:cs="Times New Roman"/>
          <w:color w:val="000000"/>
          <w:sz w:val="28"/>
          <w:szCs w:val="28"/>
        </w:rPr>
        <w:t>27</w:t>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color w:val="000000"/>
          <w:spacing w:val="-5"/>
          <w:sz w:val="28"/>
          <w:szCs w:val="28"/>
        </w:rPr>
      </w:pPr>
      <w:r w:rsidRPr="001027D3">
        <w:rPr>
          <w:rFonts w:ascii="Times New Roman" w:hAnsi="Times New Roman" w:cs="Times New Roman"/>
          <w:color w:val="000000"/>
          <w:spacing w:val="-5"/>
          <w:sz w:val="28"/>
          <w:szCs w:val="28"/>
        </w:rPr>
        <w:t xml:space="preserve">Sample and Sampling Technique </w:t>
      </w:r>
      <w:r w:rsidRPr="001027D3">
        <w:rPr>
          <w:rFonts w:ascii="Times New Roman" w:hAnsi="Times New Roman" w:cs="Times New Roman"/>
          <w:color w:val="000000"/>
          <w:spacing w:val="-5"/>
          <w:sz w:val="28"/>
          <w:szCs w:val="28"/>
        </w:rPr>
        <w:tab/>
      </w:r>
      <w:r w:rsidRPr="001027D3">
        <w:rPr>
          <w:rFonts w:ascii="Times New Roman" w:hAnsi="Times New Roman" w:cs="Times New Roman"/>
          <w:color w:val="000000"/>
          <w:spacing w:val="-5"/>
          <w:sz w:val="28"/>
          <w:szCs w:val="28"/>
        </w:rPr>
        <w:tab/>
      </w:r>
      <w:r w:rsidRPr="001027D3">
        <w:rPr>
          <w:rFonts w:ascii="Times New Roman" w:hAnsi="Times New Roman" w:cs="Times New Roman"/>
          <w:color w:val="000000"/>
          <w:spacing w:val="-5"/>
          <w:sz w:val="28"/>
          <w:szCs w:val="28"/>
        </w:rPr>
        <w:tab/>
      </w:r>
      <w:r w:rsidRPr="001027D3">
        <w:rPr>
          <w:rFonts w:ascii="Times New Roman" w:hAnsi="Times New Roman" w:cs="Times New Roman"/>
          <w:color w:val="000000"/>
          <w:spacing w:val="-5"/>
          <w:sz w:val="28"/>
          <w:szCs w:val="28"/>
        </w:rPr>
        <w:tab/>
      </w:r>
      <w:r w:rsidRPr="001027D3">
        <w:rPr>
          <w:rFonts w:ascii="Times New Roman" w:hAnsi="Times New Roman" w:cs="Times New Roman"/>
          <w:color w:val="000000"/>
          <w:spacing w:val="-5"/>
          <w:sz w:val="28"/>
          <w:szCs w:val="28"/>
        </w:rPr>
        <w:tab/>
      </w:r>
      <w:r w:rsidRPr="001027D3">
        <w:rPr>
          <w:rFonts w:ascii="Times New Roman" w:hAnsi="Times New Roman" w:cs="Times New Roman"/>
          <w:color w:val="000000"/>
          <w:spacing w:val="-5"/>
          <w:sz w:val="28"/>
          <w:szCs w:val="28"/>
        </w:rPr>
        <w:tab/>
      </w:r>
      <w:r w:rsidR="00367807">
        <w:rPr>
          <w:rFonts w:ascii="Times New Roman" w:hAnsi="Times New Roman" w:cs="Times New Roman"/>
          <w:color w:val="000000"/>
          <w:spacing w:val="-5"/>
          <w:sz w:val="28"/>
          <w:szCs w:val="28"/>
        </w:rPr>
        <w:t>28</w:t>
      </w:r>
      <w:r w:rsidRPr="001027D3">
        <w:rPr>
          <w:rFonts w:ascii="Times New Roman" w:hAnsi="Times New Roman" w:cs="Times New Roman"/>
          <w:color w:val="000000"/>
          <w:spacing w:val="-5"/>
          <w:sz w:val="28"/>
          <w:szCs w:val="28"/>
        </w:rPr>
        <w:tab/>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color w:val="000000"/>
          <w:spacing w:val="-5"/>
          <w:sz w:val="28"/>
          <w:szCs w:val="28"/>
          <w:highlight w:val="white"/>
        </w:rPr>
      </w:pPr>
      <w:r w:rsidRPr="001027D3">
        <w:rPr>
          <w:rFonts w:ascii="Times New Roman" w:hAnsi="Times New Roman" w:cs="Times New Roman"/>
          <w:color w:val="000000"/>
          <w:spacing w:val="-5"/>
          <w:sz w:val="28"/>
          <w:szCs w:val="28"/>
          <w:highlight w:val="white"/>
        </w:rPr>
        <w:t>Instrument</w:t>
      </w:r>
      <w:r>
        <w:rPr>
          <w:rFonts w:ascii="Times New Roman" w:hAnsi="Times New Roman" w:cs="Times New Roman"/>
          <w:color w:val="000000"/>
          <w:spacing w:val="-5"/>
          <w:sz w:val="28"/>
          <w:szCs w:val="28"/>
          <w:highlight w:val="white"/>
        </w:rPr>
        <w:t xml:space="preserve">ation </w:t>
      </w:r>
      <w:r>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00367807">
        <w:rPr>
          <w:rFonts w:ascii="Times New Roman" w:hAnsi="Times New Roman" w:cs="Times New Roman"/>
          <w:color w:val="000000"/>
          <w:spacing w:val="-5"/>
          <w:sz w:val="28"/>
          <w:szCs w:val="28"/>
          <w:highlight w:val="white"/>
        </w:rPr>
        <w:t>28</w:t>
      </w:r>
      <w:r w:rsidRPr="001027D3">
        <w:rPr>
          <w:rFonts w:ascii="Times New Roman" w:hAnsi="Times New Roman" w:cs="Times New Roman"/>
          <w:color w:val="000000"/>
          <w:spacing w:val="-5"/>
          <w:sz w:val="28"/>
          <w:szCs w:val="28"/>
          <w:highlight w:val="white"/>
        </w:rPr>
        <w:tab/>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color w:val="000000"/>
          <w:sz w:val="28"/>
          <w:szCs w:val="28"/>
          <w:highlight w:val="white"/>
        </w:rPr>
      </w:pPr>
      <w:r w:rsidRPr="001027D3">
        <w:rPr>
          <w:rFonts w:ascii="Times New Roman" w:hAnsi="Times New Roman" w:cs="Times New Roman"/>
          <w:color w:val="000000"/>
          <w:sz w:val="28"/>
          <w:szCs w:val="28"/>
          <w:highlight w:val="white"/>
        </w:rPr>
        <w:t xml:space="preserve">Validation of the Instrument </w:t>
      </w:r>
      <w:r w:rsidRPr="001027D3">
        <w:rPr>
          <w:rFonts w:ascii="Times New Roman" w:hAnsi="Times New Roman" w:cs="Times New Roman"/>
          <w:color w:val="000000"/>
          <w:sz w:val="28"/>
          <w:szCs w:val="28"/>
          <w:highlight w:val="white"/>
        </w:rPr>
        <w:tab/>
      </w:r>
      <w:r w:rsidRPr="001027D3">
        <w:rPr>
          <w:rFonts w:ascii="Times New Roman" w:hAnsi="Times New Roman" w:cs="Times New Roman"/>
          <w:color w:val="000000"/>
          <w:sz w:val="28"/>
          <w:szCs w:val="28"/>
          <w:highlight w:val="white"/>
        </w:rPr>
        <w:tab/>
      </w:r>
      <w:r w:rsidRPr="001027D3">
        <w:rPr>
          <w:rFonts w:ascii="Times New Roman" w:hAnsi="Times New Roman" w:cs="Times New Roman"/>
          <w:color w:val="000000"/>
          <w:sz w:val="28"/>
          <w:szCs w:val="28"/>
          <w:highlight w:val="white"/>
        </w:rPr>
        <w:tab/>
      </w:r>
      <w:r w:rsidRPr="001027D3">
        <w:rPr>
          <w:rFonts w:ascii="Times New Roman" w:hAnsi="Times New Roman" w:cs="Times New Roman"/>
          <w:color w:val="000000"/>
          <w:sz w:val="28"/>
          <w:szCs w:val="28"/>
          <w:highlight w:val="white"/>
        </w:rPr>
        <w:tab/>
      </w:r>
      <w:r w:rsidRPr="001027D3">
        <w:rPr>
          <w:rFonts w:ascii="Times New Roman" w:hAnsi="Times New Roman" w:cs="Times New Roman"/>
          <w:color w:val="000000"/>
          <w:sz w:val="28"/>
          <w:szCs w:val="28"/>
          <w:highlight w:val="white"/>
        </w:rPr>
        <w:tab/>
      </w:r>
      <w:r w:rsidRPr="001027D3">
        <w:rPr>
          <w:rFonts w:ascii="Times New Roman" w:hAnsi="Times New Roman" w:cs="Times New Roman"/>
          <w:color w:val="000000"/>
          <w:sz w:val="28"/>
          <w:szCs w:val="28"/>
          <w:highlight w:val="white"/>
        </w:rPr>
        <w:tab/>
      </w:r>
      <w:r w:rsidRPr="001027D3">
        <w:rPr>
          <w:rFonts w:ascii="Times New Roman" w:hAnsi="Times New Roman" w:cs="Times New Roman"/>
          <w:color w:val="000000"/>
          <w:sz w:val="28"/>
          <w:szCs w:val="28"/>
          <w:highlight w:val="white"/>
        </w:rPr>
        <w:tab/>
      </w:r>
      <w:r w:rsidR="00367807">
        <w:rPr>
          <w:rFonts w:ascii="Times New Roman" w:hAnsi="Times New Roman" w:cs="Times New Roman"/>
          <w:color w:val="000000"/>
          <w:sz w:val="28"/>
          <w:szCs w:val="28"/>
          <w:highlight w:val="white"/>
        </w:rPr>
        <w:t>28</w:t>
      </w:r>
      <w:r w:rsidRPr="001027D3">
        <w:rPr>
          <w:rFonts w:ascii="Times New Roman" w:hAnsi="Times New Roman" w:cs="Times New Roman"/>
          <w:color w:val="000000"/>
          <w:sz w:val="28"/>
          <w:szCs w:val="28"/>
          <w:highlight w:val="white"/>
        </w:rPr>
        <w:tab/>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color w:val="000000"/>
          <w:sz w:val="28"/>
          <w:szCs w:val="28"/>
          <w:highlight w:val="white"/>
        </w:rPr>
      </w:pPr>
      <w:r w:rsidRPr="001027D3">
        <w:rPr>
          <w:rFonts w:ascii="Times New Roman" w:hAnsi="Times New Roman" w:cs="Times New Roman"/>
          <w:color w:val="000000"/>
          <w:sz w:val="28"/>
          <w:szCs w:val="28"/>
          <w:highlight w:val="white"/>
        </w:rPr>
        <w:t xml:space="preserve">Reliability of the Instrument </w:t>
      </w:r>
      <w:r w:rsidRPr="001027D3">
        <w:rPr>
          <w:rFonts w:ascii="Times New Roman" w:hAnsi="Times New Roman" w:cs="Times New Roman"/>
          <w:color w:val="000000"/>
          <w:sz w:val="28"/>
          <w:szCs w:val="28"/>
          <w:highlight w:val="white"/>
        </w:rPr>
        <w:tab/>
      </w:r>
      <w:r w:rsidRPr="001027D3">
        <w:rPr>
          <w:rFonts w:ascii="Times New Roman" w:hAnsi="Times New Roman" w:cs="Times New Roman"/>
          <w:color w:val="000000"/>
          <w:sz w:val="28"/>
          <w:szCs w:val="28"/>
          <w:highlight w:val="white"/>
        </w:rPr>
        <w:tab/>
      </w:r>
      <w:r w:rsidRPr="001027D3">
        <w:rPr>
          <w:rFonts w:ascii="Times New Roman" w:hAnsi="Times New Roman" w:cs="Times New Roman"/>
          <w:color w:val="000000"/>
          <w:sz w:val="28"/>
          <w:szCs w:val="28"/>
          <w:highlight w:val="white"/>
        </w:rPr>
        <w:tab/>
      </w:r>
      <w:r w:rsidRPr="001027D3">
        <w:rPr>
          <w:rFonts w:ascii="Times New Roman" w:hAnsi="Times New Roman" w:cs="Times New Roman"/>
          <w:color w:val="000000"/>
          <w:sz w:val="28"/>
          <w:szCs w:val="28"/>
          <w:highlight w:val="white"/>
        </w:rPr>
        <w:tab/>
      </w:r>
      <w:r w:rsidRPr="001027D3">
        <w:rPr>
          <w:rFonts w:ascii="Times New Roman" w:hAnsi="Times New Roman" w:cs="Times New Roman"/>
          <w:color w:val="000000"/>
          <w:sz w:val="28"/>
          <w:szCs w:val="28"/>
          <w:highlight w:val="white"/>
        </w:rPr>
        <w:tab/>
      </w:r>
      <w:r w:rsidRPr="001027D3">
        <w:rPr>
          <w:rFonts w:ascii="Times New Roman" w:hAnsi="Times New Roman" w:cs="Times New Roman"/>
          <w:color w:val="000000"/>
          <w:sz w:val="28"/>
          <w:szCs w:val="28"/>
          <w:highlight w:val="white"/>
        </w:rPr>
        <w:tab/>
      </w:r>
      <w:r w:rsidRPr="001027D3">
        <w:rPr>
          <w:rFonts w:ascii="Times New Roman" w:hAnsi="Times New Roman" w:cs="Times New Roman"/>
          <w:color w:val="000000"/>
          <w:sz w:val="28"/>
          <w:szCs w:val="28"/>
          <w:highlight w:val="white"/>
        </w:rPr>
        <w:tab/>
      </w:r>
      <w:r w:rsidR="00367807">
        <w:rPr>
          <w:rFonts w:ascii="Times New Roman" w:hAnsi="Times New Roman" w:cs="Times New Roman"/>
          <w:color w:val="000000"/>
          <w:sz w:val="28"/>
          <w:szCs w:val="28"/>
          <w:highlight w:val="white"/>
        </w:rPr>
        <w:t>29</w:t>
      </w:r>
      <w:r w:rsidRPr="001027D3">
        <w:rPr>
          <w:rFonts w:ascii="Times New Roman" w:hAnsi="Times New Roman" w:cs="Times New Roman"/>
          <w:color w:val="000000"/>
          <w:sz w:val="28"/>
          <w:szCs w:val="28"/>
          <w:highlight w:val="white"/>
        </w:rPr>
        <w:tab/>
      </w:r>
    </w:p>
    <w:p w:rsidR="00AC4F7A" w:rsidRPr="001027D3" w:rsidRDefault="00367807" w:rsidP="00367807">
      <w:pPr>
        <w:numPr>
          <w:ilvl w:val="12"/>
          <w:numId w:val="0"/>
        </w:numPr>
        <w:autoSpaceDE w:val="0"/>
        <w:autoSpaceDN w:val="0"/>
        <w:adjustRightInd w:val="0"/>
        <w:spacing w:after="0" w:line="480" w:lineRule="auto"/>
        <w:jc w:val="both"/>
        <w:rPr>
          <w:rFonts w:ascii="Times New Roman" w:hAnsi="Times New Roman" w:cs="Times New Roman"/>
          <w:color w:val="000000"/>
          <w:spacing w:val="-5"/>
          <w:sz w:val="28"/>
          <w:szCs w:val="28"/>
          <w:highlight w:val="white"/>
        </w:rPr>
      </w:pPr>
      <w:r>
        <w:rPr>
          <w:rFonts w:ascii="Times New Roman" w:hAnsi="Times New Roman" w:cs="Times New Roman"/>
          <w:color w:val="000000"/>
          <w:spacing w:val="-5"/>
          <w:sz w:val="28"/>
          <w:szCs w:val="28"/>
          <w:highlight w:val="white"/>
        </w:rPr>
        <w:t>Method of</w:t>
      </w:r>
      <w:r w:rsidR="00AC4F7A" w:rsidRPr="001027D3">
        <w:rPr>
          <w:rFonts w:ascii="Times New Roman" w:hAnsi="Times New Roman" w:cs="Times New Roman"/>
          <w:color w:val="000000"/>
          <w:spacing w:val="-5"/>
          <w:sz w:val="28"/>
          <w:szCs w:val="28"/>
          <w:highlight w:val="white"/>
        </w:rPr>
        <w:t xml:space="preserve"> Data Collection </w:t>
      </w:r>
      <w:r w:rsidR="00AC4F7A" w:rsidRPr="001027D3">
        <w:rPr>
          <w:rFonts w:ascii="Times New Roman" w:hAnsi="Times New Roman" w:cs="Times New Roman"/>
          <w:color w:val="000000"/>
          <w:spacing w:val="-5"/>
          <w:sz w:val="28"/>
          <w:szCs w:val="28"/>
          <w:highlight w:val="white"/>
        </w:rPr>
        <w:tab/>
      </w:r>
      <w:r w:rsidR="00AC4F7A" w:rsidRPr="001027D3">
        <w:rPr>
          <w:rFonts w:ascii="Times New Roman" w:hAnsi="Times New Roman" w:cs="Times New Roman"/>
          <w:color w:val="000000"/>
          <w:spacing w:val="-5"/>
          <w:sz w:val="28"/>
          <w:szCs w:val="28"/>
          <w:highlight w:val="white"/>
        </w:rPr>
        <w:tab/>
      </w:r>
      <w:r w:rsidR="00AC4F7A" w:rsidRPr="001027D3">
        <w:rPr>
          <w:rFonts w:ascii="Times New Roman" w:hAnsi="Times New Roman" w:cs="Times New Roman"/>
          <w:color w:val="000000"/>
          <w:spacing w:val="-5"/>
          <w:sz w:val="28"/>
          <w:szCs w:val="28"/>
          <w:highlight w:val="white"/>
        </w:rPr>
        <w:tab/>
      </w:r>
      <w:r w:rsidR="00AC4F7A" w:rsidRPr="001027D3">
        <w:rPr>
          <w:rFonts w:ascii="Times New Roman" w:hAnsi="Times New Roman" w:cs="Times New Roman"/>
          <w:color w:val="000000"/>
          <w:spacing w:val="-5"/>
          <w:sz w:val="28"/>
          <w:szCs w:val="28"/>
          <w:highlight w:val="white"/>
        </w:rPr>
        <w:tab/>
      </w:r>
      <w:r w:rsidR="00AC4F7A" w:rsidRPr="001027D3">
        <w:rPr>
          <w:rFonts w:ascii="Times New Roman" w:hAnsi="Times New Roman" w:cs="Times New Roman"/>
          <w:color w:val="000000"/>
          <w:spacing w:val="-5"/>
          <w:sz w:val="28"/>
          <w:szCs w:val="28"/>
          <w:highlight w:val="white"/>
        </w:rPr>
        <w:tab/>
      </w:r>
      <w:r w:rsidR="00AC4F7A" w:rsidRPr="001027D3">
        <w:rPr>
          <w:rFonts w:ascii="Times New Roman" w:hAnsi="Times New Roman" w:cs="Times New Roman"/>
          <w:color w:val="000000"/>
          <w:spacing w:val="-5"/>
          <w:sz w:val="28"/>
          <w:szCs w:val="28"/>
          <w:highlight w:val="white"/>
        </w:rPr>
        <w:tab/>
      </w:r>
      <w:r w:rsidR="00AC4F7A" w:rsidRPr="001027D3">
        <w:rPr>
          <w:rFonts w:ascii="Times New Roman" w:hAnsi="Times New Roman" w:cs="Times New Roman"/>
          <w:color w:val="000000"/>
          <w:spacing w:val="-5"/>
          <w:sz w:val="28"/>
          <w:szCs w:val="28"/>
          <w:highlight w:val="white"/>
        </w:rPr>
        <w:tab/>
      </w:r>
      <w:r>
        <w:rPr>
          <w:rFonts w:ascii="Times New Roman" w:hAnsi="Times New Roman" w:cs="Times New Roman"/>
          <w:color w:val="000000"/>
          <w:spacing w:val="-5"/>
          <w:sz w:val="28"/>
          <w:szCs w:val="28"/>
          <w:highlight w:val="white"/>
        </w:rPr>
        <w:t>29</w:t>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color w:val="000000"/>
          <w:spacing w:val="-5"/>
          <w:sz w:val="28"/>
          <w:szCs w:val="28"/>
          <w:highlight w:val="white"/>
        </w:rPr>
      </w:pPr>
      <w:r w:rsidRPr="001027D3">
        <w:rPr>
          <w:rFonts w:ascii="Times New Roman" w:hAnsi="Times New Roman" w:cs="Times New Roman"/>
          <w:color w:val="000000"/>
          <w:spacing w:val="-5"/>
          <w:sz w:val="28"/>
          <w:szCs w:val="28"/>
          <w:highlight w:val="white"/>
        </w:rPr>
        <w:t xml:space="preserve">Methods of Data Analysis </w:t>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Pr="001027D3">
        <w:rPr>
          <w:rFonts w:ascii="Times New Roman" w:hAnsi="Times New Roman" w:cs="Times New Roman"/>
          <w:color w:val="000000"/>
          <w:spacing w:val="-5"/>
          <w:sz w:val="28"/>
          <w:szCs w:val="28"/>
          <w:highlight w:val="white"/>
        </w:rPr>
        <w:tab/>
      </w:r>
      <w:r w:rsidR="00367807">
        <w:rPr>
          <w:rFonts w:ascii="Times New Roman" w:hAnsi="Times New Roman" w:cs="Times New Roman"/>
          <w:color w:val="000000"/>
          <w:spacing w:val="-5"/>
          <w:sz w:val="28"/>
          <w:szCs w:val="28"/>
          <w:highlight w:val="white"/>
        </w:rPr>
        <w:t>30</w:t>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b/>
          <w:bCs/>
          <w:sz w:val="28"/>
          <w:szCs w:val="28"/>
        </w:rPr>
      </w:pPr>
      <w:r w:rsidRPr="001027D3">
        <w:rPr>
          <w:rFonts w:ascii="Times New Roman" w:hAnsi="Times New Roman" w:cs="Times New Roman"/>
          <w:b/>
          <w:bCs/>
          <w:sz w:val="28"/>
          <w:szCs w:val="28"/>
        </w:rPr>
        <w:t xml:space="preserve">CHAPTER FOUR: RESULTS AND DISCUSSION </w:t>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 xml:space="preserve">Demographical Characteristics of the Respondents </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CC2AB2">
        <w:rPr>
          <w:rFonts w:ascii="Times New Roman" w:hAnsi="Times New Roman" w:cs="Times New Roman"/>
          <w:sz w:val="28"/>
          <w:szCs w:val="28"/>
        </w:rPr>
        <w:t>31</w:t>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 xml:space="preserve">Discussion of Findings </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CC2AB2">
        <w:rPr>
          <w:rFonts w:ascii="Times New Roman" w:hAnsi="Times New Roman" w:cs="Times New Roman"/>
          <w:sz w:val="28"/>
          <w:szCs w:val="28"/>
        </w:rPr>
        <w:t>37</w:t>
      </w:r>
    </w:p>
    <w:p w:rsidR="00CC2AB2" w:rsidRDefault="00CC2AB2">
      <w:pPr>
        <w:rPr>
          <w:rFonts w:ascii="Times New Roman" w:hAnsi="Times New Roman" w:cs="Times New Roman"/>
          <w:b/>
          <w:bCs/>
          <w:sz w:val="28"/>
          <w:szCs w:val="28"/>
        </w:rPr>
      </w:pPr>
      <w:r>
        <w:rPr>
          <w:rFonts w:ascii="Times New Roman" w:hAnsi="Times New Roman" w:cs="Times New Roman"/>
          <w:b/>
          <w:bCs/>
          <w:sz w:val="28"/>
          <w:szCs w:val="28"/>
        </w:rPr>
        <w:br w:type="page"/>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b/>
          <w:bCs/>
          <w:sz w:val="28"/>
          <w:szCs w:val="28"/>
        </w:rPr>
      </w:pPr>
      <w:r w:rsidRPr="001027D3">
        <w:rPr>
          <w:rFonts w:ascii="Times New Roman" w:hAnsi="Times New Roman" w:cs="Times New Roman"/>
          <w:b/>
          <w:bCs/>
          <w:sz w:val="28"/>
          <w:szCs w:val="28"/>
        </w:rPr>
        <w:lastRenderedPageBreak/>
        <w:t>CHAPTER FIVE:</w:t>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b/>
          <w:bCs/>
          <w:sz w:val="28"/>
          <w:szCs w:val="28"/>
        </w:rPr>
      </w:pPr>
      <w:r w:rsidRPr="001027D3">
        <w:rPr>
          <w:rFonts w:ascii="Times New Roman" w:hAnsi="Times New Roman" w:cs="Times New Roman"/>
          <w:b/>
          <w:bCs/>
          <w:sz w:val="28"/>
          <w:szCs w:val="28"/>
        </w:rPr>
        <w:t>SUMMARY, CONCLUSION AND POLICY RECOMMENDATIONS</w:t>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w:t>
      </w:r>
      <w:r w:rsidR="00CC2AB2">
        <w:rPr>
          <w:rFonts w:ascii="Times New Roman" w:hAnsi="Times New Roman" w:cs="Times New Roman"/>
          <w:sz w:val="28"/>
          <w:szCs w:val="28"/>
        </w:rPr>
        <w:tab/>
      </w:r>
      <w:r w:rsidR="00CC2AB2">
        <w:rPr>
          <w:rFonts w:ascii="Times New Roman" w:hAnsi="Times New Roman" w:cs="Times New Roman"/>
          <w:sz w:val="28"/>
          <w:szCs w:val="28"/>
        </w:rPr>
        <w:tab/>
      </w:r>
      <w:r w:rsidR="00CC2AB2">
        <w:rPr>
          <w:rFonts w:ascii="Times New Roman" w:hAnsi="Times New Roman" w:cs="Times New Roman"/>
          <w:sz w:val="28"/>
          <w:szCs w:val="28"/>
        </w:rPr>
        <w:tab/>
      </w:r>
      <w:r w:rsidR="00CC2AB2">
        <w:rPr>
          <w:rFonts w:ascii="Times New Roman" w:hAnsi="Times New Roman" w:cs="Times New Roman"/>
          <w:sz w:val="28"/>
          <w:szCs w:val="28"/>
        </w:rPr>
        <w:tab/>
      </w:r>
      <w:r w:rsidR="00CC2AB2">
        <w:rPr>
          <w:rFonts w:ascii="Times New Roman" w:hAnsi="Times New Roman" w:cs="Times New Roman"/>
          <w:sz w:val="28"/>
          <w:szCs w:val="28"/>
        </w:rPr>
        <w:tab/>
      </w:r>
      <w:r w:rsidR="00CC2AB2">
        <w:rPr>
          <w:rFonts w:ascii="Times New Roman" w:hAnsi="Times New Roman" w:cs="Times New Roman"/>
          <w:sz w:val="28"/>
          <w:szCs w:val="28"/>
        </w:rPr>
        <w:tab/>
      </w:r>
      <w:r w:rsidR="00CC2AB2">
        <w:rPr>
          <w:rFonts w:ascii="Times New Roman" w:hAnsi="Times New Roman" w:cs="Times New Roman"/>
          <w:sz w:val="28"/>
          <w:szCs w:val="28"/>
        </w:rPr>
        <w:tab/>
      </w:r>
      <w:r w:rsidR="00CC2AB2">
        <w:rPr>
          <w:rFonts w:ascii="Times New Roman" w:hAnsi="Times New Roman" w:cs="Times New Roman"/>
          <w:sz w:val="28"/>
          <w:szCs w:val="28"/>
        </w:rPr>
        <w:tab/>
      </w:r>
      <w:r w:rsidR="00CC2AB2">
        <w:rPr>
          <w:rFonts w:ascii="Times New Roman" w:hAnsi="Times New Roman" w:cs="Times New Roman"/>
          <w:sz w:val="28"/>
          <w:szCs w:val="28"/>
        </w:rPr>
        <w:tab/>
      </w:r>
      <w:r w:rsidR="00CC2AB2">
        <w:rPr>
          <w:rFonts w:ascii="Times New Roman" w:hAnsi="Times New Roman" w:cs="Times New Roman"/>
          <w:sz w:val="28"/>
          <w:szCs w:val="28"/>
        </w:rPr>
        <w:tab/>
        <w:t>38</w:t>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Conclusion</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CC2AB2">
        <w:rPr>
          <w:rFonts w:ascii="Times New Roman" w:hAnsi="Times New Roman" w:cs="Times New Roman"/>
          <w:sz w:val="28"/>
          <w:szCs w:val="28"/>
        </w:rPr>
        <w:t>38</w:t>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sz w:val="28"/>
          <w:szCs w:val="28"/>
        </w:rPr>
      </w:pPr>
      <w:r w:rsidRPr="001027D3">
        <w:rPr>
          <w:rFonts w:ascii="Times New Roman" w:hAnsi="Times New Roman" w:cs="Times New Roman"/>
          <w:sz w:val="28"/>
          <w:szCs w:val="28"/>
        </w:rPr>
        <w:t>Recommendations</w:t>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Pr="001027D3">
        <w:rPr>
          <w:rFonts w:ascii="Times New Roman" w:hAnsi="Times New Roman" w:cs="Times New Roman"/>
          <w:sz w:val="28"/>
          <w:szCs w:val="28"/>
        </w:rPr>
        <w:tab/>
      </w:r>
      <w:r w:rsidR="008410A9">
        <w:rPr>
          <w:rFonts w:ascii="Times New Roman" w:hAnsi="Times New Roman" w:cs="Times New Roman"/>
          <w:sz w:val="28"/>
          <w:szCs w:val="28"/>
        </w:rPr>
        <w:t>40</w:t>
      </w:r>
    </w:p>
    <w:p w:rsidR="00AC4F7A" w:rsidRPr="001027D3" w:rsidRDefault="00AC4F7A" w:rsidP="00EE1564">
      <w:pPr>
        <w:numPr>
          <w:ilvl w:val="12"/>
          <w:numId w:val="0"/>
        </w:numPr>
        <w:autoSpaceDE w:val="0"/>
        <w:autoSpaceDN w:val="0"/>
        <w:adjustRightInd w:val="0"/>
        <w:spacing w:after="0" w:line="480" w:lineRule="auto"/>
        <w:jc w:val="both"/>
        <w:rPr>
          <w:rFonts w:ascii="Times New Roman" w:hAnsi="Times New Roman" w:cs="Times New Roman"/>
          <w:b/>
          <w:sz w:val="28"/>
          <w:szCs w:val="28"/>
        </w:rPr>
      </w:pPr>
      <w:r w:rsidRPr="001027D3">
        <w:rPr>
          <w:rFonts w:ascii="Times New Roman" w:hAnsi="Times New Roman" w:cs="Times New Roman"/>
          <w:b/>
          <w:sz w:val="28"/>
          <w:szCs w:val="28"/>
        </w:rPr>
        <w:t>REFERENCES</w:t>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Pr="001027D3">
        <w:rPr>
          <w:rFonts w:ascii="Times New Roman" w:hAnsi="Times New Roman" w:cs="Times New Roman"/>
          <w:b/>
          <w:sz w:val="28"/>
          <w:szCs w:val="28"/>
        </w:rPr>
        <w:tab/>
      </w:r>
      <w:r w:rsidR="008410A9">
        <w:rPr>
          <w:rFonts w:ascii="Times New Roman" w:hAnsi="Times New Roman" w:cs="Times New Roman"/>
          <w:b/>
          <w:sz w:val="28"/>
          <w:szCs w:val="28"/>
        </w:rPr>
        <w:t>41</w:t>
      </w:r>
      <w:r w:rsidRPr="001027D3">
        <w:rPr>
          <w:rFonts w:ascii="Times New Roman" w:hAnsi="Times New Roman" w:cs="Times New Roman"/>
          <w:b/>
          <w:sz w:val="28"/>
          <w:szCs w:val="28"/>
        </w:rPr>
        <w:tab/>
      </w:r>
    </w:p>
    <w:p w:rsidR="00BE1BBE" w:rsidRDefault="00EE1564" w:rsidP="00EE1564">
      <w:pPr>
        <w:numPr>
          <w:ilvl w:val="12"/>
          <w:numId w:val="0"/>
        </w:num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QUESTIONNAIRE </w:t>
      </w:r>
      <w:r w:rsidR="008410A9">
        <w:rPr>
          <w:rFonts w:ascii="Times New Roman" w:hAnsi="Times New Roman" w:cs="Times New Roman"/>
          <w:b/>
          <w:sz w:val="28"/>
          <w:szCs w:val="28"/>
        </w:rPr>
        <w:tab/>
      </w:r>
      <w:r w:rsidR="008410A9">
        <w:rPr>
          <w:rFonts w:ascii="Times New Roman" w:hAnsi="Times New Roman" w:cs="Times New Roman"/>
          <w:b/>
          <w:sz w:val="28"/>
          <w:szCs w:val="28"/>
        </w:rPr>
        <w:tab/>
      </w:r>
      <w:r w:rsidR="008410A9">
        <w:rPr>
          <w:rFonts w:ascii="Times New Roman" w:hAnsi="Times New Roman" w:cs="Times New Roman"/>
          <w:b/>
          <w:sz w:val="28"/>
          <w:szCs w:val="28"/>
        </w:rPr>
        <w:tab/>
      </w:r>
      <w:r w:rsidR="008410A9">
        <w:rPr>
          <w:rFonts w:ascii="Times New Roman" w:hAnsi="Times New Roman" w:cs="Times New Roman"/>
          <w:b/>
          <w:sz w:val="28"/>
          <w:szCs w:val="28"/>
        </w:rPr>
        <w:tab/>
      </w:r>
      <w:r w:rsidR="008410A9">
        <w:rPr>
          <w:rFonts w:ascii="Times New Roman" w:hAnsi="Times New Roman" w:cs="Times New Roman"/>
          <w:b/>
          <w:sz w:val="28"/>
          <w:szCs w:val="28"/>
        </w:rPr>
        <w:tab/>
      </w:r>
      <w:r w:rsidR="008410A9">
        <w:rPr>
          <w:rFonts w:ascii="Times New Roman" w:hAnsi="Times New Roman" w:cs="Times New Roman"/>
          <w:b/>
          <w:sz w:val="28"/>
          <w:szCs w:val="28"/>
        </w:rPr>
        <w:tab/>
      </w:r>
      <w:r w:rsidR="008410A9">
        <w:rPr>
          <w:rFonts w:ascii="Times New Roman" w:hAnsi="Times New Roman" w:cs="Times New Roman"/>
          <w:b/>
          <w:sz w:val="28"/>
          <w:szCs w:val="28"/>
        </w:rPr>
        <w:tab/>
      </w:r>
      <w:r w:rsidR="008410A9">
        <w:rPr>
          <w:rFonts w:ascii="Times New Roman" w:hAnsi="Times New Roman" w:cs="Times New Roman"/>
          <w:b/>
          <w:sz w:val="28"/>
          <w:szCs w:val="28"/>
        </w:rPr>
        <w:tab/>
        <w:t>43</w:t>
      </w:r>
    </w:p>
    <w:p w:rsidR="00BE1BBE" w:rsidRDefault="00BE1BBE">
      <w:pPr>
        <w:rPr>
          <w:rFonts w:ascii="Times New Roman" w:hAnsi="Times New Roman" w:cs="Times New Roman"/>
          <w:b/>
          <w:sz w:val="28"/>
          <w:szCs w:val="28"/>
        </w:rPr>
      </w:pPr>
      <w:r>
        <w:rPr>
          <w:rFonts w:ascii="Times New Roman" w:hAnsi="Times New Roman" w:cs="Times New Roman"/>
          <w:b/>
          <w:sz w:val="28"/>
          <w:szCs w:val="28"/>
        </w:rPr>
        <w:br w:type="page"/>
      </w:r>
    </w:p>
    <w:p w:rsidR="00BE1BBE" w:rsidRPr="00002A32" w:rsidRDefault="00BE1BBE" w:rsidP="00BE1BBE">
      <w:pPr>
        <w:spacing w:after="0" w:line="480" w:lineRule="auto"/>
        <w:jc w:val="center"/>
        <w:rPr>
          <w:rFonts w:asciiTheme="majorBidi" w:hAnsiTheme="majorBidi" w:cstheme="majorBidi"/>
          <w:b/>
          <w:bCs/>
          <w:sz w:val="28"/>
          <w:szCs w:val="28"/>
        </w:rPr>
      </w:pPr>
      <w:r w:rsidRPr="00002A32">
        <w:rPr>
          <w:rFonts w:asciiTheme="majorBidi" w:hAnsiTheme="majorBidi" w:cstheme="majorBidi"/>
          <w:b/>
          <w:bCs/>
          <w:sz w:val="28"/>
          <w:szCs w:val="28"/>
        </w:rPr>
        <w:lastRenderedPageBreak/>
        <w:t>CHAPTER ONE</w:t>
      </w:r>
    </w:p>
    <w:p w:rsidR="00BE1BBE" w:rsidRPr="00002A32" w:rsidRDefault="00BE1BBE" w:rsidP="00BE1BBE">
      <w:pPr>
        <w:spacing w:after="0" w:line="480" w:lineRule="auto"/>
        <w:jc w:val="center"/>
        <w:rPr>
          <w:rFonts w:asciiTheme="majorBidi" w:hAnsiTheme="majorBidi" w:cstheme="majorBidi"/>
          <w:b/>
          <w:bCs/>
          <w:sz w:val="28"/>
          <w:szCs w:val="28"/>
        </w:rPr>
      </w:pPr>
      <w:r w:rsidRPr="00002A32">
        <w:rPr>
          <w:rFonts w:asciiTheme="majorBidi" w:hAnsiTheme="majorBidi" w:cstheme="majorBidi"/>
          <w:b/>
          <w:bCs/>
          <w:sz w:val="28"/>
          <w:szCs w:val="28"/>
        </w:rPr>
        <w:t>INTRODUCTION</w:t>
      </w:r>
    </w:p>
    <w:p w:rsidR="00BE1BBE" w:rsidRPr="00002A32" w:rsidRDefault="00BE1BBE" w:rsidP="00BE1BBE">
      <w:pPr>
        <w:spacing w:after="0" w:line="480" w:lineRule="auto"/>
        <w:jc w:val="both"/>
        <w:rPr>
          <w:rFonts w:asciiTheme="majorBidi" w:hAnsiTheme="majorBidi" w:cstheme="majorBidi"/>
          <w:b/>
          <w:bCs/>
          <w:sz w:val="28"/>
          <w:szCs w:val="28"/>
        </w:rPr>
      </w:pPr>
      <w:r w:rsidRPr="00002A32">
        <w:rPr>
          <w:rFonts w:asciiTheme="majorBidi" w:hAnsiTheme="majorBidi" w:cstheme="majorBidi"/>
          <w:b/>
          <w:bCs/>
          <w:sz w:val="28"/>
          <w:szCs w:val="28"/>
        </w:rPr>
        <w:t>Background to the Study</w:t>
      </w:r>
    </w:p>
    <w:p w:rsidR="00BE1BBE" w:rsidRDefault="00BE1BBE" w:rsidP="00BE1BBE">
      <w:pPr>
        <w:spacing w:after="0" w:line="480" w:lineRule="auto"/>
        <w:ind w:firstLine="720"/>
        <w:jc w:val="both"/>
        <w:rPr>
          <w:rFonts w:asciiTheme="majorBidi" w:hAnsiTheme="majorBidi" w:cstheme="majorBidi"/>
          <w:sz w:val="28"/>
        </w:rPr>
      </w:pPr>
      <w:r w:rsidRPr="00BF784E">
        <w:rPr>
          <w:rFonts w:asciiTheme="majorBidi" w:hAnsiTheme="majorBidi" w:cstheme="majorBidi"/>
          <w:sz w:val="28"/>
        </w:rPr>
        <w:t>Merriam (</w:t>
      </w:r>
      <w:r>
        <w:rPr>
          <w:rFonts w:asciiTheme="majorBidi" w:hAnsiTheme="majorBidi" w:cstheme="majorBidi"/>
          <w:sz w:val="28"/>
        </w:rPr>
        <w:t>2019</w:t>
      </w:r>
      <w:r w:rsidRPr="00BF784E">
        <w:rPr>
          <w:rFonts w:asciiTheme="majorBidi" w:hAnsiTheme="majorBidi" w:cstheme="majorBidi"/>
          <w:sz w:val="28"/>
        </w:rPr>
        <w:t>) notes that music is clearly indispensable to the promulgation of activities that constitute a society. Every cultural activity (ranging from birth to death) is portrayed with music; music as you work, music for children games, for lullaby, music for festivals and music for burial ceremonies, there is also music for marriages, music when a child is born, music for naming, music for circumcision, etc.</w:t>
      </w:r>
    </w:p>
    <w:p w:rsidR="00BE1BBE" w:rsidRPr="00A92329" w:rsidRDefault="00BE1BBE" w:rsidP="00BE1BBE">
      <w:pPr>
        <w:spacing w:after="0" w:line="480" w:lineRule="auto"/>
        <w:ind w:firstLine="720"/>
        <w:jc w:val="both"/>
        <w:rPr>
          <w:rFonts w:asciiTheme="majorBidi" w:hAnsiTheme="majorBidi" w:cstheme="majorBidi"/>
          <w:sz w:val="44"/>
        </w:rPr>
      </w:pPr>
      <w:r w:rsidRPr="00A92329">
        <w:rPr>
          <w:rFonts w:asciiTheme="majorBidi" w:hAnsiTheme="majorBidi" w:cstheme="majorBidi"/>
          <w:sz w:val="28"/>
        </w:rPr>
        <w:t>If music education is taken as the process of transmitting and transforming music culture, then music education has always been an inherent component of societies all over the world, including the territory now known as Nigeria. As a nation, Nigeria embraces many cultures, religions, communities, languages, artistic traditions and music education systems. Given the country’s historical trajectories, its music educational ‘triple heritage’, namely indigenous African, Afro-Islamic and Euro-American, has shaped Nigeria’s musical life (Mazrui</w:t>
      </w:r>
      <w:r>
        <w:rPr>
          <w:rFonts w:asciiTheme="majorBidi" w:hAnsiTheme="majorBidi" w:cstheme="majorBidi"/>
          <w:sz w:val="28"/>
        </w:rPr>
        <w:t>,</w:t>
      </w:r>
      <w:r w:rsidRPr="00A92329">
        <w:rPr>
          <w:rFonts w:asciiTheme="majorBidi" w:hAnsiTheme="majorBidi" w:cstheme="majorBidi"/>
          <w:sz w:val="28"/>
        </w:rPr>
        <w:t xml:space="preserve"> </w:t>
      </w:r>
      <w:r>
        <w:rPr>
          <w:rFonts w:asciiTheme="majorBidi" w:hAnsiTheme="majorBidi" w:cstheme="majorBidi"/>
          <w:sz w:val="28"/>
        </w:rPr>
        <w:t>2019</w:t>
      </w:r>
      <w:r w:rsidRPr="00A92329">
        <w:rPr>
          <w:rFonts w:asciiTheme="majorBidi" w:hAnsiTheme="majorBidi" w:cstheme="majorBidi"/>
          <w:sz w:val="28"/>
        </w:rPr>
        <w:t xml:space="preserve">). The first, the indigenous, refers essentially to how music, a necessity of life and </w:t>
      </w:r>
      <w:r w:rsidRPr="00A92329">
        <w:rPr>
          <w:rFonts w:asciiTheme="majorBidi" w:hAnsiTheme="majorBidi" w:cstheme="majorBidi"/>
          <w:sz w:val="28"/>
        </w:rPr>
        <w:lastRenderedPageBreak/>
        <w:t>methodical continuity and progression of the community, has been passed on generationally. The second, the Afro-Islamic, describes a system by which ‘Nigerianised’ Islamic and ‘Islamised’ Nigerian musical systems have been preserved and transformed over some centuries. The third, the Euro-American, rooted in Nigerians’ encounter with Euro-American realities, is a system by which Nigerians are being musically educated via Western norms to transmit and transform Nigerian music cultures.</w:t>
      </w:r>
    </w:p>
    <w:p w:rsidR="00BE1BBE" w:rsidRDefault="00BE1BBE" w:rsidP="00BE1BBE">
      <w:pPr>
        <w:spacing w:after="0" w:line="480" w:lineRule="auto"/>
        <w:ind w:firstLine="720"/>
        <w:jc w:val="both"/>
        <w:rPr>
          <w:rFonts w:asciiTheme="majorBidi" w:hAnsiTheme="majorBidi" w:cstheme="majorBidi"/>
          <w:sz w:val="28"/>
        </w:rPr>
      </w:pPr>
      <w:r w:rsidRPr="00BF784E">
        <w:rPr>
          <w:rFonts w:asciiTheme="majorBidi" w:hAnsiTheme="majorBidi" w:cstheme="majorBidi"/>
          <w:sz w:val="28"/>
        </w:rPr>
        <w:t>Music therefore is an integral part of culture which is seen as the people‘s way of life. Culture, as the people‘s way of life includes their total shared common behavioral patterns that make up their tradition. These traditions also follow set down rules that include their social, religious, and cultural practices. Music is therefore a part of people‘s culture; hence to study the music of a particular society is to study its culture. Music occurs in almost every social, cultural and religious activities organized among societies in Nigeria.</w:t>
      </w:r>
    </w:p>
    <w:p w:rsidR="00BE1BBE" w:rsidRPr="00BF784E" w:rsidRDefault="00BE1BBE" w:rsidP="00BE1BBE">
      <w:pPr>
        <w:spacing w:after="0" w:line="480" w:lineRule="auto"/>
        <w:ind w:firstLine="720"/>
        <w:jc w:val="both"/>
        <w:rPr>
          <w:rFonts w:asciiTheme="majorBidi" w:hAnsiTheme="majorBidi" w:cstheme="majorBidi"/>
          <w:sz w:val="44"/>
          <w:szCs w:val="28"/>
        </w:rPr>
      </w:pPr>
      <w:r w:rsidRPr="00BF784E">
        <w:rPr>
          <w:rFonts w:asciiTheme="majorBidi" w:hAnsiTheme="majorBidi" w:cstheme="majorBidi"/>
          <w:sz w:val="28"/>
        </w:rPr>
        <w:t xml:space="preserve">Traditional music among societies is used in various activities and for different occasions. It was orally transmitted and owned by the communities where the music exists, not by individuals. Traditional music was therefore a </w:t>
      </w:r>
      <w:r w:rsidRPr="00BF784E">
        <w:rPr>
          <w:rFonts w:asciiTheme="majorBidi" w:hAnsiTheme="majorBidi" w:cstheme="majorBidi"/>
          <w:sz w:val="28"/>
        </w:rPr>
        <w:lastRenderedPageBreak/>
        <w:t>communal collection of the societies; hence every member of the society participates actively in musical activities which reflect the people‘s cultural heritage. Hickok</w:t>
      </w:r>
      <w:r>
        <w:rPr>
          <w:rFonts w:asciiTheme="majorBidi" w:hAnsiTheme="majorBidi" w:cstheme="majorBidi"/>
          <w:sz w:val="28"/>
        </w:rPr>
        <w:t>,</w:t>
      </w:r>
      <w:r w:rsidRPr="00BF784E">
        <w:rPr>
          <w:rFonts w:asciiTheme="majorBidi" w:hAnsiTheme="majorBidi" w:cstheme="majorBidi"/>
          <w:sz w:val="28"/>
        </w:rPr>
        <w:t xml:space="preserve"> (</w:t>
      </w:r>
      <w:r>
        <w:rPr>
          <w:rFonts w:asciiTheme="majorBidi" w:hAnsiTheme="majorBidi" w:cstheme="majorBidi"/>
          <w:sz w:val="28"/>
        </w:rPr>
        <w:t>2019</w:t>
      </w:r>
      <w:r w:rsidRPr="00BF784E">
        <w:rPr>
          <w:rFonts w:asciiTheme="majorBidi" w:hAnsiTheme="majorBidi" w:cstheme="majorBidi"/>
          <w:sz w:val="28"/>
        </w:rPr>
        <w:t>) remarks that, nowhere in the world is music more a part of the very process of living than in Africa. Almost all communal activities are accompanied by singing, dancing and drumming. These three are rarely separated; they are interdependent.</w:t>
      </w:r>
    </w:p>
    <w:p w:rsidR="00BE1BBE" w:rsidRPr="00CF65E4" w:rsidRDefault="00BE1BBE" w:rsidP="00BE1BBE">
      <w:pPr>
        <w:spacing w:after="0" w:line="480" w:lineRule="auto"/>
        <w:ind w:firstLine="720"/>
        <w:jc w:val="both"/>
        <w:rPr>
          <w:rFonts w:asciiTheme="majorBidi" w:hAnsiTheme="majorBidi" w:cstheme="majorBidi"/>
          <w:sz w:val="28"/>
          <w:szCs w:val="28"/>
        </w:rPr>
      </w:pPr>
      <w:r w:rsidRPr="00CF65E4">
        <w:rPr>
          <w:rFonts w:asciiTheme="majorBidi" w:hAnsiTheme="majorBidi" w:cstheme="majorBidi"/>
          <w:sz w:val="28"/>
          <w:szCs w:val="28"/>
        </w:rPr>
        <w:t>Music has been an essential part of Nigerian culture, serving spiritual, social, educational, and recreational functions. Its evolution reflects historical events, from pre-colonial traditions to post-independence reforms. This project aims to investigate how music has evolved over time and its reflection within the academic setting of Kwara State College of Education, Ilorin.</w:t>
      </w:r>
    </w:p>
    <w:p w:rsidR="00BE1BBE" w:rsidRPr="00CF65E4" w:rsidRDefault="00BE1BBE" w:rsidP="00BE1BBE">
      <w:pPr>
        <w:spacing w:after="0" w:line="480" w:lineRule="auto"/>
        <w:jc w:val="both"/>
        <w:rPr>
          <w:rFonts w:asciiTheme="majorBidi" w:hAnsiTheme="majorBidi" w:cstheme="majorBidi"/>
          <w:b/>
          <w:bCs/>
          <w:sz w:val="28"/>
          <w:szCs w:val="28"/>
        </w:rPr>
      </w:pPr>
      <w:r w:rsidRPr="00CF65E4">
        <w:rPr>
          <w:rFonts w:asciiTheme="majorBidi" w:hAnsiTheme="majorBidi" w:cstheme="majorBidi"/>
          <w:b/>
          <w:bCs/>
          <w:sz w:val="28"/>
          <w:szCs w:val="28"/>
        </w:rPr>
        <w:t>Statement of the Problem</w:t>
      </w:r>
    </w:p>
    <w:p w:rsidR="00BE1BBE" w:rsidRPr="00303CF0" w:rsidRDefault="00BE1BBE" w:rsidP="00BE1BBE">
      <w:pPr>
        <w:spacing w:after="0" w:line="480" w:lineRule="auto"/>
        <w:ind w:firstLine="720"/>
        <w:jc w:val="both"/>
        <w:rPr>
          <w:rFonts w:asciiTheme="majorBidi" w:hAnsiTheme="majorBidi" w:cstheme="majorBidi"/>
          <w:sz w:val="28"/>
          <w:szCs w:val="28"/>
        </w:rPr>
      </w:pPr>
      <w:r w:rsidRPr="00303CF0">
        <w:rPr>
          <w:rFonts w:asciiTheme="majorBidi" w:hAnsiTheme="majorBidi" w:cstheme="majorBidi"/>
          <w:sz w:val="28"/>
          <w:szCs w:val="28"/>
        </w:rPr>
        <w:t xml:space="preserve">Despite the recognition of music as a vital component of cultural and moral development, music education in Nigeria continues to face several challenges. There is an over-dependence on Western curricular frameworks, which marginalizes indigenous musical heritage. The lack of adequate resources, qualified teachers, and institutional support further weakens the </w:t>
      </w:r>
      <w:r w:rsidRPr="00303CF0">
        <w:rPr>
          <w:rFonts w:asciiTheme="majorBidi" w:hAnsiTheme="majorBidi" w:cstheme="majorBidi"/>
          <w:sz w:val="28"/>
          <w:szCs w:val="28"/>
        </w:rPr>
        <w:lastRenderedPageBreak/>
        <w:t>effective implementation of music education across all levels. Additionally, globalization and technological advancements have further widened the gap between traditional Nigerian music education and contemporary practices, leaving students less exposed to their cultural roots.</w:t>
      </w:r>
    </w:p>
    <w:p w:rsidR="00BE1BBE" w:rsidRPr="00303CF0" w:rsidRDefault="00BE1BBE" w:rsidP="00BE1BBE">
      <w:pPr>
        <w:spacing w:after="0" w:line="480" w:lineRule="auto"/>
        <w:ind w:firstLine="720"/>
        <w:jc w:val="both"/>
        <w:rPr>
          <w:rFonts w:asciiTheme="majorBidi" w:hAnsiTheme="majorBidi" w:cstheme="majorBidi"/>
          <w:sz w:val="28"/>
          <w:szCs w:val="28"/>
        </w:rPr>
      </w:pPr>
      <w:r w:rsidRPr="00303CF0">
        <w:rPr>
          <w:rFonts w:asciiTheme="majorBidi" w:hAnsiTheme="majorBidi" w:cstheme="majorBidi"/>
          <w:sz w:val="28"/>
          <w:szCs w:val="28"/>
        </w:rPr>
        <w:t>While scholars have examined aspects of Nigerian music and its role in society, there is still a gap in systematically tracing the historical evolutio</w:t>
      </w:r>
      <w:r>
        <w:rPr>
          <w:rFonts w:asciiTheme="majorBidi" w:hAnsiTheme="majorBidi" w:cstheme="majorBidi"/>
          <w:sz w:val="28"/>
          <w:szCs w:val="28"/>
        </w:rPr>
        <w:t xml:space="preserve">n of music education in Nigeria </w:t>
      </w:r>
      <w:r w:rsidRPr="00303CF0">
        <w:rPr>
          <w:rFonts w:asciiTheme="majorBidi" w:hAnsiTheme="majorBidi" w:cstheme="majorBidi"/>
          <w:sz w:val="28"/>
          <w:szCs w:val="28"/>
        </w:rPr>
        <w:t>from indigenous methods, through colonial influences, to modern-day practices. Without such a historical understanding, it becomes difficult to appreciate the strengths and limitations of current practices and to design policies that integrate both indigenous and Western models.</w:t>
      </w:r>
    </w:p>
    <w:p w:rsidR="00BE1BBE" w:rsidRPr="00CF65E4" w:rsidRDefault="00BE1BBE" w:rsidP="00BE1BBE">
      <w:pPr>
        <w:spacing w:after="0" w:line="480" w:lineRule="auto"/>
        <w:ind w:firstLine="720"/>
        <w:jc w:val="both"/>
        <w:rPr>
          <w:rFonts w:asciiTheme="majorBidi" w:hAnsiTheme="majorBidi" w:cstheme="majorBidi"/>
          <w:sz w:val="28"/>
          <w:szCs w:val="28"/>
        </w:rPr>
      </w:pPr>
      <w:r w:rsidRPr="00303CF0">
        <w:rPr>
          <w:rFonts w:asciiTheme="majorBidi" w:hAnsiTheme="majorBidi" w:cstheme="majorBidi"/>
          <w:sz w:val="28"/>
          <w:szCs w:val="28"/>
        </w:rPr>
        <w:t>Therefore, this study seeks to critically examine the historical dynamics of music education in Nigeria, identifying the transitions, challenges, and prospects, with a view to providing a clearer understanding of how music education can be more effectively positioned to serve both cultural preservation and national development.</w:t>
      </w:r>
    </w:p>
    <w:p w:rsidR="00BE1BBE" w:rsidRDefault="00BE1BBE" w:rsidP="00BE1BBE">
      <w:pPr>
        <w:rPr>
          <w:rFonts w:asciiTheme="majorBidi" w:hAnsiTheme="majorBidi" w:cstheme="majorBidi"/>
          <w:b/>
          <w:bCs/>
          <w:sz w:val="28"/>
          <w:szCs w:val="28"/>
        </w:rPr>
      </w:pPr>
      <w:r>
        <w:rPr>
          <w:rFonts w:asciiTheme="majorBidi" w:hAnsiTheme="majorBidi" w:cstheme="majorBidi"/>
          <w:b/>
          <w:bCs/>
          <w:sz w:val="28"/>
          <w:szCs w:val="28"/>
        </w:rPr>
        <w:br w:type="page"/>
      </w:r>
    </w:p>
    <w:p w:rsidR="00BE1BBE" w:rsidRPr="00F45805" w:rsidRDefault="00BE1BBE" w:rsidP="00BE1BBE">
      <w:pPr>
        <w:spacing w:after="0" w:line="480" w:lineRule="auto"/>
        <w:jc w:val="both"/>
        <w:rPr>
          <w:rFonts w:asciiTheme="majorBidi" w:hAnsiTheme="majorBidi" w:cstheme="majorBidi"/>
          <w:b/>
          <w:bCs/>
          <w:sz w:val="28"/>
          <w:szCs w:val="28"/>
        </w:rPr>
      </w:pPr>
      <w:r w:rsidRPr="00F45805">
        <w:rPr>
          <w:rFonts w:asciiTheme="majorBidi" w:hAnsiTheme="majorBidi" w:cstheme="majorBidi"/>
          <w:b/>
          <w:bCs/>
          <w:sz w:val="28"/>
          <w:szCs w:val="28"/>
        </w:rPr>
        <w:lastRenderedPageBreak/>
        <w:t>Purpose of the Study</w:t>
      </w:r>
    </w:p>
    <w:p w:rsidR="00BE1BBE" w:rsidRDefault="00BE1BBE" w:rsidP="00BE1BBE">
      <w:pPr>
        <w:spacing w:after="0" w:line="480" w:lineRule="auto"/>
        <w:ind w:firstLine="720"/>
        <w:jc w:val="both"/>
        <w:rPr>
          <w:rFonts w:asciiTheme="majorBidi" w:hAnsiTheme="majorBidi" w:cstheme="majorBidi"/>
          <w:sz w:val="28"/>
          <w:szCs w:val="28"/>
        </w:rPr>
      </w:pPr>
      <w:r w:rsidRPr="00DF1917">
        <w:rPr>
          <w:rFonts w:asciiTheme="majorBidi" w:hAnsiTheme="majorBidi" w:cstheme="majorBidi"/>
          <w:sz w:val="28"/>
          <w:szCs w:val="28"/>
        </w:rPr>
        <w:t xml:space="preserve">The aim of this study is to examine </w:t>
      </w:r>
      <w:r>
        <w:rPr>
          <w:rFonts w:asciiTheme="majorBidi" w:hAnsiTheme="majorBidi" w:cstheme="majorBidi"/>
          <w:sz w:val="28"/>
          <w:szCs w:val="28"/>
        </w:rPr>
        <w:t>historical dynamics of music Education in Nigeria</w:t>
      </w:r>
      <w:r w:rsidRPr="00DF1917">
        <w:rPr>
          <w:rFonts w:asciiTheme="majorBidi" w:hAnsiTheme="majorBidi" w:cstheme="majorBidi"/>
          <w:sz w:val="28"/>
          <w:szCs w:val="28"/>
        </w:rPr>
        <w:t>. Specifically, the study intends to:</w:t>
      </w:r>
    </w:p>
    <w:p w:rsidR="00BE1BBE" w:rsidRPr="005333C4" w:rsidRDefault="00BE1BBE" w:rsidP="00BE1BBE">
      <w:pPr>
        <w:pStyle w:val="ListParagraph"/>
        <w:numPr>
          <w:ilvl w:val="0"/>
          <w:numId w:val="1"/>
        </w:numPr>
        <w:spacing w:after="0" w:line="480" w:lineRule="auto"/>
        <w:ind w:left="720"/>
        <w:jc w:val="both"/>
        <w:rPr>
          <w:rFonts w:asciiTheme="majorBidi" w:hAnsiTheme="majorBidi" w:cstheme="majorBidi"/>
          <w:sz w:val="28"/>
          <w:szCs w:val="28"/>
        </w:rPr>
      </w:pPr>
      <w:r w:rsidRPr="005333C4">
        <w:rPr>
          <w:rFonts w:asciiTheme="majorBidi" w:hAnsiTheme="majorBidi" w:cstheme="majorBidi"/>
          <w:sz w:val="28"/>
          <w:szCs w:val="28"/>
        </w:rPr>
        <w:t>to trace the historical development of music in Nigeria</w:t>
      </w:r>
    </w:p>
    <w:p w:rsidR="00BE1BBE" w:rsidRPr="005333C4" w:rsidRDefault="00BE1BBE" w:rsidP="00BE1BBE">
      <w:pPr>
        <w:pStyle w:val="ListParagraph"/>
        <w:numPr>
          <w:ilvl w:val="0"/>
          <w:numId w:val="1"/>
        </w:numPr>
        <w:spacing w:after="0" w:line="480" w:lineRule="auto"/>
        <w:ind w:left="720"/>
        <w:jc w:val="both"/>
        <w:rPr>
          <w:rFonts w:asciiTheme="majorBidi" w:hAnsiTheme="majorBidi" w:cstheme="majorBidi"/>
          <w:sz w:val="28"/>
          <w:szCs w:val="28"/>
        </w:rPr>
      </w:pPr>
      <w:r w:rsidRPr="005333C4">
        <w:rPr>
          <w:rFonts w:asciiTheme="majorBidi" w:hAnsiTheme="majorBidi" w:cstheme="majorBidi"/>
          <w:sz w:val="28"/>
          <w:szCs w:val="28"/>
        </w:rPr>
        <w:t>to analyze the evolution of music education at Kwara State College of Education</w:t>
      </w:r>
    </w:p>
    <w:p w:rsidR="00BE1BBE" w:rsidRPr="005333C4" w:rsidRDefault="00BE1BBE" w:rsidP="00BE1BBE">
      <w:pPr>
        <w:pStyle w:val="ListParagraph"/>
        <w:numPr>
          <w:ilvl w:val="0"/>
          <w:numId w:val="1"/>
        </w:numPr>
        <w:spacing w:after="0" w:line="480" w:lineRule="auto"/>
        <w:ind w:left="720"/>
        <w:jc w:val="both"/>
        <w:rPr>
          <w:rFonts w:asciiTheme="majorBidi" w:hAnsiTheme="majorBidi" w:cstheme="majorBidi"/>
          <w:sz w:val="28"/>
          <w:szCs w:val="28"/>
        </w:rPr>
      </w:pPr>
      <w:r w:rsidRPr="005333C4">
        <w:rPr>
          <w:rFonts w:asciiTheme="majorBidi" w:hAnsiTheme="majorBidi" w:cstheme="majorBidi"/>
          <w:sz w:val="28"/>
          <w:szCs w:val="28"/>
        </w:rPr>
        <w:t>to evaluate the influence of cultural and educational reforms on music practice and instruction</w:t>
      </w:r>
    </w:p>
    <w:p w:rsidR="00BE1BBE" w:rsidRPr="00CF65E4" w:rsidRDefault="00BE1BBE" w:rsidP="00BE1BBE">
      <w:pPr>
        <w:spacing w:after="0" w:line="480" w:lineRule="auto"/>
        <w:jc w:val="both"/>
        <w:rPr>
          <w:rFonts w:asciiTheme="majorBidi" w:hAnsiTheme="majorBidi" w:cstheme="majorBidi"/>
          <w:b/>
          <w:bCs/>
          <w:sz w:val="28"/>
          <w:szCs w:val="28"/>
        </w:rPr>
      </w:pPr>
      <w:r w:rsidRPr="00CF65E4">
        <w:rPr>
          <w:rFonts w:asciiTheme="majorBidi" w:hAnsiTheme="majorBidi" w:cstheme="majorBidi"/>
          <w:b/>
          <w:bCs/>
          <w:sz w:val="28"/>
          <w:szCs w:val="28"/>
        </w:rPr>
        <w:t>Research Questions</w:t>
      </w:r>
    </w:p>
    <w:p w:rsidR="00BE1BBE" w:rsidRPr="00DF1917" w:rsidRDefault="00BE1BBE" w:rsidP="00BE1BBE">
      <w:pPr>
        <w:spacing w:after="0" w:line="480" w:lineRule="auto"/>
        <w:ind w:firstLine="720"/>
        <w:contextualSpacing/>
        <w:rPr>
          <w:rFonts w:asciiTheme="majorBidi" w:hAnsiTheme="majorBidi" w:cstheme="majorBidi"/>
          <w:sz w:val="28"/>
          <w:szCs w:val="28"/>
        </w:rPr>
      </w:pPr>
      <w:r w:rsidRPr="00DF1917">
        <w:rPr>
          <w:rFonts w:asciiTheme="majorBidi" w:hAnsiTheme="majorBidi" w:cstheme="majorBidi"/>
          <w:sz w:val="28"/>
          <w:szCs w:val="28"/>
        </w:rPr>
        <w:t>The researcher generated t</w:t>
      </w:r>
      <w:r>
        <w:rPr>
          <w:rFonts w:asciiTheme="majorBidi" w:hAnsiTheme="majorBidi" w:cstheme="majorBidi"/>
          <w:sz w:val="28"/>
          <w:szCs w:val="28"/>
        </w:rPr>
        <w:t>he following research questions</w:t>
      </w:r>
      <w:r w:rsidRPr="00DF1917">
        <w:rPr>
          <w:rFonts w:asciiTheme="majorBidi" w:hAnsiTheme="majorBidi" w:cstheme="majorBidi"/>
          <w:sz w:val="28"/>
          <w:szCs w:val="28"/>
        </w:rPr>
        <w:t xml:space="preserve"> </w:t>
      </w:r>
      <w:r>
        <w:rPr>
          <w:rFonts w:asciiTheme="majorBidi" w:hAnsiTheme="majorBidi" w:cstheme="majorBidi"/>
          <w:sz w:val="28"/>
          <w:szCs w:val="28"/>
        </w:rPr>
        <w:t>to guide</w:t>
      </w:r>
      <w:r w:rsidRPr="00DF1917">
        <w:rPr>
          <w:rFonts w:asciiTheme="majorBidi" w:hAnsiTheme="majorBidi" w:cstheme="majorBidi"/>
          <w:sz w:val="28"/>
          <w:szCs w:val="28"/>
        </w:rPr>
        <w:t xml:space="preserve"> the study</w:t>
      </w:r>
    </w:p>
    <w:p w:rsidR="00BE1BBE" w:rsidRPr="005333C4" w:rsidRDefault="00BE1BBE" w:rsidP="00BE1BBE">
      <w:pPr>
        <w:pStyle w:val="ListParagraph"/>
        <w:numPr>
          <w:ilvl w:val="0"/>
          <w:numId w:val="2"/>
        </w:numPr>
        <w:spacing w:after="0" w:line="480" w:lineRule="auto"/>
        <w:ind w:left="720"/>
        <w:jc w:val="both"/>
        <w:rPr>
          <w:rFonts w:asciiTheme="majorBidi" w:hAnsiTheme="majorBidi" w:cstheme="majorBidi"/>
          <w:sz w:val="28"/>
          <w:szCs w:val="28"/>
        </w:rPr>
      </w:pPr>
      <w:r w:rsidRPr="005333C4">
        <w:rPr>
          <w:rFonts w:asciiTheme="majorBidi" w:hAnsiTheme="majorBidi" w:cstheme="majorBidi"/>
          <w:sz w:val="28"/>
          <w:szCs w:val="28"/>
        </w:rPr>
        <w:t>What are the historical stages of music development in Nigeria?</w:t>
      </w:r>
    </w:p>
    <w:p w:rsidR="00BE1BBE" w:rsidRPr="005333C4" w:rsidRDefault="00BE1BBE" w:rsidP="00BE1BBE">
      <w:pPr>
        <w:pStyle w:val="ListParagraph"/>
        <w:numPr>
          <w:ilvl w:val="0"/>
          <w:numId w:val="2"/>
        </w:numPr>
        <w:spacing w:after="0" w:line="480" w:lineRule="auto"/>
        <w:ind w:left="720"/>
        <w:jc w:val="both"/>
        <w:rPr>
          <w:rFonts w:asciiTheme="majorBidi" w:hAnsiTheme="majorBidi" w:cstheme="majorBidi"/>
          <w:sz w:val="28"/>
          <w:szCs w:val="28"/>
        </w:rPr>
      </w:pPr>
      <w:r w:rsidRPr="005333C4">
        <w:rPr>
          <w:rFonts w:asciiTheme="majorBidi" w:hAnsiTheme="majorBidi" w:cstheme="majorBidi"/>
          <w:sz w:val="28"/>
          <w:szCs w:val="28"/>
        </w:rPr>
        <w:t>How has music evolved at Kwara State College of Education, Ilorin?</w:t>
      </w:r>
    </w:p>
    <w:p w:rsidR="00BE1BBE" w:rsidRPr="005333C4" w:rsidRDefault="00BE1BBE" w:rsidP="00BE1BBE">
      <w:pPr>
        <w:pStyle w:val="ListParagraph"/>
        <w:numPr>
          <w:ilvl w:val="0"/>
          <w:numId w:val="2"/>
        </w:numPr>
        <w:spacing w:after="0" w:line="480" w:lineRule="auto"/>
        <w:ind w:left="720"/>
        <w:jc w:val="both"/>
        <w:rPr>
          <w:rFonts w:asciiTheme="majorBidi" w:hAnsiTheme="majorBidi" w:cstheme="majorBidi"/>
          <w:sz w:val="28"/>
          <w:szCs w:val="28"/>
        </w:rPr>
      </w:pPr>
      <w:r w:rsidRPr="005333C4">
        <w:rPr>
          <w:rFonts w:asciiTheme="majorBidi" w:hAnsiTheme="majorBidi" w:cstheme="majorBidi"/>
          <w:sz w:val="28"/>
          <w:szCs w:val="28"/>
        </w:rPr>
        <w:t>What are the challenges and prospects of music education in the college?</w:t>
      </w:r>
    </w:p>
    <w:p w:rsidR="00BE1BBE" w:rsidRPr="00CF65E4" w:rsidRDefault="00BE1BBE" w:rsidP="00BE1BBE">
      <w:pPr>
        <w:spacing w:after="0" w:line="480" w:lineRule="auto"/>
        <w:jc w:val="both"/>
        <w:rPr>
          <w:rFonts w:asciiTheme="majorBidi" w:hAnsiTheme="majorBidi" w:cstheme="majorBidi"/>
          <w:b/>
          <w:bCs/>
          <w:sz w:val="28"/>
          <w:szCs w:val="28"/>
        </w:rPr>
      </w:pPr>
      <w:r w:rsidRPr="00CF65E4">
        <w:rPr>
          <w:rFonts w:asciiTheme="majorBidi" w:hAnsiTheme="majorBidi" w:cstheme="majorBidi"/>
          <w:b/>
          <w:bCs/>
          <w:sz w:val="28"/>
          <w:szCs w:val="28"/>
        </w:rPr>
        <w:t>Significance of the Study</w:t>
      </w:r>
    </w:p>
    <w:p w:rsidR="00BE1BBE" w:rsidRPr="00CF65E4" w:rsidRDefault="00BE1BBE" w:rsidP="00BE1BBE">
      <w:pPr>
        <w:spacing w:after="0" w:line="480" w:lineRule="auto"/>
        <w:ind w:firstLine="720"/>
        <w:jc w:val="both"/>
        <w:rPr>
          <w:rFonts w:asciiTheme="majorBidi" w:hAnsiTheme="majorBidi" w:cstheme="majorBidi"/>
          <w:sz w:val="28"/>
          <w:szCs w:val="28"/>
        </w:rPr>
      </w:pPr>
      <w:r w:rsidRPr="00CF65E4">
        <w:rPr>
          <w:rFonts w:asciiTheme="majorBidi" w:hAnsiTheme="majorBidi" w:cstheme="majorBidi"/>
          <w:sz w:val="28"/>
          <w:szCs w:val="28"/>
        </w:rPr>
        <w:t xml:space="preserve">The findings will benefit music educators, cultural historians, policymakers, and students by documenting music’s journey and current </w:t>
      </w:r>
      <w:r w:rsidRPr="00CF65E4">
        <w:rPr>
          <w:rFonts w:asciiTheme="majorBidi" w:hAnsiTheme="majorBidi" w:cstheme="majorBidi"/>
          <w:sz w:val="28"/>
          <w:szCs w:val="28"/>
        </w:rPr>
        <w:lastRenderedPageBreak/>
        <w:t>challenges. It will help preserve Nigeria’s musical heritage and improve music education delivery.</w:t>
      </w:r>
    </w:p>
    <w:p w:rsidR="00BE1BBE" w:rsidRPr="00CF65E4" w:rsidRDefault="00BE1BBE" w:rsidP="00BE1BBE">
      <w:pPr>
        <w:spacing w:after="0" w:line="480" w:lineRule="auto"/>
        <w:jc w:val="both"/>
        <w:rPr>
          <w:rFonts w:asciiTheme="majorBidi" w:hAnsiTheme="majorBidi" w:cstheme="majorBidi"/>
          <w:b/>
          <w:bCs/>
          <w:sz w:val="28"/>
          <w:szCs w:val="28"/>
        </w:rPr>
      </w:pPr>
      <w:r w:rsidRPr="00CF65E4">
        <w:rPr>
          <w:rFonts w:asciiTheme="majorBidi" w:hAnsiTheme="majorBidi" w:cstheme="majorBidi"/>
          <w:b/>
          <w:bCs/>
          <w:sz w:val="28"/>
          <w:szCs w:val="28"/>
        </w:rPr>
        <w:t>Scope and Limitations</w:t>
      </w:r>
      <w:r>
        <w:rPr>
          <w:rFonts w:asciiTheme="majorBidi" w:hAnsiTheme="majorBidi" w:cstheme="majorBidi"/>
          <w:b/>
          <w:bCs/>
          <w:sz w:val="28"/>
          <w:szCs w:val="28"/>
        </w:rPr>
        <w:t xml:space="preserve"> of the Study</w:t>
      </w:r>
    </w:p>
    <w:p w:rsidR="00BE1BBE" w:rsidRDefault="00BE1BBE" w:rsidP="00BE1BBE">
      <w:pPr>
        <w:spacing w:after="0" w:line="480" w:lineRule="auto"/>
        <w:ind w:firstLine="720"/>
        <w:jc w:val="both"/>
        <w:rPr>
          <w:rFonts w:asciiTheme="majorBidi" w:hAnsiTheme="majorBidi" w:cstheme="majorBidi"/>
          <w:sz w:val="28"/>
          <w:szCs w:val="28"/>
        </w:rPr>
      </w:pPr>
      <w:r w:rsidRPr="00CF65E4">
        <w:rPr>
          <w:rFonts w:asciiTheme="majorBidi" w:hAnsiTheme="majorBidi" w:cstheme="majorBidi"/>
          <w:sz w:val="28"/>
          <w:szCs w:val="28"/>
        </w:rPr>
        <w:t>The study is limited to the historical development of music and its institutional dynamics in Kwara State College of Education, Ilorin. The findings may not be generalized to all colleges in Nigeria.</w:t>
      </w:r>
    </w:p>
    <w:p w:rsidR="00BE1BBE" w:rsidRDefault="00BE1BBE" w:rsidP="00BE1BBE">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Operational Definition of Terms</w:t>
      </w:r>
    </w:p>
    <w:p w:rsidR="00BE1BBE" w:rsidRPr="008C63E1" w:rsidRDefault="00BE1BBE" w:rsidP="00BE1BBE">
      <w:pPr>
        <w:spacing w:after="0" w:line="480" w:lineRule="auto"/>
        <w:ind w:firstLine="720"/>
        <w:jc w:val="both"/>
        <w:rPr>
          <w:rFonts w:asciiTheme="majorBidi" w:hAnsiTheme="majorBidi" w:cstheme="majorBidi"/>
          <w:sz w:val="28"/>
          <w:szCs w:val="28"/>
        </w:rPr>
      </w:pPr>
      <w:r w:rsidRPr="008C63E1">
        <w:rPr>
          <w:rFonts w:asciiTheme="majorBidi" w:hAnsiTheme="majorBidi" w:cstheme="majorBidi"/>
          <w:b/>
          <w:bCs/>
          <w:sz w:val="28"/>
          <w:szCs w:val="28"/>
        </w:rPr>
        <w:t>Historical Dynamics:</w:t>
      </w:r>
      <w:r>
        <w:rPr>
          <w:rFonts w:asciiTheme="majorBidi" w:hAnsiTheme="majorBidi" w:cstheme="majorBidi"/>
          <w:sz w:val="28"/>
          <w:szCs w:val="28"/>
        </w:rPr>
        <w:t xml:space="preserve"> </w:t>
      </w:r>
      <w:r w:rsidRPr="008C63E1">
        <w:rPr>
          <w:rFonts w:asciiTheme="majorBidi" w:hAnsiTheme="majorBidi" w:cstheme="majorBidi"/>
          <w:sz w:val="28"/>
          <w:szCs w:val="28"/>
        </w:rPr>
        <w:t>This refers to the changes, developments, and transformations that occur over</w:t>
      </w:r>
      <w:r>
        <w:rPr>
          <w:rFonts w:asciiTheme="majorBidi" w:hAnsiTheme="majorBidi" w:cstheme="majorBidi"/>
          <w:sz w:val="28"/>
          <w:szCs w:val="28"/>
        </w:rPr>
        <w:t xml:space="preserve"> time within a specific subject </w:t>
      </w:r>
      <w:r w:rsidRPr="008C63E1">
        <w:rPr>
          <w:rFonts w:asciiTheme="majorBidi" w:hAnsiTheme="majorBidi" w:cstheme="majorBidi"/>
          <w:sz w:val="28"/>
          <w:szCs w:val="28"/>
        </w:rPr>
        <w:t>in this case, music. It involves the study of how music has evolved in Nigeria due to cultural, political, social, educational, and technological influences.</w:t>
      </w:r>
    </w:p>
    <w:p w:rsidR="00BE1BBE" w:rsidRPr="008C63E1" w:rsidRDefault="00BE1BBE" w:rsidP="00BE1BBE">
      <w:pPr>
        <w:spacing w:after="0" w:line="480" w:lineRule="auto"/>
        <w:ind w:firstLine="720"/>
        <w:jc w:val="both"/>
        <w:rPr>
          <w:rFonts w:asciiTheme="majorBidi" w:hAnsiTheme="majorBidi" w:cstheme="majorBidi"/>
          <w:sz w:val="28"/>
          <w:szCs w:val="28"/>
        </w:rPr>
      </w:pPr>
      <w:r w:rsidRPr="004C1E67">
        <w:rPr>
          <w:rFonts w:asciiTheme="majorBidi" w:hAnsiTheme="majorBidi" w:cstheme="majorBidi"/>
          <w:b/>
          <w:bCs/>
          <w:sz w:val="28"/>
          <w:szCs w:val="28"/>
        </w:rPr>
        <w:t>Music:</w:t>
      </w:r>
      <w:r w:rsidRPr="008C63E1">
        <w:rPr>
          <w:rFonts w:asciiTheme="majorBidi" w:hAnsiTheme="majorBidi" w:cstheme="majorBidi"/>
          <w:sz w:val="28"/>
          <w:szCs w:val="28"/>
        </w:rPr>
        <w:t xml:space="preserve"> is an art form and cultural activity whose medium is sound organized in time. In the Nigerian context, music includes indigenous (traditional) sounds, Western (classical) influences, and contemporary genres that reflect the country's diverse heritage and modern identity.</w:t>
      </w:r>
    </w:p>
    <w:p w:rsidR="00BE1BBE" w:rsidRPr="008C63E1" w:rsidRDefault="00BE1BBE" w:rsidP="00BE1BBE">
      <w:pPr>
        <w:spacing w:after="0" w:line="480" w:lineRule="auto"/>
        <w:ind w:firstLine="720"/>
        <w:jc w:val="both"/>
        <w:rPr>
          <w:rFonts w:asciiTheme="majorBidi" w:hAnsiTheme="majorBidi" w:cstheme="majorBidi"/>
          <w:sz w:val="28"/>
          <w:szCs w:val="28"/>
        </w:rPr>
      </w:pPr>
      <w:r w:rsidRPr="004C1E67">
        <w:rPr>
          <w:rFonts w:asciiTheme="majorBidi" w:hAnsiTheme="majorBidi" w:cstheme="majorBidi"/>
          <w:b/>
          <w:bCs/>
          <w:sz w:val="28"/>
          <w:szCs w:val="28"/>
        </w:rPr>
        <w:t>Nigeria:</w:t>
      </w:r>
      <w:r>
        <w:rPr>
          <w:rFonts w:asciiTheme="majorBidi" w:hAnsiTheme="majorBidi" w:cstheme="majorBidi"/>
          <w:sz w:val="28"/>
          <w:szCs w:val="28"/>
        </w:rPr>
        <w:t xml:space="preserve"> </w:t>
      </w:r>
      <w:r w:rsidRPr="008C63E1">
        <w:rPr>
          <w:rFonts w:asciiTheme="majorBidi" w:hAnsiTheme="majorBidi" w:cstheme="majorBidi"/>
          <w:sz w:val="28"/>
          <w:szCs w:val="28"/>
        </w:rPr>
        <w:t>is a West African country known for its ethnic, linguistic, and cultural diversity. It is home to over 250 ethnic groups, each with unique musical traditions that contribute to the country's rich musical landscape.</w:t>
      </w:r>
    </w:p>
    <w:p w:rsidR="00BE1BBE" w:rsidRPr="008C63E1" w:rsidRDefault="00BE1BBE" w:rsidP="00BE1BBE">
      <w:pPr>
        <w:spacing w:after="0" w:line="480" w:lineRule="auto"/>
        <w:ind w:firstLine="720"/>
        <w:jc w:val="both"/>
        <w:rPr>
          <w:rFonts w:asciiTheme="majorBidi" w:hAnsiTheme="majorBidi" w:cstheme="majorBidi"/>
          <w:sz w:val="28"/>
          <w:szCs w:val="28"/>
        </w:rPr>
      </w:pPr>
      <w:r w:rsidRPr="004C1E67">
        <w:rPr>
          <w:rFonts w:asciiTheme="majorBidi" w:hAnsiTheme="majorBidi" w:cstheme="majorBidi"/>
          <w:b/>
          <w:bCs/>
          <w:sz w:val="28"/>
          <w:szCs w:val="28"/>
        </w:rPr>
        <w:lastRenderedPageBreak/>
        <w:t>Indigenous Music:</w:t>
      </w:r>
      <w:r>
        <w:rPr>
          <w:rFonts w:asciiTheme="majorBidi" w:hAnsiTheme="majorBidi" w:cstheme="majorBidi"/>
          <w:sz w:val="28"/>
          <w:szCs w:val="28"/>
        </w:rPr>
        <w:t xml:space="preserve"> </w:t>
      </w:r>
      <w:r w:rsidRPr="008C63E1">
        <w:rPr>
          <w:rFonts w:asciiTheme="majorBidi" w:hAnsiTheme="majorBidi" w:cstheme="majorBidi"/>
          <w:sz w:val="28"/>
          <w:szCs w:val="28"/>
        </w:rPr>
        <w:t>Indigenous music refers to the traditional musical expressions that originate from native Nigerian cultures. These are often passed down orally and serve social, religious, and entertainment functions in communities.</w:t>
      </w:r>
    </w:p>
    <w:p w:rsidR="00BE1BBE" w:rsidRPr="008C63E1" w:rsidRDefault="00BE1BBE" w:rsidP="00BE1BBE">
      <w:pPr>
        <w:spacing w:after="0" w:line="480" w:lineRule="auto"/>
        <w:ind w:firstLine="720"/>
        <w:jc w:val="both"/>
        <w:rPr>
          <w:rFonts w:asciiTheme="majorBidi" w:hAnsiTheme="majorBidi" w:cstheme="majorBidi"/>
          <w:sz w:val="28"/>
          <w:szCs w:val="28"/>
        </w:rPr>
      </w:pPr>
      <w:r w:rsidRPr="004C1E67">
        <w:rPr>
          <w:rFonts w:asciiTheme="majorBidi" w:hAnsiTheme="majorBidi" w:cstheme="majorBidi"/>
          <w:b/>
          <w:bCs/>
          <w:sz w:val="28"/>
          <w:szCs w:val="28"/>
        </w:rPr>
        <w:t>Colonial Influence:</w:t>
      </w:r>
      <w:r>
        <w:rPr>
          <w:rFonts w:asciiTheme="majorBidi" w:hAnsiTheme="majorBidi" w:cstheme="majorBidi"/>
          <w:sz w:val="28"/>
          <w:szCs w:val="28"/>
        </w:rPr>
        <w:t xml:space="preserve"> </w:t>
      </w:r>
      <w:r w:rsidRPr="008C63E1">
        <w:rPr>
          <w:rFonts w:asciiTheme="majorBidi" w:hAnsiTheme="majorBidi" w:cstheme="majorBidi"/>
          <w:sz w:val="28"/>
          <w:szCs w:val="28"/>
        </w:rPr>
        <w:t>Colonial influence refers to the impact that British colonial rule had on Nigerian society, including its music. This includes the introduction of Western musical instruments, notation, hymns, and formal music education in missionary schools.</w:t>
      </w:r>
    </w:p>
    <w:p w:rsidR="00BE1BBE" w:rsidRPr="008C63E1" w:rsidRDefault="00BE1BBE" w:rsidP="00BE1BBE">
      <w:pPr>
        <w:spacing w:after="0" w:line="480" w:lineRule="auto"/>
        <w:ind w:firstLine="720"/>
        <w:jc w:val="both"/>
        <w:rPr>
          <w:rFonts w:asciiTheme="majorBidi" w:hAnsiTheme="majorBidi" w:cstheme="majorBidi"/>
          <w:sz w:val="28"/>
          <w:szCs w:val="28"/>
        </w:rPr>
      </w:pPr>
      <w:r w:rsidRPr="004C1E67">
        <w:rPr>
          <w:rFonts w:asciiTheme="majorBidi" w:hAnsiTheme="majorBidi" w:cstheme="majorBidi"/>
          <w:b/>
          <w:bCs/>
          <w:sz w:val="28"/>
          <w:szCs w:val="28"/>
        </w:rPr>
        <w:t>Western Music:</w:t>
      </w:r>
      <w:r>
        <w:rPr>
          <w:rFonts w:asciiTheme="majorBidi" w:hAnsiTheme="majorBidi" w:cstheme="majorBidi"/>
          <w:sz w:val="28"/>
          <w:szCs w:val="28"/>
        </w:rPr>
        <w:t xml:space="preserve"> </w:t>
      </w:r>
      <w:r w:rsidRPr="008C63E1">
        <w:rPr>
          <w:rFonts w:asciiTheme="majorBidi" w:hAnsiTheme="majorBidi" w:cstheme="majorBidi"/>
          <w:sz w:val="28"/>
          <w:szCs w:val="28"/>
        </w:rPr>
        <w:t>Western music in Nigeria typically refers to the styles and systems of music derived from Europe, including classical music, choral works, and music theory. It was introduced during the colonial period and later integrated into educational systems.</w:t>
      </w:r>
    </w:p>
    <w:p w:rsidR="00BE1BBE" w:rsidRPr="008C63E1" w:rsidRDefault="00BE1BBE" w:rsidP="00BE1BBE">
      <w:pPr>
        <w:spacing w:after="0" w:line="480" w:lineRule="auto"/>
        <w:ind w:firstLine="720"/>
        <w:jc w:val="both"/>
        <w:rPr>
          <w:rFonts w:asciiTheme="majorBidi" w:hAnsiTheme="majorBidi" w:cstheme="majorBidi"/>
          <w:sz w:val="28"/>
          <w:szCs w:val="28"/>
        </w:rPr>
      </w:pPr>
      <w:r w:rsidRPr="004C1E67">
        <w:rPr>
          <w:rFonts w:asciiTheme="majorBidi" w:hAnsiTheme="majorBidi" w:cstheme="majorBidi"/>
          <w:b/>
          <w:bCs/>
          <w:sz w:val="28"/>
          <w:szCs w:val="28"/>
        </w:rPr>
        <w:t>Music Education:</w:t>
      </w:r>
      <w:r>
        <w:rPr>
          <w:rFonts w:asciiTheme="majorBidi" w:hAnsiTheme="majorBidi" w:cstheme="majorBidi"/>
          <w:b/>
          <w:bCs/>
          <w:sz w:val="28"/>
          <w:szCs w:val="28"/>
        </w:rPr>
        <w:t xml:space="preserve"> </w:t>
      </w:r>
      <w:r w:rsidRPr="008C63E1">
        <w:rPr>
          <w:rFonts w:asciiTheme="majorBidi" w:hAnsiTheme="majorBidi" w:cstheme="majorBidi"/>
          <w:sz w:val="28"/>
          <w:szCs w:val="28"/>
        </w:rPr>
        <w:t>This refers to the structured teaching and learning of music theory, history, and performance. In Nigeria, music education has evolved from informal learning to inclusion in schools, colleges, and universities.</w:t>
      </w:r>
    </w:p>
    <w:p w:rsidR="00BE1BBE" w:rsidRDefault="00BE1BBE" w:rsidP="00BE1BBE">
      <w:pPr>
        <w:spacing w:line="480" w:lineRule="auto"/>
        <w:rPr>
          <w:rFonts w:asciiTheme="majorBidi" w:hAnsiTheme="majorBidi" w:cstheme="majorBidi"/>
          <w:b/>
          <w:sz w:val="28"/>
          <w:szCs w:val="28"/>
        </w:rPr>
      </w:pPr>
      <w:r>
        <w:rPr>
          <w:rFonts w:asciiTheme="majorBidi" w:hAnsiTheme="majorBidi" w:cstheme="majorBidi"/>
          <w:b/>
          <w:sz w:val="28"/>
          <w:szCs w:val="28"/>
        </w:rPr>
        <w:br w:type="page"/>
      </w:r>
    </w:p>
    <w:p w:rsidR="00BE1BBE" w:rsidRPr="00DF1917" w:rsidRDefault="00BE1BBE" w:rsidP="00BE1BBE">
      <w:pPr>
        <w:spacing w:after="0" w:line="480" w:lineRule="auto"/>
        <w:jc w:val="center"/>
        <w:rPr>
          <w:rFonts w:asciiTheme="majorBidi" w:hAnsiTheme="majorBidi" w:cstheme="majorBidi"/>
          <w:b/>
          <w:sz w:val="28"/>
          <w:szCs w:val="28"/>
        </w:rPr>
      </w:pPr>
      <w:r w:rsidRPr="00DF1917">
        <w:rPr>
          <w:rFonts w:asciiTheme="majorBidi" w:hAnsiTheme="majorBidi" w:cstheme="majorBidi"/>
          <w:b/>
          <w:sz w:val="28"/>
          <w:szCs w:val="28"/>
        </w:rPr>
        <w:lastRenderedPageBreak/>
        <w:t xml:space="preserve">CHAPTER TWO </w:t>
      </w:r>
    </w:p>
    <w:p w:rsidR="00BE1BBE" w:rsidRPr="00DF1917" w:rsidRDefault="00BE1BBE" w:rsidP="00BE1BBE">
      <w:pPr>
        <w:spacing w:after="0" w:line="480" w:lineRule="auto"/>
        <w:jc w:val="center"/>
        <w:rPr>
          <w:rFonts w:asciiTheme="majorBidi" w:hAnsiTheme="majorBidi" w:cstheme="majorBidi"/>
          <w:b/>
          <w:sz w:val="28"/>
          <w:szCs w:val="28"/>
        </w:rPr>
      </w:pPr>
      <w:r w:rsidRPr="00DF1917">
        <w:rPr>
          <w:rFonts w:asciiTheme="majorBidi" w:hAnsiTheme="majorBidi" w:cstheme="majorBidi"/>
          <w:b/>
          <w:sz w:val="28"/>
          <w:szCs w:val="28"/>
        </w:rPr>
        <w:t xml:space="preserve">REVIEW OF RELATED LITERATURE </w:t>
      </w:r>
    </w:p>
    <w:p w:rsidR="00BE1BBE" w:rsidRPr="00DF1917" w:rsidRDefault="00BE1BBE" w:rsidP="00BE1BBE">
      <w:pPr>
        <w:spacing w:after="0" w:line="480" w:lineRule="auto"/>
        <w:jc w:val="both"/>
        <w:rPr>
          <w:rFonts w:asciiTheme="majorBidi" w:hAnsiTheme="majorBidi" w:cstheme="majorBidi"/>
          <w:b/>
          <w:sz w:val="28"/>
          <w:szCs w:val="28"/>
        </w:rPr>
      </w:pPr>
      <w:r w:rsidRPr="00DF1917">
        <w:rPr>
          <w:rFonts w:asciiTheme="majorBidi" w:hAnsiTheme="majorBidi" w:cstheme="majorBidi"/>
          <w:b/>
          <w:sz w:val="28"/>
          <w:szCs w:val="28"/>
        </w:rPr>
        <w:t>Introduction</w:t>
      </w:r>
    </w:p>
    <w:p w:rsidR="00BE1BBE" w:rsidRPr="00DF1917" w:rsidRDefault="00BE1BBE" w:rsidP="00BE1BBE">
      <w:pPr>
        <w:spacing w:after="0" w:line="480" w:lineRule="auto"/>
        <w:ind w:firstLine="720"/>
        <w:jc w:val="both"/>
        <w:rPr>
          <w:rFonts w:asciiTheme="majorBidi" w:hAnsiTheme="majorBidi" w:cstheme="majorBidi"/>
          <w:sz w:val="28"/>
          <w:szCs w:val="28"/>
        </w:rPr>
      </w:pPr>
      <w:r w:rsidRPr="00DF1917">
        <w:rPr>
          <w:rFonts w:asciiTheme="majorBidi" w:hAnsiTheme="majorBidi" w:cstheme="majorBidi"/>
          <w:sz w:val="28"/>
          <w:szCs w:val="28"/>
        </w:rPr>
        <w:t xml:space="preserve">This chapter is concerned with the </w:t>
      </w:r>
      <w:r>
        <w:rPr>
          <w:rFonts w:asciiTheme="majorBidi" w:hAnsiTheme="majorBidi" w:cstheme="majorBidi"/>
          <w:sz w:val="28"/>
          <w:szCs w:val="28"/>
        </w:rPr>
        <w:t xml:space="preserve">theoretical framework that fore ground this study and </w:t>
      </w:r>
      <w:r w:rsidRPr="00DF1917">
        <w:rPr>
          <w:rFonts w:asciiTheme="majorBidi" w:hAnsiTheme="majorBidi" w:cstheme="majorBidi"/>
          <w:sz w:val="28"/>
          <w:szCs w:val="28"/>
        </w:rPr>
        <w:t>review of the works of other writers. This is discussed under the following headings:</w:t>
      </w:r>
    </w:p>
    <w:p w:rsidR="00BE1BBE" w:rsidRDefault="00BE1BBE" w:rsidP="00BE1BBE">
      <w:pPr>
        <w:pStyle w:val="ListParagraph"/>
        <w:numPr>
          <w:ilvl w:val="0"/>
          <w:numId w:val="3"/>
        </w:numPr>
        <w:spacing w:after="0" w:line="480" w:lineRule="auto"/>
        <w:jc w:val="both"/>
        <w:rPr>
          <w:rFonts w:asciiTheme="majorBidi" w:hAnsiTheme="majorBidi" w:cstheme="majorBidi"/>
          <w:sz w:val="28"/>
          <w:szCs w:val="28"/>
        </w:rPr>
      </w:pPr>
      <w:r>
        <w:rPr>
          <w:rFonts w:asciiTheme="majorBidi" w:hAnsiTheme="majorBidi" w:cstheme="majorBidi"/>
          <w:sz w:val="28"/>
          <w:szCs w:val="28"/>
        </w:rPr>
        <w:t>Theoretical Framework</w:t>
      </w:r>
    </w:p>
    <w:p w:rsidR="00BE1BBE" w:rsidRPr="00135127" w:rsidRDefault="00BE1BBE" w:rsidP="00BE1BBE">
      <w:pPr>
        <w:pStyle w:val="ListParagraph"/>
        <w:numPr>
          <w:ilvl w:val="0"/>
          <w:numId w:val="3"/>
        </w:numPr>
        <w:spacing w:after="0" w:line="480" w:lineRule="auto"/>
        <w:jc w:val="both"/>
        <w:rPr>
          <w:rFonts w:asciiTheme="majorBidi" w:hAnsiTheme="majorBidi" w:cstheme="majorBidi"/>
          <w:sz w:val="28"/>
          <w:szCs w:val="28"/>
        </w:rPr>
      </w:pPr>
      <w:r w:rsidRPr="00135127">
        <w:rPr>
          <w:rFonts w:asciiTheme="majorBidi" w:hAnsiTheme="majorBidi" w:cstheme="majorBidi"/>
          <w:sz w:val="28"/>
          <w:szCs w:val="28"/>
        </w:rPr>
        <w:t>Historical Background of Music in Nigeria</w:t>
      </w:r>
    </w:p>
    <w:p w:rsidR="00BE1BBE" w:rsidRPr="00135127" w:rsidRDefault="00BE1BBE" w:rsidP="00BE1BBE">
      <w:pPr>
        <w:pStyle w:val="ListParagraph"/>
        <w:numPr>
          <w:ilvl w:val="0"/>
          <w:numId w:val="3"/>
        </w:numPr>
        <w:spacing w:after="0" w:line="480" w:lineRule="auto"/>
        <w:jc w:val="both"/>
        <w:rPr>
          <w:rFonts w:asciiTheme="majorBidi" w:hAnsiTheme="majorBidi" w:cstheme="majorBidi"/>
          <w:sz w:val="28"/>
          <w:szCs w:val="28"/>
        </w:rPr>
      </w:pPr>
      <w:r w:rsidRPr="00135127">
        <w:rPr>
          <w:rFonts w:asciiTheme="majorBidi" w:hAnsiTheme="majorBidi" w:cstheme="majorBidi"/>
          <w:sz w:val="28"/>
          <w:szCs w:val="28"/>
        </w:rPr>
        <w:t>Indigenous Nigerian Music</w:t>
      </w:r>
    </w:p>
    <w:p w:rsidR="00BE1BBE" w:rsidRPr="00135127" w:rsidRDefault="00BE1BBE" w:rsidP="00BE1BBE">
      <w:pPr>
        <w:pStyle w:val="ListParagraph"/>
        <w:numPr>
          <w:ilvl w:val="0"/>
          <w:numId w:val="3"/>
        </w:numPr>
        <w:spacing w:after="0" w:line="480" w:lineRule="auto"/>
        <w:jc w:val="both"/>
        <w:rPr>
          <w:rFonts w:asciiTheme="majorBidi" w:hAnsiTheme="majorBidi" w:cstheme="majorBidi"/>
          <w:sz w:val="28"/>
          <w:szCs w:val="28"/>
        </w:rPr>
      </w:pPr>
      <w:r w:rsidRPr="00135127">
        <w:rPr>
          <w:rFonts w:asciiTheme="majorBidi" w:hAnsiTheme="majorBidi" w:cstheme="majorBidi"/>
          <w:sz w:val="28"/>
          <w:szCs w:val="28"/>
        </w:rPr>
        <w:t>Influence of Colonialism on Music</w:t>
      </w:r>
    </w:p>
    <w:p w:rsidR="00BE1BBE" w:rsidRPr="00135127" w:rsidRDefault="00BE1BBE" w:rsidP="00BE1BBE">
      <w:pPr>
        <w:pStyle w:val="ListParagraph"/>
        <w:numPr>
          <w:ilvl w:val="0"/>
          <w:numId w:val="3"/>
        </w:numPr>
        <w:spacing w:after="0" w:line="480" w:lineRule="auto"/>
        <w:jc w:val="both"/>
        <w:rPr>
          <w:rFonts w:asciiTheme="majorBidi" w:hAnsiTheme="majorBidi" w:cstheme="majorBidi"/>
          <w:sz w:val="28"/>
          <w:szCs w:val="28"/>
        </w:rPr>
      </w:pPr>
      <w:r w:rsidRPr="00135127">
        <w:rPr>
          <w:rFonts w:asciiTheme="majorBidi" w:hAnsiTheme="majorBidi" w:cstheme="majorBidi"/>
          <w:sz w:val="28"/>
          <w:szCs w:val="28"/>
        </w:rPr>
        <w:t>Evolution of Music Education in Nigeria</w:t>
      </w:r>
    </w:p>
    <w:p w:rsidR="00BE1BBE" w:rsidRDefault="00BE1BBE" w:rsidP="00BE1BBE">
      <w:pPr>
        <w:pStyle w:val="ListParagraph"/>
        <w:numPr>
          <w:ilvl w:val="0"/>
          <w:numId w:val="3"/>
        </w:numPr>
        <w:spacing w:after="0" w:line="480" w:lineRule="auto"/>
        <w:jc w:val="both"/>
        <w:rPr>
          <w:rFonts w:asciiTheme="majorBidi" w:hAnsiTheme="majorBidi" w:cstheme="majorBidi"/>
          <w:sz w:val="28"/>
          <w:szCs w:val="28"/>
        </w:rPr>
      </w:pPr>
      <w:r w:rsidRPr="00135127">
        <w:rPr>
          <w:rFonts w:asciiTheme="majorBidi" w:hAnsiTheme="majorBidi" w:cstheme="majorBidi"/>
          <w:sz w:val="28"/>
          <w:szCs w:val="28"/>
        </w:rPr>
        <w:t>Current Trends in Music</w:t>
      </w:r>
    </w:p>
    <w:p w:rsidR="00BE1BBE" w:rsidRPr="00135127" w:rsidRDefault="00BE1BBE" w:rsidP="00BE1BBE">
      <w:pPr>
        <w:pStyle w:val="ListParagraph"/>
        <w:numPr>
          <w:ilvl w:val="0"/>
          <w:numId w:val="3"/>
        </w:numPr>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Summary of the </w:t>
      </w:r>
      <w:r w:rsidRPr="00135127">
        <w:rPr>
          <w:rFonts w:asciiTheme="majorBidi" w:hAnsiTheme="majorBidi" w:cstheme="majorBidi"/>
          <w:sz w:val="28"/>
          <w:szCs w:val="28"/>
        </w:rPr>
        <w:t>Literature Review</w:t>
      </w:r>
      <w:r>
        <w:rPr>
          <w:rFonts w:asciiTheme="majorBidi" w:hAnsiTheme="majorBidi" w:cstheme="majorBidi"/>
          <w:sz w:val="28"/>
          <w:szCs w:val="28"/>
        </w:rPr>
        <w:t>ed</w:t>
      </w:r>
    </w:p>
    <w:p w:rsidR="00BE1BBE" w:rsidRDefault="00BE1BBE" w:rsidP="00BE1BBE">
      <w:pPr>
        <w:spacing w:after="0" w:line="480" w:lineRule="auto"/>
        <w:jc w:val="both"/>
        <w:rPr>
          <w:rFonts w:asciiTheme="majorBidi" w:hAnsiTheme="majorBidi" w:cstheme="majorBidi"/>
          <w:b/>
          <w:bCs/>
          <w:sz w:val="28"/>
          <w:szCs w:val="28"/>
        </w:rPr>
      </w:pPr>
      <w:r w:rsidRPr="004F06BB">
        <w:rPr>
          <w:rFonts w:asciiTheme="majorBidi" w:hAnsiTheme="majorBidi" w:cstheme="majorBidi"/>
          <w:b/>
          <w:bCs/>
          <w:sz w:val="28"/>
          <w:szCs w:val="28"/>
        </w:rPr>
        <w:t>Theoretical Framework</w:t>
      </w:r>
    </w:p>
    <w:p w:rsidR="00BE1BBE" w:rsidRPr="006C1781" w:rsidRDefault="00BE1BBE" w:rsidP="00BE1BBE">
      <w:pPr>
        <w:spacing w:after="0" w:line="480" w:lineRule="auto"/>
        <w:ind w:firstLine="720"/>
        <w:jc w:val="both"/>
        <w:rPr>
          <w:rFonts w:asciiTheme="majorBidi" w:hAnsiTheme="majorBidi" w:cstheme="majorBidi"/>
          <w:sz w:val="28"/>
          <w:szCs w:val="28"/>
        </w:rPr>
      </w:pPr>
      <w:r w:rsidRPr="006C1781">
        <w:rPr>
          <w:rFonts w:asciiTheme="majorBidi" w:hAnsiTheme="majorBidi" w:cstheme="majorBidi"/>
          <w:sz w:val="28"/>
          <w:szCs w:val="28"/>
        </w:rPr>
        <w:t>This study is anchored on three interrelated theories: Cultural Transmission Theory, Functionalist Theory of Education, and Modernization Theory. Together, they provide a lens for understanding the historical development of music education in Nigeria.</w:t>
      </w:r>
    </w:p>
    <w:p w:rsidR="00BE1BBE" w:rsidRPr="006C1781" w:rsidRDefault="00BE1BBE" w:rsidP="00BE1BBE">
      <w:pPr>
        <w:spacing w:after="0" w:line="480" w:lineRule="auto"/>
        <w:ind w:firstLine="720"/>
        <w:jc w:val="both"/>
        <w:rPr>
          <w:rFonts w:asciiTheme="majorBidi" w:hAnsiTheme="majorBidi" w:cstheme="majorBidi"/>
          <w:sz w:val="28"/>
          <w:szCs w:val="28"/>
        </w:rPr>
      </w:pPr>
      <w:r w:rsidRPr="006C1781">
        <w:rPr>
          <w:rFonts w:asciiTheme="majorBidi" w:hAnsiTheme="majorBidi" w:cstheme="majorBidi"/>
          <w:sz w:val="28"/>
          <w:szCs w:val="28"/>
        </w:rPr>
        <w:lastRenderedPageBreak/>
        <w:t>Margaret Mead (1930) and later expanded by Parsons (1951), emphasizes that education serves as a mechanism for transmitting cultural values, beliefs, and practices from one generation to another.</w:t>
      </w:r>
      <w:r>
        <w:rPr>
          <w:rFonts w:asciiTheme="majorBidi" w:hAnsiTheme="majorBidi" w:cstheme="majorBidi"/>
          <w:sz w:val="28"/>
          <w:szCs w:val="28"/>
        </w:rPr>
        <w:t xml:space="preserve"> </w:t>
      </w:r>
      <w:r w:rsidRPr="006C1781">
        <w:rPr>
          <w:rFonts w:asciiTheme="majorBidi" w:hAnsiTheme="majorBidi" w:cstheme="majorBidi"/>
          <w:sz w:val="28"/>
          <w:szCs w:val="28"/>
        </w:rPr>
        <w:t>In the Nigerian context, indigenous music education before colonialism was essentially oral and experiential, where children learned folk songs, drumming, dance, and storytelling through apprenticeship and communal participation. Yoruba Orin, Igbo Egwu, and Hausa Waka served as tools for moral instruction, identity formation, and social cohesion.</w:t>
      </w:r>
    </w:p>
    <w:p w:rsidR="00BE1BBE" w:rsidRPr="006C1781" w:rsidRDefault="00BE1BBE" w:rsidP="00BE1BBE">
      <w:pPr>
        <w:spacing w:after="0" w:line="480" w:lineRule="auto"/>
        <w:ind w:firstLine="720"/>
        <w:jc w:val="both"/>
        <w:rPr>
          <w:rFonts w:asciiTheme="majorBidi" w:hAnsiTheme="majorBidi" w:cstheme="majorBidi"/>
          <w:sz w:val="28"/>
          <w:szCs w:val="28"/>
        </w:rPr>
      </w:pPr>
      <w:r w:rsidRPr="006C1781">
        <w:rPr>
          <w:rFonts w:asciiTheme="majorBidi" w:hAnsiTheme="majorBidi" w:cstheme="majorBidi"/>
          <w:sz w:val="28"/>
          <w:szCs w:val="28"/>
        </w:rPr>
        <w:t>Applying this theory helps to explain how indigenous Nigerian societies sustained their music traditions before the intrusion of Western education.</w:t>
      </w:r>
    </w:p>
    <w:p w:rsidR="00BE1BBE" w:rsidRPr="006C1781" w:rsidRDefault="00BE1BBE" w:rsidP="00BE1BBE">
      <w:pPr>
        <w:spacing w:after="0" w:line="480" w:lineRule="auto"/>
        <w:ind w:firstLine="720"/>
        <w:jc w:val="both"/>
        <w:rPr>
          <w:rFonts w:asciiTheme="majorBidi" w:hAnsiTheme="majorBidi" w:cstheme="majorBidi"/>
          <w:sz w:val="28"/>
          <w:szCs w:val="28"/>
        </w:rPr>
      </w:pPr>
      <w:r w:rsidRPr="006C1781">
        <w:rPr>
          <w:rFonts w:asciiTheme="majorBidi" w:hAnsiTheme="majorBidi" w:cstheme="majorBidi"/>
          <w:sz w:val="28"/>
          <w:szCs w:val="28"/>
        </w:rPr>
        <w:t>Functionalist theorists like Emile Durkheim (1912) and Talcott Parsons (1959) argue that education serves the function of social integration, moral development, and skill acquisition necessary for societal survival.</w:t>
      </w:r>
    </w:p>
    <w:p w:rsidR="00BE1BBE" w:rsidRPr="006C1781" w:rsidRDefault="00BE1BBE" w:rsidP="00BE1BBE">
      <w:pPr>
        <w:spacing w:after="0" w:line="480" w:lineRule="auto"/>
        <w:ind w:firstLine="720"/>
        <w:jc w:val="both"/>
        <w:rPr>
          <w:rFonts w:asciiTheme="majorBidi" w:hAnsiTheme="majorBidi" w:cstheme="majorBidi"/>
          <w:sz w:val="28"/>
          <w:szCs w:val="28"/>
        </w:rPr>
      </w:pPr>
      <w:r w:rsidRPr="006C1781">
        <w:rPr>
          <w:rFonts w:asciiTheme="majorBidi" w:hAnsiTheme="majorBidi" w:cstheme="majorBidi"/>
          <w:sz w:val="28"/>
          <w:szCs w:val="28"/>
        </w:rPr>
        <w:t xml:space="preserve">In Nigeria, Western music education introduced during the colonial era emphasized literacy in staff notation, choir training, and European classical instruments, which were intended to align with colonial educational </w:t>
      </w:r>
      <w:r w:rsidRPr="006C1781">
        <w:rPr>
          <w:rFonts w:asciiTheme="majorBidi" w:hAnsiTheme="majorBidi" w:cstheme="majorBidi"/>
          <w:sz w:val="28"/>
          <w:szCs w:val="28"/>
        </w:rPr>
        <w:lastRenderedPageBreak/>
        <w:t>objectives. Although it provided formal structures for learning, it often neglected indigenous functional values embedded in African music.</w:t>
      </w:r>
    </w:p>
    <w:p w:rsidR="00BE1BBE" w:rsidRPr="006C1781" w:rsidRDefault="00BE1BBE" w:rsidP="00BE1BBE">
      <w:pPr>
        <w:spacing w:after="0" w:line="480" w:lineRule="auto"/>
        <w:ind w:firstLine="720"/>
        <w:jc w:val="both"/>
        <w:rPr>
          <w:rFonts w:asciiTheme="majorBidi" w:hAnsiTheme="majorBidi" w:cstheme="majorBidi"/>
          <w:sz w:val="28"/>
          <w:szCs w:val="28"/>
        </w:rPr>
      </w:pPr>
      <w:r w:rsidRPr="006C1781">
        <w:rPr>
          <w:rFonts w:asciiTheme="majorBidi" w:hAnsiTheme="majorBidi" w:cstheme="majorBidi"/>
          <w:sz w:val="28"/>
          <w:szCs w:val="28"/>
        </w:rPr>
        <w:t>This theory thus frames music education as a tool for preparing individuals to fit into the cultural and socio-economic system of their time, whether indigenous, colonial, or post-independence.</w:t>
      </w:r>
    </w:p>
    <w:p w:rsidR="00BE1BBE" w:rsidRPr="006C1781" w:rsidRDefault="00BE1BBE" w:rsidP="00BE1BBE">
      <w:pPr>
        <w:spacing w:after="0" w:line="480" w:lineRule="auto"/>
        <w:ind w:firstLine="720"/>
        <w:jc w:val="both"/>
        <w:rPr>
          <w:rFonts w:asciiTheme="majorBidi" w:hAnsiTheme="majorBidi" w:cstheme="majorBidi"/>
          <w:sz w:val="28"/>
          <w:szCs w:val="28"/>
        </w:rPr>
      </w:pPr>
      <w:r w:rsidRPr="006C1781">
        <w:rPr>
          <w:rFonts w:asciiTheme="majorBidi" w:hAnsiTheme="majorBidi" w:cstheme="majorBidi"/>
          <w:sz w:val="28"/>
          <w:szCs w:val="28"/>
        </w:rPr>
        <w:t>Modernization theorists like Walt Rostow (1960) argue that societies undergo stages of transformation from traditional to modern systems, influenced by contact with external forces such as colonization, technology, and globalization.</w:t>
      </w:r>
    </w:p>
    <w:p w:rsidR="00BE1BBE" w:rsidRPr="006C1781" w:rsidRDefault="00BE1BBE" w:rsidP="00BE1BBE">
      <w:pPr>
        <w:spacing w:after="0" w:line="480" w:lineRule="auto"/>
        <w:ind w:firstLine="720"/>
        <w:jc w:val="both"/>
        <w:rPr>
          <w:rFonts w:asciiTheme="majorBidi" w:hAnsiTheme="majorBidi" w:cstheme="majorBidi"/>
          <w:sz w:val="28"/>
          <w:szCs w:val="28"/>
        </w:rPr>
      </w:pPr>
      <w:r w:rsidRPr="006C1781">
        <w:rPr>
          <w:rFonts w:asciiTheme="majorBidi" w:hAnsiTheme="majorBidi" w:cstheme="majorBidi"/>
          <w:sz w:val="28"/>
          <w:szCs w:val="28"/>
        </w:rPr>
        <w:t>Nigerian music education reflects this dynamic:</w:t>
      </w:r>
      <w:r>
        <w:rPr>
          <w:rFonts w:asciiTheme="majorBidi" w:hAnsiTheme="majorBidi" w:cstheme="majorBidi"/>
          <w:sz w:val="28"/>
          <w:szCs w:val="28"/>
        </w:rPr>
        <w:t xml:space="preserve"> from traditional oral systems</w:t>
      </w:r>
      <w:r w:rsidRPr="006C1781">
        <w:rPr>
          <w:rFonts w:asciiTheme="majorBidi" w:hAnsiTheme="majorBidi" w:cstheme="majorBidi"/>
          <w:sz w:val="28"/>
          <w:szCs w:val="28"/>
        </w:rPr>
        <w:t xml:space="preserve"> to colonial Western systems to hybrid models that attempt to integrate African indigenous music with global practices.</w:t>
      </w:r>
    </w:p>
    <w:p w:rsidR="00BE1BBE" w:rsidRPr="006C1781" w:rsidRDefault="00BE1BBE" w:rsidP="00BE1BBE">
      <w:pPr>
        <w:spacing w:after="0" w:line="480" w:lineRule="auto"/>
        <w:ind w:firstLine="720"/>
        <w:jc w:val="both"/>
        <w:rPr>
          <w:rFonts w:asciiTheme="majorBidi" w:hAnsiTheme="majorBidi" w:cstheme="majorBidi"/>
          <w:sz w:val="28"/>
          <w:szCs w:val="28"/>
        </w:rPr>
      </w:pPr>
      <w:r w:rsidRPr="006C1781">
        <w:rPr>
          <w:rFonts w:asciiTheme="majorBidi" w:hAnsiTheme="majorBidi" w:cstheme="majorBidi"/>
          <w:sz w:val="28"/>
          <w:szCs w:val="28"/>
        </w:rPr>
        <w:t>This theory helps explain the historical shifts and current challenges, such as the dominance of Western curricular frameworks, the marginalization of indigenous music, and the influence of globalization on students’ musical tastes.</w:t>
      </w:r>
    </w:p>
    <w:p w:rsidR="00BE1BBE" w:rsidRDefault="00BE1BBE" w:rsidP="00BE1BBE">
      <w:pPr>
        <w:rPr>
          <w:rFonts w:asciiTheme="majorBidi" w:hAnsiTheme="majorBidi" w:cstheme="majorBidi"/>
          <w:b/>
          <w:bCs/>
          <w:sz w:val="28"/>
          <w:szCs w:val="28"/>
        </w:rPr>
      </w:pPr>
      <w:r>
        <w:rPr>
          <w:rFonts w:asciiTheme="majorBidi" w:hAnsiTheme="majorBidi" w:cstheme="majorBidi"/>
          <w:b/>
          <w:bCs/>
          <w:sz w:val="28"/>
          <w:szCs w:val="28"/>
        </w:rPr>
        <w:br w:type="page"/>
      </w:r>
    </w:p>
    <w:p w:rsidR="00BE1BBE" w:rsidRPr="00CF65E4" w:rsidRDefault="00BE1BBE" w:rsidP="00BE1BBE">
      <w:pPr>
        <w:spacing w:after="0" w:line="480" w:lineRule="auto"/>
        <w:jc w:val="both"/>
        <w:rPr>
          <w:rFonts w:asciiTheme="majorBidi" w:hAnsiTheme="majorBidi" w:cstheme="majorBidi"/>
          <w:b/>
          <w:bCs/>
          <w:sz w:val="28"/>
          <w:szCs w:val="28"/>
        </w:rPr>
      </w:pPr>
      <w:r w:rsidRPr="00CF65E4">
        <w:rPr>
          <w:rFonts w:asciiTheme="majorBidi" w:hAnsiTheme="majorBidi" w:cstheme="majorBidi"/>
          <w:b/>
          <w:bCs/>
          <w:sz w:val="28"/>
          <w:szCs w:val="28"/>
        </w:rPr>
        <w:lastRenderedPageBreak/>
        <w:t>Historical Background of Music in Nigeria</w:t>
      </w:r>
    </w:p>
    <w:p w:rsidR="00BE1BBE" w:rsidRDefault="00BE1BBE" w:rsidP="00BE1BBE">
      <w:pPr>
        <w:spacing w:after="0" w:line="480" w:lineRule="auto"/>
        <w:ind w:firstLine="720"/>
        <w:jc w:val="both"/>
        <w:rPr>
          <w:rFonts w:asciiTheme="majorBidi" w:hAnsiTheme="majorBidi" w:cstheme="majorBidi"/>
          <w:sz w:val="28"/>
          <w:szCs w:val="28"/>
        </w:rPr>
      </w:pPr>
      <w:r w:rsidRPr="00AC22BE">
        <w:rPr>
          <w:rFonts w:asciiTheme="majorBidi" w:hAnsiTheme="majorBidi" w:cstheme="majorBidi"/>
          <w:sz w:val="28"/>
          <w:szCs w:val="28"/>
        </w:rPr>
        <w:t>As far back as the late 1800s, the guitar made its first appearance on the West African</w:t>
      </w:r>
      <w:r>
        <w:rPr>
          <w:rFonts w:asciiTheme="majorBidi" w:hAnsiTheme="majorBidi" w:cstheme="majorBidi"/>
          <w:sz w:val="28"/>
          <w:szCs w:val="28"/>
        </w:rPr>
        <w:t xml:space="preserve"> </w:t>
      </w:r>
      <w:r w:rsidRPr="00AC22BE">
        <w:rPr>
          <w:rFonts w:asciiTheme="majorBidi" w:hAnsiTheme="majorBidi" w:cstheme="majorBidi"/>
          <w:sz w:val="28"/>
          <w:szCs w:val="28"/>
        </w:rPr>
        <w:t>coast as a result of the European trade. This introduction precipitated the shift in local African</w:t>
      </w:r>
      <w:r>
        <w:rPr>
          <w:rFonts w:asciiTheme="majorBidi" w:hAnsiTheme="majorBidi" w:cstheme="majorBidi"/>
          <w:sz w:val="28"/>
          <w:szCs w:val="28"/>
        </w:rPr>
        <w:t xml:space="preserve"> </w:t>
      </w:r>
      <w:r w:rsidRPr="00AC22BE">
        <w:rPr>
          <w:rFonts w:asciiTheme="majorBidi" w:hAnsiTheme="majorBidi" w:cstheme="majorBidi"/>
          <w:sz w:val="28"/>
          <w:szCs w:val="28"/>
        </w:rPr>
        <w:t>sounds heavy in chants and percussions, to the more popular guitar-based genre known as</w:t>
      </w:r>
      <w:r>
        <w:rPr>
          <w:rFonts w:asciiTheme="majorBidi" w:hAnsiTheme="majorBidi" w:cstheme="majorBidi"/>
          <w:sz w:val="28"/>
          <w:szCs w:val="28"/>
        </w:rPr>
        <w:t xml:space="preserve"> Palmwine music (Stewart, 2019</w:t>
      </w:r>
      <w:r w:rsidRPr="00AC22BE">
        <w:rPr>
          <w:rFonts w:asciiTheme="majorBidi" w:hAnsiTheme="majorBidi" w:cstheme="majorBidi"/>
          <w:sz w:val="28"/>
          <w:szCs w:val="28"/>
        </w:rPr>
        <w:t>). Its popularity persisted through 1920 to the 1930s and</w:t>
      </w:r>
      <w:r>
        <w:rPr>
          <w:rFonts w:asciiTheme="majorBidi" w:hAnsiTheme="majorBidi" w:cstheme="majorBidi"/>
          <w:sz w:val="28"/>
          <w:szCs w:val="28"/>
        </w:rPr>
        <w:t xml:space="preserve"> </w:t>
      </w:r>
      <w:r w:rsidRPr="00AC22BE">
        <w:rPr>
          <w:rFonts w:asciiTheme="majorBidi" w:hAnsiTheme="majorBidi" w:cstheme="majorBidi"/>
          <w:sz w:val="28"/>
          <w:szCs w:val="28"/>
        </w:rPr>
        <w:t>was mostly consumed by the urban lower class at informal events. Palmwine music became a</w:t>
      </w:r>
      <w:r>
        <w:rPr>
          <w:rFonts w:asciiTheme="majorBidi" w:hAnsiTheme="majorBidi" w:cstheme="majorBidi"/>
          <w:sz w:val="28"/>
          <w:szCs w:val="28"/>
        </w:rPr>
        <w:t xml:space="preserve"> </w:t>
      </w:r>
      <w:r w:rsidRPr="00AC22BE">
        <w:rPr>
          <w:rFonts w:asciiTheme="majorBidi" w:hAnsiTheme="majorBidi" w:cstheme="majorBidi"/>
          <w:sz w:val="28"/>
          <w:szCs w:val="28"/>
        </w:rPr>
        <w:t>socio-political tool which musicians used to address social and economic concerns within the</w:t>
      </w:r>
      <w:r>
        <w:rPr>
          <w:rFonts w:asciiTheme="majorBidi" w:hAnsiTheme="majorBidi" w:cstheme="majorBidi"/>
          <w:sz w:val="28"/>
          <w:szCs w:val="28"/>
        </w:rPr>
        <w:t xml:space="preserve"> </w:t>
      </w:r>
      <w:r w:rsidRPr="00AC22BE">
        <w:rPr>
          <w:rFonts w:asciiTheme="majorBidi" w:hAnsiTheme="majorBidi" w:cstheme="majorBidi"/>
          <w:sz w:val="28"/>
          <w:szCs w:val="28"/>
        </w:rPr>
        <w:t>community. However, while Palmwine music appealed to the lower class, the more elitist genre</w:t>
      </w:r>
      <w:r>
        <w:rPr>
          <w:rFonts w:asciiTheme="majorBidi" w:hAnsiTheme="majorBidi" w:cstheme="majorBidi"/>
          <w:sz w:val="28"/>
          <w:szCs w:val="28"/>
        </w:rPr>
        <w:t xml:space="preserve"> </w:t>
      </w:r>
      <w:r w:rsidRPr="00AC22BE">
        <w:rPr>
          <w:rFonts w:asciiTheme="majorBidi" w:hAnsiTheme="majorBidi" w:cstheme="majorBidi"/>
          <w:sz w:val="28"/>
          <w:szCs w:val="28"/>
        </w:rPr>
        <w:t>eponymously called Highlife, gained favor among Nigeria’s upper-class society</w:t>
      </w:r>
    </w:p>
    <w:p w:rsidR="00BE1BBE" w:rsidRDefault="00BE1BBE" w:rsidP="00BE1BBE">
      <w:pPr>
        <w:spacing w:after="0" w:line="480" w:lineRule="auto"/>
        <w:ind w:firstLine="720"/>
        <w:jc w:val="both"/>
        <w:rPr>
          <w:rFonts w:asciiTheme="majorBidi" w:hAnsiTheme="majorBidi" w:cstheme="majorBidi"/>
          <w:sz w:val="28"/>
        </w:rPr>
      </w:pPr>
      <w:r w:rsidRPr="00FF3A64">
        <w:rPr>
          <w:rFonts w:asciiTheme="majorBidi" w:hAnsiTheme="majorBidi" w:cstheme="majorBidi"/>
          <w:sz w:val="28"/>
        </w:rPr>
        <w:t xml:space="preserve">Music has been used in several contexts but the brief definition is any music that is current and being written in recent decades, as opposed to traditional or historic styles of music (Lock, 2022). The new international Webster’s comprehensive Dictionary of English language defines contemporary as ‘living or existing at the same time’ (2010). It means one of the same or nearly the same age as another. It can also mean conforming to </w:t>
      </w:r>
      <w:r w:rsidRPr="00FF3A64">
        <w:rPr>
          <w:rFonts w:asciiTheme="majorBidi" w:hAnsiTheme="majorBidi" w:cstheme="majorBidi"/>
          <w:sz w:val="28"/>
        </w:rPr>
        <w:lastRenderedPageBreak/>
        <w:t xml:space="preserve">modern or </w:t>
      </w:r>
      <w:r>
        <w:rPr>
          <w:rFonts w:asciiTheme="majorBidi" w:hAnsiTheme="majorBidi" w:cstheme="majorBidi"/>
          <w:sz w:val="28"/>
        </w:rPr>
        <w:t>current ideas in style, fashion</w:t>
      </w:r>
      <w:r w:rsidRPr="00FF3A64">
        <w:rPr>
          <w:rFonts w:asciiTheme="majorBidi" w:hAnsiTheme="majorBidi" w:cstheme="majorBidi"/>
          <w:sz w:val="28"/>
        </w:rPr>
        <w:t xml:space="preserve"> design among others. Contemporary is likely to apply to people and what relates to them, more often applied to events than to people. Contemporary in music is a philosophical and aesthetic stance underlying the period of change and development in musical. Erring his views on the above subject, Okafor (2019), pointed out that contemporary Nigerian music is thus; the expression of the contemporary Nigerian culture, which by the defining term is necessarily a culture in tradition, continuity, change and environments are elements in the chemistry of this culture. Agu (2024) defined contemporary Nigerian music as a new music genre with completely new cultural orientation. It has no linkage to the traditional or cultural practices of the people and it serves no purposes in the realization of their traditional, religious or cultural life.</w:t>
      </w:r>
    </w:p>
    <w:p w:rsidR="00BE1BBE" w:rsidRPr="000321CA" w:rsidRDefault="00BE1BBE" w:rsidP="00BE1BBE">
      <w:pPr>
        <w:spacing w:after="0" w:line="480" w:lineRule="auto"/>
        <w:ind w:firstLine="720"/>
        <w:jc w:val="both"/>
        <w:rPr>
          <w:rFonts w:asciiTheme="majorBidi" w:hAnsiTheme="majorBidi" w:cstheme="majorBidi"/>
          <w:sz w:val="44"/>
          <w:szCs w:val="28"/>
        </w:rPr>
      </w:pPr>
      <w:r w:rsidRPr="000321CA">
        <w:rPr>
          <w:rFonts w:asciiTheme="majorBidi" w:hAnsiTheme="majorBidi" w:cstheme="majorBidi"/>
          <w:sz w:val="28"/>
        </w:rPr>
        <w:t xml:space="preserve">As has been asserted earlier in the paper, Nigeria which has a rich and diverse musical history that dates back centuries, which spans a wide range of traditional genres such as highlife, juju, and fuji. These traditional genres have had a significant impact on contemporary Nigerian music, influencing the rhythms, melodies, and instrumentation used by modern artists. In recent </w:t>
      </w:r>
      <w:r w:rsidRPr="000321CA">
        <w:rPr>
          <w:rFonts w:asciiTheme="majorBidi" w:hAnsiTheme="majorBidi" w:cstheme="majorBidi"/>
          <w:sz w:val="28"/>
        </w:rPr>
        <w:lastRenderedPageBreak/>
        <w:t>years, contemporary Nigerian music has seen a surge in popularity both within the country and on the global stage. With the application of modern digital technology and foreign influence, this new wave of music reflects the vibrant, dynamic, and eclectic nature of Nigerian society, blending traditional rhythms with that of the modern to create a unique sound that currently resonates with audiences around the world. Additionally, Nigerian musicians are known for their storytelling prowess, with many using their music as a platform to address social issues and promote cultural pride.</w:t>
      </w:r>
    </w:p>
    <w:p w:rsidR="00BE1BBE" w:rsidRDefault="00BE1BBE" w:rsidP="00BE1BBE">
      <w:pPr>
        <w:spacing w:after="0" w:line="480" w:lineRule="auto"/>
        <w:ind w:firstLine="720"/>
        <w:jc w:val="both"/>
        <w:rPr>
          <w:rFonts w:asciiTheme="majorBidi" w:hAnsiTheme="majorBidi" w:cstheme="majorBidi"/>
          <w:sz w:val="28"/>
        </w:rPr>
      </w:pPr>
      <w:r w:rsidRPr="000321CA">
        <w:rPr>
          <w:rFonts w:asciiTheme="majorBidi" w:hAnsiTheme="majorBidi" w:cstheme="majorBidi"/>
          <w:sz w:val="28"/>
        </w:rPr>
        <w:t xml:space="preserve">Afrobeat Music Afrobeat or Afrofunk is a Nigerian music genre that involves the combination of West African musical styles from mainly Nigeria such as the traditional Yoruba and Igbo music and highlife with American funk, jazz, and soul influences. With a focus on chanted vocals, complex intersecting rhythms, and percussion. Afrobeat as stated in Okafor (2019) is a music genre which developed in the 1960s to 1970s when African musical began combining element of West African musical styles such as highlife and juru music with American funk and jazz influences with a focus, on chanted vocals, complex intersecting rhythms, and percussion. </w:t>
      </w:r>
      <w:r w:rsidRPr="000321CA">
        <w:rPr>
          <w:rFonts w:asciiTheme="majorBidi" w:hAnsiTheme="majorBidi" w:cstheme="majorBidi"/>
          <w:sz w:val="28"/>
        </w:rPr>
        <w:lastRenderedPageBreak/>
        <w:t>Afrobeat is unique in its very rich quality of sound and its unusual polyrhythmic nature.</w:t>
      </w:r>
    </w:p>
    <w:p w:rsidR="00BE1BBE" w:rsidRDefault="00BE1BBE" w:rsidP="00BE1BBE">
      <w:pPr>
        <w:spacing w:after="0" w:line="480" w:lineRule="auto"/>
        <w:ind w:firstLine="720"/>
        <w:jc w:val="both"/>
        <w:rPr>
          <w:rFonts w:asciiTheme="majorBidi" w:hAnsiTheme="majorBidi" w:cstheme="majorBidi"/>
          <w:sz w:val="28"/>
        </w:rPr>
      </w:pPr>
      <w:r w:rsidRPr="00DC1A14">
        <w:rPr>
          <w:rFonts w:asciiTheme="majorBidi" w:hAnsiTheme="majorBidi" w:cstheme="majorBidi"/>
          <w:sz w:val="28"/>
        </w:rPr>
        <w:t>To Grass</w:t>
      </w:r>
      <w:r>
        <w:rPr>
          <w:rFonts w:asciiTheme="majorBidi" w:hAnsiTheme="majorBidi" w:cstheme="majorBidi"/>
          <w:sz w:val="28"/>
        </w:rPr>
        <w:t>,</w:t>
      </w:r>
      <w:r w:rsidRPr="00DC1A14">
        <w:rPr>
          <w:rFonts w:asciiTheme="majorBidi" w:hAnsiTheme="majorBidi" w:cstheme="majorBidi"/>
          <w:sz w:val="28"/>
        </w:rPr>
        <w:t xml:space="preserve"> (2013), the style was pioneered in the 1960s by Nigerian multi-instrumentalist and bandleader Fela Kuti, who is most known for popularizing the style both within and outside Nigeria. At the height of his popularity, he was referred to as one of Africa's most "challenging and charismatic music performers. Afrobeat is a mesmeric blend of West African and Black American music that has inspired throngs of contemporary acts worldwide with its unique rhythms and melodies. Scher (2015) noted that in contemporary music, it is an electronic extension following this same route; taking in Nigerian Afrobeat and Ghanaian highlife with reggae and dancehall sensibilities, which has crossed over to the mainstream and is slowly infiltrating global air waves. Its global popularity is marked by Grammy wins, viral dance challenges and sold-out arena tours. Afrobeat began with highlife, created in Ghana by combining West African regional music with Western Jazz and calypso.</w:t>
      </w:r>
    </w:p>
    <w:p w:rsidR="00BE1BBE" w:rsidRPr="00DC1A14" w:rsidRDefault="00BE1BBE" w:rsidP="00BE1BBE">
      <w:pPr>
        <w:spacing w:after="0" w:line="480" w:lineRule="auto"/>
        <w:ind w:firstLine="720"/>
        <w:jc w:val="both"/>
        <w:rPr>
          <w:rFonts w:asciiTheme="majorBidi" w:hAnsiTheme="majorBidi" w:cstheme="majorBidi"/>
          <w:sz w:val="52"/>
        </w:rPr>
      </w:pPr>
      <w:r w:rsidRPr="00DC1A14">
        <w:rPr>
          <w:rFonts w:asciiTheme="majorBidi" w:hAnsiTheme="majorBidi" w:cstheme="majorBidi"/>
          <w:sz w:val="28"/>
        </w:rPr>
        <w:t xml:space="preserve">Fela Aníkúlápó-Kuti began his career playing in Highlife and Jazz bands before incorporating other sounds like Soul, Jazz, Soca, Funk, and </w:t>
      </w:r>
      <w:r w:rsidRPr="00DC1A14">
        <w:rPr>
          <w:rFonts w:asciiTheme="majorBidi" w:hAnsiTheme="majorBidi" w:cstheme="majorBidi"/>
          <w:sz w:val="28"/>
        </w:rPr>
        <w:lastRenderedPageBreak/>
        <w:t>R&amp;B during various tours of America and the United Kingdom. A combination of these music styles formed the creation of Afrobeat. Fela went on to start his band, Nigeria 70 (later Africa 70), debuting Afrobeat in the early 1970s. Fela established the Afrobeat sound in his debut album. The album mixes Jazz and Highlife music with the epic Funk of James Brown. His creation also incorporated some elements of Reggae, Caribbean rhythm, and Psychedelic Rock. Fela sang in Pidgin English, English, and Yoruba. He led the band mostly on the saxophone, keyboards, and other instruments</w:t>
      </w:r>
      <w:r>
        <w:rPr>
          <w:rFonts w:asciiTheme="majorBidi" w:hAnsiTheme="majorBidi" w:cstheme="majorBidi"/>
          <w:sz w:val="28"/>
        </w:rPr>
        <w:t>.</w:t>
      </w:r>
    </w:p>
    <w:p w:rsidR="00BE1BBE" w:rsidRPr="008C2099" w:rsidRDefault="00BE1BBE" w:rsidP="00BE1BBE">
      <w:pPr>
        <w:spacing w:after="0" w:line="480" w:lineRule="auto"/>
        <w:jc w:val="both"/>
        <w:rPr>
          <w:rFonts w:asciiTheme="majorBidi" w:hAnsiTheme="majorBidi" w:cstheme="majorBidi"/>
          <w:b/>
          <w:bCs/>
          <w:sz w:val="28"/>
          <w:szCs w:val="28"/>
        </w:rPr>
      </w:pPr>
      <w:r w:rsidRPr="008C2099">
        <w:rPr>
          <w:rFonts w:asciiTheme="majorBidi" w:hAnsiTheme="majorBidi" w:cstheme="majorBidi"/>
          <w:b/>
          <w:bCs/>
          <w:sz w:val="28"/>
          <w:szCs w:val="28"/>
        </w:rPr>
        <w:t>Indigenous Nigerian Music</w:t>
      </w:r>
    </w:p>
    <w:p w:rsidR="00BE1BBE" w:rsidRDefault="00BE1BBE" w:rsidP="00BE1BBE">
      <w:pPr>
        <w:spacing w:after="0" w:line="480" w:lineRule="auto"/>
        <w:ind w:firstLine="720"/>
        <w:jc w:val="both"/>
        <w:rPr>
          <w:rFonts w:asciiTheme="majorBidi" w:hAnsiTheme="majorBidi" w:cstheme="majorBidi"/>
          <w:sz w:val="28"/>
        </w:rPr>
      </w:pPr>
      <w:r w:rsidRPr="008C2099">
        <w:rPr>
          <w:rFonts w:asciiTheme="majorBidi" w:hAnsiTheme="majorBidi" w:cstheme="majorBidi"/>
          <w:sz w:val="28"/>
        </w:rPr>
        <w:t>Music, as is well known, is a cultural expression-determined, moulded, interpreted and dressed or coloured by culture and the cultural environment of a people (Okafor, 2019). S</w:t>
      </w:r>
      <w:r>
        <w:rPr>
          <w:rFonts w:asciiTheme="majorBidi" w:hAnsiTheme="majorBidi" w:cstheme="majorBidi"/>
          <w:sz w:val="28"/>
        </w:rPr>
        <w:t>upporting this idea, Agu (2017</w:t>
      </w:r>
      <w:r w:rsidRPr="008C2099">
        <w:rPr>
          <w:rFonts w:asciiTheme="majorBidi" w:hAnsiTheme="majorBidi" w:cstheme="majorBidi"/>
          <w:sz w:val="28"/>
        </w:rPr>
        <w:t xml:space="preserve">) affirmed that music is a worldwide human phenomenon peculiar to the culture where it is created and perform and it reflects the value and life style in that culture. Each ethnic community shares emotions, intentions and meanings through music. It is often noted that Nigerian music remains as one of the key cultural indices that defines the Nigerians state. It is a cultural identity that has to do with singing, playing of instruments, dancing and use </w:t>
      </w:r>
      <w:r w:rsidRPr="008C2099">
        <w:rPr>
          <w:rFonts w:asciiTheme="majorBidi" w:hAnsiTheme="majorBidi" w:cstheme="majorBidi"/>
          <w:sz w:val="28"/>
        </w:rPr>
        <w:lastRenderedPageBreak/>
        <w:t xml:space="preserve">of various artifacts common to the Nigerian society. Music over the ages has proved itself to be one of the most indispensable art form, cultivated by man for growth, nurture and transfer of his institution, value and sense of self </w:t>
      </w:r>
      <w:r>
        <w:rPr>
          <w:rFonts w:asciiTheme="majorBidi" w:hAnsiTheme="majorBidi" w:cstheme="majorBidi"/>
          <w:sz w:val="28"/>
        </w:rPr>
        <w:t>to future generations (Vidal 201</w:t>
      </w:r>
      <w:r w:rsidRPr="008C2099">
        <w:rPr>
          <w:rFonts w:asciiTheme="majorBidi" w:hAnsiTheme="majorBidi" w:cstheme="majorBidi"/>
          <w:sz w:val="28"/>
        </w:rPr>
        <w:t>2).</w:t>
      </w:r>
    </w:p>
    <w:p w:rsidR="00BE1BBE" w:rsidRDefault="00BE1BBE" w:rsidP="00BE1BBE">
      <w:pPr>
        <w:spacing w:after="0" w:line="480" w:lineRule="auto"/>
        <w:ind w:firstLine="720"/>
        <w:jc w:val="both"/>
        <w:rPr>
          <w:rFonts w:asciiTheme="majorBidi" w:hAnsiTheme="majorBidi" w:cstheme="majorBidi"/>
          <w:sz w:val="28"/>
        </w:rPr>
      </w:pPr>
      <w:r>
        <w:rPr>
          <w:rFonts w:asciiTheme="majorBidi" w:hAnsiTheme="majorBidi" w:cstheme="majorBidi"/>
          <w:sz w:val="28"/>
        </w:rPr>
        <w:t>According to Bikeway (201</w:t>
      </w:r>
      <w:r w:rsidRPr="008C2099">
        <w:rPr>
          <w:rFonts w:asciiTheme="majorBidi" w:hAnsiTheme="majorBidi" w:cstheme="majorBidi"/>
          <w:sz w:val="28"/>
        </w:rPr>
        <w:t>9), the growth and development of any nation depend to a large extent on the ability of its citizens to harness it’s naturally imbued resources as well as putting into good use other man-made features, skills, and talents. Indigenous music in Africa and Nigeria in particular is a complete institution, which is based on the societal phenomenon of the people it represents. Its concept is based on societal fact and values through musical. To Onyeji (2016), indigenous music is distinguished as one of the creative arts of indigenous African society by which the people express themselves and their cultures through sound creative output of indigenous African societies appears in three main forms; Vocal, Instrumental and a Combi</w:t>
      </w:r>
      <w:r>
        <w:rPr>
          <w:rFonts w:asciiTheme="majorBidi" w:hAnsiTheme="majorBidi" w:cstheme="majorBidi"/>
          <w:sz w:val="28"/>
        </w:rPr>
        <w:t>nation of these. In Agawu’s (201</w:t>
      </w:r>
      <w:r w:rsidRPr="008C2099">
        <w:rPr>
          <w:rFonts w:asciiTheme="majorBidi" w:hAnsiTheme="majorBidi" w:cstheme="majorBidi"/>
          <w:sz w:val="28"/>
        </w:rPr>
        <w:t xml:space="preserve">3), indigenous music is text woven and produced by performer, composers who conceive them in all instances. Indigenous music is regarded as the cultural product as the people not an individual. So far, the indigenous music has </w:t>
      </w:r>
      <w:r w:rsidRPr="008C2099">
        <w:rPr>
          <w:rFonts w:asciiTheme="majorBidi" w:hAnsiTheme="majorBidi" w:cstheme="majorBidi"/>
          <w:sz w:val="28"/>
        </w:rPr>
        <w:lastRenderedPageBreak/>
        <w:t>played meaningful roles in the Nigerian society to mark rituals like weddings or funerals as these societal rituals and values also has influenced the Nigerian indigenous music as artists would produce music specifically for these rituals.</w:t>
      </w:r>
    </w:p>
    <w:p w:rsidR="00BE1BBE" w:rsidRPr="00DC1A14" w:rsidRDefault="00BE1BBE" w:rsidP="00BE1BBE">
      <w:pPr>
        <w:spacing w:after="0" w:line="480" w:lineRule="auto"/>
        <w:jc w:val="both"/>
        <w:rPr>
          <w:rFonts w:asciiTheme="majorBidi" w:hAnsiTheme="majorBidi" w:cstheme="majorBidi"/>
          <w:b/>
          <w:bCs/>
          <w:sz w:val="28"/>
          <w:szCs w:val="28"/>
        </w:rPr>
      </w:pPr>
      <w:r w:rsidRPr="00DC1A14">
        <w:rPr>
          <w:rFonts w:asciiTheme="majorBidi" w:hAnsiTheme="majorBidi" w:cstheme="majorBidi"/>
          <w:b/>
          <w:bCs/>
          <w:sz w:val="28"/>
          <w:szCs w:val="28"/>
        </w:rPr>
        <w:t>Influence of Colonialism on Music</w:t>
      </w:r>
    </w:p>
    <w:p w:rsidR="00BE1BBE" w:rsidRDefault="00BE1BBE" w:rsidP="00BE1BBE">
      <w:pPr>
        <w:spacing w:after="0" w:line="480" w:lineRule="auto"/>
        <w:ind w:firstLine="720"/>
        <w:jc w:val="both"/>
        <w:rPr>
          <w:rFonts w:asciiTheme="majorBidi" w:hAnsiTheme="majorBidi" w:cstheme="majorBidi"/>
          <w:sz w:val="28"/>
          <w:szCs w:val="28"/>
        </w:rPr>
      </w:pPr>
      <w:r w:rsidRPr="00DC1A14">
        <w:rPr>
          <w:rFonts w:asciiTheme="majorBidi" w:hAnsiTheme="majorBidi" w:cstheme="majorBidi"/>
          <w:sz w:val="28"/>
          <w:szCs w:val="28"/>
        </w:rPr>
        <w:t>Colonialism's impact on music refers to the ways in which the colonization of various regions affected the musical traditions and practices of both colonizers and the colonized. This process often led to the blending and hybridization of musical styles, where indigenous music was influenced by European traditions, resulting in new genres and forms of expression. Additionally, colonialism disrupted local cultures, leading to the loss of traditional music forms while simultaneously giving rise to new cultural identities through music</w:t>
      </w:r>
    </w:p>
    <w:p w:rsidR="00BE1BBE" w:rsidRDefault="00BE1BBE" w:rsidP="00BE1BBE">
      <w:pPr>
        <w:spacing w:after="0" w:line="480" w:lineRule="auto"/>
        <w:ind w:firstLine="720"/>
        <w:jc w:val="both"/>
        <w:rPr>
          <w:rFonts w:asciiTheme="majorBidi" w:hAnsiTheme="majorBidi" w:cstheme="majorBidi"/>
          <w:sz w:val="28"/>
        </w:rPr>
      </w:pPr>
      <w:r w:rsidRPr="00853D3F">
        <w:rPr>
          <w:rFonts w:asciiTheme="majorBidi" w:hAnsiTheme="majorBidi" w:cstheme="majorBidi"/>
          <w:sz w:val="28"/>
        </w:rPr>
        <w:t xml:space="preserve">Sarah Justina Eyerly (2020) is one of several scholars who have focused their attention on the particular role of missionaries in musical colonisation. Missionary projects of various kinds ‘often equated or presaged acts of cultural genocide’ (Eyerly, 2020). Any exceptional ‘good’ missionaries and their empowering effects on their indigenous congregations </w:t>
      </w:r>
      <w:r w:rsidRPr="00853D3F">
        <w:rPr>
          <w:rFonts w:asciiTheme="majorBidi" w:hAnsiTheme="majorBidi" w:cstheme="majorBidi"/>
          <w:sz w:val="28"/>
        </w:rPr>
        <w:lastRenderedPageBreak/>
        <w:t>notwithstanding, the missionary projects’ ‘religious soundscapes, and their attendant hymn traditions, can be understood as colonial structures that attempted to standardize, indeed to colonize, indigenous soundscapes, musical practices, and religious traditions’ (ibid., 13; see also Chikowero, 2015; Johnson-Williams, 2020). Mhoze Chikowero emphasises how, in the nineteenth- and twentieth-century Zimbabwean context, missionaries ‘maligned the power of African song’ as part of a ‘mission to culturally alienate</w:t>
      </w:r>
      <w:r>
        <w:rPr>
          <w:rFonts w:asciiTheme="majorBidi" w:hAnsiTheme="majorBidi" w:cstheme="majorBidi"/>
          <w:sz w:val="28"/>
        </w:rPr>
        <w:t xml:space="preserve"> and disarm’ (Chikowero, 2015</w:t>
      </w:r>
      <w:r w:rsidRPr="00853D3F">
        <w:rPr>
          <w:rFonts w:asciiTheme="majorBidi" w:hAnsiTheme="majorBidi" w:cstheme="majorBidi"/>
          <w:sz w:val="28"/>
        </w:rPr>
        <w:t xml:space="preserve">). European colonialism was ‘culturally propagated’ through missionaries’ use of music ‘as a weapon to undermine African sovereignty’ (ibid., 2). European colonialism’s successful ‘propagation’ relied on a concerted project of ‘epistemicide’ whereby ‘missionaries cast African musical cultures as paganism, to be destroyed if the African was to be saved’ (ibid., 3–4). Grant Olwage (2004; see also 2010) in fact traces ‘the Birth of Musical Colonialism’ to the large-scale missionary projects in southern Africa in the second half of the nineteenth century. In the examples he focuses on, the musical-colonisers were particularly keen to validate their efforts through ‘recurring appeals to “nature”’ and to the universal (Olwage, 2010). John Curwen (1816–1880), </w:t>
      </w:r>
      <w:r w:rsidRPr="00853D3F">
        <w:rPr>
          <w:rFonts w:asciiTheme="majorBidi" w:hAnsiTheme="majorBidi" w:cstheme="majorBidi"/>
          <w:sz w:val="28"/>
        </w:rPr>
        <w:lastRenderedPageBreak/>
        <w:t>who diffused the tonic sol-fa system of music education, wrote articles with titles like ‘The Musical Scale of All Nations and of All Times’ and ‘was eulogized as “the father of Universal song”’ (ibid., 204). And Olwage argues that the ‘theoretical project to universalize sol-fa … speaks also of its universalizing imperialist intentions’ (ibid.). Crucially, in these and other accounts, music did not just happen to accompany colonisation, nor even to facilitate or enable it, but it was rather one of the key, indispensable means of large-scale colonial expansion. European Christian hymns were vital in the breaking of new ground, the establishment of new settlements, and the imposition of Western culture, as well as universalised Western norms of aesthetic appreciation and cultural practice, around the world.</w:t>
      </w:r>
    </w:p>
    <w:p w:rsidR="00BE1BBE" w:rsidRPr="00173FF7" w:rsidRDefault="00BE1BBE" w:rsidP="00BE1BBE">
      <w:pPr>
        <w:spacing w:after="0" w:line="480" w:lineRule="auto"/>
        <w:jc w:val="both"/>
        <w:rPr>
          <w:rFonts w:asciiTheme="majorBidi" w:hAnsiTheme="majorBidi" w:cstheme="majorBidi"/>
          <w:b/>
          <w:bCs/>
          <w:sz w:val="28"/>
          <w:szCs w:val="28"/>
        </w:rPr>
      </w:pPr>
      <w:r w:rsidRPr="00173FF7">
        <w:rPr>
          <w:rFonts w:asciiTheme="majorBidi" w:hAnsiTheme="majorBidi" w:cstheme="majorBidi"/>
          <w:b/>
          <w:bCs/>
          <w:sz w:val="28"/>
          <w:szCs w:val="28"/>
        </w:rPr>
        <w:t>Evolution of Music Education in Nigeria</w:t>
      </w:r>
    </w:p>
    <w:p w:rsidR="00BE1BBE" w:rsidRPr="00173FF7" w:rsidRDefault="00BE1BBE" w:rsidP="00BE1BBE">
      <w:pPr>
        <w:spacing w:after="0" w:line="480" w:lineRule="auto"/>
        <w:ind w:firstLine="720"/>
        <w:jc w:val="both"/>
        <w:rPr>
          <w:rFonts w:asciiTheme="majorBidi" w:hAnsiTheme="majorBidi" w:cstheme="majorBidi"/>
          <w:sz w:val="28"/>
        </w:rPr>
      </w:pPr>
      <w:r w:rsidRPr="00173FF7">
        <w:rPr>
          <w:rFonts w:asciiTheme="majorBidi" w:hAnsiTheme="majorBidi" w:cstheme="majorBidi"/>
          <w:sz w:val="28"/>
        </w:rPr>
        <w:t xml:space="preserve">Music has always played an unseparated role in our society as we are constantly exposed to music in our everyday lives. Music streaming platforms are now recognized as major players in the constantly developing digital media environment, each providing different options for music consumption and distribution. Spotify and YouTube platforms have a significant portion in defining musical tendencies as well as identifying </w:t>
      </w:r>
      <w:r w:rsidRPr="00173FF7">
        <w:rPr>
          <w:rFonts w:asciiTheme="majorBidi" w:hAnsiTheme="majorBidi" w:cstheme="majorBidi"/>
          <w:sz w:val="28"/>
        </w:rPr>
        <w:lastRenderedPageBreak/>
        <w:t>which artists reach trending charts and which songs become ”hits.” Those platforms have various characteristics, algorithms, and audiences, which leads us to the fact that the data can vary radically from one another. Many researchers have focused on analyzing the internal structure of songs in order to better understand the fundamental factors that contribute to their popularity, employing a variety of approaches and data sets. With the development of digitization of music content, platforms, as the primary ”instrument” for music listening, obtained the capacity to retrieve a broader range of information with more precision than ever before. Metrics like the total number of plays per track or the genre of the song help clarify and comprehend the industry. People are starting to apply data</w:t>
      </w:r>
      <w:r>
        <w:rPr>
          <w:rFonts w:asciiTheme="majorBidi" w:hAnsiTheme="majorBidi" w:cstheme="majorBidi"/>
          <w:sz w:val="28"/>
        </w:rPr>
        <w:t xml:space="preserve"> </w:t>
      </w:r>
      <w:r w:rsidRPr="00173FF7">
        <w:rPr>
          <w:rFonts w:asciiTheme="majorBidi" w:hAnsiTheme="majorBidi" w:cstheme="majorBidi"/>
          <w:sz w:val="28"/>
        </w:rPr>
        <w:t>analytics to uncover tendencies, enabling better findings and allocation of resources. Nevertheless, our research will provide a more comprehensive understanding of the subject.</w:t>
      </w:r>
    </w:p>
    <w:p w:rsidR="00BE1BBE" w:rsidRPr="007116F0" w:rsidRDefault="00BE1BBE" w:rsidP="00BE1BBE">
      <w:pPr>
        <w:spacing w:after="0" w:line="480" w:lineRule="auto"/>
        <w:jc w:val="both"/>
        <w:rPr>
          <w:rFonts w:asciiTheme="majorBidi" w:hAnsiTheme="majorBidi" w:cstheme="majorBidi"/>
          <w:b/>
          <w:bCs/>
          <w:sz w:val="28"/>
          <w:szCs w:val="28"/>
        </w:rPr>
      </w:pPr>
      <w:r w:rsidRPr="007116F0">
        <w:rPr>
          <w:rFonts w:asciiTheme="majorBidi" w:hAnsiTheme="majorBidi" w:cstheme="majorBidi"/>
          <w:b/>
          <w:bCs/>
          <w:sz w:val="28"/>
          <w:szCs w:val="28"/>
        </w:rPr>
        <w:t>Current Trends in Music</w:t>
      </w:r>
    </w:p>
    <w:p w:rsidR="00BE1BBE" w:rsidRPr="007116F0" w:rsidRDefault="00BE1BBE" w:rsidP="00BE1BBE">
      <w:pPr>
        <w:spacing w:after="0" w:line="480" w:lineRule="auto"/>
        <w:ind w:firstLine="720"/>
        <w:jc w:val="both"/>
        <w:rPr>
          <w:rFonts w:asciiTheme="majorBidi" w:hAnsiTheme="majorBidi" w:cstheme="majorBidi"/>
          <w:sz w:val="28"/>
        </w:rPr>
      </w:pPr>
      <w:r w:rsidRPr="007116F0">
        <w:rPr>
          <w:rFonts w:asciiTheme="majorBidi" w:hAnsiTheme="majorBidi" w:cstheme="majorBidi"/>
          <w:sz w:val="28"/>
        </w:rPr>
        <w:t xml:space="preserve">Music, and, in particular, songs, rarely leave people unmoved. There is something magical about music and scientists have been trying to disentangle the magic and explain what it is that makes us love some music, </w:t>
      </w:r>
      <w:r w:rsidRPr="007116F0">
        <w:rPr>
          <w:rFonts w:asciiTheme="majorBidi" w:hAnsiTheme="majorBidi" w:cstheme="majorBidi"/>
          <w:sz w:val="28"/>
        </w:rPr>
        <w:lastRenderedPageBreak/>
        <w:t>hate other music and just listen to music. In particular, it has been noticed that different generations like different types of music. In this exploratory study, we focus on the popular songs of the last three decades, and attempt to extract multi-decadal trends in the musical attributes of both successful and less successful songs, and to see what it is that makes songs popular in different years.</w:t>
      </w:r>
    </w:p>
    <w:p w:rsidR="00BE1BBE" w:rsidRPr="007116F0" w:rsidRDefault="00BE1BBE" w:rsidP="00BE1BBE">
      <w:pPr>
        <w:spacing w:after="0" w:line="480" w:lineRule="auto"/>
        <w:ind w:firstLine="720"/>
        <w:jc w:val="both"/>
        <w:rPr>
          <w:rFonts w:asciiTheme="majorBidi" w:hAnsiTheme="majorBidi" w:cstheme="majorBidi"/>
          <w:sz w:val="28"/>
        </w:rPr>
      </w:pPr>
      <w:r w:rsidRPr="007116F0">
        <w:rPr>
          <w:rFonts w:asciiTheme="majorBidi" w:hAnsiTheme="majorBidi" w:cstheme="majorBidi"/>
          <w:sz w:val="28"/>
        </w:rPr>
        <w:t xml:space="preserve">A number of authors have investigated the popularity of songs and analysed the dynamics of top charts. Different correlates of success have been identified and studied. One of the earlier studies focused on the relationship between the song’s position in the charts and the duration of time that the song stayed in the charts, and found that greatest hits (that is, songs that scored highest) remained in the charts for longer periods. Bhattacharjee et al. </w:t>
      </w:r>
      <w:r>
        <w:rPr>
          <w:rFonts w:asciiTheme="majorBidi" w:hAnsiTheme="majorBidi" w:cstheme="majorBidi"/>
          <w:sz w:val="28"/>
        </w:rPr>
        <w:t>(2019)</w:t>
      </w:r>
      <w:r w:rsidRPr="007116F0">
        <w:rPr>
          <w:rFonts w:asciiTheme="majorBidi" w:hAnsiTheme="majorBidi" w:cstheme="majorBidi"/>
          <w:sz w:val="28"/>
        </w:rPr>
        <w:t xml:space="preserve"> developed a stochastic model of the distribution of album longevity in the Billboard Top 100 Chart. It was found that, since the advent of file-sharing networks and related market changes, the probability of songs’ survival in the charts decreased, and the albums that do survive then have much improved prospects. Buda &amp; Jarynowski </w:t>
      </w:r>
      <w:r>
        <w:rPr>
          <w:rFonts w:asciiTheme="majorBidi" w:hAnsiTheme="majorBidi" w:cstheme="majorBidi"/>
          <w:sz w:val="28"/>
        </w:rPr>
        <w:t>(2020)</w:t>
      </w:r>
      <w:r w:rsidRPr="007116F0">
        <w:rPr>
          <w:rFonts w:asciiTheme="majorBidi" w:hAnsiTheme="majorBidi" w:cstheme="majorBidi"/>
          <w:sz w:val="28"/>
        </w:rPr>
        <w:t xml:space="preserve"> investigated trends in songs’ popularity in 12 western European countries by </w:t>
      </w:r>
      <w:r w:rsidRPr="007116F0">
        <w:rPr>
          <w:rFonts w:asciiTheme="majorBidi" w:hAnsiTheme="majorBidi" w:cstheme="majorBidi"/>
          <w:sz w:val="28"/>
        </w:rPr>
        <w:lastRenderedPageBreak/>
        <w:t>analysing data from weekly charts between 1966 and 2015. They found that geographical and cultural distances played a different role in songs’ success in different eras (analogue, digital and Internet).</w:t>
      </w:r>
    </w:p>
    <w:p w:rsidR="00BE1BBE" w:rsidRDefault="00BE1BBE" w:rsidP="00BE1BBE">
      <w:pPr>
        <w:spacing w:after="0" w:line="480" w:lineRule="auto"/>
        <w:ind w:firstLine="720"/>
        <w:jc w:val="both"/>
        <w:rPr>
          <w:rFonts w:asciiTheme="majorBidi" w:hAnsiTheme="majorBidi" w:cstheme="majorBidi"/>
          <w:sz w:val="28"/>
        </w:rPr>
      </w:pPr>
      <w:r w:rsidRPr="007116F0">
        <w:rPr>
          <w:rFonts w:asciiTheme="majorBidi" w:hAnsiTheme="majorBidi" w:cstheme="majorBidi"/>
          <w:sz w:val="28"/>
        </w:rPr>
        <w:t xml:space="preserve">Many different factors have been studied in connection with songs’ top chart dynamics, including popularity (‘superstar’) status and the demographics of the artist(s), the level of promotion, the label/company, etc; these factors could be roughly classified as ‘socioeconomic’ factors (as opposed to ‘musical’ factors). Asai </w:t>
      </w:r>
      <w:r>
        <w:rPr>
          <w:rFonts w:asciiTheme="majorBidi" w:hAnsiTheme="majorBidi" w:cstheme="majorBidi"/>
          <w:sz w:val="28"/>
        </w:rPr>
        <w:t>(2019)</w:t>
      </w:r>
      <w:r w:rsidRPr="007116F0">
        <w:rPr>
          <w:rFonts w:asciiTheme="majorBidi" w:hAnsiTheme="majorBidi" w:cstheme="majorBidi"/>
          <w:sz w:val="28"/>
        </w:rPr>
        <w:t xml:space="preserve"> studied hits in Japanese popular music during two 3-month periods (between January and March) in 1990 and in 2004, before and after the penetration of the Internet and multichannel broadcasting. The authors conducted a parametric survival analysis (the exponential model) and examined different variables involved in producing a hit: ‘company’ (whether a song is produced by one of five major companies), ‘genre’ (whether or not the song is J-pop), ‘star’ (whether the artist’s sales last year reached a certain value), ‘tie’ (whether a single is tied with other media for promotion purposes) and ‘multi-artist’ (whether an album is a compilation featuring several albums). It was found that fame of the artist, ties with other media and compilation albums featuring several </w:t>
      </w:r>
      <w:r w:rsidRPr="007116F0">
        <w:rPr>
          <w:rFonts w:asciiTheme="majorBidi" w:hAnsiTheme="majorBidi" w:cstheme="majorBidi"/>
          <w:sz w:val="28"/>
        </w:rPr>
        <w:lastRenderedPageBreak/>
        <w:t>artists prolonged the hit’s chart period. A survival analysis was also used in which measured the statistical correlations of the period that an album stayed in the weekly hit charts in the US music market. They found that the rank at which an album debuts in the hit charts, the artist’s career, promotion via major or minor labels, and the artist’s gender influenced the hit charts’ longevity</w:t>
      </w:r>
      <w:r>
        <w:rPr>
          <w:rFonts w:asciiTheme="majorBidi" w:hAnsiTheme="majorBidi" w:cstheme="majorBidi"/>
          <w:sz w:val="28"/>
        </w:rPr>
        <w:t>.</w:t>
      </w:r>
    </w:p>
    <w:p w:rsidR="00BE1BBE" w:rsidRDefault="00BE1BBE" w:rsidP="00BE1BBE">
      <w:pPr>
        <w:spacing w:after="0" w:line="480" w:lineRule="auto"/>
        <w:ind w:firstLine="720"/>
        <w:jc w:val="both"/>
        <w:rPr>
          <w:rFonts w:asciiTheme="majorBidi" w:hAnsiTheme="majorBidi" w:cstheme="majorBidi"/>
          <w:sz w:val="28"/>
        </w:rPr>
      </w:pPr>
      <w:r w:rsidRPr="00173FF7">
        <w:rPr>
          <w:rFonts w:asciiTheme="majorBidi" w:hAnsiTheme="majorBidi" w:cstheme="majorBidi"/>
          <w:sz w:val="28"/>
        </w:rPr>
        <w:t xml:space="preserve">Apart from socioeconomic factors, the influence of the musical characteristics of songs on their chart dynamics has also been studied. Mauch et al. </w:t>
      </w:r>
      <w:r>
        <w:rPr>
          <w:rFonts w:asciiTheme="majorBidi" w:hAnsiTheme="majorBidi" w:cstheme="majorBidi"/>
          <w:sz w:val="28"/>
        </w:rPr>
        <w:t xml:space="preserve">(2020) </w:t>
      </w:r>
      <w:r w:rsidRPr="00173FF7">
        <w:rPr>
          <w:rFonts w:asciiTheme="majorBidi" w:hAnsiTheme="majorBidi" w:cstheme="majorBidi"/>
          <w:sz w:val="28"/>
        </w:rPr>
        <w:t>considered the evolution of popular music by using the US Billboard Hot 100 charts between 1960 and 2010, and analys</w:t>
      </w:r>
      <w:r>
        <w:rPr>
          <w:rFonts w:asciiTheme="majorBidi" w:hAnsiTheme="majorBidi" w:cstheme="majorBidi"/>
          <w:sz w:val="28"/>
        </w:rPr>
        <w:t>ed the musical properties of 17</w:t>
      </w:r>
      <w:r w:rsidRPr="00173FF7">
        <w:rPr>
          <w:rFonts w:asciiTheme="majorBidi" w:hAnsiTheme="majorBidi" w:cstheme="majorBidi"/>
          <w:sz w:val="28"/>
        </w:rPr>
        <w:t xml:space="preserve">000 recordings by using data-mining tools and measuring a series of quantitative audio features. Analysis of musical diversity revealed that, according to a number of different measures, musical diversity has not declined, and also that the gradual evolution of musical styles has been punctuated by a number of ‘revolutions’. Askin &amp; Mauskapf </w:t>
      </w:r>
      <w:r>
        <w:rPr>
          <w:rFonts w:asciiTheme="majorBidi" w:hAnsiTheme="majorBidi" w:cstheme="majorBidi"/>
          <w:sz w:val="28"/>
        </w:rPr>
        <w:t xml:space="preserve">(2019) </w:t>
      </w:r>
      <w:r w:rsidRPr="00173FF7">
        <w:rPr>
          <w:rFonts w:asciiTheme="majorBidi" w:hAnsiTheme="majorBidi" w:cstheme="majorBidi"/>
          <w:sz w:val="28"/>
        </w:rPr>
        <w:t>also studied musical features of songs. They processed Billboard’s Hot 100 in 1958–2013. Two types of characteristics of songs were investigated: (i) data from discogs.com, a crowd-sourced but community-</w:t>
      </w:r>
      <w:r w:rsidRPr="00173FF7">
        <w:rPr>
          <w:rFonts w:asciiTheme="majorBidi" w:hAnsiTheme="majorBidi" w:cstheme="majorBidi"/>
          <w:sz w:val="28"/>
        </w:rPr>
        <w:lastRenderedPageBreak/>
        <w:t>monitored site containing extensive artist, album and track data, and (ii) the Echo Nest, an online music intelligence provider that assigns to each song its audio characteristics, such as tempo, loudness and key, as well as features like ‘danceability’, ‘acousticness’, etc. Their statistical analysis found that several of the musical characteristics of songs correlate with the songs’ success (measured as reaching the top 1 or top 10 in the charts, or remaining in the charts for a long time). The authors then went on to explore cultural networks of songs (defined by the patterns formed by the songs’ musical attributes) and found that songs that are too similar to their neighbours have a harder time moving up the charts, unless a song is especially unique, in which case it could benefit from not being crowded by other similar songs</w:t>
      </w:r>
      <w:r>
        <w:rPr>
          <w:rFonts w:asciiTheme="majorBidi" w:hAnsiTheme="majorBidi" w:cstheme="majorBidi"/>
          <w:sz w:val="28"/>
        </w:rPr>
        <w:t>.</w:t>
      </w:r>
    </w:p>
    <w:p w:rsidR="00BE1BBE" w:rsidRPr="00C63317" w:rsidRDefault="00BE1BBE" w:rsidP="00BE1BBE">
      <w:pPr>
        <w:spacing w:after="0" w:line="480" w:lineRule="auto"/>
        <w:jc w:val="both"/>
        <w:rPr>
          <w:rFonts w:asciiTheme="majorBidi" w:hAnsiTheme="majorBidi" w:cstheme="majorBidi"/>
          <w:b/>
          <w:bCs/>
          <w:sz w:val="28"/>
        </w:rPr>
      </w:pPr>
      <w:r w:rsidRPr="00C63317">
        <w:rPr>
          <w:rFonts w:asciiTheme="majorBidi" w:hAnsiTheme="majorBidi" w:cstheme="majorBidi"/>
          <w:b/>
          <w:bCs/>
          <w:sz w:val="28"/>
        </w:rPr>
        <w:t>Summary of the Literature Reviewed</w:t>
      </w:r>
    </w:p>
    <w:p w:rsidR="00BE1BBE" w:rsidRPr="00C63317" w:rsidRDefault="00BE1BBE" w:rsidP="00BE1BBE">
      <w:pPr>
        <w:spacing w:after="0" w:line="480" w:lineRule="auto"/>
        <w:ind w:firstLine="720"/>
        <w:rPr>
          <w:rFonts w:ascii="Times New Roman" w:hAnsi="Times New Roman"/>
          <w:color w:val="000000"/>
          <w:sz w:val="28"/>
          <w:szCs w:val="28"/>
        </w:rPr>
      </w:pPr>
      <w:r w:rsidRPr="00C63317">
        <w:rPr>
          <w:rFonts w:ascii="Times New Roman" w:hAnsi="Times New Roman"/>
          <w:color w:val="000000"/>
          <w:sz w:val="28"/>
          <w:szCs w:val="28"/>
        </w:rPr>
        <w:t>The literature reviewed highlights the complex and evolving nature of music in Nigeria, tracing its transformation from traditional roots to a modern, global phenomenon. Scholars agree that indigenous music was a vital part of Nigerian life in pre-colonial times. It served functional roles such as in worship, storytelling, rites of passage, festivals, and communal bonding. This music was oral, participatory, and rich in cultural symbolism.</w:t>
      </w:r>
    </w:p>
    <w:p w:rsidR="00BE1BBE" w:rsidRPr="00C63317" w:rsidRDefault="00BE1BBE" w:rsidP="00BE1BBE">
      <w:pPr>
        <w:spacing w:after="0" w:line="480" w:lineRule="auto"/>
        <w:ind w:firstLine="720"/>
        <w:rPr>
          <w:rFonts w:ascii="Times New Roman" w:hAnsi="Times New Roman"/>
          <w:color w:val="000000"/>
          <w:sz w:val="28"/>
          <w:szCs w:val="28"/>
        </w:rPr>
      </w:pPr>
      <w:r w:rsidRPr="00C63317">
        <w:rPr>
          <w:rFonts w:ascii="Times New Roman" w:hAnsi="Times New Roman"/>
          <w:color w:val="000000"/>
          <w:sz w:val="28"/>
          <w:szCs w:val="28"/>
        </w:rPr>
        <w:lastRenderedPageBreak/>
        <w:t>With the advent of colonialism, significant changes occurred. Missionary activities introduced Western musical systems, including hymns, classical instruments like the piano and violin, and formal music education through churches and mission schools. While this led to the suppression of indigenous styles in some contexts, it also laid the foundation for formal music education in Nigeria.</w:t>
      </w:r>
    </w:p>
    <w:p w:rsidR="00BE1BBE" w:rsidRPr="00C63317" w:rsidRDefault="00BE1BBE" w:rsidP="00BE1BBE">
      <w:pPr>
        <w:spacing w:after="0" w:line="480" w:lineRule="auto"/>
        <w:ind w:firstLine="720"/>
        <w:rPr>
          <w:rFonts w:ascii="Times New Roman" w:hAnsi="Times New Roman"/>
          <w:color w:val="000000"/>
          <w:sz w:val="28"/>
          <w:szCs w:val="28"/>
        </w:rPr>
      </w:pPr>
      <w:r w:rsidRPr="00C63317">
        <w:rPr>
          <w:rFonts w:ascii="Times New Roman" w:hAnsi="Times New Roman"/>
          <w:color w:val="000000"/>
          <w:sz w:val="28"/>
          <w:szCs w:val="28"/>
        </w:rPr>
        <w:t>Post-independence, Nigeria witnessed a resurgence of cultural identity. Scholars like Omibiyi-Obidike and Euba document efforts to blend Western musical forms with indigenous styles, creating new genres such as highlife, juju, and Afrobeat. Universities and colleges began offering music programs that encouraged this fusion, promoting research and professional development in music.</w:t>
      </w:r>
    </w:p>
    <w:p w:rsidR="00BE1BBE" w:rsidRPr="00C63317" w:rsidRDefault="00BE1BBE" w:rsidP="00BE1BBE">
      <w:pPr>
        <w:spacing w:after="0" w:line="480" w:lineRule="auto"/>
        <w:ind w:firstLine="720"/>
        <w:rPr>
          <w:rFonts w:ascii="Times New Roman" w:hAnsi="Times New Roman"/>
          <w:color w:val="000000"/>
          <w:sz w:val="28"/>
          <w:szCs w:val="28"/>
        </w:rPr>
      </w:pPr>
      <w:r w:rsidRPr="00C63317">
        <w:rPr>
          <w:rFonts w:ascii="Times New Roman" w:hAnsi="Times New Roman"/>
          <w:color w:val="000000"/>
          <w:sz w:val="28"/>
          <w:szCs w:val="28"/>
        </w:rPr>
        <w:t>In recent decades, modernization and globalization have further reshaped Nigerian music. The emergence of digital technology, global media, and the rise of Afrobeats have transformed Nigerian music into an international cultural export. Yet, concerns remain about the marginalization of traditional music in mainstream education and popular culture.</w:t>
      </w:r>
    </w:p>
    <w:p w:rsidR="00BE1BBE" w:rsidRPr="00C63317" w:rsidRDefault="00BE1BBE" w:rsidP="00BE1BBE">
      <w:pPr>
        <w:spacing w:after="0" w:line="480" w:lineRule="auto"/>
        <w:ind w:firstLine="720"/>
        <w:jc w:val="both"/>
        <w:rPr>
          <w:rFonts w:asciiTheme="majorBidi" w:hAnsiTheme="majorBidi" w:cstheme="majorBidi"/>
          <w:sz w:val="28"/>
        </w:rPr>
      </w:pPr>
      <w:r w:rsidRPr="00C63317">
        <w:rPr>
          <w:rFonts w:ascii="Times New Roman" w:hAnsi="Times New Roman"/>
          <w:color w:val="000000"/>
          <w:sz w:val="28"/>
          <w:szCs w:val="28"/>
        </w:rPr>
        <w:lastRenderedPageBreak/>
        <w:t>The reviewed works agree that while Nigerian music has dynamically evolved, there is a pressing need to preserve indigenous traditions and ensure that historical knowledge of music is passed down through structured education and documentation.</w:t>
      </w:r>
      <w:r>
        <w:rPr>
          <w:rFonts w:ascii="Times New Roman" w:hAnsi="Times New Roman"/>
          <w:b/>
          <w:bCs/>
          <w:color w:val="000000"/>
          <w:sz w:val="28"/>
          <w:szCs w:val="28"/>
        </w:rPr>
        <w:br w:type="page"/>
      </w:r>
    </w:p>
    <w:p w:rsidR="00BE1BBE" w:rsidRPr="0064345E" w:rsidRDefault="00BE1BBE" w:rsidP="00BE1BBE">
      <w:pPr>
        <w:numPr>
          <w:ilvl w:val="12"/>
          <w:numId w:val="0"/>
        </w:numPr>
        <w:autoSpaceDE w:val="0"/>
        <w:autoSpaceDN w:val="0"/>
        <w:adjustRightInd w:val="0"/>
        <w:spacing w:after="0" w:line="480" w:lineRule="auto"/>
        <w:jc w:val="center"/>
        <w:rPr>
          <w:rFonts w:ascii="Times New Roman" w:hAnsi="Times New Roman"/>
          <w:color w:val="000000"/>
          <w:sz w:val="28"/>
          <w:szCs w:val="28"/>
        </w:rPr>
      </w:pPr>
      <w:r w:rsidRPr="0064345E">
        <w:rPr>
          <w:rFonts w:ascii="Times New Roman" w:hAnsi="Times New Roman"/>
          <w:b/>
          <w:bCs/>
          <w:color w:val="000000"/>
          <w:sz w:val="28"/>
          <w:szCs w:val="28"/>
        </w:rPr>
        <w:lastRenderedPageBreak/>
        <w:t>CHAPTER THREE</w:t>
      </w:r>
    </w:p>
    <w:p w:rsidR="00BE1BBE" w:rsidRPr="0064345E" w:rsidRDefault="00BE1BBE" w:rsidP="00BE1BBE">
      <w:pPr>
        <w:numPr>
          <w:ilvl w:val="12"/>
          <w:numId w:val="0"/>
        </w:numPr>
        <w:autoSpaceDE w:val="0"/>
        <w:autoSpaceDN w:val="0"/>
        <w:adjustRightInd w:val="0"/>
        <w:spacing w:after="0" w:line="480" w:lineRule="auto"/>
        <w:jc w:val="center"/>
        <w:rPr>
          <w:rFonts w:ascii="Times New Roman" w:hAnsi="Times New Roman"/>
          <w:b/>
          <w:bCs/>
          <w:color w:val="000000"/>
          <w:sz w:val="28"/>
          <w:szCs w:val="28"/>
        </w:rPr>
      </w:pPr>
      <w:r w:rsidRPr="0064345E">
        <w:rPr>
          <w:rFonts w:ascii="Times New Roman" w:hAnsi="Times New Roman"/>
          <w:b/>
          <w:bCs/>
          <w:color w:val="000000"/>
          <w:sz w:val="28"/>
          <w:szCs w:val="28"/>
        </w:rPr>
        <w:t>RESEARCH METHODOLOGY</w:t>
      </w:r>
    </w:p>
    <w:p w:rsidR="00BE1BBE" w:rsidRPr="0064345E" w:rsidRDefault="00BE1BBE" w:rsidP="00BE1BBE">
      <w:pPr>
        <w:numPr>
          <w:ilvl w:val="12"/>
          <w:numId w:val="0"/>
        </w:numPr>
        <w:autoSpaceDE w:val="0"/>
        <w:autoSpaceDN w:val="0"/>
        <w:adjustRightInd w:val="0"/>
        <w:spacing w:after="0" w:line="480" w:lineRule="auto"/>
        <w:jc w:val="both"/>
        <w:rPr>
          <w:rFonts w:ascii="Times New Roman" w:hAnsi="Times New Roman"/>
          <w:color w:val="000000"/>
          <w:sz w:val="28"/>
          <w:szCs w:val="28"/>
        </w:rPr>
      </w:pPr>
      <w:r w:rsidRPr="0064345E">
        <w:rPr>
          <w:rFonts w:ascii="Times New Roman" w:hAnsi="Times New Roman"/>
          <w:color w:val="000000"/>
          <w:sz w:val="28"/>
          <w:szCs w:val="28"/>
        </w:rPr>
        <w:tab/>
        <w:t>This chapter presents methodology of the study which includes research design, population of the study, sample and sampling techniques, research instrument, validation of the instrument, reliability of the instrument, methods of data collection and methods of data analysis.</w:t>
      </w:r>
    </w:p>
    <w:p w:rsidR="00BE1BBE" w:rsidRPr="0064345E" w:rsidRDefault="00BE1BBE" w:rsidP="00BE1BBE">
      <w:pPr>
        <w:numPr>
          <w:ilvl w:val="12"/>
          <w:numId w:val="0"/>
        </w:numPr>
        <w:autoSpaceDE w:val="0"/>
        <w:autoSpaceDN w:val="0"/>
        <w:adjustRightInd w:val="0"/>
        <w:spacing w:after="0" w:line="480" w:lineRule="auto"/>
        <w:jc w:val="both"/>
        <w:rPr>
          <w:rFonts w:ascii="Times New Roman" w:hAnsi="Times New Roman"/>
          <w:b/>
          <w:bCs/>
          <w:color w:val="000000"/>
          <w:spacing w:val="-5"/>
          <w:sz w:val="28"/>
          <w:szCs w:val="28"/>
          <w:highlight w:val="white"/>
        </w:rPr>
      </w:pPr>
      <w:r w:rsidRPr="0064345E">
        <w:rPr>
          <w:rFonts w:ascii="Times New Roman" w:hAnsi="Times New Roman"/>
          <w:b/>
          <w:bCs/>
          <w:color w:val="000000"/>
          <w:spacing w:val="-5"/>
          <w:sz w:val="28"/>
          <w:szCs w:val="28"/>
          <w:highlight w:val="white"/>
        </w:rPr>
        <w:t>Research Design</w:t>
      </w:r>
    </w:p>
    <w:p w:rsidR="00BE1BBE" w:rsidRPr="0064345E" w:rsidRDefault="00BE1BBE" w:rsidP="00BE1BBE">
      <w:pPr>
        <w:numPr>
          <w:ilvl w:val="12"/>
          <w:numId w:val="0"/>
        </w:numPr>
        <w:autoSpaceDE w:val="0"/>
        <w:autoSpaceDN w:val="0"/>
        <w:adjustRightInd w:val="0"/>
        <w:spacing w:after="0" w:line="480" w:lineRule="auto"/>
        <w:ind w:firstLine="720"/>
        <w:jc w:val="both"/>
        <w:rPr>
          <w:rFonts w:ascii="Times New Roman" w:hAnsi="Times New Roman"/>
          <w:color w:val="000000"/>
          <w:sz w:val="28"/>
          <w:szCs w:val="28"/>
        </w:rPr>
      </w:pPr>
      <w:r w:rsidRPr="0064345E">
        <w:rPr>
          <w:rFonts w:ascii="Times New Roman" w:hAnsi="Times New Roman"/>
          <w:color w:val="000000"/>
          <w:spacing w:val="-5"/>
          <w:sz w:val="28"/>
          <w:szCs w:val="28"/>
        </w:rPr>
        <w:t xml:space="preserve">This study adopted descriptive survey design. According to </w:t>
      </w:r>
      <w:r>
        <w:rPr>
          <w:rFonts w:ascii="Times New Roman" w:hAnsi="Times New Roman"/>
          <w:color w:val="000000"/>
          <w:sz w:val="28"/>
          <w:szCs w:val="28"/>
        </w:rPr>
        <w:t>Adebayo, Kunle and Mayowa (2019</w:t>
      </w:r>
      <w:r w:rsidRPr="0064345E">
        <w:rPr>
          <w:rFonts w:ascii="Times New Roman" w:hAnsi="Times New Roman"/>
          <w:color w:val="000000"/>
          <w:sz w:val="28"/>
          <w:szCs w:val="28"/>
        </w:rPr>
        <w:t xml:space="preserve">), </w:t>
      </w:r>
      <w:r w:rsidRPr="0064345E">
        <w:rPr>
          <w:rFonts w:ascii="Times New Roman" w:hAnsi="Times New Roman"/>
          <w:color w:val="000000"/>
          <w:spacing w:val="-5"/>
          <w:sz w:val="28"/>
          <w:szCs w:val="28"/>
        </w:rPr>
        <w:t>descriptive survey design refers to a broad category of research designed to allow assessment of certain attributes. T</w:t>
      </w:r>
      <w:r w:rsidRPr="0064345E">
        <w:rPr>
          <w:rFonts w:ascii="Times New Roman" w:hAnsi="Times New Roman"/>
          <w:color w:val="000000"/>
          <w:sz w:val="28"/>
          <w:szCs w:val="28"/>
        </w:rPr>
        <w:t>he choice of the survey as the research design for the study was necessitated by the nature of the study, because, the study gathered data from members of the selected population with the aid of questionnaire without any form of manipulation.</w:t>
      </w:r>
    </w:p>
    <w:p w:rsidR="00BE1BBE" w:rsidRPr="0064345E" w:rsidRDefault="00BE1BBE" w:rsidP="00BE1BBE">
      <w:pPr>
        <w:numPr>
          <w:ilvl w:val="12"/>
          <w:numId w:val="0"/>
        </w:numPr>
        <w:autoSpaceDE w:val="0"/>
        <w:autoSpaceDN w:val="0"/>
        <w:adjustRightInd w:val="0"/>
        <w:spacing w:after="0" w:line="480" w:lineRule="auto"/>
        <w:jc w:val="both"/>
        <w:rPr>
          <w:rFonts w:ascii="Times New Roman" w:hAnsi="Times New Roman"/>
          <w:b/>
          <w:bCs/>
          <w:color w:val="000000"/>
          <w:sz w:val="28"/>
          <w:szCs w:val="28"/>
        </w:rPr>
      </w:pPr>
      <w:r w:rsidRPr="0064345E">
        <w:rPr>
          <w:rFonts w:ascii="Times New Roman" w:hAnsi="Times New Roman"/>
          <w:b/>
          <w:bCs/>
          <w:color w:val="000000"/>
          <w:sz w:val="28"/>
          <w:szCs w:val="28"/>
        </w:rPr>
        <w:t>Population of the Study</w:t>
      </w:r>
    </w:p>
    <w:p w:rsidR="00BE1BBE" w:rsidRPr="0064345E" w:rsidRDefault="00BE1BBE" w:rsidP="00BE1BBE">
      <w:pPr>
        <w:numPr>
          <w:ilvl w:val="12"/>
          <w:numId w:val="0"/>
        </w:numPr>
        <w:autoSpaceDE w:val="0"/>
        <w:autoSpaceDN w:val="0"/>
        <w:adjustRightInd w:val="0"/>
        <w:spacing w:after="0" w:line="480" w:lineRule="auto"/>
        <w:ind w:firstLine="720"/>
        <w:jc w:val="both"/>
        <w:rPr>
          <w:rFonts w:ascii="Times New Roman" w:hAnsi="Times New Roman"/>
          <w:color w:val="000000"/>
          <w:sz w:val="28"/>
          <w:szCs w:val="28"/>
        </w:rPr>
      </w:pPr>
      <w:r w:rsidRPr="0064345E">
        <w:rPr>
          <w:rFonts w:ascii="Times New Roman" w:hAnsi="Times New Roman"/>
          <w:color w:val="000000"/>
          <w:sz w:val="28"/>
          <w:szCs w:val="28"/>
        </w:rPr>
        <w:t xml:space="preserve">The population of the study </w:t>
      </w:r>
      <w:r>
        <w:rPr>
          <w:rFonts w:ascii="Times New Roman" w:hAnsi="Times New Roman"/>
          <w:color w:val="000000"/>
          <w:sz w:val="28"/>
          <w:szCs w:val="28"/>
        </w:rPr>
        <w:t xml:space="preserve">is the music department </w:t>
      </w:r>
      <w:r w:rsidRPr="0064345E">
        <w:rPr>
          <w:rFonts w:ascii="Times New Roman" w:hAnsi="Times New Roman"/>
          <w:color w:val="000000"/>
          <w:sz w:val="28"/>
          <w:szCs w:val="28"/>
        </w:rPr>
        <w:t xml:space="preserve">of </w:t>
      </w:r>
      <w:r>
        <w:rPr>
          <w:rFonts w:ascii="Times New Roman" w:hAnsi="Times New Roman"/>
          <w:color w:val="000000"/>
          <w:sz w:val="28"/>
          <w:szCs w:val="28"/>
        </w:rPr>
        <w:t>Kwara State College of Education, Ilorin</w:t>
      </w:r>
      <w:r w:rsidRPr="0064345E">
        <w:rPr>
          <w:rFonts w:ascii="Times New Roman" w:hAnsi="Times New Roman"/>
          <w:color w:val="000000"/>
          <w:sz w:val="28"/>
          <w:szCs w:val="28"/>
        </w:rPr>
        <w:t xml:space="preserve">. </w:t>
      </w:r>
    </w:p>
    <w:p w:rsidR="00BE1BBE" w:rsidRDefault="00BE1BBE" w:rsidP="00BE1BBE">
      <w:pPr>
        <w:rPr>
          <w:rFonts w:ascii="Times New Roman" w:hAnsi="Times New Roman"/>
          <w:b/>
          <w:bCs/>
          <w:color w:val="000000"/>
          <w:spacing w:val="-5"/>
          <w:sz w:val="28"/>
          <w:szCs w:val="28"/>
          <w:highlight w:val="white"/>
        </w:rPr>
      </w:pPr>
      <w:r>
        <w:rPr>
          <w:rFonts w:ascii="Times New Roman" w:hAnsi="Times New Roman"/>
          <w:b/>
          <w:bCs/>
          <w:color w:val="000000"/>
          <w:spacing w:val="-5"/>
          <w:sz w:val="28"/>
          <w:szCs w:val="28"/>
          <w:highlight w:val="white"/>
        </w:rPr>
        <w:br w:type="page"/>
      </w:r>
    </w:p>
    <w:p w:rsidR="00BE1BBE" w:rsidRPr="0064345E" w:rsidRDefault="00BE1BBE" w:rsidP="00BE1BBE">
      <w:pPr>
        <w:numPr>
          <w:ilvl w:val="12"/>
          <w:numId w:val="0"/>
        </w:numPr>
        <w:autoSpaceDE w:val="0"/>
        <w:autoSpaceDN w:val="0"/>
        <w:adjustRightInd w:val="0"/>
        <w:spacing w:after="0" w:line="480" w:lineRule="auto"/>
        <w:jc w:val="both"/>
        <w:rPr>
          <w:rFonts w:ascii="Times New Roman" w:hAnsi="Times New Roman"/>
          <w:color w:val="000000"/>
          <w:sz w:val="28"/>
          <w:szCs w:val="28"/>
        </w:rPr>
      </w:pPr>
      <w:r w:rsidRPr="0064345E">
        <w:rPr>
          <w:rFonts w:ascii="Times New Roman" w:hAnsi="Times New Roman"/>
          <w:b/>
          <w:bCs/>
          <w:color w:val="000000"/>
          <w:spacing w:val="-5"/>
          <w:sz w:val="28"/>
          <w:szCs w:val="28"/>
          <w:highlight w:val="white"/>
        </w:rPr>
        <w:lastRenderedPageBreak/>
        <w:t xml:space="preserve">Sample and Sampling Technique </w:t>
      </w:r>
    </w:p>
    <w:p w:rsidR="00BE1BBE" w:rsidRPr="0064345E" w:rsidRDefault="00BE1BBE" w:rsidP="00BE1BBE">
      <w:pPr>
        <w:numPr>
          <w:ilvl w:val="12"/>
          <w:numId w:val="0"/>
        </w:numPr>
        <w:autoSpaceDE w:val="0"/>
        <w:autoSpaceDN w:val="0"/>
        <w:adjustRightInd w:val="0"/>
        <w:spacing w:after="0" w:line="480" w:lineRule="auto"/>
        <w:ind w:firstLine="720"/>
        <w:jc w:val="both"/>
        <w:rPr>
          <w:rFonts w:ascii="Times New Roman" w:hAnsi="Times New Roman"/>
          <w:sz w:val="28"/>
          <w:szCs w:val="28"/>
        </w:rPr>
      </w:pPr>
      <w:r w:rsidRPr="0064345E">
        <w:rPr>
          <w:rFonts w:ascii="Times New Roman" w:hAnsi="Times New Roman"/>
          <w:color w:val="000000"/>
          <w:sz w:val="28"/>
          <w:szCs w:val="28"/>
        </w:rPr>
        <w:t>Using multi-stage sam</w:t>
      </w:r>
      <w:r>
        <w:rPr>
          <w:rFonts w:ascii="Times New Roman" w:hAnsi="Times New Roman"/>
          <w:color w:val="000000"/>
          <w:sz w:val="28"/>
          <w:szCs w:val="28"/>
        </w:rPr>
        <w:t>pling technique, a sample of (4</w:t>
      </w:r>
      <w:r w:rsidRPr="0064345E">
        <w:rPr>
          <w:rFonts w:ascii="Times New Roman" w:hAnsi="Times New Roman"/>
          <w:color w:val="000000"/>
          <w:sz w:val="28"/>
          <w:szCs w:val="28"/>
        </w:rPr>
        <w:t>0) music students/lovers in Kwara State</w:t>
      </w:r>
      <w:r>
        <w:rPr>
          <w:rFonts w:ascii="Times New Roman" w:hAnsi="Times New Roman"/>
          <w:color w:val="000000"/>
          <w:sz w:val="28"/>
          <w:szCs w:val="28"/>
        </w:rPr>
        <w:t xml:space="preserve"> College of Education, Ilorin</w:t>
      </w:r>
      <w:r w:rsidRPr="0064345E">
        <w:rPr>
          <w:rFonts w:ascii="Times New Roman" w:hAnsi="Times New Roman"/>
          <w:color w:val="000000"/>
          <w:sz w:val="28"/>
          <w:szCs w:val="28"/>
        </w:rPr>
        <w:t xml:space="preserve">, Nigeria were selected. Purposive sampling technique was used in selecting </w:t>
      </w:r>
      <w:r>
        <w:rPr>
          <w:rFonts w:ascii="Times New Roman" w:hAnsi="Times New Roman"/>
          <w:color w:val="000000"/>
          <w:sz w:val="28"/>
          <w:szCs w:val="28"/>
        </w:rPr>
        <w:t>40 students</w:t>
      </w:r>
      <w:r w:rsidRPr="0064345E">
        <w:rPr>
          <w:rFonts w:ascii="Times New Roman" w:hAnsi="Times New Roman"/>
          <w:color w:val="000000"/>
          <w:sz w:val="28"/>
          <w:szCs w:val="28"/>
        </w:rPr>
        <w:t xml:space="preserve">. </w:t>
      </w:r>
    </w:p>
    <w:p w:rsidR="00BE1BBE" w:rsidRPr="0064345E" w:rsidRDefault="00BE1BBE" w:rsidP="00BE1BBE">
      <w:pPr>
        <w:autoSpaceDE w:val="0"/>
        <w:autoSpaceDN w:val="0"/>
        <w:adjustRightInd w:val="0"/>
        <w:spacing w:after="0" w:line="480" w:lineRule="auto"/>
        <w:jc w:val="both"/>
        <w:rPr>
          <w:rFonts w:ascii="Times New Roman" w:hAnsi="Times New Roman"/>
          <w:b/>
          <w:bCs/>
          <w:color w:val="000000"/>
          <w:spacing w:val="-5"/>
          <w:sz w:val="28"/>
          <w:szCs w:val="28"/>
          <w:highlight w:val="white"/>
        </w:rPr>
      </w:pPr>
      <w:r w:rsidRPr="0064345E">
        <w:rPr>
          <w:rFonts w:ascii="Times New Roman" w:hAnsi="Times New Roman"/>
          <w:b/>
          <w:bCs/>
          <w:color w:val="000000"/>
          <w:spacing w:val="-5"/>
          <w:sz w:val="28"/>
          <w:szCs w:val="28"/>
          <w:highlight w:val="white"/>
        </w:rPr>
        <w:t>Research Instrument</w:t>
      </w:r>
    </w:p>
    <w:p w:rsidR="00BE1BBE" w:rsidRPr="0064345E" w:rsidRDefault="00BE1BBE" w:rsidP="00BE1BBE">
      <w:pPr>
        <w:numPr>
          <w:ilvl w:val="12"/>
          <w:numId w:val="0"/>
        </w:numPr>
        <w:autoSpaceDE w:val="0"/>
        <w:autoSpaceDN w:val="0"/>
        <w:adjustRightInd w:val="0"/>
        <w:spacing w:after="0" w:line="480" w:lineRule="auto"/>
        <w:ind w:firstLine="720"/>
        <w:jc w:val="both"/>
        <w:rPr>
          <w:rFonts w:ascii="Times New Roman" w:hAnsi="Times New Roman"/>
          <w:color w:val="000000"/>
          <w:sz w:val="28"/>
          <w:szCs w:val="28"/>
          <w:highlight w:val="white"/>
        </w:rPr>
      </w:pPr>
      <w:r w:rsidRPr="0064345E">
        <w:rPr>
          <w:rFonts w:ascii="Times New Roman" w:hAnsi="Times New Roman"/>
          <w:color w:val="000000"/>
          <w:spacing w:val="-5"/>
          <w:sz w:val="28"/>
          <w:szCs w:val="28"/>
          <w:highlight w:val="white"/>
        </w:rPr>
        <w:t>The study used researcher-developed instrument; tagged: ‘</w:t>
      </w:r>
      <w:r w:rsidRPr="0064345E">
        <w:rPr>
          <w:rFonts w:ascii="Times New Roman" w:hAnsi="Times New Roman"/>
          <w:sz w:val="28"/>
          <w:szCs w:val="28"/>
          <w:highlight w:val="white"/>
        </w:rPr>
        <w:t xml:space="preserve">Teaching and Learning of Music </w:t>
      </w:r>
      <w:r w:rsidRPr="0064345E">
        <w:rPr>
          <w:rFonts w:ascii="Times New Roman" w:hAnsi="Times New Roman"/>
          <w:color w:val="000000"/>
          <w:spacing w:val="-5"/>
          <w:sz w:val="28"/>
          <w:szCs w:val="28"/>
          <w:highlight w:val="white"/>
        </w:rPr>
        <w:t xml:space="preserve">Questionnaire (TLMQ)’. The instrument (TLMQ)) was divided into two sections; namely sections A and B. Section A focused on demographic characteristics of the respondents, while section B examined items on </w:t>
      </w:r>
      <w:r w:rsidRPr="0064345E">
        <w:rPr>
          <w:rFonts w:ascii="Times New Roman" w:hAnsi="Times New Roman"/>
          <w:color w:val="000000"/>
          <w:sz w:val="28"/>
          <w:szCs w:val="28"/>
          <w:highlight w:val="white"/>
        </w:rPr>
        <w:t xml:space="preserve">the </w:t>
      </w:r>
      <w:r>
        <w:rPr>
          <w:rFonts w:ascii="Times New Roman" w:hAnsi="Times New Roman"/>
          <w:color w:val="000000"/>
          <w:sz w:val="28"/>
          <w:szCs w:val="28"/>
          <w:highlight w:val="white"/>
        </w:rPr>
        <w:t>promoting Yoruba folk songs among secondary school</w:t>
      </w:r>
      <w:r w:rsidRPr="0064345E">
        <w:rPr>
          <w:rFonts w:ascii="Times New Roman" w:hAnsi="Times New Roman"/>
          <w:color w:val="000000"/>
          <w:sz w:val="28"/>
          <w:szCs w:val="28"/>
          <w:highlight w:val="white"/>
        </w:rPr>
        <w:t xml:space="preserve">. The instrument was based on </w:t>
      </w:r>
      <w:r>
        <w:rPr>
          <w:rFonts w:ascii="Times New Roman" w:hAnsi="Times New Roman"/>
          <w:color w:val="000000"/>
          <w:sz w:val="28"/>
          <w:szCs w:val="28"/>
          <w:highlight w:val="white"/>
        </w:rPr>
        <w:t xml:space="preserve">simple percentage </w:t>
      </w:r>
      <w:r w:rsidRPr="0064345E">
        <w:rPr>
          <w:rFonts w:ascii="Times New Roman" w:hAnsi="Times New Roman"/>
          <w:color w:val="000000"/>
          <w:sz w:val="28"/>
          <w:szCs w:val="28"/>
          <w:highlight w:val="white"/>
        </w:rPr>
        <w:t>modified Likert such as Strongly Agreed (SA), Agreed (A), Strongly Disagreed (SD) and Disagreed (D).</w:t>
      </w:r>
    </w:p>
    <w:p w:rsidR="00BE1BBE" w:rsidRPr="0064345E" w:rsidRDefault="00BE1BBE" w:rsidP="00BE1BBE">
      <w:pPr>
        <w:numPr>
          <w:ilvl w:val="12"/>
          <w:numId w:val="0"/>
        </w:numPr>
        <w:autoSpaceDE w:val="0"/>
        <w:autoSpaceDN w:val="0"/>
        <w:adjustRightInd w:val="0"/>
        <w:spacing w:after="0" w:line="480" w:lineRule="auto"/>
        <w:jc w:val="both"/>
        <w:rPr>
          <w:rFonts w:ascii="Times New Roman" w:hAnsi="Times New Roman"/>
          <w:color w:val="000000"/>
          <w:sz w:val="28"/>
          <w:szCs w:val="28"/>
          <w:highlight w:val="white"/>
        </w:rPr>
      </w:pPr>
      <w:r w:rsidRPr="0064345E">
        <w:rPr>
          <w:rFonts w:ascii="Times New Roman" w:hAnsi="Times New Roman"/>
          <w:b/>
          <w:bCs/>
          <w:color w:val="000000"/>
          <w:sz w:val="28"/>
          <w:szCs w:val="28"/>
          <w:highlight w:val="white"/>
        </w:rPr>
        <w:t>Validity of the Instrument</w:t>
      </w:r>
    </w:p>
    <w:p w:rsidR="00BE1BBE" w:rsidRPr="0064345E" w:rsidRDefault="00BE1BBE" w:rsidP="00BE1BBE">
      <w:pPr>
        <w:numPr>
          <w:ilvl w:val="12"/>
          <w:numId w:val="0"/>
        </w:numPr>
        <w:autoSpaceDE w:val="0"/>
        <w:autoSpaceDN w:val="0"/>
        <w:adjustRightInd w:val="0"/>
        <w:spacing w:after="0" w:line="480" w:lineRule="auto"/>
        <w:ind w:firstLine="720"/>
        <w:jc w:val="both"/>
        <w:rPr>
          <w:rFonts w:ascii="Times New Roman" w:hAnsi="Times New Roman"/>
          <w:color w:val="000000"/>
          <w:sz w:val="28"/>
          <w:szCs w:val="28"/>
          <w:highlight w:val="white"/>
        </w:rPr>
      </w:pPr>
      <w:r w:rsidRPr="0064345E">
        <w:rPr>
          <w:rFonts w:ascii="Times New Roman" w:hAnsi="Times New Roman"/>
          <w:color w:val="000000"/>
          <w:spacing w:val="-5"/>
          <w:sz w:val="28"/>
          <w:szCs w:val="28"/>
          <w:highlight w:val="white"/>
        </w:rPr>
        <w:t xml:space="preserve">The initial drafts of the questionnaire were subjected to content validation by the </w:t>
      </w:r>
      <w:r>
        <w:rPr>
          <w:rFonts w:ascii="Times New Roman" w:hAnsi="Times New Roman"/>
          <w:color w:val="000000"/>
          <w:spacing w:val="-5"/>
          <w:sz w:val="28"/>
          <w:szCs w:val="28"/>
          <w:highlight w:val="white"/>
        </w:rPr>
        <w:t>project supervisor in the department of Music Kwara State College of Education, Ilorin and another Music Lecturer</w:t>
      </w:r>
      <w:r w:rsidRPr="0064345E">
        <w:rPr>
          <w:rFonts w:ascii="Times New Roman" w:hAnsi="Times New Roman"/>
          <w:color w:val="000000"/>
          <w:sz w:val="28"/>
          <w:szCs w:val="28"/>
          <w:highlight w:val="white"/>
        </w:rPr>
        <w:t>. The instrument was given to the experts for consideration, review and their inputs in terms of corrections to perfect the work</w:t>
      </w:r>
      <w:r w:rsidRPr="0064345E">
        <w:rPr>
          <w:rFonts w:ascii="Times New Roman" w:hAnsi="Times New Roman"/>
          <w:color w:val="000000"/>
          <w:spacing w:val="-5"/>
          <w:sz w:val="28"/>
          <w:szCs w:val="28"/>
          <w:highlight w:val="white"/>
        </w:rPr>
        <w:t>.</w:t>
      </w:r>
    </w:p>
    <w:p w:rsidR="00BE1BBE" w:rsidRPr="0064345E" w:rsidRDefault="00BE1BBE" w:rsidP="00BE1BBE">
      <w:pPr>
        <w:numPr>
          <w:ilvl w:val="12"/>
          <w:numId w:val="0"/>
        </w:numPr>
        <w:autoSpaceDE w:val="0"/>
        <w:autoSpaceDN w:val="0"/>
        <w:adjustRightInd w:val="0"/>
        <w:spacing w:after="0" w:line="480" w:lineRule="auto"/>
        <w:jc w:val="both"/>
        <w:rPr>
          <w:rFonts w:ascii="Times New Roman" w:hAnsi="Times New Roman"/>
          <w:color w:val="000000"/>
          <w:sz w:val="28"/>
          <w:szCs w:val="28"/>
          <w:highlight w:val="white"/>
        </w:rPr>
      </w:pPr>
      <w:r w:rsidRPr="0064345E">
        <w:rPr>
          <w:rFonts w:ascii="Times New Roman" w:hAnsi="Times New Roman"/>
          <w:b/>
          <w:bCs/>
          <w:color w:val="000000"/>
          <w:sz w:val="28"/>
          <w:szCs w:val="28"/>
          <w:highlight w:val="white"/>
        </w:rPr>
        <w:lastRenderedPageBreak/>
        <w:t>Reliability of the Instrument</w:t>
      </w:r>
    </w:p>
    <w:p w:rsidR="00BE1BBE" w:rsidRPr="0064345E" w:rsidRDefault="00BE1BBE" w:rsidP="00BE1BBE">
      <w:pPr>
        <w:numPr>
          <w:ilvl w:val="12"/>
          <w:numId w:val="0"/>
        </w:numPr>
        <w:autoSpaceDE w:val="0"/>
        <w:autoSpaceDN w:val="0"/>
        <w:adjustRightInd w:val="0"/>
        <w:spacing w:after="0" w:line="480" w:lineRule="auto"/>
        <w:ind w:firstLine="720"/>
        <w:jc w:val="both"/>
        <w:rPr>
          <w:rFonts w:ascii="Times New Roman" w:hAnsi="Times New Roman"/>
          <w:color w:val="000000"/>
          <w:sz w:val="28"/>
          <w:szCs w:val="28"/>
          <w:highlight w:val="white"/>
        </w:rPr>
      </w:pPr>
      <w:r w:rsidRPr="0064345E">
        <w:rPr>
          <w:rFonts w:ascii="Times New Roman" w:hAnsi="Times New Roman"/>
          <w:color w:val="000000"/>
          <w:spacing w:val="-5"/>
          <w:sz w:val="28"/>
          <w:szCs w:val="28"/>
          <w:highlight w:val="white"/>
        </w:rPr>
        <w:t>Reliability of an instrument is an indication of the degree of stability or consistency of a measurement, that is, a test is reliable if whatever it measures, it always measures the same characteristics. To ensure the reliability of the instrument, a test-retest reliability of the instrument was carried out. The copies of the instrument wer</w:t>
      </w:r>
      <w:r>
        <w:rPr>
          <w:rFonts w:ascii="Times New Roman" w:hAnsi="Times New Roman"/>
          <w:color w:val="000000"/>
          <w:spacing w:val="-5"/>
          <w:sz w:val="28"/>
          <w:szCs w:val="28"/>
          <w:highlight w:val="white"/>
        </w:rPr>
        <w:t>e administered to a sample of 4</w:t>
      </w:r>
      <w:r w:rsidRPr="0064345E">
        <w:rPr>
          <w:rFonts w:ascii="Times New Roman" w:hAnsi="Times New Roman"/>
          <w:color w:val="000000"/>
          <w:spacing w:val="-5"/>
          <w:sz w:val="28"/>
          <w:szCs w:val="28"/>
          <w:highlight w:val="white"/>
        </w:rPr>
        <w:t xml:space="preserve">0 students in a separate school outside the geographical scope of the study. The purpose was to determine the stability and consistency of the instruments. Pearson Product Moment Correlation (PPMC) was used to determine the level of reliability coefficient and it yielded 0.89. This was an evidence of consistency of the instrument. </w:t>
      </w:r>
    </w:p>
    <w:p w:rsidR="00BE1BBE" w:rsidRPr="0064345E" w:rsidRDefault="00BE1BBE" w:rsidP="00BE1BBE">
      <w:pPr>
        <w:numPr>
          <w:ilvl w:val="12"/>
          <w:numId w:val="0"/>
        </w:numPr>
        <w:autoSpaceDE w:val="0"/>
        <w:autoSpaceDN w:val="0"/>
        <w:adjustRightInd w:val="0"/>
        <w:spacing w:after="0" w:line="480" w:lineRule="auto"/>
        <w:jc w:val="both"/>
        <w:rPr>
          <w:rFonts w:ascii="Times New Roman" w:hAnsi="Times New Roman"/>
          <w:b/>
          <w:bCs/>
          <w:color w:val="000000"/>
          <w:spacing w:val="-5"/>
          <w:sz w:val="28"/>
          <w:szCs w:val="28"/>
          <w:highlight w:val="white"/>
        </w:rPr>
      </w:pPr>
      <w:r w:rsidRPr="0064345E">
        <w:rPr>
          <w:rFonts w:ascii="Times New Roman" w:hAnsi="Times New Roman"/>
          <w:b/>
          <w:bCs/>
          <w:color w:val="000000"/>
          <w:spacing w:val="-5"/>
          <w:sz w:val="28"/>
          <w:szCs w:val="28"/>
          <w:highlight w:val="white"/>
        </w:rPr>
        <w:t>Method of Data Collection</w:t>
      </w:r>
    </w:p>
    <w:p w:rsidR="00BE1BBE" w:rsidRPr="0064345E" w:rsidRDefault="00BE1BBE" w:rsidP="00BE1BBE">
      <w:pPr>
        <w:numPr>
          <w:ilvl w:val="12"/>
          <w:numId w:val="0"/>
        </w:numPr>
        <w:autoSpaceDE w:val="0"/>
        <w:autoSpaceDN w:val="0"/>
        <w:adjustRightInd w:val="0"/>
        <w:spacing w:after="0" w:line="480" w:lineRule="auto"/>
        <w:ind w:firstLine="720"/>
        <w:jc w:val="both"/>
        <w:rPr>
          <w:rFonts w:ascii="Times New Roman" w:hAnsi="Times New Roman"/>
          <w:color w:val="000000"/>
          <w:sz w:val="28"/>
          <w:szCs w:val="28"/>
        </w:rPr>
      </w:pPr>
      <w:r w:rsidRPr="0064345E">
        <w:rPr>
          <w:rFonts w:ascii="Times New Roman" w:hAnsi="Times New Roman"/>
          <w:color w:val="000000"/>
          <w:sz w:val="28"/>
          <w:szCs w:val="28"/>
        </w:rPr>
        <w:t xml:space="preserve">Data was collected using the validated instruments. Introduction letter was presented to the School authority seeking their permission to administer the questionnaire. Thereafter, the researcher personally administered the questionnaire to the respondents. The researcher ensured that respondents are adequately briefed on the content and procedure for filling the </w:t>
      </w:r>
      <w:r w:rsidRPr="0064345E">
        <w:rPr>
          <w:rFonts w:ascii="Times New Roman" w:hAnsi="Times New Roman"/>
          <w:color w:val="000000"/>
          <w:sz w:val="28"/>
          <w:szCs w:val="28"/>
        </w:rPr>
        <w:lastRenderedPageBreak/>
        <w:t>questionnaire. Enough time was given to the respondents to respond to each item in the questionnaire.</w:t>
      </w:r>
    </w:p>
    <w:p w:rsidR="00BE1BBE" w:rsidRPr="0064345E" w:rsidRDefault="00BE1BBE" w:rsidP="00BE1BBE">
      <w:pPr>
        <w:numPr>
          <w:ilvl w:val="12"/>
          <w:numId w:val="0"/>
        </w:numPr>
        <w:autoSpaceDE w:val="0"/>
        <w:autoSpaceDN w:val="0"/>
        <w:adjustRightInd w:val="0"/>
        <w:spacing w:after="0" w:line="480" w:lineRule="auto"/>
        <w:jc w:val="both"/>
        <w:rPr>
          <w:rFonts w:ascii="Times New Roman" w:hAnsi="Times New Roman"/>
          <w:color w:val="000000"/>
          <w:spacing w:val="-5"/>
          <w:sz w:val="28"/>
          <w:szCs w:val="28"/>
          <w:highlight w:val="white"/>
        </w:rPr>
      </w:pPr>
      <w:r w:rsidRPr="0064345E">
        <w:rPr>
          <w:rFonts w:ascii="Times New Roman" w:hAnsi="Times New Roman"/>
          <w:b/>
          <w:bCs/>
          <w:color w:val="000000"/>
          <w:spacing w:val="-5"/>
          <w:sz w:val="28"/>
          <w:szCs w:val="28"/>
          <w:highlight w:val="white"/>
        </w:rPr>
        <w:t>Methods of Data Analysis</w:t>
      </w:r>
    </w:p>
    <w:p w:rsidR="00BE1BBE" w:rsidRDefault="00BE1BBE" w:rsidP="00BE1BBE">
      <w:pPr>
        <w:spacing w:after="0" w:line="480" w:lineRule="auto"/>
        <w:ind w:firstLine="720"/>
        <w:jc w:val="both"/>
        <w:rPr>
          <w:rFonts w:ascii="Times New Roman" w:hAnsi="Times New Roman"/>
          <w:color w:val="000000"/>
          <w:spacing w:val="-5"/>
          <w:sz w:val="28"/>
          <w:szCs w:val="28"/>
        </w:rPr>
      </w:pPr>
      <w:r w:rsidRPr="0064345E">
        <w:rPr>
          <w:rFonts w:ascii="Times New Roman" w:hAnsi="Times New Roman"/>
          <w:color w:val="000000"/>
          <w:spacing w:val="-5"/>
          <w:sz w:val="28"/>
          <w:szCs w:val="28"/>
          <w:highlight w:val="white"/>
        </w:rPr>
        <w:t>Percentage were used for analyzing and presenting data on demographic characteristics of the respondents. Descriptive statistics of mean was used for answering all the research questions. T-test was used for testing all the hypotheses at 0.05 level of significance.</w:t>
      </w:r>
    </w:p>
    <w:p w:rsidR="00BE1BBE" w:rsidRDefault="00BE1BBE" w:rsidP="00BE1BBE">
      <w:pPr>
        <w:spacing w:line="480" w:lineRule="auto"/>
        <w:rPr>
          <w:rFonts w:asciiTheme="majorBidi" w:hAnsiTheme="majorBidi" w:cstheme="majorBidi"/>
          <w:b/>
          <w:sz w:val="26"/>
          <w:szCs w:val="26"/>
        </w:rPr>
      </w:pPr>
      <w:r>
        <w:rPr>
          <w:rFonts w:asciiTheme="majorBidi" w:hAnsiTheme="majorBidi" w:cstheme="majorBidi"/>
          <w:b/>
          <w:sz w:val="26"/>
          <w:szCs w:val="26"/>
        </w:rPr>
        <w:br w:type="page"/>
      </w:r>
    </w:p>
    <w:p w:rsidR="00BE1BBE" w:rsidRPr="00E508F2" w:rsidRDefault="00BE1BBE" w:rsidP="00BE1BBE">
      <w:pPr>
        <w:pStyle w:val="ListParagraph"/>
        <w:shd w:val="clear" w:color="auto" w:fill="FFFFFF"/>
        <w:spacing w:after="0" w:line="480" w:lineRule="auto"/>
        <w:ind w:left="0"/>
        <w:jc w:val="center"/>
        <w:rPr>
          <w:rFonts w:asciiTheme="majorBidi" w:hAnsiTheme="majorBidi" w:cstheme="majorBidi"/>
          <w:b/>
          <w:sz w:val="26"/>
          <w:szCs w:val="26"/>
        </w:rPr>
      </w:pPr>
      <w:r w:rsidRPr="00E508F2">
        <w:rPr>
          <w:rFonts w:asciiTheme="majorBidi" w:hAnsiTheme="majorBidi" w:cstheme="majorBidi"/>
          <w:b/>
          <w:sz w:val="26"/>
          <w:szCs w:val="26"/>
        </w:rPr>
        <w:lastRenderedPageBreak/>
        <w:t>CHAPTER FOUR</w:t>
      </w:r>
    </w:p>
    <w:p w:rsidR="00BE1BBE" w:rsidRPr="00E508F2" w:rsidRDefault="00BE1BBE" w:rsidP="00BE1BBE">
      <w:pPr>
        <w:pStyle w:val="ListParagraph"/>
        <w:shd w:val="clear" w:color="auto" w:fill="FFFFFF"/>
        <w:spacing w:after="0" w:line="480" w:lineRule="auto"/>
        <w:ind w:left="0"/>
        <w:jc w:val="center"/>
        <w:rPr>
          <w:rFonts w:asciiTheme="majorBidi" w:hAnsiTheme="majorBidi" w:cstheme="majorBidi"/>
          <w:b/>
          <w:sz w:val="26"/>
          <w:szCs w:val="26"/>
        </w:rPr>
      </w:pPr>
      <w:r w:rsidRPr="00E508F2">
        <w:rPr>
          <w:rFonts w:asciiTheme="majorBidi" w:hAnsiTheme="majorBidi" w:cstheme="majorBidi"/>
          <w:b/>
          <w:sz w:val="26"/>
          <w:szCs w:val="26"/>
        </w:rPr>
        <w:t>RESULTS AND DISCUSSION</w:t>
      </w:r>
    </w:p>
    <w:p w:rsidR="00BE1BBE" w:rsidRPr="00E508F2" w:rsidRDefault="00BE1BBE" w:rsidP="00BE1BBE">
      <w:pPr>
        <w:pStyle w:val="ListParagraph"/>
        <w:shd w:val="clear" w:color="auto" w:fill="FFFFFF"/>
        <w:spacing w:after="0" w:line="480" w:lineRule="auto"/>
        <w:ind w:left="0" w:firstLine="720"/>
        <w:jc w:val="both"/>
        <w:rPr>
          <w:rFonts w:asciiTheme="majorBidi" w:hAnsiTheme="majorBidi" w:cstheme="majorBidi"/>
          <w:color w:val="000000" w:themeColor="text1"/>
          <w:spacing w:val="-5"/>
          <w:sz w:val="26"/>
          <w:szCs w:val="26"/>
        </w:rPr>
      </w:pPr>
      <w:r w:rsidRPr="00122F71">
        <w:rPr>
          <w:rFonts w:asciiTheme="majorBidi" w:hAnsiTheme="majorBidi" w:cstheme="majorBidi"/>
          <w:sz w:val="26"/>
          <w:szCs w:val="26"/>
        </w:rPr>
        <w:t>This chapter presents and discusses the data collected through the questionnaire administered to students and lecturers of Kwara State College of Education, Ilorin. The analysis is based on the three research questions guiding the study. Frequency counts and simple percentages were used to analyze the data</w:t>
      </w:r>
      <w:r w:rsidRPr="00E508F2">
        <w:rPr>
          <w:rFonts w:asciiTheme="majorBidi" w:hAnsiTheme="majorBidi" w:cstheme="majorBidi"/>
          <w:sz w:val="26"/>
          <w:szCs w:val="26"/>
        </w:rPr>
        <w:t>.</w:t>
      </w:r>
    </w:p>
    <w:p w:rsidR="00BE1BBE" w:rsidRPr="00E508F2" w:rsidRDefault="00BE1BBE" w:rsidP="00BE1BBE">
      <w:pPr>
        <w:pStyle w:val="ListParagraph"/>
        <w:shd w:val="clear" w:color="auto" w:fill="FFFFFF"/>
        <w:spacing w:after="0" w:line="480" w:lineRule="auto"/>
        <w:ind w:left="0"/>
        <w:jc w:val="both"/>
        <w:rPr>
          <w:rFonts w:asciiTheme="majorBidi" w:hAnsiTheme="majorBidi" w:cstheme="majorBidi"/>
          <w:b/>
          <w:color w:val="000000" w:themeColor="text1"/>
          <w:spacing w:val="-5"/>
          <w:sz w:val="26"/>
          <w:szCs w:val="26"/>
        </w:rPr>
      </w:pPr>
      <w:r w:rsidRPr="00E508F2">
        <w:rPr>
          <w:rFonts w:asciiTheme="majorBidi" w:hAnsiTheme="majorBidi" w:cstheme="majorBidi"/>
          <w:b/>
          <w:color w:val="000000" w:themeColor="text1"/>
          <w:spacing w:val="-5"/>
          <w:sz w:val="26"/>
          <w:szCs w:val="26"/>
        </w:rPr>
        <w:t xml:space="preserve">Demographic Characteristics of the Respondents </w:t>
      </w:r>
    </w:p>
    <w:p w:rsidR="00BE1BBE" w:rsidRPr="00E508F2" w:rsidRDefault="00BE1BBE" w:rsidP="00BE1BBE">
      <w:pPr>
        <w:pStyle w:val="ListParagraph"/>
        <w:shd w:val="clear" w:color="auto" w:fill="FFFFFF"/>
        <w:spacing w:after="0" w:line="480" w:lineRule="auto"/>
        <w:ind w:left="0"/>
        <w:jc w:val="both"/>
        <w:rPr>
          <w:rFonts w:asciiTheme="majorBidi" w:hAnsiTheme="majorBidi" w:cstheme="majorBidi"/>
          <w:b/>
          <w:color w:val="000000" w:themeColor="text1"/>
          <w:spacing w:val="-5"/>
          <w:sz w:val="26"/>
          <w:szCs w:val="26"/>
        </w:rPr>
      </w:pPr>
      <w:r w:rsidRPr="00E508F2">
        <w:rPr>
          <w:rFonts w:asciiTheme="majorBidi" w:hAnsiTheme="majorBidi" w:cstheme="majorBidi"/>
          <w:b/>
          <w:color w:val="000000" w:themeColor="text1"/>
          <w:spacing w:val="-5"/>
          <w:sz w:val="26"/>
          <w:szCs w:val="26"/>
        </w:rPr>
        <w:t xml:space="preserve">Table 1: Gender Distribution of the Respondents </w:t>
      </w:r>
    </w:p>
    <w:tbl>
      <w:tblPr>
        <w:tblStyle w:val="TableGrid"/>
        <w:tblW w:w="0" w:type="auto"/>
        <w:tblInd w:w="618" w:type="dxa"/>
        <w:tblLook w:val="04A0"/>
      </w:tblPr>
      <w:tblGrid>
        <w:gridCol w:w="2693"/>
        <w:gridCol w:w="2768"/>
        <w:gridCol w:w="2777"/>
      </w:tblGrid>
      <w:tr w:rsidR="00BE1BBE" w:rsidRPr="00E508F2" w:rsidTr="008D6847">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Gender</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 xml:space="preserve">Frequency </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Percentage (%)</w:t>
            </w:r>
          </w:p>
        </w:tc>
      </w:tr>
      <w:tr w:rsidR="00BE1BBE" w:rsidRPr="00E508F2" w:rsidTr="008D6847">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Male</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60</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60%</w:t>
            </w:r>
          </w:p>
        </w:tc>
      </w:tr>
      <w:tr w:rsidR="00BE1BBE" w:rsidRPr="00E508F2" w:rsidTr="008D6847">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Female</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40</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40%</w:t>
            </w:r>
          </w:p>
        </w:tc>
      </w:tr>
      <w:tr w:rsidR="00BE1BBE" w:rsidRPr="00E508F2" w:rsidTr="008D6847">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 xml:space="preserve">Total </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100</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100%</w:t>
            </w:r>
          </w:p>
        </w:tc>
      </w:tr>
    </w:tbl>
    <w:p w:rsidR="00BE1BBE" w:rsidRPr="00E508F2" w:rsidRDefault="00BE1BBE" w:rsidP="00BE1BBE">
      <w:pPr>
        <w:shd w:val="clear" w:color="auto" w:fill="FFFFFF"/>
        <w:spacing w:after="0" w:line="480" w:lineRule="auto"/>
        <w:jc w:val="both"/>
        <w:rPr>
          <w:rFonts w:asciiTheme="majorBidi" w:hAnsiTheme="majorBidi" w:cstheme="majorBidi"/>
          <w:sz w:val="26"/>
          <w:szCs w:val="26"/>
        </w:rPr>
      </w:pPr>
      <w:r w:rsidRPr="00E508F2">
        <w:rPr>
          <w:rFonts w:asciiTheme="majorBidi" w:hAnsiTheme="majorBidi" w:cstheme="majorBidi"/>
          <w:b/>
          <w:sz w:val="26"/>
          <w:szCs w:val="26"/>
        </w:rPr>
        <w:t>Source:</w:t>
      </w:r>
      <w:r w:rsidRPr="00E508F2">
        <w:rPr>
          <w:rFonts w:asciiTheme="majorBidi" w:hAnsiTheme="majorBidi" w:cstheme="majorBidi"/>
          <w:sz w:val="26"/>
          <w:szCs w:val="26"/>
        </w:rPr>
        <w:t xml:space="preserve"> Field Survey, 2025</w:t>
      </w:r>
    </w:p>
    <w:p w:rsidR="00BE1BBE" w:rsidRPr="00E508F2" w:rsidRDefault="00BE1BBE" w:rsidP="00BE1BBE">
      <w:pPr>
        <w:pStyle w:val="ListParagraph"/>
        <w:shd w:val="clear" w:color="auto" w:fill="FFFFFF"/>
        <w:spacing w:after="0"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ab/>
        <w:t xml:space="preserve">Table 1 revealed that 46 respondents representing 60% of the sample size were male and 40% were female. This implies that a greater number of the respondents were male. </w:t>
      </w:r>
    </w:p>
    <w:p w:rsidR="00BE1BBE" w:rsidRDefault="00BE1BBE" w:rsidP="00BE1BBE">
      <w:pPr>
        <w:rPr>
          <w:rFonts w:asciiTheme="majorBidi" w:hAnsiTheme="majorBidi" w:cstheme="majorBidi"/>
          <w:b/>
          <w:color w:val="000000" w:themeColor="text1"/>
          <w:spacing w:val="-5"/>
          <w:sz w:val="26"/>
          <w:szCs w:val="26"/>
        </w:rPr>
      </w:pPr>
      <w:r>
        <w:rPr>
          <w:rFonts w:asciiTheme="majorBidi" w:hAnsiTheme="majorBidi" w:cstheme="majorBidi"/>
          <w:b/>
          <w:color w:val="000000" w:themeColor="text1"/>
          <w:spacing w:val="-5"/>
          <w:sz w:val="26"/>
          <w:szCs w:val="26"/>
        </w:rPr>
        <w:br w:type="page"/>
      </w:r>
    </w:p>
    <w:p w:rsidR="00BE1BBE" w:rsidRPr="00E508F2" w:rsidRDefault="00BE1BBE" w:rsidP="00BE1BBE">
      <w:pPr>
        <w:pStyle w:val="ListParagraph"/>
        <w:shd w:val="clear" w:color="auto" w:fill="FFFFFF"/>
        <w:spacing w:after="0" w:line="480" w:lineRule="auto"/>
        <w:ind w:left="0"/>
        <w:jc w:val="both"/>
        <w:rPr>
          <w:rFonts w:asciiTheme="majorBidi" w:hAnsiTheme="majorBidi" w:cstheme="majorBidi"/>
          <w:b/>
          <w:color w:val="000000" w:themeColor="text1"/>
          <w:spacing w:val="-5"/>
          <w:sz w:val="26"/>
          <w:szCs w:val="26"/>
        </w:rPr>
      </w:pPr>
      <w:r w:rsidRPr="00E508F2">
        <w:rPr>
          <w:rFonts w:asciiTheme="majorBidi" w:hAnsiTheme="majorBidi" w:cstheme="majorBidi"/>
          <w:b/>
          <w:color w:val="000000" w:themeColor="text1"/>
          <w:spacing w:val="-5"/>
          <w:sz w:val="26"/>
          <w:szCs w:val="26"/>
        </w:rPr>
        <w:lastRenderedPageBreak/>
        <w:t xml:space="preserve">Table 2: Religion Distribution of the Respondents </w:t>
      </w:r>
    </w:p>
    <w:tbl>
      <w:tblPr>
        <w:tblStyle w:val="TableGrid"/>
        <w:tblW w:w="0" w:type="auto"/>
        <w:tblInd w:w="618" w:type="dxa"/>
        <w:tblLook w:val="04A0"/>
      </w:tblPr>
      <w:tblGrid>
        <w:gridCol w:w="2720"/>
        <w:gridCol w:w="2754"/>
        <w:gridCol w:w="2764"/>
      </w:tblGrid>
      <w:tr w:rsidR="00BE1BBE" w:rsidRPr="00E508F2" w:rsidTr="008D6847">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 xml:space="preserve">Religion </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 xml:space="preserve">Frequency </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Percentage (%)</w:t>
            </w:r>
          </w:p>
        </w:tc>
      </w:tr>
      <w:tr w:rsidR="00BE1BBE" w:rsidRPr="00E508F2" w:rsidTr="008D6847">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Islam</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Pr>
                <w:rFonts w:asciiTheme="majorBidi" w:hAnsiTheme="majorBidi" w:cstheme="majorBidi"/>
                <w:sz w:val="26"/>
                <w:szCs w:val="26"/>
              </w:rPr>
              <w:t>30</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Pr>
                <w:rFonts w:asciiTheme="majorBidi" w:hAnsiTheme="majorBidi" w:cstheme="majorBidi"/>
                <w:sz w:val="26"/>
                <w:szCs w:val="26"/>
              </w:rPr>
              <w:t>30</w:t>
            </w:r>
            <w:r w:rsidRPr="00E508F2">
              <w:rPr>
                <w:rFonts w:asciiTheme="majorBidi" w:hAnsiTheme="majorBidi" w:cstheme="majorBidi"/>
                <w:sz w:val="26"/>
                <w:szCs w:val="26"/>
              </w:rPr>
              <w:t>%</w:t>
            </w:r>
          </w:p>
        </w:tc>
      </w:tr>
      <w:tr w:rsidR="00BE1BBE" w:rsidRPr="00E508F2" w:rsidTr="008D6847">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 xml:space="preserve">Christian </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Pr>
                <w:rFonts w:asciiTheme="majorBidi" w:hAnsiTheme="majorBidi" w:cstheme="majorBidi"/>
                <w:sz w:val="26"/>
                <w:szCs w:val="26"/>
              </w:rPr>
              <w:t>70</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Pr>
                <w:rFonts w:asciiTheme="majorBidi" w:hAnsiTheme="majorBidi" w:cstheme="majorBidi"/>
                <w:sz w:val="26"/>
                <w:szCs w:val="26"/>
              </w:rPr>
              <w:t>70</w:t>
            </w:r>
            <w:r w:rsidRPr="00E508F2">
              <w:rPr>
                <w:rFonts w:asciiTheme="majorBidi" w:hAnsiTheme="majorBidi" w:cstheme="majorBidi"/>
                <w:sz w:val="26"/>
                <w:szCs w:val="26"/>
              </w:rPr>
              <w:t>%</w:t>
            </w:r>
          </w:p>
        </w:tc>
      </w:tr>
      <w:tr w:rsidR="00BE1BBE" w:rsidRPr="00E508F2" w:rsidTr="008D6847">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 xml:space="preserve">Total </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100</w:t>
            </w:r>
          </w:p>
        </w:tc>
        <w:tc>
          <w:tcPr>
            <w:tcW w:w="3192" w:type="dxa"/>
          </w:tcPr>
          <w:p w:rsidR="00BE1BBE" w:rsidRPr="00E508F2" w:rsidRDefault="00BE1BBE" w:rsidP="008D6847">
            <w:pPr>
              <w:pStyle w:val="ListParagraph"/>
              <w:spacing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100%</w:t>
            </w:r>
          </w:p>
        </w:tc>
      </w:tr>
    </w:tbl>
    <w:p w:rsidR="00BE1BBE" w:rsidRPr="00E508F2" w:rsidRDefault="00BE1BBE" w:rsidP="00BE1BBE">
      <w:pPr>
        <w:shd w:val="clear" w:color="auto" w:fill="FFFFFF"/>
        <w:spacing w:after="0" w:line="480" w:lineRule="auto"/>
        <w:ind w:firstLine="720"/>
        <w:jc w:val="both"/>
        <w:rPr>
          <w:rFonts w:asciiTheme="majorBidi" w:hAnsiTheme="majorBidi" w:cstheme="majorBidi"/>
          <w:sz w:val="26"/>
          <w:szCs w:val="26"/>
        </w:rPr>
      </w:pPr>
      <w:r w:rsidRPr="00E508F2">
        <w:rPr>
          <w:rFonts w:asciiTheme="majorBidi" w:hAnsiTheme="majorBidi" w:cstheme="majorBidi"/>
          <w:b/>
          <w:sz w:val="26"/>
          <w:szCs w:val="26"/>
        </w:rPr>
        <w:t>Source:</w:t>
      </w:r>
      <w:r w:rsidRPr="00E508F2">
        <w:rPr>
          <w:rFonts w:asciiTheme="majorBidi" w:hAnsiTheme="majorBidi" w:cstheme="majorBidi"/>
          <w:sz w:val="26"/>
          <w:szCs w:val="26"/>
        </w:rPr>
        <w:t xml:space="preserve"> Field Survey, 2025</w:t>
      </w:r>
    </w:p>
    <w:p w:rsidR="00BE1BBE" w:rsidRPr="00E508F2" w:rsidRDefault="00BE1BBE" w:rsidP="00BE1BBE">
      <w:pPr>
        <w:pStyle w:val="ListParagraph"/>
        <w:shd w:val="clear" w:color="auto" w:fill="FFFFFF"/>
        <w:spacing w:after="0" w:line="480" w:lineRule="auto"/>
        <w:ind w:left="0"/>
        <w:jc w:val="both"/>
        <w:rPr>
          <w:rFonts w:asciiTheme="majorBidi" w:hAnsiTheme="majorBidi" w:cstheme="majorBidi"/>
          <w:sz w:val="26"/>
          <w:szCs w:val="26"/>
        </w:rPr>
      </w:pPr>
      <w:r w:rsidRPr="00E508F2">
        <w:rPr>
          <w:rFonts w:asciiTheme="majorBidi" w:hAnsiTheme="majorBidi" w:cstheme="majorBidi"/>
          <w:sz w:val="26"/>
          <w:szCs w:val="26"/>
        </w:rPr>
        <w:tab/>
      </w:r>
      <w:r>
        <w:rPr>
          <w:rFonts w:asciiTheme="majorBidi" w:hAnsiTheme="majorBidi" w:cstheme="majorBidi"/>
          <w:sz w:val="26"/>
          <w:szCs w:val="26"/>
        </w:rPr>
        <w:t>Table 2 indicated that 30</w:t>
      </w:r>
      <w:r w:rsidRPr="00E508F2">
        <w:rPr>
          <w:rFonts w:asciiTheme="majorBidi" w:hAnsiTheme="majorBidi" w:cstheme="majorBidi"/>
          <w:sz w:val="26"/>
          <w:szCs w:val="26"/>
        </w:rPr>
        <w:t xml:space="preserve"> of</w:t>
      </w:r>
      <w:r>
        <w:rPr>
          <w:rFonts w:asciiTheme="majorBidi" w:hAnsiTheme="majorBidi" w:cstheme="majorBidi"/>
          <w:sz w:val="26"/>
          <w:szCs w:val="26"/>
        </w:rPr>
        <w:t xml:space="preserve"> the respondents representing 30</w:t>
      </w:r>
      <w:r w:rsidRPr="00E508F2">
        <w:rPr>
          <w:rFonts w:asciiTheme="majorBidi" w:hAnsiTheme="majorBidi" w:cstheme="majorBidi"/>
          <w:sz w:val="26"/>
          <w:szCs w:val="26"/>
        </w:rPr>
        <w:t>% of the</w:t>
      </w:r>
      <w:r>
        <w:rPr>
          <w:rFonts w:asciiTheme="majorBidi" w:hAnsiTheme="majorBidi" w:cstheme="majorBidi"/>
          <w:sz w:val="26"/>
          <w:szCs w:val="26"/>
        </w:rPr>
        <w:t xml:space="preserve"> sample size were Muslims and 70</w:t>
      </w:r>
      <w:r w:rsidRPr="00E508F2">
        <w:rPr>
          <w:rFonts w:asciiTheme="majorBidi" w:hAnsiTheme="majorBidi" w:cstheme="majorBidi"/>
          <w:sz w:val="26"/>
          <w:szCs w:val="26"/>
        </w:rPr>
        <w:t xml:space="preserve">% were Christians. This implies that there are more Christian students who participated in the questionnaire administration. </w:t>
      </w:r>
    </w:p>
    <w:p w:rsidR="00BE1BBE" w:rsidRDefault="00BE1BBE" w:rsidP="00BE1BBE">
      <w:pPr>
        <w:rPr>
          <w:rFonts w:asciiTheme="majorBidi" w:hAnsiTheme="majorBidi" w:cstheme="majorBidi"/>
          <w:b/>
          <w:sz w:val="26"/>
          <w:szCs w:val="26"/>
        </w:rPr>
      </w:pPr>
      <w:r>
        <w:rPr>
          <w:rFonts w:asciiTheme="majorBidi" w:hAnsiTheme="majorBidi" w:cstheme="majorBidi"/>
          <w:b/>
          <w:sz w:val="26"/>
          <w:szCs w:val="26"/>
        </w:rPr>
        <w:br w:type="page"/>
      </w:r>
    </w:p>
    <w:p w:rsidR="00BE1BBE" w:rsidRPr="00E508F2" w:rsidRDefault="00BE1BBE" w:rsidP="00BE1BBE">
      <w:pPr>
        <w:pStyle w:val="ListParagraph"/>
        <w:shd w:val="clear" w:color="auto" w:fill="FFFFFF"/>
        <w:spacing w:after="0" w:line="360" w:lineRule="auto"/>
        <w:ind w:left="0"/>
        <w:jc w:val="both"/>
        <w:rPr>
          <w:rFonts w:asciiTheme="majorBidi" w:hAnsiTheme="majorBidi" w:cstheme="majorBidi"/>
          <w:b/>
          <w:sz w:val="26"/>
          <w:szCs w:val="26"/>
        </w:rPr>
      </w:pPr>
      <w:r w:rsidRPr="00E508F2">
        <w:rPr>
          <w:rFonts w:asciiTheme="majorBidi" w:hAnsiTheme="majorBidi" w:cstheme="majorBidi"/>
          <w:b/>
          <w:sz w:val="26"/>
          <w:szCs w:val="26"/>
        </w:rPr>
        <w:lastRenderedPageBreak/>
        <w:t>Analysis of the Research Questions</w:t>
      </w:r>
    </w:p>
    <w:p w:rsidR="00BE1BBE" w:rsidRPr="00122F71" w:rsidRDefault="00BE1BBE" w:rsidP="00BE1BBE">
      <w:pPr>
        <w:spacing w:after="0" w:line="360" w:lineRule="auto"/>
        <w:jc w:val="both"/>
        <w:rPr>
          <w:rFonts w:asciiTheme="majorBidi" w:hAnsiTheme="majorBidi" w:cstheme="majorBidi"/>
          <w:color w:val="000000"/>
          <w:sz w:val="26"/>
          <w:szCs w:val="26"/>
        </w:rPr>
      </w:pPr>
      <w:r w:rsidRPr="00E508F2">
        <w:rPr>
          <w:rFonts w:asciiTheme="majorBidi" w:hAnsiTheme="majorBidi" w:cstheme="majorBidi"/>
          <w:b/>
          <w:sz w:val="26"/>
          <w:szCs w:val="26"/>
        </w:rPr>
        <w:t>Research Question 1:</w:t>
      </w:r>
      <w:r w:rsidRPr="00E508F2">
        <w:rPr>
          <w:rFonts w:asciiTheme="majorBidi" w:hAnsiTheme="majorBidi" w:cstheme="majorBidi"/>
          <w:sz w:val="26"/>
          <w:szCs w:val="26"/>
        </w:rPr>
        <w:t xml:space="preserve"> </w:t>
      </w:r>
      <w:r w:rsidRPr="00122F71">
        <w:rPr>
          <w:rFonts w:asciiTheme="majorBidi" w:hAnsiTheme="majorBidi" w:cstheme="majorBidi"/>
          <w:color w:val="000000"/>
          <w:sz w:val="26"/>
          <w:szCs w:val="26"/>
        </w:rPr>
        <w:t>What are the historical stages of music development in Nigeria?</w:t>
      </w:r>
    </w:p>
    <w:p w:rsidR="00BE1BBE" w:rsidRPr="00E508F2" w:rsidRDefault="00BE1BBE" w:rsidP="00BE1BBE">
      <w:pPr>
        <w:spacing w:after="0" w:line="360" w:lineRule="auto"/>
        <w:jc w:val="both"/>
        <w:rPr>
          <w:rFonts w:asciiTheme="majorBidi" w:hAnsiTheme="majorBidi" w:cstheme="majorBidi"/>
          <w:sz w:val="26"/>
          <w:szCs w:val="26"/>
        </w:rPr>
      </w:pPr>
      <w:r w:rsidRPr="00122F71">
        <w:rPr>
          <w:rFonts w:asciiTheme="majorBidi" w:hAnsiTheme="majorBidi" w:cstheme="majorBidi"/>
          <w:b/>
          <w:bCs/>
          <w:color w:val="000000"/>
          <w:sz w:val="26"/>
          <w:szCs w:val="26"/>
        </w:rPr>
        <w:t>Table 1:</w:t>
      </w:r>
      <w:r w:rsidRPr="00122F71">
        <w:rPr>
          <w:rFonts w:asciiTheme="majorBidi" w:hAnsiTheme="majorBidi" w:cstheme="majorBidi"/>
          <w:color w:val="000000"/>
          <w:sz w:val="26"/>
          <w:szCs w:val="26"/>
        </w:rPr>
        <w:t xml:space="preserve"> Responses on Historical Stages of Music Development</w:t>
      </w:r>
      <w:r w:rsidRPr="00E508F2">
        <w:rPr>
          <w:rFonts w:asciiTheme="majorBidi" w:hAnsiTheme="majorBidi" w:cstheme="majorBidi"/>
          <w:sz w:val="26"/>
          <w:szCs w:val="26"/>
        </w:rPr>
        <w:t>.</w:t>
      </w:r>
    </w:p>
    <w:tbl>
      <w:tblPr>
        <w:tblStyle w:val="TableGrid"/>
        <w:tblW w:w="9272" w:type="dxa"/>
        <w:tblInd w:w="198" w:type="dxa"/>
        <w:tblLook w:val="04A0"/>
      </w:tblPr>
      <w:tblGrid>
        <w:gridCol w:w="3761"/>
        <w:gridCol w:w="549"/>
        <w:gridCol w:w="641"/>
        <w:gridCol w:w="580"/>
        <w:gridCol w:w="607"/>
        <w:gridCol w:w="809"/>
        <w:gridCol w:w="1141"/>
        <w:gridCol w:w="1184"/>
      </w:tblGrid>
      <w:tr w:rsidR="00BE1BBE" w:rsidRPr="00E508F2" w:rsidTr="008D6847">
        <w:trPr>
          <w:trHeight w:val="949"/>
        </w:trPr>
        <w:tc>
          <w:tcPr>
            <w:tcW w:w="3872"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Items</w:t>
            </w:r>
          </w:p>
        </w:tc>
        <w:tc>
          <w:tcPr>
            <w:tcW w:w="537"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SA</w:t>
            </w:r>
          </w:p>
        </w:tc>
        <w:tc>
          <w:tcPr>
            <w:tcW w:w="650"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A</w:t>
            </w:r>
          </w:p>
        </w:tc>
        <w:tc>
          <w:tcPr>
            <w:tcW w:w="586"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D</w:t>
            </w:r>
          </w:p>
        </w:tc>
        <w:tc>
          <w:tcPr>
            <w:tcW w:w="610"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SD</w:t>
            </w:r>
          </w:p>
        </w:tc>
        <w:tc>
          <w:tcPr>
            <w:tcW w:w="726"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Total</w:t>
            </w:r>
          </w:p>
        </w:tc>
        <w:tc>
          <w:tcPr>
            <w:tcW w:w="1145"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 Agree (SA+A)</w:t>
            </w:r>
          </w:p>
        </w:tc>
        <w:tc>
          <w:tcPr>
            <w:tcW w:w="1146"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 Disagree</w:t>
            </w:r>
          </w:p>
        </w:tc>
      </w:tr>
      <w:tr w:rsidR="00BE1BBE" w:rsidRPr="00E508F2" w:rsidTr="008D6847">
        <w:trPr>
          <w:trHeight w:val="949"/>
        </w:trPr>
        <w:tc>
          <w:tcPr>
            <w:tcW w:w="3872" w:type="dxa"/>
          </w:tcPr>
          <w:p w:rsidR="00BE1BBE" w:rsidRPr="00E508F2" w:rsidRDefault="00BE1BBE" w:rsidP="008D6847">
            <w:pPr>
              <w:spacing w:line="276" w:lineRule="auto"/>
              <w:jc w:val="both"/>
              <w:rPr>
                <w:rFonts w:asciiTheme="majorBidi" w:eastAsia="Calibri" w:hAnsiTheme="majorBidi" w:cstheme="majorBidi"/>
                <w:sz w:val="26"/>
                <w:szCs w:val="26"/>
              </w:rPr>
            </w:pPr>
            <w:r w:rsidRPr="004A06CD">
              <w:rPr>
                <w:rFonts w:asciiTheme="majorBidi" w:eastAsia="Calibri" w:hAnsiTheme="majorBidi" w:cstheme="majorBidi"/>
                <w:sz w:val="26"/>
                <w:szCs w:val="26"/>
              </w:rPr>
              <w:t>Indigenous Nigerian societies had effective traditional systems of music education before the introduction of Western education</w:t>
            </w:r>
          </w:p>
        </w:tc>
        <w:tc>
          <w:tcPr>
            <w:tcW w:w="537"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60</w:t>
            </w:r>
          </w:p>
        </w:tc>
        <w:tc>
          <w:tcPr>
            <w:tcW w:w="650"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30</w:t>
            </w:r>
          </w:p>
        </w:tc>
        <w:tc>
          <w:tcPr>
            <w:tcW w:w="586"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7</w:t>
            </w:r>
          </w:p>
        </w:tc>
        <w:tc>
          <w:tcPr>
            <w:tcW w:w="610"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3</w:t>
            </w:r>
          </w:p>
        </w:tc>
        <w:tc>
          <w:tcPr>
            <w:tcW w:w="726"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145"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90</w:t>
            </w:r>
            <w:r w:rsidRPr="00E508F2">
              <w:rPr>
                <w:rFonts w:asciiTheme="majorBidi" w:hAnsiTheme="majorBidi" w:cstheme="majorBidi"/>
                <w:sz w:val="26"/>
                <w:szCs w:val="26"/>
              </w:rPr>
              <w:t>%</w:t>
            </w:r>
          </w:p>
        </w:tc>
        <w:tc>
          <w:tcPr>
            <w:tcW w:w="1146"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10</w:t>
            </w:r>
            <w:r w:rsidRPr="00E508F2">
              <w:rPr>
                <w:rFonts w:asciiTheme="majorBidi" w:hAnsiTheme="majorBidi" w:cstheme="majorBidi"/>
                <w:sz w:val="26"/>
                <w:szCs w:val="26"/>
              </w:rPr>
              <w:t>%</w:t>
            </w:r>
          </w:p>
        </w:tc>
      </w:tr>
      <w:tr w:rsidR="00BE1BBE" w:rsidRPr="00E508F2" w:rsidTr="008D6847">
        <w:trPr>
          <w:trHeight w:val="1415"/>
        </w:trPr>
        <w:tc>
          <w:tcPr>
            <w:tcW w:w="3872" w:type="dxa"/>
          </w:tcPr>
          <w:p w:rsidR="00BE1BBE" w:rsidRPr="004A06CD" w:rsidRDefault="00BE1BBE" w:rsidP="008D6847">
            <w:pPr>
              <w:spacing w:line="276" w:lineRule="auto"/>
              <w:jc w:val="both"/>
              <w:rPr>
                <w:rFonts w:asciiTheme="majorBidi" w:eastAsia="Calibri" w:hAnsiTheme="majorBidi" w:cstheme="majorBidi"/>
                <w:sz w:val="26"/>
                <w:szCs w:val="26"/>
              </w:rPr>
            </w:pPr>
            <w:r w:rsidRPr="004A06CD">
              <w:rPr>
                <w:rFonts w:asciiTheme="majorBidi" w:eastAsia="Calibri" w:hAnsiTheme="majorBidi" w:cstheme="majorBidi"/>
                <w:sz w:val="26"/>
                <w:szCs w:val="26"/>
              </w:rPr>
              <w:t>The colonial period introduced Western music education, which emphasized European notation and instruments</w:t>
            </w:r>
          </w:p>
        </w:tc>
        <w:tc>
          <w:tcPr>
            <w:tcW w:w="537"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55</w:t>
            </w:r>
          </w:p>
        </w:tc>
        <w:tc>
          <w:tcPr>
            <w:tcW w:w="650"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28</w:t>
            </w:r>
          </w:p>
        </w:tc>
        <w:tc>
          <w:tcPr>
            <w:tcW w:w="586"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10</w:t>
            </w:r>
          </w:p>
        </w:tc>
        <w:tc>
          <w:tcPr>
            <w:tcW w:w="610"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7</w:t>
            </w:r>
          </w:p>
        </w:tc>
        <w:tc>
          <w:tcPr>
            <w:tcW w:w="726"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145"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83</w:t>
            </w:r>
            <w:r w:rsidRPr="00E508F2">
              <w:rPr>
                <w:rFonts w:asciiTheme="majorBidi" w:hAnsiTheme="majorBidi" w:cstheme="majorBidi"/>
                <w:sz w:val="26"/>
                <w:szCs w:val="26"/>
              </w:rPr>
              <w:t>%</w:t>
            </w:r>
          </w:p>
        </w:tc>
        <w:tc>
          <w:tcPr>
            <w:tcW w:w="1146"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17</w:t>
            </w:r>
            <w:r w:rsidRPr="00E508F2">
              <w:rPr>
                <w:rFonts w:asciiTheme="majorBidi" w:hAnsiTheme="majorBidi" w:cstheme="majorBidi"/>
                <w:sz w:val="26"/>
                <w:szCs w:val="26"/>
              </w:rPr>
              <w:t>%</w:t>
            </w:r>
          </w:p>
        </w:tc>
      </w:tr>
      <w:tr w:rsidR="00BE1BBE" w:rsidRPr="00E508F2" w:rsidTr="008D6847">
        <w:trPr>
          <w:trHeight w:val="930"/>
        </w:trPr>
        <w:tc>
          <w:tcPr>
            <w:tcW w:w="3872" w:type="dxa"/>
          </w:tcPr>
          <w:p w:rsidR="00BE1BBE" w:rsidRPr="004A06CD" w:rsidRDefault="00BE1BBE" w:rsidP="008D6847">
            <w:pPr>
              <w:spacing w:line="276" w:lineRule="auto"/>
              <w:jc w:val="both"/>
              <w:rPr>
                <w:rFonts w:asciiTheme="majorBidi" w:eastAsia="Calibri" w:hAnsiTheme="majorBidi" w:cstheme="majorBidi"/>
                <w:sz w:val="26"/>
                <w:szCs w:val="26"/>
              </w:rPr>
            </w:pPr>
            <w:r w:rsidRPr="004A06CD">
              <w:rPr>
                <w:rFonts w:asciiTheme="majorBidi" w:eastAsia="Calibri" w:hAnsiTheme="majorBidi" w:cstheme="majorBidi"/>
                <w:sz w:val="26"/>
                <w:szCs w:val="26"/>
              </w:rPr>
              <w:t>Indigenous Nigerian music was marginalized during the colonial era</w:t>
            </w:r>
          </w:p>
        </w:tc>
        <w:tc>
          <w:tcPr>
            <w:tcW w:w="537"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50</w:t>
            </w:r>
          </w:p>
        </w:tc>
        <w:tc>
          <w:tcPr>
            <w:tcW w:w="650"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25</w:t>
            </w:r>
          </w:p>
        </w:tc>
        <w:tc>
          <w:tcPr>
            <w:tcW w:w="586"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15</w:t>
            </w:r>
          </w:p>
        </w:tc>
        <w:tc>
          <w:tcPr>
            <w:tcW w:w="610"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10</w:t>
            </w:r>
          </w:p>
        </w:tc>
        <w:tc>
          <w:tcPr>
            <w:tcW w:w="726"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145"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7</w:t>
            </w:r>
            <w:r w:rsidRPr="00E508F2">
              <w:rPr>
                <w:rFonts w:asciiTheme="majorBidi" w:hAnsiTheme="majorBidi" w:cstheme="majorBidi"/>
                <w:sz w:val="26"/>
                <w:szCs w:val="26"/>
              </w:rPr>
              <w:t>5%</w:t>
            </w:r>
          </w:p>
        </w:tc>
        <w:tc>
          <w:tcPr>
            <w:tcW w:w="1146"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25</w:t>
            </w:r>
            <w:r w:rsidRPr="00E508F2">
              <w:rPr>
                <w:rFonts w:asciiTheme="majorBidi" w:hAnsiTheme="majorBidi" w:cstheme="majorBidi"/>
                <w:sz w:val="26"/>
                <w:szCs w:val="26"/>
              </w:rPr>
              <w:t>%</w:t>
            </w:r>
          </w:p>
        </w:tc>
      </w:tr>
      <w:tr w:rsidR="00BE1BBE" w:rsidRPr="00E508F2" w:rsidTr="008D6847">
        <w:trPr>
          <w:trHeight w:val="949"/>
        </w:trPr>
        <w:tc>
          <w:tcPr>
            <w:tcW w:w="3872" w:type="dxa"/>
          </w:tcPr>
          <w:p w:rsidR="00BE1BBE" w:rsidRPr="004A06CD" w:rsidRDefault="00BE1BBE" w:rsidP="008D6847">
            <w:pPr>
              <w:spacing w:line="276" w:lineRule="auto"/>
              <w:jc w:val="both"/>
              <w:rPr>
                <w:rFonts w:asciiTheme="majorBidi" w:eastAsia="Calibri" w:hAnsiTheme="majorBidi" w:cstheme="majorBidi"/>
                <w:sz w:val="26"/>
                <w:szCs w:val="26"/>
              </w:rPr>
            </w:pPr>
            <w:r w:rsidRPr="004A06CD">
              <w:rPr>
                <w:rFonts w:asciiTheme="majorBidi" w:eastAsia="Calibri" w:hAnsiTheme="majorBidi" w:cstheme="majorBidi"/>
                <w:sz w:val="26"/>
                <w:szCs w:val="26"/>
              </w:rPr>
              <w:t>After independence, Nigeria attempted to integrate indigenous and Western music into the curriculum</w:t>
            </w:r>
          </w:p>
        </w:tc>
        <w:tc>
          <w:tcPr>
            <w:tcW w:w="537"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52</w:t>
            </w:r>
          </w:p>
        </w:tc>
        <w:tc>
          <w:tcPr>
            <w:tcW w:w="650"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30</w:t>
            </w:r>
          </w:p>
        </w:tc>
        <w:tc>
          <w:tcPr>
            <w:tcW w:w="586"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12</w:t>
            </w:r>
          </w:p>
        </w:tc>
        <w:tc>
          <w:tcPr>
            <w:tcW w:w="610"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6</w:t>
            </w:r>
          </w:p>
        </w:tc>
        <w:tc>
          <w:tcPr>
            <w:tcW w:w="726"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145"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8</w:t>
            </w:r>
            <w:r w:rsidRPr="00E508F2">
              <w:rPr>
                <w:rFonts w:asciiTheme="majorBidi" w:hAnsiTheme="majorBidi" w:cstheme="majorBidi"/>
                <w:sz w:val="26"/>
                <w:szCs w:val="26"/>
              </w:rPr>
              <w:t>2%</w:t>
            </w:r>
          </w:p>
        </w:tc>
        <w:tc>
          <w:tcPr>
            <w:tcW w:w="1146"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w:t>
            </w:r>
            <w:r w:rsidRPr="00E508F2">
              <w:rPr>
                <w:rFonts w:asciiTheme="majorBidi" w:hAnsiTheme="majorBidi" w:cstheme="majorBidi"/>
                <w:sz w:val="26"/>
                <w:szCs w:val="26"/>
              </w:rPr>
              <w:t>8%</w:t>
            </w:r>
          </w:p>
        </w:tc>
      </w:tr>
      <w:tr w:rsidR="00BE1BBE" w:rsidRPr="00E508F2" w:rsidTr="008D6847">
        <w:trPr>
          <w:trHeight w:val="1415"/>
        </w:trPr>
        <w:tc>
          <w:tcPr>
            <w:tcW w:w="3872" w:type="dxa"/>
          </w:tcPr>
          <w:p w:rsidR="00BE1BBE" w:rsidRPr="004A06CD" w:rsidRDefault="00BE1BBE" w:rsidP="008D6847">
            <w:pPr>
              <w:spacing w:line="276" w:lineRule="auto"/>
              <w:jc w:val="both"/>
              <w:rPr>
                <w:rFonts w:asciiTheme="majorBidi" w:eastAsia="Calibri" w:hAnsiTheme="majorBidi" w:cstheme="majorBidi"/>
                <w:sz w:val="26"/>
                <w:szCs w:val="26"/>
              </w:rPr>
            </w:pPr>
            <w:r w:rsidRPr="004A06CD">
              <w:rPr>
                <w:rFonts w:asciiTheme="majorBidi" w:eastAsia="Calibri" w:hAnsiTheme="majorBidi" w:cstheme="majorBidi"/>
                <w:sz w:val="26"/>
                <w:szCs w:val="26"/>
              </w:rPr>
              <w:t>Globalization and modern technology have significantly influenced the current state of music education in Nigeria</w:t>
            </w:r>
          </w:p>
        </w:tc>
        <w:tc>
          <w:tcPr>
            <w:tcW w:w="537"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58</w:t>
            </w:r>
          </w:p>
        </w:tc>
        <w:tc>
          <w:tcPr>
            <w:tcW w:w="650"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27</w:t>
            </w:r>
          </w:p>
        </w:tc>
        <w:tc>
          <w:tcPr>
            <w:tcW w:w="586"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10</w:t>
            </w:r>
          </w:p>
        </w:tc>
        <w:tc>
          <w:tcPr>
            <w:tcW w:w="610"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5</w:t>
            </w:r>
          </w:p>
        </w:tc>
        <w:tc>
          <w:tcPr>
            <w:tcW w:w="726"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145"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85%</w:t>
            </w:r>
          </w:p>
        </w:tc>
        <w:tc>
          <w:tcPr>
            <w:tcW w:w="1146"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15%</w:t>
            </w:r>
          </w:p>
        </w:tc>
      </w:tr>
    </w:tbl>
    <w:p w:rsidR="00BE1BBE" w:rsidRPr="00E508F2" w:rsidRDefault="00BE1BBE" w:rsidP="00BE1BBE">
      <w:pPr>
        <w:shd w:val="clear" w:color="auto" w:fill="FFFFFF"/>
        <w:spacing w:after="0" w:line="480" w:lineRule="auto"/>
        <w:jc w:val="both"/>
        <w:rPr>
          <w:rFonts w:asciiTheme="majorBidi" w:hAnsiTheme="majorBidi" w:cstheme="majorBidi"/>
          <w:sz w:val="26"/>
          <w:szCs w:val="26"/>
        </w:rPr>
      </w:pPr>
      <w:r w:rsidRPr="00E508F2">
        <w:rPr>
          <w:rFonts w:asciiTheme="majorBidi" w:hAnsiTheme="majorBidi" w:cstheme="majorBidi"/>
          <w:b/>
          <w:sz w:val="26"/>
          <w:szCs w:val="26"/>
        </w:rPr>
        <w:t>Source:</w:t>
      </w:r>
      <w:r w:rsidRPr="00E508F2">
        <w:rPr>
          <w:rFonts w:asciiTheme="majorBidi" w:hAnsiTheme="majorBidi" w:cstheme="majorBidi"/>
          <w:sz w:val="26"/>
          <w:szCs w:val="26"/>
        </w:rPr>
        <w:t xml:space="preserve"> Field Survey, 2025</w:t>
      </w:r>
    </w:p>
    <w:p w:rsidR="00BE1BBE" w:rsidRPr="00E508F2" w:rsidRDefault="00BE1BBE" w:rsidP="00BE1BBE">
      <w:pPr>
        <w:pStyle w:val="ListParagraph"/>
        <w:shd w:val="clear" w:color="auto" w:fill="FFFFFF"/>
        <w:spacing w:after="0" w:line="480" w:lineRule="auto"/>
        <w:ind w:left="0" w:firstLine="720"/>
        <w:jc w:val="both"/>
        <w:rPr>
          <w:rFonts w:asciiTheme="majorBidi" w:hAnsiTheme="majorBidi" w:cstheme="majorBidi"/>
          <w:sz w:val="26"/>
          <w:szCs w:val="26"/>
        </w:rPr>
      </w:pPr>
      <w:r w:rsidRPr="00DA162F">
        <w:rPr>
          <w:rFonts w:asciiTheme="majorBidi" w:hAnsiTheme="majorBidi" w:cstheme="majorBidi"/>
          <w:sz w:val="26"/>
          <w:szCs w:val="26"/>
        </w:rPr>
        <w:t xml:space="preserve">Findings show that respondents recognize three major phases of music development in Nigeria: (1) indigenous traditional systems, (2) colonial Western </w:t>
      </w:r>
      <w:r w:rsidRPr="00DA162F">
        <w:rPr>
          <w:rFonts w:asciiTheme="majorBidi" w:hAnsiTheme="majorBidi" w:cstheme="majorBidi"/>
          <w:sz w:val="26"/>
          <w:szCs w:val="26"/>
        </w:rPr>
        <w:lastRenderedPageBreak/>
        <w:t>education influence, and (3) post-independence hybridization influenced by globalization. These findings agree with Adegbite (2007) and Vidal (2012), who note that music education in Nigeria has been shaped by cultural continuity, colonial legacies, and modern technology</w:t>
      </w:r>
      <w:r w:rsidRPr="00E508F2">
        <w:rPr>
          <w:rFonts w:asciiTheme="majorBidi" w:hAnsiTheme="majorBidi" w:cstheme="majorBidi"/>
          <w:sz w:val="26"/>
          <w:szCs w:val="26"/>
        </w:rPr>
        <w:t xml:space="preserve">. </w:t>
      </w:r>
    </w:p>
    <w:p w:rsidR="00BE1BBE" w:rsidRPr="00E97C26" w:rsidRDefault="00BE1BBE" w:rsidP="00BE1BBE">
      <w:pPr>
        <w:spacing w:after="0"/>
        <w:jc w:val="both"/>
        <w:rPr>
          <w:rFonts w:asciiTheme="majorBidi" w:hAnsiTheme="majorBidi" w:cstheme="majorBidi"/>
          <w:color w:val="000000"/>
          <w:sz w:val="26"/>
          <w:szCs w:val="26"/>
        </w:rPr>
      </w:pPr>
      <w:r w:rsidRPr="00E508F2">
        <w:rPr>
          <w:rFonts w:asciiTheme="majorBidi" w:hAnsiTheme="majorBidi" w:cstheme="majorBidi"/>
          <w:b/>
          <w:sz w:val="26"/>
          <w:szCs w:val="26"/>
        </w:rPr>
        <w:t>Research Question 2:</w:t>
      </w:r>
      <w:r w:rsidRPr="00E508F2">
        <w:rPr>
          <w:rFonts w:asciiTheme="majorBidi" w:hAnsiTheme="majorBidi" w:cstheme="majorBidi"/>
          <w:sz w:val="26"/>
          <w:szCs w:val="26"/>
        </w:rPr>
        <w:t xml:space="preserve"> </w:t>
      </w:r>
      <w:r w:rsidRPr="00E97C26">
        <w:rPr>
          <w:rFonts w:asciiTheme="majorBidi" w:hAnsiTheme="majorBidi" w:cstheme="majorBidi"/>
          <w:color w:val="000000"/>
          <w:sz w:val="26"/>
          <w:szCs w:val="26"/>
        </w:rPr>
        <w:t>How has music evolved at Kwara State College of Education, Ilorin?</w:t>
      </w:r>
    </w:p>
    <w:p w:rsidR="00BE1BBE" w:rsidRPr="00E508F2" w:rsidRDefault="00BE1BBE" w:rsidP="00BE1BBE">
      <w:pPr>
        <w:spacing w:after="0"/>
        <w:jc w:val="both"/>
        <w:rPr>
          <w:rFonts w:asciiTheme="majorBidi" w:hAnsiTheme="majorBidi" w:cstheme="majorBidi"/>
          <w:sz w:val="26"/>
          <w:szCs w:val="26"/>
        </w:rPr>
      </w:pPr>
      <w:r w:rsidRPr="00E97C26">
        <w:rPr>
          <w:rFonts w:asciiTheme="majorBidi" w:hAnsiTheme="majorBidi" w:cstheme="majorBidi"/>
          <w:b/>
          <w:bCs/>
          <w:color w:val="000000"/>
          <w:sz w:val="26"/>
          <w:szCs w:val="26"/>
        </w:rPr>
        <w:t>Table 2:</w:t>
      </w:r>
      <w:r w:rsidRPr="00E97C26">
        <w:rPr>
          <w:rFonts w:asciiTheme="majorBidi" w:hAnsiTheme="majorBidi" w:cstheme="majorBidi"/>
          <w:color w:val="000000"/>
          <w:sz w:val="26"/>
          <w:szCs w:val="26"/>
        </w:rPr>
        <w:t xml:space="preserve"> Responses on Music Evolution in the College</w:t>
      </w:r>
    </w:p>
    <w:tbl>
      <w:tblPr>
        <w:tblStyle w:val="TableGrid"/>
        <w:tblW w:w="10170" w:type="dxa"/>
        <w:tblInd w:w="-492" w:type="dxa"/>
        <w:tblLook w:val="04A0"/>
      </w:tblPr>
      <w:tblGrid>
        <w:gridCol w:w="3950"/>
        <w:gridCol w:w="594"/>
        <w:gridCol w:w="693"/>
        <w:gridCol w:w="632"/>
        <w:gridCol w:w="665"/>
        <w:gridCol w:w="854"/>
        <w:gridCol w:w="1522"/>
        <w:gridCol w:w="1260"/>
      </w:tblGrid>
      <w:tr w:rsidR="00BE1BBE" w:rsidRPr="00E508F2" w:rsidTr="008D6847">
        <w:trPr>
          <w:trHeight w:val="961"/>
        </w:trPr>
        <w:tc>
          <w:tcPr>
            <w:tcW w:w="3950"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Items</w:t>
            </w:r>
          </w:p>
        </w:tc>
        <w:tc>
          <w:tcPr>
            <w:tcW w:w="594"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SA</w:t>
            </w:r>
          </w:p>
        </w:tc>
        <w:tc>
          <w:tcPr>
            <w:tcW w:w="693"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A</w:t>
            </w:r>
          </w:p>
        </w:tc>
        <w:tc>
          <w:tcPr>
            <w:tcW w:w="632"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D</w:t>
            </w:r>
          </w:p>
        </w:tc>
        <w:tc>
          <w:tcPr>
            <w:tcW w:w="665"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SD</w:t>
            </w:r>
          </w:p>
        </w:tc>
        <w:tc>
          <w:tcPr>
            <w:tcW w:w="854"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Total</w:t>
            </w:r>
          </w:p>
        </w:tc>
        <w:tc>
          <w:tcPr>
            <w:tcW w:w="1522"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 Agree (SA+A)</w:t>
            </w:r>
          </w:p>
        </w:tc>
        <w:tc>
          <w:tcPr>
            <w:tcW w:w="1260" w:type="dxa"/>
          </w:tcPr>
          <w:p w:rsidR="00BE1BBE" w:rsidRPr="00E508F2" w:rsidRDefault="00BE1BBE" w:rsidP="008D6847">
            <w:pPr>
              <w:spacing w:line="276"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 xml:space="preserve">% Disagree </w:t>
            </w:r>
          </w:p>
        </w:tc>
      </w:tr>
      <w:tr w:rsidR="00BE1BBE" w:rsidRPr="00E508F2" w:rsidTr="008D6847">
        <w:trPr>
          <w:trHeight w:val="961"/>
        </w:trPr>
        <w:tc>
          <w:tcPr>
            <w:tcW w:w="3950" w:type="dxa"/>
          </w:tcPr>
          <w:p w:rsidR="00BE1BBE" w:rsidRPr="004A06CD" w:rsidRDefault="00BE1BBE" w:rsidP="008D6847">
            <w:pPr>
              <w:spacing w:line="276"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Music education has been part of Kwara State College of Education since its early years</w:t>
            </w:r>
          </w:p>
        </w:tc>
        <w:tc>
          <w:tcPr>
            <w:tcW w:w="594"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48</w:t>
            </w:r>
          </w:p>
        </w:tc>
        <w:tc>
          <w:tcPr>
            <w:tcW w:w="693"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32</w:t>
            </w:r>
          </w:p>
        </w:tc>
        <w:tc>
          <w:tcPr>
            <w:tcW w:w="632"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12</w:t>
            </w:r>
          </w:p>
        </w:tc>
        <w:tc>
          <w:tcPr>
            <w:tcW w:w="665"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8</w:t>
            </w:r>
          </w:p>
        </w:tc>
        <w:tc>
          <w:tcPr>
            <w:tcW w:w="854"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522"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80</w:t>
            </w:r>
            <w:r w:rsidRPr="00E508F2">
              <w:rPr>
                <w:rFonts w:asciiTheme="majorBidi" w:hAnsiTheme="majorBidi" w:cstheme="majorBidi"/>
                <w:sz w:val="26"/>
                <w:szCs w:val="26"/>
              </w:rPr>
              <w:t>%</w:t>
            </w:r>
          </w:p>
        </w:tc>
        <w:tc>
          <w:tcPr>
            <w:tcW w:w="1260"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20</w:t>
            </w:r>
            <w:r w:rsidRPr="00E508F2">
              <w:rPr>
                <w:rFonts w:asciiTheme="majorBidi" w:hAnsiTheme="majorBidi" w:cstheme="majorBidi"/>
                <w:sz w:val="26"/>
                <w:szCs w:val="26"/>
              </w:rPr>
              <w:t>%</w:t>
            </w:r>
          </w:p>
        </w:tc>
      </w:tr>
      <w:tr w:rsidR="00BE1BBE" w:rsidRPr="00E508F2" w:rsidTr="008D6847">
        <w:trPr>
          <w:trHeight w:val="1433"/>
        </w:trPr>
        <w:tc>
          <w:tcPr>
            <w:tcW w:w="3950" w:type="dxa"/>
          </w:tcPr>
          <w:p w:rsidR="00BE1BBE" w:rsidRPr="00CC43A9" w:rsidRDefault="00BE1BBE" w:rsidP="008D6847">
            <w:pPr>
              <w:spacing w:line="276"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The music curriculum of the college has evolved over time to reflect both indigenous and Western influences</w:t>
            </w:r>
          </w:p>
        </w:tc>
        <w:tc>
          <w:tcPr>
            <w:tcW w:w="594"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50</w:t>
            </w:r>
          </w:p>
        </w:tc>
        <w:tc>
          <w:tcPr>
            <w:tcW w:w="693"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30</w:t>
            </w:r>
          </w:p>
        </w:tc>
        <w:tc>
          <w:tcPr>
            <w:tcW w:w="632"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12</w:t>
            </w:r>
          </w:p>
        </w:tc>
        <w:tc>
          <w:tcPr>
            <w:tcW w:w="665"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8</w:t>
            </w:r>
          </w:p>
        </w:tc>
        <w:tc>
          <w:tcPr>
            <w:tcW w:w="854"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522"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80%</w:t>
            </w:r>
          </w:p>
        </w:tc>
        <w:tc>
          <w:tcPr>
            <w:tcW w:w="1260"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20%</w:t>
            </w:r>
          </w:p>
        </w:tc>
      </w:tr>
      <w:tr w:rsidR="00BE1BBE" w:rsidRPr="00E508F2" w:rsidTr="008D6847">
        <w:trPr>
          <w:trHeight w:val="961"/>
        </w:trPr>
        <w:tc>
          <w:tcPr>
            <w:tcW w:w="3950" w:type="dxa"/>
          </w:tcPr>
          <w:p w:rsidR="00BE1BBE" w:rsidRPr="00CC43A9" w:rsidRDefault="00BE1BBE" w:rsidP="008D6847">
            <w:pPr>
              <w:spacing w:line="276"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The college has contributed significantly to the preservation and promotion of Yoruba and other Nigerian indigenous music</w:t>
            </w:r>
          </w:p>
        </w:tc>
        <w:tc>
          <w:tcPr>
            <w:tcW w:w="594"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55</w:t>
            </w:r>
          </w:p>
        </w:tc>
        <w:tc>
          <w:tcPr>
            <w:tcW w:w="693"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28</w:t>
            </w:r>
          </w:p>
        </w:tc>
        <w:tc>
          <w:tcPr>
            <w:tcW w:w="632"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10</w:t>
            </w:r>
          </w:p>
        </w:tc>
        <w:tc>
          <w:tcPr>
            <w:tcW w:w="665"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7</w:t>
            </w:r>
          </w:p>
        </w:tc>
        <w:tc>
          <w:tcPr>
            <w:tcW w:w="854"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522"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83</w:t>
            </w:r>
            <w:r w:rsidRPr="00E508F2">
              <w:rPr>
                <w:rFonts w:asciiTheme="majorBidi" w:hAnsiTheme="majorBidi" w:cstheme="majorBidi"/>
                <w:sz w:val="26"/>
                <w:szCs w:val="26"/>
              </w:rPr>
              <w:t>%</w:t>
            </w:r>
          </w:p>
        </w:tc>
        <w:tc>
          <w:tcPr>
            <w:tcW w:w="1260"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17</w:t>
            </w:r>
            <w:r w:rsidRPr="00E508F2">
              <w:rPr>
                <w:rFonts w:asciiTheme="majorBidi" w:hAnsiTheme="majorBidi" w:cstheme="majorBidi"/>
                <w:sz w:val="26"/>
                <w:szCs w:val="26"/>
              </w:rPr>
              <w:t>%</w:t>
            </w:r>
          </w:p>
        </w:tc>
      </w:tr>
      <w:tr w:rsidR="00BE1BBE" w:rsidRPr="00E508F2" w:rsidTr="008D6847">
        <w:trPr>
          <w:trHeight w:val="1433"/>
        </w:trPr>
        <w:tc>
          <w:tcPr>
            <w:tcW w:w="3950" w:type="dxa"/>
          </w:tcPr>
          <w:p w:rsidR="00BE1BBE" w:rsidRPr="00CC43A9" w:rsidRDefault="00BE1BBE" w:rsidP="008D6847">
            <w:pPr>
              <w:spacing w:line="276"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Western music still receives more emphasis than indigenous music in the college curriculum</w:t>
            </w:r>
          </w:p>
        </w:tc>
        <w:tc>
          <w:tcPr>
            <w:tcW w:w="594"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58</w:t>
            </w:r>
          </w:p>
        </w:tc>
        <w:tc>
          <w:tcPr>
            <w:tcW w:w="693"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25</w:t>
            </w:r>
          </w:p>
        </w:tc>
        <w:tc>
          <w:tcPr>
            <w:tcW w:w="632"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10</w:t>
            </w:r>
          </w:p>
        </w:tc>
        <w:tc>
          <w:tcPr>
            <w:tcW w:w="665"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7</w:t>
            </w:r>
          </w:p>
        </w:tc>
        <w:tc>
          <w:tcPr>
            <w:tcW w:w="854"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522"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83</w:t>
            </w:r>
            <w:r w:rsidRPr="00E508F2">
              <w:rPr>
                <w:rFonts w:asciiTheme="majorBidi" w:hAnsiTheme="majorBidi" w:cstheme="majorBidi"/>
                <w:sz w:val="26"/>
                <w:szCs w:val="26"/>
              </w:rPr>
              <w:t>%</w:t>
            </w:r>
          </w:p>
        </w:tc>
        <w:tc>
          <w:tcPr>
            <w:tcW w:w="1260"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17</w:t>
            </w:r>
            <w:r w:rsidRPr="00E508F2">
              <w:rPr>
                <w:rFonts w:asciiTheme="majorBidi" w:hAnsiTheme="majorBidi" w:cstheme="majorBidi"/>
                <w:sz w:val="26"/>
                <w:szCs w:val="26"/>
              </w:rPr>
              <w:t>%</w:t>
            </w:r>
          </w:p>
        </w:tc>
      </w:tr>
      <w:tr w:rsidR="00BE1BBE" w:rsidRPr="00E508F2" w:rsidTr="008D6847">
        <w:trPr>
          <w:trHeight w:val="1433"/>
        </w:trPr>
        <w:tc>
          <w:tcPr>
            <w:tcW w:w="3950" w:type="dxa"/>
          </w:tcPr>
          <w:p w:rsidR="00BE1BBE" w:rsidRPr="00CC43A9" w:rsidRDefault="00BE1BBE" w:rsidP="008D6847">
            <w:pPr>
              <w:spacing w:line="276"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The use of technology and modern teaching methods has improved music education at the college</w:t>
            </w:r>
          </w:p>
        </w:tc>
        <w:tc>
          <w:tcPr>
            <w:tcW w:w="594"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45</w:t>
            </w:r>
          </w:p>
        </w:tc>
        <w:tc>
          <w:tcPr>
            <w:tcW w:w="693" w:type="dxa"/>
          </w:tcPr>
          <w:p w:rsidR="00BE1BBE" w:rsidRPr="00E508F2" w:rsidRDefault="00BE1BBE" w:rsidP="008D6847">
            <w:pPr>
              <w:spacing w:line="276" w:lineRule="auto"/>
              <w:contextualSpacing/>
              <w:jc w:val="center"/>
              <w:rPr>
                <w:rFonts w:asciiTheme="majorBidi" w:hAnsiTheme="majorBidi" w:cstheme="majorBidi"/>
                <w:sz w:val="26"/>
                <w:szCs w:val="26"/>
              </w:rPr>
            </w:pPr>
            <w:r>
              <w:rPr>
                <w:rFonts w:asciiTheme="majorBidi" w:hAnsiTheme="majorBidi" w:cstheme="majorBidi"/>
                <w:sz w:val="26"/>
                <w:szCs w:val="26"/>
              </w:rPr>
              <w:t>30</w:t>
            </w:r>
          </w:p>
        </w:tc>
        <w:tc>
          <w:tcPr>
            <w:tcW w:w="632"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15</w:t>
            </w:r>
          </w:p>
        </w:tc>
        <w:tc>
          <w:tcPr>
            <w:tcW w:w="665"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w:t>
            </w:r>
          </w:p>
        </w:tc>
        <w:tc>
          <w:tcPr>
            <w:tcW w:w="854"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522"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75%</w:t>
            </w:r>
          </w:p>
        </w:tc>
        <w:tc>
          <w:tcPr>
            <w:tcW w:w="1260" w:type="dxa"/>
          </w:tcPr>
          <w:p w:rsidR="00BE1BBE" w:rsidRPr="00E508F2" w:rsidRDefault="00BE1BBE" w:rsidP="008D6847">
            <w:pPr>
              <w:spacing w:line="276"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25%</w:t>
            </w:r>
          </w:p>
        </w:tc>
      </w:tr>
    </w:tbl>
    <w:p w:rsidR="00BE1BBE" w:rsidRPr="00E508F2" w:rsidRDefault="00BE1BBE" w:rsidP="00BE1BBE">
      <w:pPr>
        <w:shd w:val="clear" w:color="auto" w:fill="FFFFFF"/>
        <w:spacing w:after="0" w:line="480" w:lineRule="auto"/>
        <w:jc w:val="both"/>
        <w:rPr>
          <w:rFonts w:asciiTheme="majorBidi" w:hAnsiTheme="majorBidi" w:cstheme="majorBidi"/>
          <w:sz w:val="26"/>
          <w:szCs w:val="26"/>
        </w:rPr>
      </w:pPr>
      <w:r w:rsidRPr="00E508F2">
        <w:rPr>
          <w:rFonts w:asciiTheme="majorBidi" w:hAnsiTheme="majorBidi" w:cstheme="majorBidi"/>
          <w:b/>
          <w:sz w:val="26"/>
          <w:szCs w:val="26"/>
        </w:rPr>
        <w:t>Source:</w:t>
      </w:r>
      <w:r w:rsidRPr="00E508F2">
        <w:rPr>
          <w:rFonts w:asciiTheme="majorBidi" w:hAnsiTheme="majorBidi" w:cstheme="majorBidi"/>
          <w:sz w:val="26"/>
          <w:szCs w:val="26"/>
        </w:rPr>
        <w:t xml:space="preserve"> Field Survey, 2025</w:t>
      </w:r>
    </w:p>
    <w:p w:rsidR="00BE1BBE" w:rsidRPr="00E508F2" w:rsidRDefault="00BE1BBE" w:rsidP="00BE1BBE">
      <w:pPr>
        <w:spacing w:after="0" w:line="480" w:lineRule="auto"/>
        <w:ind w:firstLine="720"/>
        <w:jc w:val="both"/>
        <w:rPr>
          <w:rFonts w:asciiTheme="majorBidi" w:hAnsiTheme="majorBidi" w:cstheme="majorBidi"/>
          <w:sz w:val="26"/>
          <w:szCs w:val="26"/>
        </w:rPr>
      </w:pPr>
      <w:r w:rsidRPr="00175C28">
        <w:rPr>
          <w:rFonts w:asciiTheme="majorBidi" w:hAnsiTheme="majorBidi" w:cstheme="majorBidi"/>
          <w:sz w:val="26"/>
          <w:szCs w:val="26"/>
        </w:rPr>
        <w:lastRenderedPageBreak/>
        <w:t>The data suggest that Kwara State College of Education, Ilorin has a long history of music education, balancing both Western and indigenous traditions. However, Western music still dominates the curriculum. Respondents acknowledged improvements due to technology and modern pedagogy. This aligns with Euba (2005), who noted that Nigerian institutions often prioritize Western classical training while attempting to integrate indigenous elements</w:t>
      </w:r>
      <w:r w:rsidRPr="00E508F2">
        <w:rPr>
          <w:rFonts w:asciiTheme="majorBidi" w:hAnsiTheme="majorBidi" w:cstheme="majorBidi"/>
          <w:sz w:val="26"/>
          <w:szCs w:val="26"/>
        </w:rPr>
        <w:t>.</w:t>
      </w:r>
    </w:p>
    <w:p w:rsidR="00BE1BBE" w:rsidRDefault="00BE1BBE" w:rsidP="00BE1BBE">
      <w:pPr>
        <w:rPr>
          <w:rFonts w:asciiTheme="majorBidi" w:hAnsiTheme="majorBidi" w:cstheme="majorBidi"/>
          <w:b/>
          <w:sz w:val="26"/>
          <w:szCs w:val="26"/>
        </w:rPr>
      </w:pPr>
      <w:r>
        <w:rPr>
          <w:rFonts w:asciiTheme="majorBidi" w:hAnsiTheme="majorBidi" w:cstheme="majorBidi"/>
          <w:b/>
          <w:sz w:val="26"/>
          <w:szCs w:val="26"/>
        </w:rPr>
        <w:br w:type="page"/>
      </w:r>
    </w:p>
    <w:p w:rsidR="00BE1BBE" w:rsidRPr="00395A6F" w:rsidRDefault="00BE1BBE" w:rsidP="00BE1BBE">
      <w:pPr>
        <w:spacing w:after="0" w:line="360" w:lineRule="auto"/>
        <w:jc w:val="both"/>
        <w:rPr>
          <w:rFonts w:asciiTheme="majorBidi" w:hAnsiTheme="majorBidi" w:cstheme="majorBidi"/>
          <w:color w:val="000000"/>
          <w:sz w:val="26"/>
          <w:szCs w:val="26"/>
        </w:rPr>
      </w:pPr>
      <w:r w:rsidRPr="00E508F2">
        <w:rPr>
          <w:rFonts w:asciiTheme="majorBidi" w:hAnsiTheme="majorBidi" w:cstheme="majorBidi"/>
          <w:b/>
          <w:sz w:val="26"/>
          <w:szCs w:val="26"/>
        </w:rPr>
        <w:lastRenderedPageBreak/>
        <w:t>Research Question 3:</w:t>
      </w:r>
      <w:r w:rsidRPr="00E508F2">
        <w:rPr>
          <w:rFonts w:asciiTheme="majorBidi" w:hAnsiTheme="majorBidi" w:cstheme="majorBidi"/>
          <w:sz w:val="26"/>
          <w:szCs w:val="26"/>
        </w:rPr>
        <w:t xml:space="preserve"> </w:t>
      </w:r>
      <w:r w:rsidRPr="00395A6F">
        <w:rPr>
          <w:rFonts w:asciiTheme="majorBidi" w:hAnsiTheme="majorBidi" w:cstheme="majorBidi"/>
          <w:color w:val="000000"/>
          <w:sz w:val="26"/>
          <w:szCs w:val="26"/>
        </w:rPr>
        <w:t>What are the challenges and prospects of music education in the college?</w:t>
      </w:r>
    </w:p>
    <w:p w:rsidR="00BE1BBE" w:rsidRPr="00E508F2" w:rsidRDefault="00BE1BBE" w:rsidP="00BE1BBE">
      <w:pPr>
        <w:spacing w:after="0" w:line="360" w:lineRule="auto"/>
        <w:jc w:val="both"/>
        <w:rPr>
          <w:rFonts w:asciiTheme="majorBidi" w:hAnsiTheme="majorBidi" w:cstheme="majorBidi"/>
          <w:sz w:val="26"/>
          <w:szCs w:val="26"/>
        </w:rPr>
      </w:pPr>
      <w:r w:rsidRPr="00395A6F">
        <w:rPr>
          <w:rFonts w:asciiTheme="majorBidi" w:hAnsiTheme="majorBidi" w:cstheme="majorBidi"/>
          <w:b/>
          <w:bCs/>
          <w:color w:val="000000"/>
          <w:sz w:val="26"/>
          <w:szCs w:val="26"/>
        </w:rPr>
        <w:t>Table 3:</w:t>
      </w:r>
      <w:r w:rsidRPr="00395A6F">
        <w:rPr>
          <w:rFonts w:asciiTheme="majorBidi" w:hAnsiTheme="majorBidi" w:cstheme="majorBidi"/>
          <w:color w:val="000000"/>
          <w:sz w:val="26"/>
          <w:szCs w:val="26"/>
        </w:rPr>
        <w:t xml:space="preserve"> Responses on Challenges and Prospects</w:t>
      </w:r>
    </w:p>
    <w:tbl>
      <w:tblPr>
        <w:tblStyle w:val="TableGrid"/>
        <w:tblW w:w="10170" w:type="dxa"/>
        <w:tblInd w:w="-492" w:type="dxa"/>
        <w:tblLook w:val="04A0"/>
      </w:tblPr>
      <w:tblGrid>
        <w:gridCol w:w="3950"/>
        <w:gridCol w:w="594"/>
        <w:gridCol w:w="693"/>
        <w:gridCol w:w="632"/>
        <w:gridCol w:w="665"/>
        <w:gridCol w:w="854"/>
        <w:gridCol w:w="1522"/>
        <w:gridCol w:w="1260"/>
      </w:tblGrid>
      <w:tr w:rsidR="00BE1BBE" w:rsidRPr="00E508F2" w:rsidTr="008D6847">
        <w:trPr>
          <w:trHeight w:val="961"/>
        </w:trPr>
        <w:tc>
          <w:tcPr>
            <w:tcW w:w="3950" w:type="dxa"/>
          </w:tcPr>
          <w:p w:rsidR="00BE1BBE" w:rsidRPr="00E508F2" w:rsidRDefault="00BE1BBE" w:rsidP="008D6847">
            <w:pPr>
              <w:spacing w:line="360"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Items</w:t>
            </w:r>
          </w:p>
        </w:tc>
        <w:tc>
          <w:tcPr>
            <w:tcW w:w="594" w:type="dxa"/>
          </w:tcPr>
          <w:p w:rsidR="00BE1BBE" w:rsidRPr="00E508F2" w:rsidRDefault="00BE1BBE" w:rsidP="008D6847">
            <w:pPr>
              <w:spacing w:line="360"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SA</w:t>
            </w:r>
          </w:p>
        </w:tc>
        <w:tc>
          <w:tcPr>
            <w:tcW w:w="693" w:type="dxa"/>
          </w:tcPr>
          <w:p w:rsidR="00BE1BBE" w:rsidRPr="00E508F2" w:rsidRDefault="00BE1BBE" w:rsidP="008D6847">
            <w:pPr>
              <w:spacing w:line="360"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A</w:t>
            </w:r>
          </w:p>
        </w:tc>
        <w:tc>
          <w:tcPr>
            <w:tcW w:w="632" w:type="dxa"/>
          </w:tcPr>
          <w:p w:rsidR="00BE1BBE" w:rsidRPr="00E508F2" w:rsidRDefault="00BE1BBE" w:rsidP="008D6847">
            <w:pPr>
              <w:spacing w:line="360"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D</w:t>
            </w:r>
          </w:p>
        </w:tc>
        <w:tc>
          <w:tcPr>
            <w:tcW w:w="665" w:type="dxa"/>
          </w:tcPr>
          <w:p w:rsidR="00BE1BBE" w:rsidRPr="00E508F2" w:rsidRDefault="00BE1BBE" w:rsidP="008D6847">
            <w:pPr>
              <w:spacing w:line="360"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SD</w:t>
            </w:r>
          </w:p>
        </w:tc>
        <w:tc>
          <w:tcPr>
            <w:tcW w:w="854" w:type="dxa"/>
          </w:tcPr>
          <w:p w:rsidR="00BE1BBE" w:rsidRPr="00E508F2" w:rsidRDefault="00BE1BBE" w:rsidP="008D6847">
            <w:pPr>
              <w:spacing w:line="360"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Total</w:t>
            </w:r>
          </w:p>
        </w:tc>
        <w:tc>
          <w:tcPr>
            <w:tcW w:w="1522" w:type="dxa"/>
          </w:tcPr>
          <w:p w:rsidR="00BE1BBE" w:rsidRPr="00E508F2" w:rsidRDefault="00BE1BBE" w:rsidP="008D6847">
            <w:pPr>
              <w:spacing w:line="360"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 Agree (SA+A)</w:t>
            </w:r>
          </w:p>
        </w:tc>
        <w:tc>
          <w:tcPr>
            <w:tcW w:w="1260" w:type="dxa"/>
          </w:tcPr>
          <w:p w:rsidR="00BE1BBE" w:rsidRPr="00E508F2" w:rsidRDefault="00BE1BBE" w:rsidP="008D6847">
            <w:pPr>
              <w:spacing w:line="360" w:lineRule="auto"/>
              <w:contextualSpacing/>
              <w:jc w:val="center"/>
              <w:rPr>
                <w:rFonts w:asciiTheme="majorBidi" w:hAnsiTheme="majorBidi" w:cstheme="majorBidi"/>
                <w:b/>
                <w:sz w:val="26"/>
                <w:szCs w:val="26"/>
              </w:rPr>
            </w:pPr>
            <w:r w:rsidRPr="00E508F2">
              <w:rPr>
                <w:rFonts w:asciiTheme="majorBidi" w:hAnsiTheme="majorBidi" w:cstheme="majorBidi"/>
                <w:b/>
                <w:sz w:val="26"/>
                <w:szCs w:val="26"/>
              </w:rPr>
              <w:t xml:space="preserve">% Disagree </w:t>
            </w:r>
          </w:p>
        </w:tc>
      </w:tr>
      <w:tr w:rsidR="00BE1BBE" w:rsidRPr="00E508F2" w:rsidTr="008D6847">
        <w:trPr>
          <w:trHeight w:val="961"/>
        </w:trPr>
        <w:tc>
          <w:tcPr>
            <w:tcW w:w="3950" w:type="dxa"/>
          </w:tcPr>
          <w:p w:rsidR="00BE1BBE" w:rsidRPr="00E508F2" w:rsidRDefault="00BE1BBE" w:rsidP="008D6847">
            <w:pPr>
              <w:spacing w:line="360" w:lineRule="auto"/>
              <w:jc w:val="both"/>
              <w:rPr>
                <w:rFonts w:asciiTheme="majorBidi" w:eastAsia="Calibri" w:hAnsiTheme="majorBidi" w:cstheme="majorBidi"/>
                <w:sz w:val="26"/>
                <w:szCs w:val="26"/>
              </w:rPr>
            </w:pPr>
            <w:r w:rsidRPr="00E508F2">
              <w:rPr>
                <w:rFonts w:asciiTheme="majorBidi" w:eastAsia="Calibri" w:hAnsiTheme="majorBidi" w:cstheme="majorBidi"/>
                <w:sz w:val="26"/>
                <w:szCs w:val="26"/>
              </w:rPr>
              <w:t>Yoruba folk songs should be included as a compulsory part of the school music curriculum</w:t>
            </w:r>
          </w:p>
        </w:tc>
        <w:tc>
          <w:tcPr>
            <w:tcW w:w="594"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65</w:t>
            </w:r>
          </w:p>
        </w:tc>
        <w:tc>
          <w:tcPr>
            <w:tcW w:w="693"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20</w:t>
            </w:r>
          </w:p>
        </w:tc>
        <w:tc>
          <w:tcPr>
            <w:tcW w:w="632"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10</w:t>
            </w:r>
          </w:p>
        </w:tc>
        <w:tc>
          <w:tcPr>
            <w:tcW w:w="665"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5</w:t>
            </w:r>
          </w:p>
        </w:tc>
        <w:tc>
          <w:tcPr>
            <w:tcW w:w="854"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522"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85</w:t>
            </w:r>
            <w:r w:rsidRPr="00E508F2">
              <w:rPr>
                <w:rFonts w:asciiTheme="majorBidi" w:hAnsiTheme="majorBidi" w:cstheme="majorBidi"/>
                <w:sz w:val="26"/>
                <w:szCs w:val="26"/>
              </w:rPr>
              <w:t>%</w:t>
            </w:r>
          </w:p>
        </w:tc>
        <w:tc>
          <w:tcPr>
            <w:tcW w:w="1260"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w:t>
            </w:r>
            <w:r>
              <w:rPr>
                <w:rFonts w:asciiTheme="majorBidi" w:hAnsiTheme="majorBidi" w:cstheme="majorBidi"/>
                <w:sz w:val="26"/>
                <w:szCs w:val="26"/>
              </w:rPr>
              <w:t>5</w:t>
            </w:r>
            <w:r w:rsidRPr="00E508F2">
              <w:rPr>
                <w:rFonts w:asciiTheme="majorBidi" w:hAnsiTheme="majorBidi" w:cstheme="majorBidi"/>
                <w:sz w:val="26"/>
                <w:szCs w:val="26"/>
              </w:rPr>
              <w:t>%</w:t>
            </w:r>
          </w:p>
        </w:tc>
      </w:tr>
      <w:tr w:rsidR="00BE1BBE" w:rsidRPr="00E508F2" w:rsidTr="008D6847">
        <w:trPr>
          <w:trHeight w:val="1433"/>
        </w:trPr>
        <w:tc>
          <w:tcPr>
            <w:tcW w:w="3950" w:type="dxa"/>
          </w:tcPr>
          <w:p w:rsidR="00BE1BBE" w:rsidRPr="00E508F2" w:rsidRDefault="00BE1BBE" w:rsidP="008D6847">
            <w:pPr>
              <w:spacing w:line="360" w:lineRule="auto"/>
              <w:jc w:val="both"/>
              <w:rPr>
                <w:rFonts w:asciiTheme="majorBidi" w:eastAsia="Calibri" w:hAnsiTheme="majorBidi" w:cstheme="majorBidi"/>
                <w:sz w:val="26"/>
                <w:szCs w:val="26"/>
              </w:rPr>
            </w:pPr>
            <w:r w:rsidRPr="00E508F2">
              <w:rPr>
                <w:rFonts w:asciiTheme="majorBidi" w:eastAsia="Calibri" w:hAnsiTheme="majorBidi" w:cstheme="majorBidi"/>
                <w:sz w:val="26"/>
                <w:szCs w:val="26"/>
              </w:rPr>
              <w:t>Organizing cultural festivals and competitions will help promote Yoruba folk songs among students</w:t>
            </w:r>
          </w:p>
        </w:tc>
        <w:tc>
          <w:tcPr>
            <w:tcW w:w="594"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60</w:t>
            </w:r>
          </w:p>
        </w:tc>
        <w:tc>
          <w:tcPr>
            <w:tcW w:w="693"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25</w:t>
            </w:r>
          </w:p>
        </w:tc>
        <w:tc>
          <w:tcPr>
            <w:tcW w:w="632"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w:t>
            </w:r>
          </w:p>
        </w:tc>
        <w:tc>
          <w:tcPr>
            <w:tcW w:w="665"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5</w:t>
            </w:r>
          </w:p>
        </w:tc>
        <w:tc>
          <w:tcPr>
            <w:tcW w:w="854"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522"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85%</w:t>
            </w:r>
          </w:p>
        </w:tc>
        <w:tc>
          <w:tcPr>
            <w:tcW w:w="1260"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15%</w:t>
            </w:r>
          </w:p>
        </w:tc>
      </w:tr>
      <w:tr w:rsidR="00BE1BBE" w:rsidRPr="00E508F2" w:rsidTr="008D6847">
        <w:trPr>
          <w:trHeight w:val="961"/>
        </w:trPr>
        <w:tc>
          <w:tcPr>
            <w:tcW w:w="3950" w:type="dxa"/>
          </w:tcPr>
          <w:p w:rsidR="00BE1BBE" w:rsidRPr="00E508F2" w:rsidRDefault="00BE1BBE" w:rsidP="008D6847">
            <w:pPr>
              <w:spacing w:line="360" w:lineRule="auto"/>
              <w:jc w:val="both"/>
              <w:rPr>
                <w:rFonts w:asciiTheme="majorBidi" w:eastAsia="Calibri" w:hAnsiTheme="majorBidi" w:cstheme="majorBidi"/>
                <w:sz w:val="26"/>
                <w:szCs w:val="26"/>
              </w:rPr>
            </w:pPr>
            <w:r w:rsidRPr="00E508F2">
              <w:rPr>
                <w:rFonts w:asciiTheme="majorBidi" w:eastAsia="Calibri" w:hAnsiTheme="majorBidi" w:cstheme="majorBidi"/>
                <w:sz w:val="26"/>
                <w:szCs w:val="26"/>
              </w:rPr>
              <w:t>Teachers should be trained on how to teach Yoruba folk songs effectively</w:t>
            </w:r>
          </w:p>
        </w:tc>
        <w:tc>
          <w:tcPr>
            <w:tcW w:w="594"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55</w:t>
            </w:r>
          </w:p>
        </w:tc>
        <w:tc>
          <w:tcPr>
            <w:tcW w:w="693"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25</w:t>
            </w:r>
          </w:p>
        </w:tc>
        <w:tc>
          <w:tcPr>
            <w:tcW w:w="632"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12</w:t>
            </w:r>
          </w:p>
        </w:tc>
        <w:tc>
          <w:tcPr>
            <w:tcW w:w="665"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8</w:t>
            </w:r>
          </w:p>
        </w:tc>
        <w:tc>
          <w:tcPr>
            <w:tcW w:w="854"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522"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8</w:t>
            </w:r>
            <w:r>
              <w:rPr>
                <w:rFonts w:asciiTheme="majorBidi" w:hAnsiTheme="majorBidi" w:cstheme="majorBidi"/>
                <w:sz w:val="26"/>
                <w:szCs w:val="26"/>
              </w:rPr>
              <w:t>0</w:t>
            </w:r>
            <w:r w:rsidRPr="00E508F2">
              <w:rPr>
                <w:rFonts w:asciiTheme="majorBidi" w:hAnsiTheme="majorBidi" w:cstheme="majorBidi"/>
                <w:sz w:val="26"/>
                <w:szCs w:val="26"/>
              </w:rPr>
              <w:t>%</w:t>
            </w:r>
          </w:p>
        </w:tc>
        <w:tc>
          <w:tcPr>
            <w:tcW w:w="1260"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2</w:t>
            </w:r>
            <w:r>
              <w:rPr>
                <w:rFonts w:asciiTheme="majorBidi" w:hAnsiTheme="majorBidi" w:cstheme="majorBidi"/>
                <w:sz w:val="26"/>
                <w:szCs w:val="26"/>
              </w:rPr>
              <w:t>0</w:t>
            </w:r>
            <w:r w:rsidRPr="00E508F2">
              <w:rPr>
                <w:rFonts w:asciiTheme="majorBidi" w:hAnsiTheme="majorBidi" w:cstheme="majorBidi"/>
                <w:sz w:val="26"/>
                <w:szCs w:val="26"/>
              </w:rPr>
              <w:t>%</w:t>
            </w:r>
          </w:p>
        </w:tc>
      </w:tr>
      <w:tr w:rsidR="00BE1BBE" w:rsidRPr="00E508F2" w:rsidTr="008D6847">
        <w:trPr>
          <w:trHeight w:val="1433"/>
        </w:trPr>
        <w:tc>
          <w:tcPr>
            <w:tcW w:w="3950" w:type="dxa"/>
          </w:tcPr>
          <w:p w:rsidR="00BE1BBE" w:rsidRPr="00E508F2" w:rsidRDefault="00BE1BBE" w:rsidP="008D6847">
            <w:pPr>
              <w:spacing w:line="360" w:lineRule="auto"/>
              <w:jc w:val="both"/>
              <w:rPr>
                <w:rFonts w:asciiTheme="majorBidi" w:eastAsia="Calibri" w:hAnsiTheme="majorBidi" w:cstheme="majorBidi"/>
                <w:sz w:val="26"/>
                <w:szCs w:val="26"/>
              </w:rPr>
            </w:pPr>
            <w:r w:rsidRPr="00E508F2">
              <w:rPr>
                <w:rFonts w:asciiTheme="majorBidi" w:eastAsia="Calibri" w:hAnsiTheme="majorBidi" w:cstheme="majorBidi"/>
                <w:sz w:val="26"/>
                <w:szCs w:val="26"/>
              </w:rPr>
              <w:t>Using recordings, videos, and social media platforms can help popularize Yoruba folk songs among young people</w:t>
            </w:r>
          </w:p>
        </w:tc>
        <w:tc>
          <w:tcPr>
            <w:tcW w:w="594"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70</w:t>
            </w:r>
          </w:p>
        </w:tc>
        <w:tc>
          <w:tcPr>
            <w:tcW w:w="693"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20</w:t>
            </w:r>
          </w:p>
        </w:tc>
        <w:tc>
          <w:tcPr>
            <w:tcW w:w="632"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7</w:t>
            </w:r>
          </w:p>
        </w:tc>
        <w:tc>
          <w:tcPr>
            <w:tcW w:w="665"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3</w:t>
            </w:r>
          </w:p>
        </w:tc>
        <w:tc>
          <w:tcPr>
            <w:tcW w:w="854"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522"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9</w:t>
            </w:r>
            <w:r w:rsidRPr="00E508F2">
              <w:rPr>
                <w:rFonts w:asciiTheme="majorBidi" w:hAnsiTheme="majorBidi" w:cstheme="majorBidi"/>
                <w:sz w:val="26"/>
                <w:szCs w:val="26"/>
              </w:rPr>
              <w:t>0%</w:t>
            </w:r>
          </w:p>
        </w:tc>
        <w:tc>
          <w:tcPr>
            <w:tcW w:w="1260"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1</w:t>
            </w:r>
            <w:r w:rsidRPr="00E508F2">
              <w:rPr>
                <w:rFonts w:asciiTheme="majorBidi" w:hAnsiTheme="majorBidi" w:cstheme="majorBidi"/>
                <w:sz w:val="26"/>
                <w:szCs w:val="26"/>
              </w:rPr>
              <w:t>0%</w:t>
            </w:r>
          </w:p>
        </w:tc>
      </w:tr>
      <w:tr w:rsidR="00BE1BBE" w:rsidRPr="00E508F2" w:rsidTr="008D6847">
        <w:trPr>
          <w:trHeight w:val="1433"/>
        </w:trPr>
        <w:tc>
          <w:tcPr>
            <w:tcW w:w="3950" w:type="dxa"/>
          </w:tcPr>
          <w:p w:rsidR="00BE1BBE" w:rsidRPr="00E508F2" w:rsidRDefault="00BE1BBE" w:rsidP="008D6847">
            <w:pPr>
              <w:spacing w:line="360" w:lineRule="auto"/>
              <w:jc w:val="both"/>
              <w:rPr>
                <w:rFonts w:asciiTheme="majorBidi" w:eastAsia="Calibri" w:hAnsiTheme="majorBidi" w:cstheme="majorBidi"/>
                <w:sz w:val="26"/>
                <w:szCs w:val="26"/>
              </w:rPr>
            </w:pPr>
            <w:r w:rsidRPr="00E508F2">
              <w:rPr>
                <w:rFonts w:asciiTheme="majorBidi" w:eastAsia="Calibri" w:hAnsiTheme="majorBidi" w:cstheme="majorBidi"/>
                <w:sz w:val="26"/>
                <w:szCs w:val="26"/>
              </w:rPr>
              <w:t>Collaboration between schools, parents, and cultural organizations will strengthen the promotion of Yoruba folk songs</w:t>
            </w:r>
          </w:p>
        </w:tc>
        <w:tc>
          <w:tcPr>
            <w:tcW w:w="594"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60</w:t>
            </w:r>
          </w:p>
        </w:tc>
        <w:tc>
          <w:tcPr>
            <w:tcW w:w="693"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25</w:t>
            </w:r>
          </w:p>
        </w:tc>
        <w:tc>
          <w:tcPr>
            <w:tcW w:w="632" w:type="dxa"/>
          </w:tcPr>
          <w:p w:rsidR="00BE1BBE" w:rsidRPr="00E508F2" w:rsidRDefault="00BE1BBE" w:rsidP="008D6847">
            <w:pPr>
              <w:spacing w:line="360" w:lineRule="auto"/>
              <w:contextualSpacing/>
              <w:jc w:val="center"/>
              <w:rPr>
                <w:rFonts w:asciiTheme="majorBidi" w:hAnsiTheme="majorBidi" w:cstheme="majorBidi"/>
                <w:sz w:val="26"/>
                <w:szCs w:val="26"/>
              </w:rPr>
            </w:pPr>
            <w:r>
              <w:rPr>
                <w:rFonts w:asciiTheme="majorBidi" w:hAnsiTheme="majorBidi" w:cstheme="majorBidi"/>
                <w:sz w:val="26"/>
                <w:szCs w:val="26"/>
              </w:rPr>
              <w:t>10</w:t>
            </w:r>
          </w:p>
        </w:tc>
        <w:tc>
          <w:tcPr>
            <w:tcW w:w="665"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5</w:t>
            </w:r>
          </w:p>
        </w:tc>
        <w:tc>
          <w:tcPr>
            <w:tcW w:w="854"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100</w:t>
            </w:r>
          </w:p>
        </w:tc>
        <w:tc>
          <w:tcPr>
            <w:tcW w:w="1522"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85%</w:t>
            </w:r>
          </w:p>
        </w:tc>
        <w:tc>
          <w:tcPr>
            <w:tcW w:w="1260" w:type="dxa"/>
          </w:tcPr>
          <w:p w:rsidR="00BE1BBE" w:rsidRPr="00E508F2" w:rsidRDefault="00BE1BBE" w:rsidP="008D6847">
            <w:pPr>
              <w:spacing w:line="360" w:lineRule="auto"/>
              <w:contextualSpacing/>
              <w:jc w:val="center"/>
              <w:rPr>
                <w:rFonts w:asciiTheme="majorBidi" w:hAnsiTheme="majorBidi" w:cstheme="majorBidi"/>
                <w:sz w:val="26"/>
                <w:szCs w:val="26"/>
              </w:rPr>
            </w:pPr>
            <w:r w:rsidRPr="00E508F2">
              <w:rPr>
                <w:rFonts w:asciiTheme="majorBidi" w:hAnsiTheme="majorBidi" w:cstheme="majorBidi"/>
                <w:sz w:val="26"/>
                <w:szCs w:val="26"/>
              </w:rPr>
              <w:t>15%</w:t>
            </w:r>
          </w:p>
        </w:tc>
      </w:tr>
    </w:tbl>
    <w:p w:rsidR="00BE1BBE" w:rsidRPr="00E508F2" w:rsidRDefault="00BE1BBE" w:rsidP="00BE1BBE">
      <w:pPr>
        <w:shd w:val="clear" w:color="auto" w:fill="FFFFFF"/>
        <w:spacing w:after="0" w:line="480" w:lineRule="auto"/>
        <w:jc w:val="both"/>
        <w:rPr>
          <w:rFonts w:asciiTheme="majorBidi" w:hAnsiTheme="majorBidi" w:cstheme="majorBidi"/>
          <w:sz w:val="26"/>
          <w:szCs w:val="26"/>
        </w:rPr>
      </w:pPr>
      <w:r w:rsidRPr="00E508F2">
        <w:rPr>
          <w:rFonts w:asciiTheme="majorBidi" w:hAnsiTheme="majorBidi" w:cstheme="majorBidi"/>
          <w:b/>
          <w:sz w:val="26"/>
          <w:szCs w:val="26"/>
        </w:rPr>
        <w:t>Source:</w:t>
      </w:r>
      <w:r w:rsidRPr="00E508F2">
        <w:rPr>
          <w:rFonts w:asciiTheme="majorBidi" w:hAnsiTheme="majorBidi" w:cstheme="majorBidi"/>
          <w:sz w:val="26"/>
          <w:szCs w:val="26"/>
        </w:rPr>
        <w:t xml:space="preserve"> Field Survey, 2025</w:t>
      </w:r>
    </w:p>
    <w:p w:rsidR="00BE1BBE" w:rsidRPr="00E508F2" w:rsidRDefault="00BE1BBE" w:rsidP="00BE1BBE">
      <w:pPr>
        <w:spacing w:after="0" w:line="480" w:lineRule="auto"/>
        <w:ind w:firstLine="720"/>
        <w:jc w:val="both"/>
        <w:rPr>
          <w:rFonts w:asciiTheme="majorBidi" w:hAnsiTheme="majorBidi" w:cstheme="majorBidi"/>
          <w:sz w:val="26"/>
          <w:szCs w:val="26"/>
        </w:rPr>
      </w:pPr>
      <w:r w:rsidRPr="00E93AF9">
        <w:rPr>
          <w:rFonts w:asciiTheme="majorBidi" w:hAnsiTheme="majorBidi" w:cstheme="majorBidi"/>
          <w:sz w:val="26"/>
          <w:szCs w:val="26"/>
        </w:rPr>
        <w:t xml:space="preserve">The major challenges identified include inadequate facilities, shortage of qualified lecturers, and students’ preference for popular music. Nonetheless, </w:t>
      </w:r>
      <w:r w:rsidRPr="00E93AF9">
        <w:rPr>
          <w:rFonts w:asciiTheme="majorBidi" w:hAnsiTheme="majorBidi" w:cstheme="majorBidi"/>
          <w:sz w:val="26"/>
          <w:szCs w:val="26"/>
        </w:rPr>
        <w:lastRenderedPageBreak/>
        <w:t xml:space="preserve">respondents expressed optimism about the prospects of music education in the college, especially if government and institutional reforms are implemented. This reflects the arguments of </w:t>
      </w:r>
      <w:r>
        <w:rPr>
          <w:rFonts w:asciiTheme="majorBidi" w:hAnsiTheme="majorBidi" w:cstheme="majorBidi"/>
          <w:sz w:val="26"/>
          <w:szCs w:val="26"/>
        </w:rPr>
        <w:t>Omibiyi (1981) and Adegbite (20</w:t>
      </w:r>
      <w:r w:rsidRPr="00E93AF9">
        <w:rPr>
          <w:rFonts w:asciiTheme="majorBidi" w:hAnsiTheme="majorBidi" w:cstheme="majorBidi"/>
          <w:sz w:val="26"/>
          <w:szCs w:val="26"/>
        </w:rPr>
        <w:t>1</w:t>
      </w:r>
      <w:r>
        <w:rPr>
          <w:rFonts w:asciiTheme="majorBidi" w:hAnsiTheme="majorBidi" w:cstheme="majorBidi"/>
          <w:sz w:val="26"/>
          <w:szCs w:val="26"/>
        </w:rPr>
        <w:t>2</w:t>
      </w:r>
      <w:r w:rsidRPr="00E93AF9">
        <w:rPr>
          <w:rFonts w:asciiTheme="majorBidi" w:hAnsiTheme="majorBidi" w:cstheme="majorBidi"/>
          <w:sz w:val="26"/>
          <w:szCs w:val="26"/>
        </w:rPr>
        <w:t>), who highlighted both the limitations and potential of music education in Nigeria</w:t>
      </w:r>
      <w:r w:rsidRPr="00E508F2">
        <w:rPr>
          <w:rFonts w:asciiTheme="majorBidi" w:hAnsiTheme="majorBidi" w:cstheme="majorBidi"/>
          <w:sz w:val="26"/>
          <w:szCs w:val="26"/>
        </w:rPr>
        <w:t>.</w:t>
      </w:r>
    </w:p>
    <w:p w:rsidR="00BE1BBE" w:rsidRPr="00E508F2" w:rsidRDefault="00BE1BBE" w:rsidP="00BE1BBE">
      <w:pPr>
        <w:spacing w:line="480" w:lineRule="auto"/>
        <w:rPr>
          <w:rFonts w:asciiTheme="majorBidi" w:hAnsiTheme="majorBidi" w:cstheme="majorBidi"/>
          <w:color w:val="000000"/>
          <w:spacing w:val="-5"/>
          <w:sz w:val="26"/>
          <w:szCs w:val="26"/>
        </w:rPr>
      </w:pPr>
      <w:r w:rsidRPr="00E508F2">
        <w:rPr>
          <w:rFonts w:asciiTheme="majorBidi" w:hAnsiTheme="majorBidi" w:cstheme="majorBidi"/>
          <w:color w:val="000000"/>
          <w:spacing w:val="-5"/>
          <w:sz w:val="26"/>
          <w:szCs w:val="26"/>
        </w:rPr>
        <w:br w:type="page"/>
      </w:r>
    </w:p>
    <w:p w:rsidR="00BE1BBE" w:rsidRPr="00E508F2" w:rsidRDefault="00BE1BBE" w:rsidP="00BE1BBE">
      <w:pPr>
        <w:spacing w:after="0" w:line="480" w:lineRule="auto"/>
        <w:jc w:val="center"/>
        <w:rPr>
          <w:rFonts w:asciiTheme="majorBidi" w:hAnsiTheme="majorBidi" w:cstheme="majorBidi"/>
          <w:b/>
          <w:bCs/>
          <w:color w:val="000000"/>
          <w:spacing w:val="-5"/>
          <w:sz w:val="26"/>
          <w:szCs w:val="26"/>
        </w:rPr>
      </w:pPr>
      <w:r w:rsidRPr="00E508F2">
        <w:rPr>
          <w:rFonts w:asciiTheme="majorBidi" w:hAnsiTheme="majorBidi" w:cstheme="majorBidi"/>
          <w:b/>
          <w:bCs/>
          <w:color w:val="000000"/>
          <w:spacing w:val="-5"/>
          <w:sz w:val="26"/>
          <w:szCs w:val="26"/>
        </w:rPr>
        <w:lastRenderedPageBreak/>
        <w:t>CHAPTER FIVE</w:t>
      </w:r>
    </w:p>
    <w:p w:rsidR="00BE1BBE" w:rsidRPr="00E508F2" w:rsidRDefault="00BE1BBE" w:rsidP="00BE1BBE">
      <w:pPr>
        <w:spacing w:after="0" w:line="480" w:lineRule="auto"/>
        <w:jc w:val="center"/>
        <w:rPr>
          <w:rFonts w:asciiTheme="majorBidi" w:hAnsiTheme="majorBidi" w:cstheme="majorBidi"/>
          <w:b/>
          <w:bCs/>
          <w:color w:val="000000"/>
          <w:spacing w:val="-5"/>
          <w:sz w:val="26"/>
          <w:szCs w:val="26"/>
        </w:rPr>
      </w:pPr>
      <w:r w:rsidRPr="00E508F2">
        <w:rPr>
          <w:rFonts w:asciiTheme="majorBidi" w:hAnsiTheme="majorBidi" w:cstheme="majorBidi"/>
          <w:b/>
          <w:bCs/>
          <w:color w:val="000000"/>
          <w:spacing w:val="-5"/>
          <w:sz w:val="26"/>
          <w:szCs w:val="26"/>
        </w:rPr>
        <w:t>SUMMARY, CONCLUSION AND RECOMMENDATIONS</w:t>
      </w:r>
    </w:p>
    <w:p w:rsidR="00BE1BBE" w:rsidRPr="00E508F2" w:rsidRDefault="00BE1BBE" w:rsidP="00BE1BBE">
      <w:pPr>
        <w:spacing w:after="0" w:line="480" w:lineRule="auto"/>
        <w:jc w:val="both"/>
        <w:rPr>
          <w:rFonts w:asciiTheme="majorBidi" w:hAnsiTheme="majorBidi" w:cstheme="majorBidi"/>
          <w:b/>
          <w:bCs/>
          <w:color w:val="000000"/>
          <w:spacing w:val="-5"/>
          <w:sz w:val="26"/>
          <w:szCs w:val="26"/>
        </w:rPr>
      </w:pPr>
      <w:r w:rsidRPr="00E508F2">
        <w:rPr>
          <w:rFonts w:asciiTheme="majorBidi" w:hAnsiTheme="majorBidi" w:cstheme="majorBidi"/>
          <w:b/>
          <w:bCs/>
          <w:color w:val="000000"/>
          <w:spacing w:val="-5"/>
          <w:sz w:val="26"/>
          <w:szCs w:val="26"/>
        </w:rPr>
        <w:t>Summary</w:t>
      </w:r>
    </w:p>
    <w:p w:rsidR="00BE1BBE" w:rsidRPr="00527FAA" w:rsidRDefault="00BE1BBE" w:rsidP="00BE1BBE">
      <w:pPr>
        <w:spacing w:after="0" w:line="480" w:lineRule="auto"/>
        <w:ind w:firstLine="720"/>
        <w:jc w:val="both"/>
        <w:rPr>
          <w:rFonts w:asciiTheme="majorBidi" w:hAnsiTheme="majorBidi" w:cstheme="majorBidi"/>
          <w:color w:val="000000"/>
          <w:spacing w:val="-5"/>
          <w:sz w:val="26"/>
          <w:szCs w:val="26"/>
        </w:rPr>
      </w:pPr>
      <w:r w:rsidRPr="00527FAA">
        <w:rPr>
          <w:rFonts w:asciiTheme="majorBidi" w:hAnsiTheme="majorBidi" w:cstheme="majorBidi"/>
          <w:color w:val="000000"/>
          <w:spacing w:val="-5"/>
          <w:sz w:val="26"/>
          <w:szCs w:val="26"/>
        </w:rPr>
        <w:t>This study examined the historical dynamics of music education in Nigeria, with special focus on Kwara State College of Education, Ilorin. Three research questions guided the study:</w:t>
      </w:r>
    </w:p>
    <w:p w:rsidR="00BE1BBE" w:rsidRPr="00527FAA" w:rsidRDefault="00BE1BBE" w:rsidP="00BE1BBE">
      <w:pPr>
        <w:spacing w:after="0" w:line="480" w:lineRule="auto"/>
        <w:ind w:firstLine="720"/>
        <w:jc w:val="both"/>
        <w:rPr>
          <w:rFonts w:asciiTheme="majorBidi" w:hAnsiTheme="majorBidi" w:cstheme="majorBidi"/>
          <w:color w:val="000000"/>
          <w:spacing w:val="-5"/>
          <w:sz w:val="26"/>
          <w:szCs w:val="26"/>
        </w:rPr>
      </w:pPr>
      <w:r w:rsidRPr="00527FAA">
        <w:rPr>
          <w:rFonts w:asciiTheme="majorBidi" w:hAnsiTheme="majorBidi" w:cstheme="majorBidi"/>
          <w:color w:val="000000"/>
          <w:spacing w:val="-5"/>
          <w:sz w:val="26"/>
          <w:szCs w:val="26"/>
        </w:rPr>
        <w:t xml:space="preserve">Historical stages </w:t>
      </w:r>
      <w:r>
        <w:rPr>
          <w:rFonts w:asciiTheme="majorBidi" w:hAnsiTheme="majorBidi" w:cstheme="majorBidi"/>
          <w:color w:val="000000"/>
          <w:spacing w:val="-5"/>
          <w:sz w:val="26"/>
          <w:szCs w:val="26"/>
        </w:rPr>
        <w:t>of music development in Nigeria</w:t>
      </w:r>
    </w:p>
    <w:p w:rsidR="00BE1BBE" w:rsidRPr="00527FAA" w:rsidRDefault="00BE1BBE" w:rsidP="00BE1BBE">
      <w:pPr>
        <w:spacing w:after="0" w:line="480" w:lineRule="auto"/>
        <w:ind w:firstLine="720"/>
        <w:jc w:val="both"/>
        <w:rPr>
          <w:rFonts w:asciiTheme="majorBidi" w:hAnsiTheme="majorBidi" w:cstheme="majorBidi"/>
          <w:color w:val="000000"/>
          <w:spacing w:val="-5"/>
          <w:sz w:val="26"/>
          <w:szCs w:val="26"/>
        </w:rPr>
      </w:pPr>
      <w:r w:rsidRPr="00527FAA">
        <w:rPr>
          <w:rFonts w:asciiTheme="majorBidi" w:hAnsiTheme="majorBidi" w:cstheme="majorBidi"/>
          <w:color w:val="000000"/>
          <w:spacing w:val="-5"/>
          <w:sz w:val="26"/>
          <w:szCs w:val="26"/>
        </w:rPr>
        <w:t>Evolution of</w:t>
      </w:r>
      <w:r>
        <w:rPr>
          <w:rFonts w:asciiTheme="majorBidi" w:hAnsiTheme="majorBidi" w:cstheme="majorBidi"/>
          <w:color w:val="000000"/>
          <w:spacing w:val="-5"/>
          <w:sz w:val="26"/>
          <w:szCs w:val="26"/>
        </w:rPr>
        <w:t xml:space="preserve"> music education in the college</w:t>
      </w:r>
    </w:p>
    <w:p w:rsidR="00BE1BBE" w:rsidRPr="00527FAA" w:rsidRDefault="00BE1BBE" w:rsidP="00BE1BBE">
      <w:pPr>
        <w:spacing w:after="0" w:line="480" w:lineRule="auto"/>
        <w:ind w:firstLine="720"/>
        <w:jc w:val="both"/>
        <w:rPr>
          <w:rFonts w:asciiTheme="majorBidi" w:hAnsiTheme="majorBidi" w:cstheme="majorBidi"/>
          <w:color w:val="000000"/>
          <w:spacing w:val="-5"/>
          <w:sz w:val="26"/>
          <w:szCs w:val="26"/>
        </w:rPr>
      </w:pPr>
      <w:r w:rsidRPr="00527FAA">
        <w:rPr>
          <w:rFonts w:asciiTheme="majorBidi" w:hAnsiTheme="majorBidi" w:cstheme="majorBidi"/>
          <w:color w:val="000000"/>
          <w:spacing w:val="-5"/>
          <w:sz w:val="26"/>
          <w:szCs w:val="26"/>
        </w:rPr>
        <w:t>Challenges and prospects of music education in t</w:t>
      </w:r>
      <w:r>
        <w:rPr>
          <w:rFonts w:asciiTheme="majorBidi" w:hAnsiTheme="majorBidi" w:cstheme="majorBidi"/>
          <w:color w:val="000000"/>
          <w:spacing w:val="-5"/>
          <w:sz w:val="26"/>
          <w:szCs w:val="26"/>
        </w:rPr>
        <w:t>he college</w:t>
      </w:r>
    </w:p>
    <w:p w:rsidR="00BE1BBE" w:rsidRPr="00E508F2" w:rsidRDefault="00BE1BBE" w:rsidP="00BE1BBE">
      <w:pPr>
        <w:spacing w:after="0" w:line="480" w:lineRule="auto"/>
        <w:ind w:firstLine="720"/>
        <w:jc w:val="both"/>
        <w:rPr>
          <w:rFonts w:asciiTheme="majorBidi" w:hAnsiTheme="majorBidi" w:cstheme="majorBidi"/>
          <w:color w:val="000000"/>
          <w:spacing w:val="-5"/>
          <w:sz w:val="26"/>
          <w:szCs w:val="26"/>
        </w:rPr>
      </w:pPr>
      <w:r w:rsidRPr="00527FAA">
        <w:rPr>
          <w:rFonts w:asciiTheme="majorBidi" w:hAnsiTheme="majorBidi" w:cstheme="majorBidi"/>
          <w:color w:val="000000"/>
          <w:spacing w:val="-5"/>
          <w:sz w:val="26"/>
          <w:szCs w:val="26"/>
        </w:rPr>
        <w:t>Data were collected using a 15-item questionnaire administered to students and staff. Analysis showed that Nigerian music education has e</w:t>
      </w:r>
      <w:r>
        <w:rPr>
          <w:rFonts w:asciiTheme="majorBidi" w:hAnsiTheme="majorBidi" w:cstheme="majorBidi"/>
          <w:color w:val="000000"/>
          <w:spacing w:val="-5"/>
          <w:sz w:val="26"/>
          <w:szCs w:val="26"/>
        </w:rPr>
        <w:t xml:space="preserve">volved from indigenous systems colonial Western influence </w:t>
      </w:r>
      <w:r w:rsidRPr="00527FAA">
        <w:rPr>
          <w:rFonts w:asciiTheme="majorBidi" w:hAnsiTheme="majorBidi" w:cstheme="majorBidi"/>
          <w:color w:val="000000"/>
          <w:spacing w:val="-5"/>
          <w:sz w:val="26"/>
          <w:szCs w:val="26"/>
        </w:rPr>
        <w:t>post-independence integration and globalization. At Kwara State College of Education, both indigenous and Western music are taught, though Western music still dominates. Major challenges identified include inadequate facilities, shortage of trained teachers, and students’ preference for popular music. Despite these challenges, respondents were optimistic about the prospects of music education if reforms are undertaken</w:t>
      </w:r>
      <w:r w:rsidRPr="00E508F2">
        <w:rPr>
          <w:rFonts w:asciiTheme="majorBidi" w:hAnsiTheme="majorBidi" w:cstheme="majorBidi"/>
          <w:color w:val="000000"/>
          <w:spacing w:val="-5"/>
          <w:sz w:val="26"/>
          <w:szCs w:val="26"/>
        </w:rPr>
        <w:t>.</w:t>
      </w:r>
    </w:p>
    <w:p w:rsidR="00BE1BBE" w:rsidRPr="00E508F2" w:rsidRDefault="00BE1BBE" w:rsidP="00BE1BBE">
      <w:pPr>
        <w:spacing w:after="0" w:line="480" w:lineRule="auto"/>
        <w:jc w:val="both"/>
        <w:rPr>
          <w:rFonts w:asciiTheme="majorBidi" w:hAnsiTheme="majorBidi" w:cstheme="majorBidi"/>
          <w:b/>
          <w:bCs/>
          <w:color w:val="000000"/>
          <w:spacing w:val="-5"/>
          <w:sz w:val="26"/>
          <w:szCs w:val="26"/>
        </w:rPr>
      </w:pPr>
      <w:r w:rsidRPr="00E508F2">
        <w:rPr>
          <w:rFonts w:asciiTheme="majorBidi" w:hAnsiTheme="majorBidi" w:cstheme="majorBidi"/>
          <w:b/>
          <w:bCs/>
          <w:color w:val="000000"/>
          <w:spacing w:val="-5"/>
          <w:sz w:val="26"/>
          <w:szCs w:val="26"/>
        </w:rPr>
        <w:t>Conclusion</w:t>
      </w:r>
    </w:p>
    <w:p w:rsidR="00BE1BBE" w:rsidRPr="00D817D5" w:rsidRDefault="00BE1BBE" w:rsidP="00BE1BBE">
      <w:pPr>
        <w:spacing w:after="0" w:line="480" w:lineRule="auto"/>
        <w:ind w:firstLine="720"/>
        <w:jc w:val="both"/>
        <w:rPr>
          <w:rFonts w:asciiTheme="majorBidi" w:hAnsiTheme="majorBidi" w:cstheme="majorBidi"/>
          <w:color w:val="000000"/>
          <w:spacing w:val="-5"/>
          <w:sz w:val="26"/>
          <w:szCs w:val="26"/>
        </w:rPr>
      </w:pPr>
      <w:r w:rsidRPr="00D817D5">
        <w:rPr>
          <w:rFonts w:asciiTheme="majorBidi" w:hAnsiTheme="majorBidi" w:cstheme="majorBidi"/>
          <w:color w:val="000000"/>
          <w:spacing w:val="-5"/>
          <w:sz w:val="26"/>
          <w:szCs w:val="26"/>
        </w:rPr>
        <w:t xml:space="preserve">This study has examined the historical dynamics of music education in Nigeria, tracing its growth from indigenous traditional practices through the colonial era to </w:t>
      </w:r>
      <w:r w:rsidRPr="00D817D5">
        <w:rPr>
          <w:rFonts w:asciiTheme="majorBidi" w:hAnsiTheme="majorBidi" w:cstheme="majorBidi"/>
          <w:color w:val="000000"/>
          <w:spacing w:val="-5"/>
          <w:sz w:val="26"/>
          <w:szCs w:val="26"/>
        </w:rPr>
        <w:lastRenderedPageBreak/>
        <w:t>contemporary developments. Findings reveal that music education in Nigeria has been shaped by cultural, religious, and political influences, with indigenous music traditions providing the foundation upon which Western and formal systems of music education were introduced. The introduction of Western education during the colonial period created a formal framework for music teaching in schools and colleges, though it often neglected indigenous musical heritage.</w:t>
      </w:r>
    </w:p>
    <w:p w:rsidR="00BE1BBE" w:rsidRPr="00D817D5" w:rsidRDefault="00BE1BBE" w:rsidP="00BE1BBE">
      <w:pPr>
        <w:spacing w:after="0" w:line="480" w:lineRule="auto"/>
        <w:ind w:firstLine="720"/>
        <w:jc w:val="both"/>
        <w:rPr>
          <w:rFonts w:asciiTheme="majorBidi" w:hAnsiTheme="majorBidi" w:cstheme="majorBidi"/>
          <w:color w:val="000000"/>
          <w:spacing w:val="-5"/>
          <w:sz w:val="26"/>
          <w:szCs w:val="26"/>
        </w:rPr>
      </w:pPr>
      <w:r w:rsidRPr="00D817D5">
        <w:rPr>
          <w:rFonts w:asciiTheme="majorBidi" w:hAnsiTheme="majorBidi" w:cstheme="majorBidi"/>
          <w:color w:val="000000"/>
          <w:spacing w:val="-5"/>
          <w:sz w:val="26"/>
          <w:szCs w:val="26"/>
        </w:rPr>
        <w:t>Furthermore, the study highlights that post-independence efforts and curriculum reforms have sought to harmonize traditional and Western approaches, thereby promoting a more holistic system of music education. Despite these efforts, challenges such as inadequate funding, limited instructional resources, insufficient qualified teachers, and societal undervaluing of music education continue to hinder its effective development.</w:t>
      </w:r>
    </w:p>
    <w:p w:rsidR="00BE1BBE" w:rsidRPr="00E508F2" w:rsidRDefault="00BE1BBE" w:rsidP="00BE1BBE">
      <w:pPr>
        <w:spacing w:after="0" w:line="480" w:lineRule="auto"/>
        <w:ind w:firstLine="720"/>
        <w:jc w:val="both"/>
        <w:rPr>
          <w:rFonts w:asciiTheme="majorBidi" w:hAnsiTheme="majorBidi" w:cstheme="majorBidi"/>
          <w:color w:val="000000"/>
          <w:spacing w:val="-5"/>
          <w:sz w:val="26"/>
          <w:szCs w:val="26"/>
        </w:rPr>
      </w:pPr>
      <w:r w:rsidRPr="00D817D5">
        <w:rPr>
          <w:rFonts w:asciiTheme="majorBidi" w:hAnsiTheme="majorBidi" w:cstheme="majorBidi"/>
          <w:color w:val="000000"/>
          <w:spacing w:val="-5"/>
          <w:sz w:val="26"/>
          <w:szCs w:val="26"/>
        </w:rPr>
        <w:t>In conclusion, the historical trajectory of music education in Nigeria demonstrates both resilience and adaptability. While the colonial legacy left lasting influences, Nigeria’s diverse musical heritage remains central to shaping a unique model of music education. For music education to fully achieve its goals in Nigeria, greater investment, policy commitment, and a balanced integration of indigenous and We</w:t>
      </w:r>
      <w:r>
        <w:rPr>
          <w:rFonts w:asciiTheme="majorBidi" w:hAnsiTheme="majorBidi" w:cstheme="majorBidi"/>
          <w:color w:val="000000"/>
          <w:spacing w:val="-5"/>
          <w:sz w:val="26"/>
          <w:szCs w:val="26"/>
        </w:rPr>
        <w:t>stern practices are essential</w:t>
      </w:r>
      <w:r w:rsidRPr="00527FAA">
        <w:rPr>
          <w:rFonts w:asciiTheme="majorBidi" w:hAnsiTheme="majorBidi" w:cstheme="majorBidi"/>
          <w:color w:val="000000"/>
          <w:spacing w:val="-5"/>
          <w:sz w:val="26"/>
          <w:szCs w:val="26"/>
        </w:rPr>
        <w:t>.</w:t>
      </w:r>
    </w:p>
    <w:p w:rsidR="00BE1BBE" w:rsidRDefault="00BE1BBE" w:rsidP="00BE1BBE">
      <w:pPr>
        <w:rPr>
          <w:rFonts w:asciiTheme="majorBidi" w:hAnsiTheme="majorBidi" w:cstheme="majorBidi"/>
          <w:b/>
          <w:bCs/>
          <w:color w:val="000000"/>
          <w:spacing w:val="-5"/>
          <w:sz w:val="26"/>
          <w:szCs w:val="26"/>
        </w:rPr>
      </w:pPr>
      <w:r>
        <w:rPr>
          <w:rFonts w:asciiTheme="majorBidi" w:hAnsiTheme="majorBidi" w:cstheme="majorBidi"/>
          <w:b/>
          <w:bCs/>
          <w:color w:val="000000"/>
          <w:spacing w:val="-5"/>
          <w:sz w:val="26"/>
          <w:szCs w:val="26"/>
        </w:rPr>
        <w:br w:type="page"/>
      </w:r>
    </w:p>
    <w:p w:rsidR="00BE1BBE" w:rsidRPr="00E508F2" w:rsidRDefault="00BE1BBE" w:rsidP="00BE1BBE">
      <w:pPr>
        <w:spacing w:after="0" w:line="480" w:lineRule="auto"/>
        <w:jc w:val="both"/>
        <w:rPr>
          <w:rFonts w:asciiTheme="majorBidi" w:hAnsiTheme="majorBidi" w:cstheme="majorBidi"/>
          <w:b/>
          <w:bCs/>
          <w:color w:val="000000"/>
          <w:spacing w:val="-5"/>
          <w:sz w:val="26"/>
          <w:szCs w:val="26"/>
        </w:rPr>
      </w:pPr>
      <w:r w:rsidRPr="00E508F2">
        <w:rPr>
          <w:rFonts w:asciiTheme="majorBidi" w:hAnsiTheme="majorBidi" w:cstheme="majorBidi"/>
          <w:b/>
          <w:bCs/>
          <w:color w:val="000000"/>
          <w:spacing w:val="-5"/>
          <w:sz w:val="26"/>
          <w:szCs w:val="26"/>
        </w:rPr>
        <w:lastRenderedPageBreak/>
        <w:t>Recommendations</w:t>
      </w:r>
    </w:p>
    <w:p w:rsidR="00BE1BBE" w:rsidRDefault="00BE1BBE" w:rsidP="00BE1BBE">
      <w:pPr>
        <w:spacing w:after="0" w:line="480" w:lineRule="auto"/>
        <w:ind w:firstLine="720"/>
        <w:jc w:val="both"/>
        <w:rPr>
          <w:rFonts w:asciiTheme="majorBidi" w:hAnsiTheme="majorBidi" w:cstheme="majorBidi"/>
          <w:color w:val="000000"/>
          <w:spacing w:val="-5"/>
          <w:sz w:val="26"/>
          <w:szCs w:val="26"/>
        </w:rPr>
      </w:pPr>
      <w:r w:rsidRPr="00E508F2">
        <w:rPr>
          <w:rFonts w:asciiTheme="majorBidi" w:hAnsiTheme="majorBidi" w:cstheme="majorBidi"/>
          <w:color w:val="000000"/>
          <w:spacing w:val="-5"/>
          <w:sz w:val="26"/>
          <w:szCs w:val="26"/>
        </w:rPr>
        <w:t>Based on the findings of this study, the following recommendations are made:</w:t>
      </w:r>
    </w:p>
    <w:p w:rsidR="00BE1BBE" w:rsidRPr="00527FAA" w:rsidRDefault="00BE1BBE" w:rsidP="00BE1BBE">
      <w:pPr>
        <w:pStyle w:val="ListParagraph"/>
        <w:numPr>
          <w:ilvl w:val="0"/>
          <w:numId w:val="4"/>
        </w:numPr>
        <w:spacing w:after="0" w:line="480" w:lineRule="auto"/>
        <w:ind w:left="720"/>
        <w:jc w:val="both"/>
        <w:rPr>
          <w:rFonts w:asciiTheme="majorBidi" w:hAnsiTheme="majorBidi" w:cstheme="majorBidi"/>
          <w:color w:val="000000"/>
          <w:spacing w:val="-5"/>
          <w:sz w:val="26"/>
          <w:szCs w:val="26"/>
        </w:rPr>
      </w:pPr>
      <w:r w:rsidRPr="00527FAA">
        <w:rPr>
          <w:rFonts w:asciiTheme="majorBidi" w:hAnsiTheme="majorBidi" w:cstheme="majorBidi"/>
          <w:color w:val="000000"/>
          <w:spacing w:val="-5"/>
          <w:sz w:val="26"/>
          <w:szCs w:val="26"/>
        </w:rPr>
        <w:t>The Nigerian music curriculum at all levels should balance indigenous and Western traditions to reflect cultural identity.</w:t>
      </w:r>
    </w:p>
    <w:p w:rsidR="00BE1BBE" w:rsidRPr="00527FAA" w:rsidRDefault="00BE1BBE" w:rsidP="00BE1BBE">
      <w:pPr>
        <w:pStyle w:val="ListParagraph"/>
        <w:numPr>
          <w:ilvl w:val="0"/>
          <w:numId w:val="4"/>
        </w:numPr>
        <w:spacing w:after="0" w:line="480" w:lineRule="auto"/>
        <w:ind w:left="720"/>
        <w:jc w:val="both"/>
        <w:rPr>
          <w:rFonts w:asciiTheme="majorBidi" w:hAnsiTheme="majorBidi" w:cstheme="majorBidi"/>
          <w:color w:val="000000"/>
          <w:spacing w:val="-5"/>
          <w:sz w:val="26"/>
          <w:szCs w:val="26"/>
        </w:rPr>
      </w:pPr>
      <w:r w:rsidRPr="00527FAA">
        <w:rPr>
          <w:rFonts w:asciiTheme="majorBidi" w:hAnsiTheme="majorBidi" w:cstheme="majorBidi"/>
          <w:color w:val="000000"/>
          <w:spacing w:val="-5"/>
          <w:sz w:val="26"/>
          <w:szCs w:val="26"/>
        </w:rPr>
        <w:t>Government and school authorities should provide adequate musical instruments, studios, and classrooms for effective learning.</w:t>
      </w:r>
    </w:p>
    <w:p w:rsidR="00BE1BBE" w:rsidRPr="00527FAA" w:rsidRDefault="00BE1BBE" w:rsidP="00BE1BBE">
      <w:pPr>
        <w:pStyle w:val="ListParagraph"/>
        <w:numPr>
          <w:ilvl w:val="0"/>
          <w:numId w:val="4"/>
        </w:numPr>
        <w:spacing w:after="0" w:line="480" w:lineRule="auto"/>
        <w:ind w:left="720"/>
        <w:jc w:val="both"/>
        <w:rPr>
          <w:rFonts w:asciiTheme="majorBidi" w:hAnsiTheme="majorBidi" w:cstheme="majorBidi"/>
          <w:color w:val="000000"/>
          <w:spacing w:val="-5"/>
          <w:sz w:val="26"/>
          <w:szCs w:val="26"/>
        </w:rPr>
      </w:pPr>
      <w:r w:rsidRPr="00527FAA">
        <w:rPr>
          <w:rFonts w:asciiTheme="majorBidi" w:hAnsiTheme="majorBidi" w:cstheme="majorBidi"/>
          <w:color w:val="000000"/>
          <w:spacing w:val="-5"/>
          <w:sz w:val="26"/>
          <w:szCs w:val="26"/>
        </w:rPr>
        <w:t>More qualified lecturers should be trained in both indigenous and Western music traditions.</w:t>
      </w:r>
    </w:p>
    <w:p w:rsidR="00BE1BBE" w:rsidRPr="00527FAA" w:rsidRDefault="00BE1BBE" w:rsidP="00BE1BBE">
      <w:pPr>
        <w:pStyle w:val="ListParagraph"/>
        <w:numPr>
          <w:ilvl w:val="0"/>
          <w:numId w:val="4"/>
        </w:numPr>
        <w:spacing w:after="0" w:line="480" w:lineRule="auto"/>
        <w:ind w:left="720"/>
        <w:jc w:val="both"/>
        <w:rPr>
          <w:rFonts w:asciiTheme="majorBidi" w:hAnsiTheme="majorBidi" w:cstheme="majorBidi"/>
          <w:color w:val="000000"/>
          <w:spacing w:val="-5"/>
          <w:sz w:val="26"/>
          <w:szCs w:val="26"/>
        </w:rPr>
      </w:pPr>
      <w:r w:rsidRPr="00527FAA">
        <w:rPr>
          <w:rFonts w:asciiTheme="majorBidi" w:hAnsiTheme="majorBidi" w:cstheme="majorBidi"/>
          <w:color w:val="000000"/>
          <w:spacing w:val="-5"/>
          <w:sz w:val="26"/>
          <w:szCs w:val="26"/>
        </w:rPr>
        <w:t>Digital platforms, recordings, and e-learning should be adopted to modernize music education.</w:t>
      </w:r>
    </w:p>
    <w:p w:rsidR="00BE1BBE" w:rsidRPr="00527FAA" w:rsidRDefault="00BE1BBE" w:rsidP="00BE1BBE">
      <w:pPr>
        <w:pStyle w:val="ListParagraph"/>
        <w:numPr>
          <w:ilvl w:val="0"/>
          <w:numId w:val="4"/>
        </w:numPr>
        <w:spacing w:after="0" w:line="480" w:lineRule="auto"/>
        <w:ind w:left="720"/>
        <w:jc w:val="both"/>
        <w:rPr>
          <w:rFonts w:asciiTheme="majorBidi" w:hAnsiTheme="majorBidi" w:cstheme="majorBidi"/>
          <w:color w:val="000000"/>
          <w:spacing w:val="-5"/>
          <w:sz w:val="26"/>
          <w:szCs w:val="26"/>
        </w:rPr>
      </w:pPr>
      <w:r w:rsidRPr="00527FAA">
        <w:rPr>
          <w:rFonts w:asciiTheme="majorBidi" w:hAnsiTheme="majorBidi" w:cstheme="majorBidi"/>
          <w:color w:val="000000"/>
          <w:spacing w:val="-5"/>
          <w:sz w:val="26"/>
          <w:szCs w:val="26"/>
        </w:rPr>
        <w:t>The college should organize cultural festivals, workshops, and competitions to encourage student participation in indigenous music.</w:t>
      </w:r>
    </w:p>
    <w:p w:rsidR="00BE1BBE" w:rsidRPr="00527FAA" w:rsidRDefault="00BE1BBE" w:rsidP="00BE1BBE">
      <w:pPr>
        <w:pStyle w:val="ListParagraph"/>
        <w:numPr>
          <w:ilvl w:val="0"/>
          <w:numId w:val="4"/>
        </w:numPr>
        <w:spacing w:after="0" w:line="480" w:lineRule="auto"/>
        <w:ind w:left="720"/>
        <w:jc w:val="both"/>
        <w:rPr>
          <w:rFonts w:asciiTheme="majorBidi" w:hAnsiTheme="majorBidi" w:cstheme="majorBidi"/>
          <w:color w:val="000000"/>
          <w:spacing w:val="-5"/>
          <w:sz w:val="26"/>
          <w:szCs w:val="26"/>
        </w:rPr>
      </w:pPr>
      <w:r w:rsidRPr="00527FAA">
        <w:rPr>
          <w:rFonts w:asciiTheme="majorBidi" w:hAnsiTheme="majorBidi" w:cstheme="majorBidi"/>
          <w:color w:val="000000"/>
          <w:spacing w:val="-5"/>
          <w:sz w:val="26"/>
          <w:szCs w:val="26"/>
        </w:rPr>
        <w:t>Government agencies should develop policies that protect and promote Nigerian musical heritage within the formal education system.</w:t>
      </w:r>
    </w:p>
    <w:p w:rsidR="00BE1BBE" w:rsidRDefault="00BE1BBE" w:rsidP="00BE1BBE">
      <w:pPr>
        <w:spacing w:line="480" w:lineRule="auto"/>
        <w:rPr>
          <w:rFonts w:asciiTheme="majorBidi" w:hAnsiTheme="majorBidi" w:cstheme="majorBidi"/>
          <w:b/>
          <w:bCs/>
          <w:sz w:val="28"/>
          <w:szCs w:val="28"/>
        </w:rPr>
      </w:pPr>
      <w:r>
        <w:rPr>
          <w:rFonts w:asciiTheme="majorBidi" w:hAnsiTheme="majorBidi" w:cstheme="majorBidi"/>
          <w:b/>
          <w:bCs/>
          <w:sz w:val="28"/>
          <w:szCs w:val="28"/>
        </w:rPr>
        <w:br w:type="page"/>
      </w:r>
    </w:p>
    <w:p w:rsidR="00BE1BBE" w:rsidRPr="00CF65E4" w:rsidRDefault="00BE1BBE" w:rsidP="00BE1BBE">
      <w:pPr>
        <w:spacing w:line="240" w:lineRule="auto"/>
        <w:jc w:val="center"/>
        <w:rPr>
          <w:rFonts w:asciiTheme="majorBidi" w:hAnsiTheme="majorBidi" w:cstheme="majorBidi"/>
          <w:b/>
          <w:bCs/>
          <w:sz w:val="28"/>
          <w:szCs w:val="28"/>
        </w:rPr>
      </w:pPr>
      <w:r w:rsidRPr="00CF65E4">
        <w:rPr>
          <w:rFonts w:asciiTheme="majorBidi" w:hAnsiTheme="majorBidi" w:cstheme="majorBidi"/>
          <w:b/>
          <w:bCs/>
          <w:sz w:val="28"/>
          <w:szCs w:val="28"/>
        </w:rPr>
        <w:lastRenderedPageBreak/>
        <w:t>REFERENCES</w:t>
      </w:r>
    </w:p>
    <w:p w:rsidR="00BE1BBE" w:rsidRPr="00CF65E4" w:rsidRDefault="00BE1BBE" w:rsidP="00BE1BBE">
      <w:pPr>
        <w:spacing w:line="240" w:lineRule="auto"/>
        <w:ind w:left="720" w:hanging="720"/>
        <w:jc w:val="both"/>
        <w:rPr>
          <w:rFonts w:asciiTheme="majorBidi" w:hAnsiTheme="majorBidi" w:cstheme="majorBidi"/>
          <w:sz w:val="28"/>
          <w:szCs w:val="28"/>
        </w:rPr>
      </w:pPr>
      <w:r w:rsidRPr="00CF65E4">
        <w:rPr>
          <w:rFonts w:asciiTheme="majorBidi" w:hAnsiTheme="majorBidi" w:cstheme="majorBidi"/>
          <w:sz w:val="28"/>
          <w:szCs w:val="28"/>
        </w:rPr>
        <w:t>Adegbite, A. (2001). “The Present State of African Musicology in Nigeria.” African Notes.</w:t>
      </w:r>
    </w:p>
    <w:p w:rsidR="00BE1BBE" w:rsidRPr="00CF65E4" w:rsidRDefault="00BE1BBE" w:rsidP="00BE1BBE">
      <w:pPr>
        <w:spacing w:line="240" w:lineRule="auto"/>
        <w:ind w:left="720" w:hanging="720"/>
        <w:jc w:val="both"/>
        <w:rPr>
          <w:rFonts w:asciiTheme="majorBidi" w:hAnsiTheme="majorBidi" w:cstheme="majorBidi"/>
          <w:sz w:val="28"/>
          <w:szCs w:val="28"/>
        </w:rPr>
      </w:pPr>
      <w:r w:rsidRPr="00CF65E4">
        <w:rPr>
          <w:rFonts w:asciiTheme="majorBidi" w:hAnsiTheme="majorBidi" w:cstheme="majorBidi"/>
          <w:sz w:val="28"/>
          <w:szCs w:val="28"/>
        </w:rPr>
        <w:t>Euba, A. (1988). Yoruba Drumming: The Dundun Tradition. Iwalewa Books.</w:t>
      </w:r>
    </w:p>
    <w:p w:rsidR="00BE1BBE" w:rsidRDefault="00BE1BBE" w:rsidP="00BE1BBE">
      <w:pPr>
        <w:spacing w:line="240" w:lineRule="auto"/>
        <w:ind w:left="720" w:hanging="720"/>
        <w:jc w:val="both"/>
        <w:rPr>
          <w:rFonts w:asciiTheme="majorBidi" w:hAnsiTheme="majorBidi" w:cstheme="majorBidi"/>
          <w:sz w:val="28"/>
          <w:szCs w:val="28"/>
        </w:rPr>
      </w:pPr>
      <w:r w:rsidRPr="00CF65E4">
        <w:rPr>
          <w:rFonts w:asciiTheme="majorBidi" w:hAnsiTheme="majorBidi" w:cstheme="majorBidi"/>
          <w:sz w:val="28"/>
          <w:szCs w:val="28"/>
        </w:rPr>
        <w:t>National Commission for Colleges of Education (2012). Minimum Standards for Music Education.</w:t>
      </w:r>
    </w:p>
    <w:p w:rsidR="00BE1BBE" w:rsidRPr="001402A7" w:rsidRDefault="00BE1BBE" w:rsidP="00BE1BBE">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Nettl, Bruno. (2000). “An ethnomusicologist contemplates universals in musical sound and musical culture”. In The origins of music, eds. Nils L. Wallin, Bjorn Merker and Steven Brown, 463–472. Cambridge, MA: The MIT Press.</w:t>
      </w:r>
    </w:p>
    <w:p w:rsidR="00BE1BBE" w:rsidRPr="00CF65E4" w:rsidRDefault="00BE1BBE" w:rsidP="00BE1BBE">
      <w:pPr>
        <w:spacing w:line="240" w:lineRule="auto"/>
        <w:ind w:left="720" w:hanging="720"/>
        <w:jc w:val="both"/>
        <w:rPr>
          <w:rFonts w:asciiTheme="majorBidi" w:hAnsiTheme="majorBidi" w:cstheme="majorBidi"/>
          <w:sz w:val="28"/>
          <w:szCs w:val="28"/>
        </w:rPr>
      </w:pPr>
      <w:r w:rsidRPr="00CF65E4">
        <w:rPr>
          <w:rFonts w:asciiTheme="majorBidi" w:hAnsiTheme="majorBidi" w:cstheme="majorBidi"/>
          <w:sz w:val="28"/>
          <w:szCs w:val="28"/>
        </w:rPr>
        <w:t>Oikelome, A. (2015). Music Education in Nigeria: Issues and Perspectives.</w:t>
      </w:r>
    </w:p>
    <w:p w:rsidR="00BE1BBE" w:rsidRPr="00CF65E4" w:rsidRDefault="00BE1BBE" w:rsidP="00BE1BBE">
      <w:pPr>
        <w:spacing w:line="240" w:lineRule="auto"/>
        <w:ind w:left="720" w:hanging="720"/>
        <w:jc w:val="both"/>
        <w:rPr>
          <w:rFonts w:asciiTheme="majorBidi" w:hAnsiTheme="majorBidi" w:cstheme="majorBidi"/>
          <w:sz w:val="28"/>
          <w:szCs w:val="28"/>
        </w:rPr>
      </w:pPr>
      <w:r w:rsidRPr="00CF65E4">
        <w:rPr>
          <w:rFonts w:asciiTheme="majorBidi" w:hAnsiTheme="majorBidi" w:cstheme="majorBidi"/>
          <w:sz w:val="28"/>
          <w:szCs w:val="28"/>
        </w:rPr>
        <w:t>Omibiyi-Obidike, M. (1987). Music in Nigerian Education. Ibadan: Spectrum.</w:t>
      </w:r>
    </w:p>
    <w:p w:rsidR="00BE1BBE" w:rsidRPr="001402A7" w:rsidRDefault="00BE1BBE" w:rsidP="00BE1BBE">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Paavizhi, K. &amp; Saravanakumar, A. R. (2018)- ‘Inclusive Education Curriculum- A Social Perspective’ </w:t>
      </w:r>
      <w:r w:rsidRPr="001402A7">
        <w:rPr>
          <w:rFonts w:asciiTheme="majorBidi" w:hAnsiTheme="majorBidi" w:cstheme="majorBidi"/>
          <w:i/>
          <w:sz w:val="28"/>
          <w:szCs w:val="28"/>
        </w:rPr>
        <w:t>International Journal of Research and Analytical Reviews (IJRAR)</w:t>
      </w:r>
      <w:r w:rsidRPr="001402A7">
        <w:rPr>
          <w:rFonts w:asciiTheme="majorBidi" w:hAnsiTheme="majorBidi" w:cstheme="majorBidi"/>
          <w:sz w:val="28"/>
          <w:szCs w:val="28"/>
        </w:rPr>
        <w:t>. August 2018,Vol:03, Issue:03,ISSN: 2349-1269, Impact Facor – 5.75</w:t>
      </w:r>
    </w:p>
    <w:p w:rsidR="00BE1BBE" w:rsidRPr="001402A7" w:rsidRDefault="00BE1BBE" w:rsidP="00BE1BBE">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Padmini, D. &amp; Saravanakumar, A. R. (2017), “Cognitive Dissonance, Locus of Control, Self – Efficacy and Academic Performance of Novice Teachers”, </w:t>
      </w:r>
      <w:r w:rsidRPr="001402A7">
        <w:rPr>
          <w:rFonts w:asciiTheme="majorBidi" w:hAnsiTheme="majorBidi" w:cstheme="majorBidi"/>
          <w:i/>
          <w:sz w:val="28"/>
          <w:szCs w:val="28"/>
        </w:rPr>
        <w:t>Indian Journal of Research</w:t>
      </w:r>
      <w:r w:rsidRPr="001402A7">
        <w:rPr>
          <w:rFonts w:asciiTheme="majorBidi" w:hAnsiTheme="majorBidi" w:cstheme="majorBidi"/>
          <w:sz w:val="28"/>
          <w:szCs w:val="28"/>
        </w:rPr>
        <w:t>, India, February 2017, Vol: 6, Issue: 2, ISSN: 2250-1991, Impact Factor – 5.215.</w:t>
      </w:r>
    </w:p>
    <w:p w:rsidR="00BE1BBE" w:rsidRPr="001402A7" w:rsidRDefault="00BE1BBE" w:rsidP="00BE1BBE">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Padminidevi, K. R. &amp; Saravanakumar, A. R. (2018)- ‘Impact of ICT (Information and Communication Technology) In enhancing quality of education’ </w:t>
      </w:r>
      <w:r w:rsidRPr="001402A7">
        <w:rPr>
          <w:rFonts w:asciiTheme="majorBidi" w:hAnsiTheme="majorBidi" w:cstheme="majorBidi"/>
          <w:i/>
          <w:sz w:val="28"/>
          <w:szCs w:val="28"/>
        </w:rPr>
        <w:t>Review of Research International online Multidisciplinary Journal</w:t>
      </w:r>
      <w:r w:rsidRPr="001402A7">
        <w:rPr>
          <w:rFonts w:asciiTheme="majorBidi" w:hAnsiTheme="majorBidi" w:cstheme="majorBidi"/>
          <w:sz w:val="28"/>
          <w:szCs w:val="28"/>
        </w:rPr>
        <w:t>. April 2018,Vol:07, Issue:07,ISSN: 2249-894X, Impact Facor – 5.7631</w:t>
      </w:r>
    </w:p>
    <w:p w:rsidR="00BE1BBE" w:rsidRPr="001402A7" w:rsidRDefault="00BE1BBE" w:rsidP="00BE1BBE">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Ravichandran, T. &amp; Saravanakumar, A. R. (2014), “Effect of Video Programmes in Developing Experimental Skills among Prospective </w:t>
      </w:r>
      <w:r w:rsidRPr="001402A7">
        <w:rPr>
          <w:rFonts w:asciiTheme="majorBidi" w:hAnsiTheme="majorBidi" w:cstheme="majorBidi"/>
          <w:sz w:val="28"/>
          <w:szCs w:val="28"/>
        </w:rPr>
        <w:lastRenderedPageBreak/>
        <w:t>Biology Teachers”, Indian journal of applied research, India, vol.4 issue 12, Dec 2014, ISSN: 2249 – 555X, Impact Factor: 2.1652.</w:t>
      </w:r>
    </w:p>
    <w:p w:rsidR="00BE1BBE" w:rsidRPr="001402A7" w:rsidRDefault="00BE1BBE" w:rsidP="00BE1BBE">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S.Floral Jeya &amp; Saravanakumar, A. R. (2018)- ‘Flipped Classroom- SWOC Analysis’ </w:t>
      </w:r>
      <w:r w:rsidRPr="001402A7">
        <w:rPr>
          <w:rFonts w:asciiTheme="majorBidi" w:hAnsiTheme="majorBidi" w:cstheme="majorBidi"/>
          <w:i/>
          <w:sz w:val="28"/>
          <w:szCs w:val="28"/>
        </w:rPr>
        <w:t>Review of Research International online Multidisciplinary Journal</w:t>
      </w:r>
      <w:r w:rsidRPr="001402A7">
        <w:rPr>
          <w:rFonts w:asciiTheme="majorBidi" w:hAnsiTheme="majorBidi" w:cstheme="majorBidi"/>
          <w:sz w:val="28"/>
          <w:szCs w:val="28"/>
        </w:rPr>
        <w:t>. August 2018,Vol:07, Issue:11,ISSN: 2249-894X, Impact Facor – 5.7631</w:t>
      </w:r>
    </w:p>
    <w:p w:rsidR="00BE1BBE" w:rsidRPr="001402A7" w:rsidRDefault="00BE1BBE" w:rsidP="00BE1BBE">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Saravanakumar, A. R. (2013), “Effect of Stimulus Variation techniques on enhancing students achievement”, </w:t>
      </w:r>
      <w:r w:rsidRPr="001402A7">
        <w:rPr>
          <w:rFonts w:asciiTheme="majorBidi" w:hAnsiTheme="majorBidi" w:cstheme="majorBidi"/>
          <w:i/>
          <w:sz w:val="28"/>
          <w:szCs w:val="28"/>
        </w:rPr>
        <w:t>International Journal of scientism research</w:t>
      </w:r>
      <w:r w:rsidRPr="001402A7">
        <w:rPr>
          <w:rFonts w:asciiTheme="majorBidi" w:hAnsiTheme="majorBidi" w:cstheme="majorBidi"/>
          <w:sz w:val="28"/>
          <w:szCs w:val="28"/>
        </w:rPr>
        <w:t>, India, volume1 issue4, ISSN No. 2277-8179.</w:t>
      </w:r>
    </w:p>
    <w:p w:rsidR="00BE1BBE" w:rsidRPr="001402A7" w:rsidRDefault="00BE1BBE" w:rsidP="00BE1BBE">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Saravanakumar, A. R. (2016), “Efficacy of Attention Strategies on Enhancing Students’ Achievement”, Roots: </w:t>
      </w:r>
      <w:r w:rsidRPr="001402A7">
        <w:rPr>
          <w:rFonts w:asciiTheme="majorBidi" w:hAnsiTheme="majorBidi" w:cstheme="majorBidi"/>
          <w:i/>
          <w:sz w:val="28"/>
          <w:szCs w:val="28"/>
        </w:rPr>
        <w:t>International Journal of Multidisciplinary Researches</w:t>
      </w:r>
      <w:r w:rsidRPr="001402A7">
        <w:rPr>
          <w:rFonts w:asciiTheme="majorBidi" w:hAnsiTheme="majorBidi" w:cstheme="majorBidi"/>
          <w:sz w:val="28"/>
          <w:szCs w:val="28"/>
        </w:rPr>
        <w:t>, India, 2(7), March 2016 ISSN: 2349-8684.</w:t>
      </w:r>
    </w:p>
    <w:p w:rsidR="00BE1BBE" w:rsidRPr="001402A7" w:rsidRDefault="00BE1BBE" w:rsidP="00BE1BBE">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Saravanakumar, A. R. (2018), ‘Distance Mode (DM) Teacher Education Programme (TEP) in India: An Integrated Approach (IA)’, </w:t>
      </w:r>
      <w:r w:rsidRPr="001402A7">
        <w:rPr>
          <w:rFonts w:asciiTheme="majorBidi" w:hAnsiTheme="majorBidi" w:cstheme="majorBidi"/>
          <w:i/>
          <w:sz w:val="28"/>
          <w:szCs w:val="28"/>
        </w:rPr>
        <w:t>Journal of Emerging Technologies and Innovative Research (JETIR)</w:t>
      </w:r>
      <w:r w:rsidRPr="001402A7">
        <w:rPr>
          <w:rFonts w:asciiTheme="majorBidi" w:hAnsiTheme="majorBidi" w:cstheme="majorBidi"/>
          <w:sz w:val="28"/>
          <w:szCs w:val="28"/>
        </w:rPr>
        <w:t>, December 2018, Volume 5, Issue 12, www.jetir.org (ISSN-2349-5162), Impact Factor: 5.87.</w:t>
      </w:r>
    </w:p>
    <w:p w:rsidR="00BE1BBE" w:rsidRPr="001402A7" w:rsidRDefault="00BE1BBE" w:rsidP="00BE1BBE">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 xml:space="preserve">Saravanakumar, A. R. (2018), ‘Role of ICT on Enhancing Quality of Education’, </w:t>
      </w:r>
      <w:r w:rsidRPr="001402A7">
        <w:rPr>
          <w:rFonts w:asciiTheme="majorBidi" w:hAnsiTheme="majorBidi" w:cstheme="majorBidi"/>
          <w:i/>
          <w:sz w:val="28"/>
          <w:szCs w:val="28"/>
        </w:rPr>
        <w:t>International Journal of Innovative Science and Research Technology</w:t>
      </w:r>
      <w:r w:rsidRPr="001402A7">
        <w:rPr>
          <w:rFonts w:asciiTheme="majorBidi" w:hAnsiTheme="majorBidi" w:cstheme="majorBidi"/>
          <w:sz w:val="28"/>
          <w:szCs w:val="28"/>
        </w:rPr>
        <w:t>, December 2018, Volume 3, Issue 12,P - 717-719, ( ISSN No:-2456-2165), Impact Factor: 5.15.</w:t>
      </w:r>
    </w:p>
    <w:p w:rsidR="00BE1BBE" w:rsidRPr="001402A7" w:rsidRDefault="00BE1BBE" w:rsidP="00BE1BBE">
      <w:pPr>
        <w:spacing w:line="240" w:lineRule="auto"/>
        <w:ind w:left="720" w:hanging="720"/>
        <w:jc w:val="both"/>
        <w:rPr>
          <w:rFonts w:asciiTheme="majorBidi" w:hAnsiTheme="majorBidi" w:cstheme="majorBidi"/>
          <w:sz w:val="28"/>
        </w:rPr>
      </w:pPr>
      <w:r w:rsidRPr="001402A7">
        <w:rPr>
          <w:rFonts w:asciiTheme="majorBidi" w:hAnsiTheme="majorBidi" w:cstheme="majorBidi"/>
          <w:sz w:val="28"/>
        </w:rPr>
        <w:t>Sparshott, Francis E. (1987). “Aesthetics of Music: Limits and Grounds”. In What Is Music? An introduction to the Philosophy of music, eds. Philip A. Alperson, 33–98. New York: Haven Press.</w:t>
      </w:r>
    </w:p>
    <w:p w:rsidR="00BE1BBE" w:rsidRPr="001402A7" w:rsidRDefault="00BE1BBE" w:rsidP="00BE1BBE">
      <w:pPr>
        <w:spacing w:line="240" w:lineRule="auto"/>
        <w:ind w:left="720" w:hanging="720"/>
        <w:jc w:val="both"/>
        <w:rPr>
          <w:rFonts w:asciiTheme="majorBidi" w:hAnsiTheme="majorBidi" w:cstheme="majorBidi"/>
          <w:sz w:val="28"/>
          <w:szCs w:val="28"/>
        </w:rPr>
      </w:pPr>
      <w:r w:rsidRPr="001402A7">
        <w:rPr>
          <w:rFonts w:asciiTheme="majorBidi" w:hAnsiTheme="majorBidi" w:cstheme="majorBidi"/>
          <w:sz w:val="28"/>
          <w:szCs w:val="28"/>
        </w:rPr>
        <w:t>Yang, Y. &amp; Welch, G. (2014). Contemporary challenges in learning and teaching folk music in a higher education context: a case study of Hua'er music. Music Education Research, 16(2), 193-219.</w:t>
      </w:r>
    </w:p>
    <w:p w:rsidR="00BE1BBE" w:rsidRDefault="00BE1BBE" w:rsidP="00BE1BBE">
      <w:pPr>
        <w:spacing w:line="240" w:lineRule="auto"/>
        <w:ind w:left="720" w:hanging="720"/>
        <w:jc w:val="both"/>
        <w:rPr>
          <w:rFonts w:asciiTheme="majorBidi" w:hAnsiTheme="majorBidi" w:cstheme="majorBidi"/>
          <w:sz w:val="28"/>
          <w:szCs w:val="28"/>
        </w:rPr>
      </w:pPr>
    </w:p>
    <w:p w:rsidR="00BE1BBE" w:rsidRPr="00E508F2" w:rsidRDefault="00BE1BBE" w:rsidP="00BE1BBE">
      <w:pPr>
        <w:spacing w:after="0" w:line="360" w:lineRule="auto"/>
        <w:jc w:val="center"/>
        <w:rPr>
          <w:rFonts w:asciiTheme="majorBidi" w:eastAsia="Calibri" w:hAnsiTheme="majorBidi" w:cstheme="majorBidi"/>
          <w:b/>
          <w:sz w:val="26"/>
          <w:szCs w:val="26"/>
        </w:rPr>
      </w:pPr>
      <w:r>
        <w:rPr>
          <w:rFonts w:asciiTheme="majorBidi" w:hAnsiTheme="majorBidi" w:cstheme="majorBidi"/>
          <w:sz w:val="28"/>
          <w:szCs w:val="28"/>
        </w:rPr>
        <w:br w:type="page"/>
      </w:r>
      <w:r w:rsidRPr="00E508F2">
        <w:rPr>
          <w:rFonts w:asciiTheme="majorBidi" w:eastAsia="Calibri" w:hAnsiTheme="majorBidi" w:cstheme="majorBidi"/>
          <w:b/>
          <w:sz w:val="26"/>
          <w:szCs w:val="26"/>
        </w:rPr>
        <w:lastRenderedPageBreak/>
        <w:t>KWARA STATE COLLEGE OF EDUCATION, ILORIN</w:t>
      </w:r>
    </w:p>
    <w:p w:rsidR="00BE1BBE" w:rsidRPr="00E508F2" w:rsidRDefault="00BE1BBE" w:rsidP="00BE1BBE">
      <w:pPr>
        <w:spacing w:after="0" w:line="360" w:lineRule="auto"/>
        <w:jc w:val="center"/>
        <w:rPr>
          <w:rFonts w:asciiTheme="majorBidi" w:eastAsia="Calibri" w:hAnsiTheme="majorBidi" w:cstheme="majorBidi"/>
          <w:b/>
          <w:sz w:val="26"/>
          <w:szCs w:val="26"/>
        </w:rPr>
      </w:pPr>
      <w:r w:rsidRPr="00E508F2">
        <w:rPr>
          <w:rFonts w:asciiTheme="majorBidi" w:eastAsia="Calibri" w:hAnsiTheme="majorBidi" w:cstheme="majorBidi"/>
          <w:b/>
          <w:sz w:val="26"/>
          <w:szCs w:val="26"/>
        </w:rPr>
        <w:t>DEPARTMENT OF MUSIC</w:t>
      </w:r>
    </w:p>
    <w:p w:rsidR="00BE1BBE" w:rsidRPr="00E508F2" w:rsidRDefault="00BE1BBE" w:rsidP="00BE1BBE">
      <w:pPr>
        <w:spacing w:after="0" w:line="360" w:lineRule="auto"/>
        <w:jc w:val="center"/>
        <w:rPr>
          <w:rFonts w:asciiTheme="majorBidi" w:eastAsia="Calibri" w:hAnsiTheme="majorBidi" w:cstheme="majorBidi"/>
          <w:b/>
          <w:sz w:val="26"/>
          <w:szCs w:val="26"/>
        </w:rPr>
      </w:pPr>
      <w:r w:rsidRPr="00E508F2">
        <w:rPr>
          <w:rFonts w:asciiTheme="majorBidi" w:eastAsia="Calibri" w:hAnsiTheme="majorBidi" w:cstheme="majorBidi"/>
          <w:b/>
          <w:sz w:val="26"/>
          <w:szCs w:val="26"/>
        </w:rPr>
        <w:t>QUESTIONNAIRE</w:t>
      </w:r>
    </w:p>
    <w:p w:rsidR="00BE1BBE" w:rsidRPr="00E508F2" w:rsidRDefault="00BE1BBE" w:rsidP="00BE1BBE">
      <w:pPr>
        <w:spacing w:after="0" w:line="480" w:lineRule="auto"/>
        <w:jc w:val="both"/>
        <w:rPr>
          <w:rFonts w:asciiTheme="majorBidi" w:eastAsia="Calibri" w:hAnsiTheme="majorBidi" w:cstheme="majorBidi"/>
          <w:sz w:val="26"/>
          <w:szCs w:val="26"/>
        </w:rPr>
      </w:pPr>
      <w:r w:rsidRPr="00E508F2">
        <w:rPr>
          <w:rFonts w:asciiTheme="majorBidi" w:eastAsia="Calibri" w:hAnsiTheme="majorBidi" w:cstheme="majorBidi"/>
          <w:sz w:val="26"/>
          <w:szCs w:val="26"/>
        </w:rPr>
        <w:t>Dear Respondent,</w:t>
      </w:r>
    </w:p>
    <w:p w:rsidR="00BE1BBE" w:rsidRPr="00E508F2" w:rsidRDefault="00BE1BBE" w:rsidP="00BE1BBE">
      <w:pPr>
        <w:spacing w:after="0" w:line="480" w:lineRule="auto"/>
        <w:ind w:firstLine="720"/>
        <w:jc w:val="both"/>
        <w:rPr>
          <w:rFonts w:asciiTheme="majorBidi" w:eastAsia="Calibri" w:hAnsiTheme="majorBidi" w:cstheme="majorBidi"/>
          <w:sz w:val="26"/>
          <w:szCs w:val="26"/>
        </w:rPr>
      </w:pPr>
      <w:r w:rsidRPr="00E508F2">
        <w:rPr>
          <w:rFonts w:asciiTheme="majorBidi" w:eastAsia="Calibri" w:hAnsiTheme="majorBidi" w:cstheme="majorBidi"/>
          <w:sz w:val="26"/>
          <w:szCs w:val="26"/>
        </w:rPr>
        <w:t>The bearer of this questionnaire is a student of the above-mentioned institution and department carrying out his final year research on “</w:t>
      </w:r>
      <w:r w:rsidRPr="002847E4">
        <w:rPr>
          <w:rFonts w:asciiTheme="majorBidi" w:eastAsia="Calibri" w:hAnsiTheme="majorBidi" w:cstheme="majorBidi"/>
          <w:sz w:val="26"/>
          <w:szCs w:val="26"/>
        </w:rPr>
        <w:t>historical dynamics of music Education in Nigeria</w:t>
      </w:r>
      <w:r w:rsidRPr="00E508F2">
        <w:rPr>
          <w:rFonts w:asciiTheme="majorBidi" w:eastAsia="Calibri" w:hAnsiTheme="majorBidi" w:cstheme="majorBidi"/>
          <w:sz w:val="26"/>
          <w:szCs w:val="26"/>
        </w:rPr>
        <w:t>”.</w:t>
      </w:r>
    </w:p>
    <w:p w:rsidR="00BE1BBE" w:rsidRPr="00E508F2" w:rsidRDefault="00BE1BBE" w:rsidP="00BE1BBE">
      <w:pPr>
        <w:spacing w:after="0" w:line="480" w:lineRule="auto"/>
        <w:ind w:firstLine="720"/>
        <w:jc w:val="both"/>
        <w:rPr>
          <w:rFonts w:asciiTheme="majorBidi" w:eastAsia="Calibri" w:hAnsiTheme="majorBidi" w:cstheme="majorBidi"/>
          <w:sz w:val="26"/>
          <w:szCs w:val="26"/>
        </w:rPr>
      </w:pPr>
      <w:r w:rsidRPr="00E508F2">
        <w:rPr>
          <w:rFonts w:asciiTheme="majorBidi" w:eastAsia="Calibri" w:hAnsiTheme="majorBidi" w:cstheme="majorBidi"/>
          <w:sz w:val="26"/>
          <w:szCs w:val="26"/>
        </w:rPr>
        <w:t>You are, therefore, implored to complete this questionnaire with all sense of sincerity, as the researcher guarantees you the anonymity of your responses.</w:t>
      </w:r>
    </w:p>
    <w:p w:rsidR="00BE1BBE" w:rsidRPr="0002175C" w:rsidRDefault="00BE1BBE" w:rsidP="00BE1BBE">
      <w:pPr>
        <w:spacing w:after="0" w:line="480" w:lineRule="auto"/>
        <w:ind w:left="4320" w:firstLine="720"/>
        <w:rPr>
          <w:rFonts w:asciiTheme="majorBidi" w:eastAsia="Calibri" w:hAnsiTheme="majorBidi" w:cstheme="majorBidi"/>
          <w:i/>
          <w:iCs/>
          <w:sz w:val="26"/>
          <w:szCs w:val="26"/>
        </w:rPr>
      </w:pPr>
      <w:r w:rsidRPr="0002175C">
        <w:rPr>
          <w:rFonts w:asciiTheme="majorBidi" w:eastAsia="Calibri" w:hAnsiTheme="majorBidi" w:cstheme="majorBidi"/>
          <w:i/>
          <w:iCs/>
          <w:sz w:val="26"/>
          <w:szCs w:val="26"/>
        </w:rPr>
        <w:t>Yours faithfully,</w:t>
      </w:r>
    </w:p>
    <w:p w:rsidR="00BE1BBE" w:rsidRPr="00E508F2" w:rsidRDefault="00BE1BBE" w:rsidP="00BE1BBE">
      <w:pPr>
        <w:spacing w:after="0" w:line="480" w:lineRule="auto"/>
        <w:ind w:left="6900"/>
        <w:rPr>
          <w:rFonts w:asciiTheme="majorBidi" w:eastAsia="Calibri" w:hAnsiTheme="majorBidi" w:cstheme="majorBidi"/>
          <w:b/>
          <w:sz w:val="26"/>
          <w:szCs w:val="26"/>
        </w:rPr>
      </w:pPr>
    </w:p>
    <w:p w:rsidR="00BE1BBE" w:rsidRPr="00E508F2" w:rsidRDefault="00BE1BBE" w:rsidP="00BE1BBE">
      <w:pPr>
        <w:spacing w:after="0" w:line="480" w:lineRule="auto"/>
        <w:ind w:left="4320" w:firstLine="720"/>
        <w:rPr>
          <w:rFonts w:asciiTheme="majorBidi" w:eastAsia="Calibri" w:hAnsiTheme="majorBidi" w:cstheme="majorBidi"/>
          <w:b/>
          <w:sz w:val="26"/>
          <w:szCs w:val="26"/>
        </w:rPr>
      </w:pPr>
      <w:r>
        <w:rPr>
          <w:rFonts w:asciiTheme="majorBidi" w:eastAsia="Calibri" w:hAnsiTheme="majorBidi" w:cstheme="majorBidi"/>
          <w:b/>
          <w:sz w:val="26"/>
          <w:szCs w:val="26"/>
        </w:rPr>
        <w:t>Samson Praise Ayobami</w:t>
      </w:r>
    </w:p>
    <w:p w:rsidR="00BE1BBE" w:rsidRPr="00E508F2" w:rsidRDefault="00BE1BBE" w:rsidP="00BE1BBE">
      <w:pPr>
        <w:spacing w:line="480" w:lineRule="auto"/>
        <w:rPr>
          <w:rFonts w:asciiTheme="majorBidi" w:eastAsia="Calibri" w:hAnsiTheme="majorBidi" w:cstheme="majorBidi"/>
          <w:b/>
          <w:sz w:val="26"/>
          <w:szCs w:val="26"/>
        </w:rPr>
      </w:pPr>
    </w:p>
    <w:p w:rsidR="00BE1BBE" w:rsidRPr="00E508F2" w:rsidRDefault="00BE1BBE" w:rsidP="00BE1BBE">
      <w:pPr>
        <w:spacing w:after="0" w:line="480" w:lineRule="auto"/>
        <w:jc w:val="center"/>
        <w:rPr>
          <w:rFonts w:asciiTheme="majorBidi" w:eastAsia="Calibri" w:hAnsiTheme="majorBidi" w:cstheme="majorBidi"/>
          <w:b/>
          <w:sz w:val="26"/>
          <w:szCs w:val="26"/>
        </w:rPr>
      </w:pPr>
      <w:r w:rsidRPr="00E508F2">
        <w:rPr>
          <w:rFonts w:asciiTheme="majorBidi" w:eastAsia="Calibri" w:hAnsiTheme="majorBidi" w:cstheme="majorBidi"/>
          <w:b/>
          <w:sz w:val="26"/>
          <w:szCs w:val="26"/>
        </w:rPr>
        <w:t>SECTION A</w:t>
      </w:r>
    </w:p>
    <w:p w:rsidR="00BE1BBE" w:rsidRPr="00E508F2" w:rsidRDefault="00BE1BBE" w:rsidP="00BE1BBE">
      <w:pPr>
        <w:spacing w:after="0" w:line="480" w:lineRule="auto"/>
        <w:jc w:val="center"/>
        <w:rPr>
          <w:rFonts w:asciiTheme="majorBidi" w:eastAsia="Calibri" w:hAnsiTheme="majorBidi" w:cstheme="majorBidi"/>
          <w:b/>
          <w:sz w:val="26"/>
          <w:szCs w:val="26"/>
        </w:rPr>
      </w:pPr>
      <w:r w:rsidRPr="00E508F2">
        <w:rPr>
          <w:rFonts w:asciiTheme="majorBidi" w:eastAsia="Calibri" w:hAnsiTheme="majorBidi" w:cstheme="majorBidi"/>
          <w:b/>
          <w:sz w:val="26"/>
          <w:szCs w:val="26"/>
        </w:rPr>
        <w:t>PERSONAL INFORMATION</w:t>
      </w:r>
    </w:p>
    <w:p w:rsidR="00BE1BBE" w:rsidRPr="00E508F2" w:rsidRDefault="00BE1BBE" w:rsidP="00BE1BBE">
      <w:pPr>
        <w:spacing w:after="0" w:line="480" w:lineRule="auto"/>
        <w:rPr>
          <w:rFonts w:asciiTheme="majorBidi" w:eastAsia="Calibri" w:hAnsiTheme="majorBidi" w:cstheme="majorBidi"/>
          <w:sz w:val="26"/>
          <w:szCs w:val="26"/>
        </w:rPr>
      </w:pPr>
      <w:r w:rsidRPr="00E508F2">
        <w:rPr>
          <w:rFonts w:asciiTheme="majorBidi" w:eastAsia="Calibri" w:hAnsiTheme="majorBidi" w:cstheme="majorBidi"/>
          <w:sz w:val="26"/>
          <w:szCs w:val="26"/>
        </w:rPr>
        <w:t>School: ………………………………………………………………………</w:t>
      </w:r>
    </w:p>
    <w:p w:rsidR="00BE1BBE" w:rsidRPr="00E508F2" w:rsidRDefault="00BE1BBE" w:rsidP="00BE1BBE">
      <w:pPr>
        <w:spacing w:after="0" w:line="480" w:lineRule="auto"/>
        <w:rPr>
          <w:rFonts w:asciiTheme="majorBidi" w:eastAsia="Calibri" w:hAnsiTheme="majorBidi" w:cstheme="majorBidi"/>
          <w:sz w:val="26"/>
          <w:szCs w:val="26"/>
        </w:rPr>
      </w:pPr>
      <w:r w:rsidRPr="00E508F2">
        <w:rPr>
          <w:rFonts w:asciiTheme="majorBidi" w:eastAsia="Calibri" w:hAnsiTheme="majorBidi" w:cstheme="majorBidi"/>
          <w:sz w:val="26"/>
          <w:szCs w:val="26"/>
        </w:rPr>
        <w:t>Gender: ………………………………………………………………………</w:t>
      </w:r>
    </w:p>
    <w:p w:rsidR="00BE1BBE" w:rsidRPr="00E508F2" w:rsidRDefault="00BE1BBE" w:rsidP="00BE1BBE">
      <w:pPr>
        <w:spacing w:after="0" w:line="480" w:lineRule="auto"/>
        <w:rPr>
          <w:rFonts w:asciiTheme="majorBidi" w:eastAsia="Calibri" w:hAnsiTheme="majorBidi" w:cstheme="majorBidi"/>
          <w:sz w:val="26"/>
          <w:szCs w:val="26"/>
        </w:rPr>
      </w:pPr>
      <w:r w:rsidRPr="00E508F2">
        <w:rPr>
          <w:rFonts w:asciiTheme="majorBidi" w:eastAsia="Calibri" w:hAnsiTheme="majorBidi" w:cstheme="majorBidi"/>
          <w:sz w:val="26"/>
          <w:szCs w:val="26"/>
        </w:rPr>
        <w:t>Age: …………………………………………………………………………</w:t>
      </w:r>
    </w:p>
    <w:p w:rsidR="00BE1BBE" w:rsidRDefault="00BE1BBE" w:rsidP="00BE1BBE">
      <w:pPr>
        <w:rPr>
          <w:rFonts w:asciiTheme="majorBidi" w:eastAsia="Calibri" w:hAnsiTheme="majorBidi" w:cstheme="majorBidi"/>
          <w:b/>
          <w:sz w:val="26"/>
          <w:szCs w:val="26"/>
        </w:rPr>
      </w:pPr>
      <w:r>
        <w:rPr>
          <w:rFonts w:asciiTheme="majorBidi" w:eastAsia="Calibri" w:hAnsiTheme="majorBidi" w:cstheme="majorBidi"/>
          <w:b/>
          <w:sz w:val="26"/>
          <w:szCs w:val="26"/>
        </w:rPr>
        <w:br w:type="page"/>
      </w:r>
    </w:p>
    <w:p w:rsidR="00BE1BBE" w:rsidRPr="00E508F2" w:rsidRDefault="00BE1BBE" w:rsidP="00BE1BBE">
      <w:pPr>
        <w:spacing w:after="0" w:line="480" w:lineRule="auto"/>
        <w:jc w:val="center"/>
        <w:rPr>
          <w:rFonts w:asciiTheme="majorBidi" w:eastAsia="Calibri" w:hAnsiTheme="majorBidi" w:cstheme="majorBidi"/>
          <w:b/>
          <w:sz w:val="26"/>
          <w:szCs w:val="26"/>
        </w:rPr>
      </w:pPr>
      <w:r w:rsidRPr="00E508F2">
        <w:rPr>
          <w:rFonts w:asciiTheme="majorBidi" w:eastAsia="Calibri" w:hAnsiTheme="majorBidi" w:cstheme="majorBidi"/>
          <w:b/>
          <w:sz w:val="26"/>
          <w:szCs w:val="26"/>
        </w:rPr>
        <w:lastRenderedPageBreak/>
        <w:t>SECTION B</w:t>
      </w:r>
    </w:p>
    <w:p w:rsidR="00BE1BBE" w:rsidRPr="00E508F2" w:rsidRDefault="00BE1BBE" w:rsidP="00BE1BBE">
      <w:pPr>
        <w:spacing w:after="0" w:line="480" w:lineRule="auto"/>
        <w:jc w:val="both"/>
        <w:rPr>
          <w:rFonts w:asciiTheme="majorBidi" w:eastAsia="Calibri" w:hAnsiTheme="majorBidi" w:cstheme="majorBidi"/>
          <w:sz w:val="26"/>
          <w:szCs w:val="26"/>
        </w:rPr>
      </w:pPr>
      <w:r w:rsidRPr="00E508F2">
        <w:rPr>
          <w:rFonts w:asciiTheme="majorBidi" w:eastAsia="Calibri" w:hAnsiTheme="majorBidi" w:cstheme="majorBidi"/>
          <w:sz w:val="26"/>
          <w:szCs w:val="26"/>
        </w:rPr>
        <w:tab/>
        <w:t>From the four options attached to each statement, you are required to tick (</w:t>
      </w:r>
      <w:r w:rsidRPr="00E508F2">
        <w:rPr>
          <w:rFonts w:asciiTheme="majorBidi" w:eastAsia="MS Gothic" w:hAnsiTheme="majorBidi" w:cstheme="majorBidi"/>
          <w:sz w:val="26"/>
          <w:szCs w:val="26"/>
        </w:rPr>
        <w:sym w:font="Symbol" w:char="F0D6"/>
      </w:r>
      <w:r w:rsidRPr="00E508F2">
        <w:rPr>
          <w:rFonts w:asciiTheme="majorBidi" w:eastAsia="Calibri" w:hAnsiTheme="majorBidi" w:cstheme="majorBidi"/>
          <w:sz w:val="26"/>
          <w:szCs w:val="26"/>
        </w:rPr>
        <w:t>) only one option that suits your opinion.</w:t>
      </w:r>
    </w:p>
    <w:tbl>
      <w:tblPr>
        <w:tblW w:w="1017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6779"/>
        <w:gridCol w:w="682"/>
        <w:gridCol w:w="779"/>
        <w:gridCol w:w="487"/>
        <w:gridCol w:w="682"/>
      </w:tblGrid>
      <w:tr w:rsidR="00BE1BBE" w:rsidRPr="00E508F2" w:rsidTr="008D6847">
        <w:trPr>
          <w:trHeight w:val="140"/>
        </w:trPr>
        <w:tc>
          <w:tcPr>
            <w:tcW w:w="766" w:type="dxa"/>
          </w:tcPr>
          <w:p w:rsidR="00BE1BBE" w:rsidRPr="00E508F2" w:rsidRDefault="00BE1BBE" w:rsidP="008D6847">
            <w:pPr>
              <w:spacing w:after="0" w:line="480" w:lineRule="auto"/>
              <w:jc w:val="center"/>
              <w:rPr>
                <w:rFonts w:asciiTheme="majorBidi" w:eastAsia="Calibri" w:hAnsiTheme="majorBidi" w:cstheme="majorBidi"/>
                <w:b/>
                <w:sz w:val="26"/>
                <w:szCs w:val="26"/>
              </w:rPr>
            </w:pPr>
            <w:r w:rsidRPr="00E508F2">
              <w:rPr>
                <w:rFonts w:asciiTheme="majorBidi" w:eastAsia="Calibri" w:hAnsiTheme="majorBidi" w:cstheme="majorBidi"/>
                <w:b/>
                <w:sz w:val="26"/>
                <w:szCs w:val="26"/>
              </w:rPr>
              <w:t>S/N</w:t>
            </w:r>
          </w:p>
        </w:tc>
        <w:tc>
          <w:tcPr>
            <w:tcW w:w="6779" w:type="dxa"/>
          </w:tcPr>
          <w:p w:rsidR="00BE1BBE" w:rsidRPr="00E508F2" w:rsidRDefault="00BE1BBE" w:rsidP="008D6847">
            <w:pPr>
              <w:spacing w:after="0" w:line="480" w:lineRule="auto"/>
              <w:jc w:val="center"/>
              <w:rPr>
                <w:rFonts w:asciiTheme="majorBidi" w:eastAsia="Calibri" w:hAnsiTheme="majorBidi" w:cstheme="majorBidi"/>
                <w:b/>
                <w:sz w:val="26"/>
                <w:szCs w:val="26"/>
              </w:rPr>
            </w:pPr>
            <w:r w:rsidRPr="00E508F2">
              <w:rPr>
                <w:rFonts w:asciiTheme="majorBidi" w:eastAsia="Calibri" w:hAnsiTheme="majorBidi" w:cstheme="majorBidi"/>
                <w:b/>
                <w:sz w:val="26"/>
                <w:szCs w:val="26"/>
              </w:rPr>
              <w:t>ITEMS</w:t>
            </w:r>
          </w:p>
        </w:tc>
        <w:tc>
          <w:tcPr>
            <w:tcW w:w="682" w:type="dxa"/>
          </w:tcPr>
          <w:p w:rsidR="00BE1BBE" w:rsidRPr="00E508F2" w:rsidRDefault="00BE1BBE" w:rsidP="008D6847">
            <w:pPr>
              <w:spacing w:after="0" w:line="480" w:lineRule="auto"/>
              <w:jc w:val="center"/>
              <w:rPr>
                <w:rFonts w:asciiTheme="majorBidi" w:eastAsia="Calibri" w:hAnsiTheme="majorBidi" w:cstheme="majorBidi"/>
                <w:b/>
                <w:sz w:val="26"/>
                <w:szCs w:val="26"/>
              </w:rPr>
            </w:pPr>
            <w:r w:rsidRPr="00E508F2">
              <w:rPr>
                <w:rFonts w:asciiTheme="majorBidi" w:eastAsia="Calibri" w:hAnsiTheme="majorBidi" w:cstheme="majorBidi"/>
                <w:b/>
                <w:sz w:val="26"/>
                <w:szCs w:val="26"/>
              </w:rPr>
              <w:t>SA</w:t>
            </w:r>
          </w:p>
        </w:tc>
        <w:tc>
          <w:tcPr>
            <w:tcW w:w="779" w:type="dxa"/>
          </w:tcPr>
          <w:p w:rsidR="00BE1BBE" w:rsidRPr="00E508F2" w:rsidRDefault="00BE1BBE" w:rsidP="008D6847">
            <w:pPr>
              <w:spacing w:after="0" w:line="480" w:lineRule="auto"/>
              <w:jc w:val="center"/>
              <w:rPr>
                <w:rFonts w:asciiTheme="majorBidi" w:eastAsia="Calibri" w:hAnsiTheme="majorBidi" w:cstheme="majorBidi"/>
                <w:b/>
                <w:sz w:val="26"/>
                <w:szCs w:val="26"/>
              </w:rPr>
            </w:pPr>
            <w:r w:rsidRPr="00E508F2">
              <w:rPr>
                <w:rFonts w:asciiTheme="majorBidi" w:eastAsia="Calibri" w:hAnsiTheme="majorBidi" w:cstheme="majorBidi"/>
                <w:b/>
                <w:sz w:val="26"/>
                <w:szCs w:val="26"/>
              </w:rPr>
              <w:t>A</w:t>
            </w:r>
          </w:p>
        </w:tc>
        <w:tc>
          <w:tcPr>
            <w:tcW w:w="487" w:type="dxa"/>
          </w:tcPr>
          <w:p w:rsidR="00BE1BBE" w:rsidRPr="00E508F2" w:rsidRDefault="00BE1BBE" w:rsidP="008D6847">
            <w:pPr>
              <w:spacing w:after="0" w:line="480" w:lineRule="auto"/>
              <w:jc w:val="center"/>
              <w:rPr>
                <w:rFonts w:asciiTheme="majorBidi" w:eastAsia="Calibri" w:hAnsiTheme="majorBidi" w:cstheme="majorBidi"/>
                <w:b/>
                <w:sz w:val="26"/>
                <w:szCs w:val="26"/>
              </w:rPr>
            </w:pPr>
            <w:r w:rsidRPr="00E508F2">
              <w:rPr>
                <w:rFonts w:asciiTheme="majorBidi" w:eastAsia="Calibri" w:hAnsiTheme="majorBidi" w:cstheme="majorBidi"/>
                <w:b/>
                <w:sz w:val="26"/>
                <w:szCs w:val="26"/>
              </w:rPr>
              <w:t>D</w:t>
            </w:r>
          </w:p>
        </w:tc>
        <w:tc>
          <w:tcPr>
            <w:tcW w:w="682" w:type="dxa"/>
          </w:tcPr>
          <w:p w:rsidR="00BE1BBE" w:rsidRPr="00E508F2" w:rsidRDefault="00BE1BBE" w:rsidP="008D6847">
            <w:pPr>
              <w:spacing w:after="0" w:line="480" w:lineRule="auto"/>
              <w:jc w:val="center"/>
              <w:rPr>
                <w:rFonts w:asciiTheme="majorBidi" w:eastAsia="Calibri" w:hAnsiTheme="majorBidi" w:cstheme="majorBidi"/>
                <w:b/>
                <w:sz w:val="26"/>
                <w:szCs w:val="26"/>
              </w:rPr>
            </w:pPr>
            <w:r w:rsidRPr="00E508F2">
              <w:rPr>
                <w:rFonts w:asciiTheme="majorBidi" w:eastAsia="Calibri" w:hAnsiTheme="majorBidi" w:cstheme="majorBidi"/>
                <w:b/>
                <w:sz w:val="26"/>
                <w:szCs w:val="26"/>
              </w:rPr>
              <w:t>SD</w:t>
            </w:r>
          </w:p>
        </w:tc>
      </w:tr>
      <w:tr w:rsidR="00BE1BBE" w:rsidRPr="00E508F2" w:rsidTr="008D6847">
        <w:trPr>
          <w:trHeight w:val="140"/>
        </w:trPr>
        <w:tc>
          <w:tcPr>
            <w:tcW w:w="766" w:type="dxa"/>
          </w:tcPr>
          <w:p w:rsidR="00BE1BBE" w:rsidRPr="00E508F2" w:rsidRDefault="00BE1BBE" w:rsidP="008D6847">
            <w:pPr>
              <w:spacing w:after="0" w:line="480" w:lineRule="auto"/>
              <w:jc w:val="both"/>
              <w:rPr>
                <w:rFonts w:asciiTheme="majorBidi" w:eastAsia="Calibri" w:hAnsiTheme="majorBidi" w:cstheme="majorBidi"/>
                <w:sz w:val="26"/>
                <w:szCs w:val="26"/>
              </w:rPr>
            </w:pPr>
            <w:r w:rsidRPr="00E508F2">
              <w:rPr>
                <w:rFonts w:asciiTheme="majorBidi" w:eastAsia="Calibri" w:hAnsiTheme="majorBidi" w:cstheme="majorBidi"/>
                <w:sz w:val="26"/>
                <w:szCs w:val="26"/>
              </w:rPr>
              <w:t>1.</w:t>
            </w:r>
          </w:p>
        </w:tc>
        <w:tc>
          <w:tcPr>
            <w:tcW w:w="6779" w:type="dxa"/>
          </w:tcPr>
          <w:p w:rsidR="00BE1BBE" w:rsidRPr="00E508F2" w:rsidRDefault="00BE1BBE" w:rsidP="008D6847">
            <w:pPr>
              <w:spacing w:after="0" w:line="480" w:lineRule="auto"/>
              <w:jc w:val="both"/>
              <w:rPr>
                <w:rFonts w:asciiTheme="majorBidi" w:eastAsia="Calibri" w:hAnsiTheme="majorBidi" w:cstheme="majorBidi"/>
                <w:sz w:val="26"/>
                <w:szCs w:val="26"/>
              </w:rPr>
            </w:pPr>
            <w:r w:rsidRPr="004A06CD">
              <w:rPr>
                <w:rFonts w:asciiTheme="majorBidi" w:eastAsia="Calibri" w:hAnsiTheme="majorBidi" w:cstheme="majorBidi"/>
                <w:sz w:val="26"/>
                <w:szCs w:val="26"/>
              </w:rPr>
              <w:t>Indigenous Nigerian societies had effective traditional systems of music education before the introduction of Western education</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Pr="00E508F2"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2.</w:t>
            </w:r>
          </w:p>
        </w:tc>
        <w:tc>
          <w:tcPr>
            <w:tcW w:w="6779" w:type="dxa"/>
          </w:tcPr>
          <w:p w:rsidR="00BE1BBE" w:rsidRPr="004A06CD" w:rsidRDefault="00BE1BBE" w:rsidP="008D6847">
            <w:pPr>
              <w:spacing w:after="0" w:line="480" w:lineRule="auto"/>
              <w:jc w:val="both"/>
              <w:rPr>
                <w:rFonts w:asciiTheme="majorBidi" w:eastAsia="Calibri" w:hAnsiTheme="majorBidi" w:cstheme="majorBidi"/>
                <w:sz w:val="26"/>
                <w:szCs w:val="26"/>
              </w:rPr>
            </w:pPr>
            <w:r w:rsidRPr="004A06CD">
              <w:rPr>
                <w:rFonts w:asciiTheme="majorBidi" w:eastAsia="Calibri" w:hAnsiTheme="majorBidi" w:cstheme="majorBidi"/>
                <w:sz w:val="26"/>
                <w:szCs w:val="26"/>
              </w:rPr>
              <w:t>The colonial period introduced Western music education, which emphasized European notation and instruments</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3.</w:t>
            </w:r>
          </w:p>
        </w:tc>
        <w:tc>
          <w:tcPr>
            <w:tcW w:w="6779" w:type="dxa"/>
          </w:tcPr>
          <w:p w:rsidR="00BE1BBE" w:rsidRPr="004A06CD" w:rsidRDefault="00BE1BBE" w:rsidP="008D6847">
            <w:pPr>
              <w:spacing w:after="0" w:line="480" w:lineRule="auto"/>
              <w:jc w:val="both"/>
              <w:rPr>
                <w:rFonts w:asciiTheme="majorBidi" w:eastAsia="Calibri" w:hAnsiTheme="majorBidi" w:cstheme="majorBidi"/>
                <w:sz w:val="26"/>
                <w:szCs w:val="26"/>
              </w:rPr>
            </w:pPr>
            <w:r w:rsidRPr="004A06CD">
              <w:rPr>
                <w:rFonts w:asciiTheme="majorBidi" w:eastAsia="Calibri" w:hAnsiTheme="majorBidi" w:cstheme="majorBidi"/>
                <w:sz w:val="26"/>
                <w:szCs w:val="26"/>
              </w:rPr>
              <w:t>Indigenous Nigerian music was marginalized during the colonial era</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4.</w:t>
            </w:r>
          </w:p>
        </w:tc>
        <w:tc>
          <w:tcPr>
            <w:tcW w:w="6779" w:type="dxa"/>
          </w:tcPr>
          <w:p w:rsidR="00BE1BBE" w:rsidRPr="004A06CD" w:rsidRDefault="00BE1BBE" w:rsidP="008D6847">
            <w:pPr>
              <w:spacing w:after="0" w:line="480" w:lineRule="auto"/>
              <w:jc w:val="both"/>
              <w:rPr>
                <w:rFonts w:asciiTheme="majorBidi" w:eastAsia="Calibri" w:hAnsiTheme="majorBidi" w:cstheme="majorBidi"/>
                <w:sz w:val="26"/>
                <w:szCs w:val="26"/>
              </w:rPr>
            </w:pPr>
            <w:r w:rsidRPr="004A06CD">
              <w:rPr>
                <w:rFonts w:asciiTheme="majorBidi" w:eastAsia="Calibri" w:hAnsiTheme="majorBidi" w:cstheme="majorBidi"/>
                <w:sz w:val="26"/>
                <w:szCs w:val="26"/>
              </w:rPr>
              <w:t>After independence, Nigeria attempted to integrate indigenous and Western music into the curriculum</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5.</w:t>
            </w:r>
          </w:p>
        </w:tc>
        <w:tc>
          <w:tcPr>
            <w:tcW w:w="6779" w:type="dxa"/>
          </w:tcPr>
          <w:p w:rsidR="00BE1BBE" w:rsidRPr="004A06CD" w:rsidRDefault="00BE1BBE" w:rsidP="008D6847">
            <w:pPr>
              <w:spacing w:after="0" w:line="480" w:lineRule="auto"/>
              <w:jc w:val="both"/>
              <w:rPr>
                <w:rFonts w:asciiTheme="majorBidi" w:eastAsia="Calibri" w:hAnsiTheme="majorBidi" w:cstheme="majorBidi"/>
                <w:sz w:val="26"/>
                <w:szCs w:val="26"/>
              </w:rPr>
            </w:pPr>
            <w:r w:rsidRPr="004A06CD">
              <w:rPr>
                <w:rFonts w:asciiTheme="majorBidi" w:eastAsia="Calibri" w:hAnsiTheme="majorBidi" w:cstheme="majorBidi"/>
                <w:sz w:val="26"/>
                <w:szCs w:val="26"/>
              </w:rPr>
              <w:t>Globalization and modern technology have significantly influenced the current state of music education in Nigeria</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6.</w:t>
            </w:r>
          </w:p>
        </w:tc>
        <w:tc>
          <w:tcPr>
            <w:tcW w:w="6779" w:type="dxa"/>
          </w:tcPr>
          <w:p w:rsidR="00BE1BBE" w:rsidRPr="004A06CD" w:rsidRDefault="00BE1BBE" w:rsidP="008D6847">
            <w:pPr>
              <w:spacing w:after="0" w:line="480"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Music education has been part of Kwara State College of Education since its early years</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7.</w:t>
            </w:r>
          </w:p>
        </w:tc>
        <w:tc>
          <w:tcPr>
            <w:tcW w:w="6779" w:type="dxa"/>
          </w:tcPr>
          <w:p w:rsidR="00BE1BBE" w:rsidRPr="00CC43A9" w:rsidRDefault="00BE1BBE" w:rsidP="008D6847">
            <w:pPr>
              <w:spacing w:after="0" w:line="480"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The music curriculum of the college has evolved over time to reflect both indigenous and Western influences</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lastRenderedPageBreak/>
              <w:t>8.</w:t>
            </w:r>
          </w:p>
        </w:tc>
        <w:tc>
          <w:tcPr>
            <w:tcW w:w="6779" w:type="dxa"/>
          </w:tcPr>
          <w:p w:rsidR="00BE1BBE" w:rsidRPr="00CC43A9" w:rsidRDefault="00BE1BBE" w:rsidP="008D6847">
            <w:pPr>
              <w:spacing w:after="0" w:line="480"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The college has contributed significantly to the preservation and promotion of Yoruba and other Nigerian indigenous music</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9.</w:t>
            </w:r>
          </w:p>
        </w:tc>
        <w:tc>
          <w:tcPr>
            <w:tcW w:w="6779" w:type="dxa"/>
          </w:tcPr>
          <w:p w:rsidR="00BE1BBE" w:rsidRPr="00CC43A9" w:rsidRDefault="00BE1BBE" w:rsidP="008D6847">
            <w:pPr>
              <w:spacing w:after="0" w:line="480"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Western music still receives more emphasis than indigenous music in the college curriculum</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10.</w:t>
            </w:r>
          </w:p>
        </w:tc>
        <w:tc>
          <w:tcPr>
            <w:tcW w:w="6779" w:type="dxa"/>
          </w:tcPr>
          <w:p w:rsidR="00BE1BBE" w:rsidRPr="00CC43A9" w:rsidRDefault="00BE1BBE" w:rsidP="008D6847">
            <w:pPr>
              <w:spacing w:after="0" w:line="480"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The use of technology and modern teaching methods has improved music education at the college</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11.</w:t>
            </w:r>
          </w:p>
        </w:tc>
        <w:tc>
          <w:tcPr>
            <w:tcW w:w="6779" w:type="dxa"/>
          </w:tcPr>
          <w:p w:rsidR="00BE1BBE" w:rsidRPr="00CC43A9" w:rsidRDefault="00BE1BBE" w:rsidP="008D6847">
            <w:pPr>
              <w:spacing w:after="0" w:line="480"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Lack of adequate teaching facilities and instruments is a major challenge to music education in the college</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12.</w:t>
            </w:r>
          </w:p>
        </w:tc>
        <w:tc>
          <w:tcPr>
            <w:tcW w:w="6779" w:type="dxa"/>
          </w:tcPr>
          <w:p w:rsidR="00BE1BBE" w:rsidRPr="00CC43A9" w:rsidRDefault="00BE1BBE" w:rsidP="008D6847">
            <w:pPr>
              <w:spacing w:after="0" w:line="480"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There is a shortage of qualified music lecturers with expertise in both indigenous and Western music</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13.</w:t>
            </w:r>
          </w:p>
        </w:tc>
        <w:tc>
          <w:tcPr>
            <w:tcW w:w="6779" w:type="dxa"/>
          </w:tcPr>
          <w:p w:rsidR="00BE1BBE" w:rsidRPr="00CC43A9" w:rsidRDefault="00BE1BBE" w:rsidP="008D6847">
            <w:pPr>
              <w:spacing w:after="0" w:line="480"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Students generally show more interest in modern popular music tha</w:t>
            </w:r>
            <w:r>
              <w:rPr>
                <w:rFonts w:asciiTheme="majorBidi" w:eastAsia="Calibri" w:hAnsiTheme="majorBidi" w:cstheme="majorBidi"/>
                <w:sz w:val="26"/>
                <w:szCs w:val="26"/>
              </w:rPr>
              <w:t>n in traditional Nigerian music</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14.</w:t>
            </w:r>
          </w:p>
        </w:tc>
        <w:tc>
          <w:tcPr>
            <w:tcW w:w="6779" w:type="dxa"/>
          </w:tcPr>
          <w:p w:rsidR="00BE1BBE" w:rsidRPr="00CC43A9" w:rsidRDefault="00BE1BBE" w:rsidP="008D6847">
            <w:pPr>
              <w:spacing w:after="0" w:line="480"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Music education in the college has strong potential to promote cultural identity and national development</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r w:rsidR="00BE1BBE" w:rsidRPr="00E508F2" w:rsidTr="008D6847">
        <w:trPr>
          <w:trHeight w:val="140"/>
        </w:trPr>
        <w:tc>
          <w:tcPr>
            <w:tcW w:w="766" w:type="dxa"/>
          </w:tcPr>
          <w:p w:rsidR="00BE1BBE" w:rsidRDefault="00BE1BBE" w:rsidP="008D6847">
            <w:pPr>
              <w:spacing w:after="0" w:line="480" w:lineRule="auto"/>
              <w:jc w:val="both"/>
              <w:rPr>
                <w:rFonts w:asciiTheme="majorBidi" w:eastAsia="Calibri" w:hAnsiTheme="majorBidi" w:cstheme="majorBidi"/>
                <w:sz w:val="26"/>
                <w:szCs w:val="26"/>
              </w:rPr>
            </w:pPr>
            <w:r>
              <w:rPr>
                <w:rFonts w:asciiTheme="majorBidi" w:eastAsia="Calibri" w:hAnsiTheme="majorBidi" w:cstheme="majorBidi"/>
                <w:sz w:val="26"/>
                <w:szCs w:val="26"/>
              </w:rPr>
              <w:t>15.</w:t>
            </w:r>
          </w:p>
        </w:tc>
        <w:tc>
          <w:tcPr>
            <w:tcW w:w="6779" w:type="dxa"/>
          </w:tcPr>
          <w:p w:rsidR="00BE1BBE" w:rsidRPr="00CC43A9" w:rsidRDefault="00BE1BBE" w:rsidP="008D6847">
            <w:pPr>
              <w:spacing w:after="0" w:line="480" w:lineRule="auto"/>
              <w:jc w:val="both"/>
              <w:rPr>
                <w:rFonts w:asciiTheme="majorBidi" w:eastAsia="Calibri" w:hAnsiTheme="majorBidi" w:cstheme="majorBidi"/>
                <w:sz w:val="26"/>
                <w:szCs w:val="26"/>
              </w:rPr>
            </w:pPr>
            <w:r w:rsidRPr="00CC43A9">
              <w:rPr>
                <w:rFonts w:asciiTheme="majorBidi" w:eastAsia="Calibri" w:hAnsiTheme="majorBidi" w:cstheme="majorBidi"/>
                <w:sz w:val="26"/>
                <w:szCs w:val="26"/>
              </w:rPr>
              <w:t>With proper funding, training, and curriculum reforms, the future of music education in the college is very promising</w:t>
            </w: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779"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487" w:type="dxa"/>
          </w:tcPr>
          <w:p w:rsidR="00BE1BBE" w:rsidRPr="00E508F2" w:rsidRDefault="00BE1BBE" w:rsidP="008D6847">
            <w:pPr>
              <w:spacing w:after="0" w:line="480" w:lineRule="auto"/>
              <w:jc w:val="both"/>
              <w:rPr>
                <w:rFonts w:asciiTheme="majorBidi" w:eastAsia="Calibri" w:hAnsiTheme="majorBidi" w:cstheme="majorBidi"/>
                <w:sz w:val="26"/>
                <w:szCs w:val="26"/>
              </w:rPr>
            </w:pPr>
          </w:p>
        </w:tc>
        <w:tc>
          <w:tcPr>
            <w:tcW w:w="682" w:type="dxa"/>
          </w:tcPr>
          <w:p w:rsidR="00BE1BBE" w:rsidRPr="00E508F2" w:rsidRDefault="00BE1BBE" w:rsidP="008D6847">
            <w:pPr>
              <w:spacing w:after="0" w:line="480" w:lineRule="auto"/>
              <w:jc w:val="both"/>
              <w:rPr>
                <w:rFonts w:asciiTheme="majorBidi" w:eastAsia="Calibri" w:hAnsiTheme="majorBidi" w:cstheme="majorBidi"/>
                <w:sz w:val="26"/>
                <w:szCs w:val="26"/>
              </w:rPr>
            </w:pPr>
          </w:p>
        </w:tc>
      </w:tr>
    </w:tbl>
    <w:p w:rsidR="00BE1BBE" w:rsidRDefault="00BE1BBE" w:rsidP="00BE1BBE">
      <w:pPr>
        <w:spacing w:line="480" w:lineRule="auto"/>
        <w:rPr>
          <w:rFonts w:asciiTheme="majorBidi" w:hAnsiTheme="majorBidi" w:cstheme="majorBidi"/>
          <w:sz w:val="28"/>
          <w:szCs w:val="28"/>
        </w:rPr>
      </w:pPr>
    </w:p>
    <w:p w:rsidR="00DC7BCC" w:rsidRPr="00EE1564" w:rsidRDefault="00DC7BCC" w:rsidP="00EE1564">
      <w:pPr>
        <w:numPr>
          <w:ilvl w:val="12"/>
          <w:numId w:val="0"/>
        </w:numPr>
        <w:autoSpaceDE w:val="0"/>
        <w:autoSpaceDN w:val="0"/>
        <w:adjustRightInd w:val="0"/>
        <w:spacing w:after="0" w:line="480" w:lineRule="auto"/>
        <w:jc w:val="both"/>
        <w:rPr>
          <w:rFonts w:ascii="Times New Roman" w:hAnsi="Times New Roman" w:cs="Times New Roman"/>
          <w:b/>
          <w:sz w:val="28"/>
          <w:szCs w:val="28"/>
        </w:rPr>
      </w:pPr>
    </w:p>
    <w:sectPr w:rsidR="00DC7BCC" w:rsidRPr="00EE1564" w:rsidSect="009C56BE">
      <w:footerReference w:type="default" r:id="rId7"/>
      <w:footerReference w:type="first" r:id="rId8"/>
      <w:pgSz w:w="12240" w:h="15840"/>
      <w:pgMar w:top="1296" w:right="1440" w:bottom="2880" w:left="2160" w:header="720" w:footer="1807"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ADE" w:rsidRDefault="00003ADE" w:rsidP="00EE1856">
      <w:pPr>
        <w:spacing w:after="0" w:line="240" w:lineRule="auto"/>
      </w:pPr>
      <w:r>
        <w:separator/>
      </w:r>
    </w:p>
  </w:endnote>
  <w:endnote w:type="continuationSeparator" w:id="1">
    <w:p w:rsidR="00003ADE" w:rsidRDefault="00003ADE" w:rsidP="00EE1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57444"/>
      <w:docPartObj>
        <w:docPartGallery w:val="Page Numbers (Bottom of Page)"/>
        <w:docPartUnique/>
      </w:docPartObj>
    </w:sdtPr>
    <w:sdtContent>
      <w:p w:rsidR="004C7E31" w:rsidRDefault="00326A27">
        <w:pPr>
          <w:pStyle w:val="Footer"/>
          <w:jc w:val="center"/>
        </w:pPr>
        <w:r>
          <w:fldChar w:fldCharType="begin"/>
        </w:r>
        <w:r w:rsidR="000331E4">
          <w:instrText xml:space="preserve"> PAGE   \* MERGEFORMAT </w:instrText>
        </w:r>
        <w:r>
          <w:fldChar w:fldCharType="separate"/>
        </w:r>
        <w:r w:rsidR="00BE1BBE">
          <w:rPr>
            <w:noProof/>
          </w:rPr>
          <w:t>liv</w:t>
        </w:r>
        <w:r>
          <w:fldChar w:fldCharType="end"/>
        </w:r>
      </w:p>
    </w:sdtContent>
  </w:sdt>
  <w:p w:rsidR="004C7E31" w:rsidRDefault="00003A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0849"/>
      <w:docPartObj>
        <w:docPartGallery w:val="Page Numbers (Bottom of Page)"/>
        <w:docPartUnique/>
      </w:docPartObj>
    </w:sdtPr>
    <w:sdtContent>
      <w:p w:rsidR="001F008A" w:rsidRDefault="00326A27">
        <w:pPr>
          <w:pStyle w:val="Footer"/>
          <w:jc w:val="center"/>
        </w:pPr>
        <w:r>
          <w:fldChar w:fldCharType="begin"/>
        </w:r>
        <w:r w:rsidR="000331E4">
          <w:instrText xml:space="preserve"> PAGE   \* MERGEFORMAT </w:instrText>
        </w:r>
        <w:r>
          <w:fldChar w:fldCharType="separate"/>
        </w:r>
        <w:r w:rsidR="00BE1BBE">
          <w:rPr>
            <w:noProof/>
          </w:rPr>
          <w:t>i</w:t>
        </w:r>
        <w:r>
          <w:fldChar w:fldCharType="end"/>
        </w:r>
      </w:p>
    </w:sdtContent>
  </w:sdt>
  <w:p w:rsidR="001F008A" w:rsidRDefault="00003A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ADE" w:rsidRDefault="00003ADE" w:rsidP="00EE1856">
      <w:pPr>
        <w:spacing w:after="0" w:line="240" w:lineRule="auto"/>
      </w:pPr>
      <w:r>
        <w:separator/>
      </w:r>
    </w:p>
  </w:footnote>
  <w:footnote w:type="continuationSeparator" w:id="1">
    <w:p w:rsidR="00003ADE" w:rsidRDefault="00003ADE" w:rsidP="00EE18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C"/>
    <w:multiLevelType w:val="hybridMultilevel"/>
    <w:tmpl w:val="D90A01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BF143A"/>
    <w:multiLevelType w:val="hybridMultilevel"/>
    <w:tmpl w:val="3802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872F10"/>
    <w:multiLevelType w:val="hybridMultilevel"/>
    <w:tmpl w:val="66DEB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D71928"/>
    <w:multiLevelType w:val="hybridMultilevel"/>
    <w:tmpl w:val="78584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AC4F7A"/>
    <w:rsid w:val="00003ADE"/>
    <w:rsid w:val="000256E5"/>
    <w:rsid w:val="000331E4"/>
    <w:rsid w:val="001A3EF6"/>
    <w:rsid w:val="00207C18"/>
    <w:rsid w:val="0024490D"/>
    <w:rsid w:val="003226E5"/>
    <w:rsid w:val="00326A27"/>
    <w:rsid w:val="00337B08"/>
    <w:rsid w:val="00367807"/>
    <w:rsid w:val="00751037"/>
    <w:rsid w:val="007C6321"/>
    <w:rsid w:val="008410A9"/>
    <w:rsid w:val="009C56BE"/>
    <w:rsid w:val="00A241D7"/>
    <w:rsid w:val="00A378F6"/>
    <w:rsid w:val="00AC4F7A"/>
    <w:rsid w:val="00BE1BBE"/>
    <w:rsid w:val="00CC2AB2"/>
    <w:rsid w:val="00CE454B"/>
    <w:rsid w:val="00DC7BCC"/>
    <w:rsid w:val="00E42A8B"/>
    <w:rsid w:val="00EE1564"/>
    <w:rsid w:val="00EE18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7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C4F7A"/>
    <w:pPr>
      <w:spacing w:after="0" w:line="480" w:lineRule="auto"/>
      <w:jc w:val="both"/>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AC4F7A"/>
    <w:rPr>
      <w:rFonts w:ascii="Times New Roman" w:eastAsiaTheme="minorEastAsia" w:hAnsi="Times New Roman" w:cs="Times New Roman"/>
      <w:sz w:val="28"/>
      <w:szCs w:val="28"/>
    </w:rPr>
  </w:style>
  <w:style w:type="paragraph" w:styleId="NoSpacing">
    <w:name w:val="No Spacing"/>
    <w:uiPriority w:val="1"/>
    <w:qFormat/>
    <w:rsid w:val="00AC4F7A"/>
    <w:pPr>
      <w:spacing w:after="0" w:line="240" w:lineRule="auto"/>
    </w:pPr>
  </w:style>
  <w:style w:type="paragraph" w:styleId="Footer">
    <w:name w:val="footer"/>
    <w:basedOn w:val="Normal"/>
    <w:link w:val="FooterChar"/>
    <w:uiPriority w:val="99"/>
    <w:unhideWhenUsed/>
    <w:rsid w:val="00AC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F7A"/>
    <w:rPr>
      <w:rFonts w:eastAsiaTheme="minorEastAsia"/>
    </w:rPr>
  </w:style>
  <w:style w:type="paragraph" w:styleId="Header">
    <w:name w:val="header"/>
    <w:basedOn w:val="Normal"/>
    <w:link w:val="HeaderChar"/>
    <w:uiPriority w:val="99"/>
    <w:semiHidden/>
    <w:unhideWhenUsed/>
    <w:rsid w:val="009C56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56BE"/>
    <w:rPr>
      <w:rFonts w:eastAsiaTheme="minorEastAsia"/>
    </w:rPr>
  </w:style>
  <w:style w:type="paragraph" w:styleId="ListParagraph">
    <w:name w:val="List Paragraph"/>
    <w:basedOn w:val="Normal"/>
    <w:uiPriority w:val="34"/>
    <w:qFormat/>
    <w:rsid w:val="00BE1BBE"/>
    <w:pPr>
      <w:ind w:left="720"/>
      <w:contextualSpacing/>
    </w:pPr>
    <w:rPr>
      <w:rFonts w:eastAsiaTheme="minorHAnsi"/>
    </w:rPr>
  </w:style>
  <w:style w:type="table" w:styleId="TableGrid">
    <w:name w:val="Table Grid"/>
    <w:basedOn w:val="TableNormal"/>
    <w:uiPriority w:val="59"/>
    <w:rsid w:val="00BE1B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54</Pages>
  <Words>7728</Words>
  <Characters>44052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2025-09-01T08:29:00Z</dcterms:created>
  <dcterms:modified xsi:type="dcterms:W3CDTF">2025-10-15T13:35:00Z</dcterms:modified>
</cp:coreProperties>
</file>